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E65B1" w14:textId="77777777" w:rsidR="006C1255" w:rsidRPr="0009768E" w:rsidRDefault="006C1255" w:rsidP="006C1255">
      <w:pPr>
        <w:tabs>
          <w:tab w:val="left" w:pos="3390"/>
          <w:tab w:val="right" w:pos="9368"/>
        </w:tabs>
        <w:spacing w:after="0" w:line="240" w:lineRule="auto"/>
        <w:jc w:val="right"/>
        <w:rPr>
          <w:b/>
        </w:rPr>
      </w:pPr>
      <w:r w:rsidRPr="0009768E">
        <w:rPr>
          <w:b/>
        </w:rPr>
        <w:t>Maksātnespējas procesa administratorei</w:t>
      </w:r>
    </w:p>
    <w:p w14:paraId="51202F09" w14:textId="1816BDF8" w:rsidR="006C1255" w:rsidRPr="0009768E" w:rsidRDefault="00212C53" w:rsidP="006C1255">
      <w:pPr>
        <w:spacing w:after="0" w:line="240" w:lineRule="auto"/>
        <w:jc w:val="right"/>
        <w:rPr>
          <w:b/>
        </w:rPr>
      </w:pPr>
      <w:r w:rsidRPr="0009768E">
        <w:rPr>
          <w:b/>
        </w:rPr>
        <w:t>/Administrators/</w:t>
      </w:r>
    </w:p>
    <w:p w14:paraId="5AB95026" w14:textId="77777777" w:rsidR="006C1255" w:rsidRPr="0009768E" w:rsidRDefault="006C1255" w:rsidP="006C1255">
      <w:pPr>
        <w:spacing w:after="0" w:line="240" w:lineRule="auto"/>
        <w:jc w:val="right"/>
        <w:rPr>
          <w:shd w:val="clear" w:color="auto" w:fill="FFFFFF"/>
        </w:rPr>
      </w:pPr>
      <w:r w:rsidRPr="0009768E">
        <w:rPr>
          <w:shd w:val="clear" w:color="auto" w:fill="FFFFFF"/>
        </w:rPr>
        <w:t>Paziņošanai e-adresē</w:t>
      </w:r>
    </w:p>
    <w:p w14:paraId="1244A084" w14:textId="77777777" w:rsidR="006C1255" w:rsidRPr="0009768E" w:rsidRDefault="006C1255" w:rsidP="006C1255">
      <w:pPr>
        <w:widowControl/>
        <w:spacing w:after="0" w:line="240" w:lineRule="auto"/>
        <w:rPr>
          <w:rFonts w:eastAsia="Times New Roman"/>
        </w:rPr>
      </w:pPr>
    </w:p>
    <w:p w14:paraId="6DCEB234" w14:textId="220AE733" w:rsidR="006C1255" w:rsidRPr="0009768E" w:rsidRDefault="006C1255" w:rsidP="006C1255">
      <w:pPr>
        <w:widowControl/>
        <w:spacing w:after="0" w:line="240" w:lineRule="auto"/>
        <w:jc w:val="center"/>
        <w:rPr>
          <w:b/>
          <w:bCs/>
        </w:rPr>
      </w:pPr>
      <w:r w:rsidRPr="0009768E">
        <w:rPr>
          <w:b/>
        </w:rPr>
        <w:t xml:space="preserve">Par maksātnespējas procesa administratores </w:t>
      </w:r>
      <w:r w:rsidR="00212C53" w:rsidRPr="0009768E">
        <w:rPr>
          <w:b/>
        </w:rPr>
        <w:t>/Administrators/</w:t>
      </w:r>
      <w:r w:rsidRPr="0009768E">
        <w:rPr>
          <w:b/>
        </w:rPr>
        <w:t xml:space="preserve"> rīcības </w:t>
      </w:r>
      <w:r w:rsidRPr="0009768E">
        <w:rPr>
          <w:b/>
          <w:bCs/>
        </w:rPr>
        <w:t xml:space="preserve">pārbaudi </w:t>
      </w:r>
    </w:p>
    <w:p w14:paraId="2D977552" w14:textId="470056F7" w:rsidR="006C1255" w:rsidRPr="0009768E" w:rsidRDefault="004A6362" w:rsidP="006C1255">
      <w:pPr>
        <w:widowControl/>
        <w:spacing w:after="0" w:line="240" w:lineRule="auto"/>
        <w:jc w:val="center"/>
        <w:rPr>
          <w:b/>
        </w:rPr>
      </w:pPr>
      <w:r w:rsidRPr="0009768E">
        <w:rPr>
          <w:b/>
          <w:bCs/>
        </w:rPr>
        <w:t>/</w:t>
      </w:r>
      <w:r w:rsidR="006C1255" w:rsidRPr="0009768E">
        <w:rPr>
          <w:b/>
          <w:bCs/>
        </w:rPr>
        <w:t>SIA "</w:t>
      </w:r>
      <w:r w:rsidRPr="0009768E">
        <w:rPr>
          <w:b/>
          <w:bCs/>
        </w:rPr>
        <w:t>Nosaukums A</w:t>
      </w:r>
      <w:r w:rsidR="006C1255" w:rsidRPr="0009768E">
        <w:rPr>
          <w:b/>
          <w:bCs/>
        </w:rPr>
        <w:t>"</w:t>
      </w:r>
      <w:r w:rsidRPr="0009768E">
        <w:rPr>
          <w:b/>
          <w:bCs/>
        </w:rPr>
        <w:t>/</w:t>
      </w:r>
      <w:r w:rsidR="006C1255" w:rsidRPr="0009768E">
        <w:rPr>
          <w:b/>
          <w:bCs/>
        </w:rPr>
        <w:t xml:space="preserve"> maksātnespējas</w:t>
      </w:r>
      <w:r w:rsidR="006C1255" w:rsidRPr="0009768E">
        <w:rPr>
          <w:b/>
        </w:rPr>
        <w:t xml:space="preserve"> procesā</w:t>
      </w:r>
    </w:p>
    <w:p w14:paraId="267C8B28" w14:textId="77777777" w:rsidR="006C1255" w:rsidRPr="0009768E" w:rsidRDefault="006C1255" w:rsidP="006C1255">
      <w:pPr>
        <w:widowControl/>
        <w:spacing w:after="0" w:line="240" w:lineRule="auto"/>
        <w:rPr>
          <w:rFonts w:eastAsia="Times New Roman"/>
        </w:rPr>
      </w:pPr>
    </w:p>
    <w:p w14:paraId="50AFBE79" w14:textId="07E3B0A7" w:rsidR="00F9094E" w:rsidRPr="0009768E" w:rsidRDefault="006C1255" w:rsidP="00F9094E">
      <w:pPr>
        <w:tabs>
          <w:tab w:val="left" w:pos="5404"/>
        </w:tabs>
        <w:spacing w:after="0" w:line="240" w:lineRule="auto"/>
        <w:ind w:right="13" w:firstLine="709"/>
        <w:jc w:val="both"/>
      </w:pPr>
      <w:r w:rsidRPr="0009768E">
        <w:rPr>
          <w:bCs/>
        </w:rPr>
        <w:t xml:space="preserve">Ar </w:t>
      </w:r>
      <w:r w:rsidR="004A6362" w:rsidRPr="0009768E">
        <w:rPr>
          <w:bCs/>
        </w:rPr>
        <w:t>/</w:t>
      </w:r>
      <w:r w:rsidR="005763A6" w:rsidRPr="0009768E">
        <w:rPr>
          <w:bCs/>
        </w:rPr>
        <w:t xml:space="preserve">tiesas </w:t>
      </w:r>
      <w:r w:rsidR="004A6362" w:rsidRPr="0009768E">
        <w:rPr>
          <w:bCs/>
        </w:rPr>
        <w:t xml:space="preserve">nosaukums/ </w:t>
      </w:r>
      <w:r w:rsidR="005763A6" w:rsidRPr="0009768E">
        <w:rPr>
          <w:bCs/>
        </w:rPr>
        <w:t>(šobrīd</w:t>
      </w:r>
      <w:r w:rsidR="00665F43" w:rsidRPr="0009768E">
        <w:t> – </w:t>
      </w:r>
      <w:r w:rsidR="00A371CE" w:rsidRPr="0009768E">
        <w:rPr>
          <w:bCs/>
        </w:rPr>
        <w:t>/</w:t>
      </w:r>
      <w:r w:rsidR="00DB64DC" w:rsidRPr="0009768E">
        <w:rPr>
          <w:bCs/>
        </w:rPr>
        <w:t>tiesa</w:t>
      </w:r>
      <w:r w:rsidR="00A371CE" w:rsidRPr="0009768E">
        <w:rPr>
          <w:bCs/>
        </w:rPr>
        <w:t>s nosaukums/</w:t>
      </w:r>
      <w:r w:rsidR="002525B3" w:rsidRPr="0009768E">
        <w:rPr>
          <w:bCs/>
        </w:rPr>
        <w:t xml:space="preserve">) </w:t>
      </w:r>
      <w:r w:rsidR="002A5923" w:rsidRPr="0009768E">
        <w:rPr>
          <w:bCs/>
        </w:rPr>
        <w:t>/datums/</w:t>
      </w:r>
      <w:r w:rsidRPr="0009768E">
        <w:rPr>
          <w:bCs/>
        </w:rPr>
        <w:t xml:space="preserve"> spriedumu </w:t>
      </w:r>
      <w:r w:rsidRPr="0009768E">
        <w:rPr>
          <w:rFonts w:eastAsia="Times New Roman"/>
        </w:rPr>
        <w:t xml:space="preserve">civillietā </w:t>
      </w:r>
      <w:r w:rsidR="008254F5" w:rsidRPr="0009768E">
        <w:rPr>
          <w:bCs/>
        </w:rPr>
        <w:t>/lietas numurs/</w:t>
      </w:r>
      <w:r w:rsidR="005C36BF" w:rsidRPr="0009768E">
        <w:rPr>
          <w:bCs/>
        </w:rPr>
        <w:t xml:space="preserve"> </w:t>
      </w:r>
      <w:r w:rsidRPr="0009768E">
        <w:rPr>
          <w:bCs/>
        </w:rPr>
        <w:t xml:space="preserve">pasludināts </w:t>
      </w:r>
      <w:r w:rsidR="00E94CEF" w:rsidRPr="0009768E">
        <w:rPr>
          <w:bCs/>
        </w:rPr>
        <w:t>/</w:t>
      </w:r>
      <w:r w:rsidR="005C36BF" w:rsidRPr="0009768E">
        <w:rPr>
          <w:bCs/>
        </w:rPr>
        <w:t>SIA "</w:t>
      </w:r>
      <w:r w:rsidR="00E94CEF" w:rsidRPr="0009768E">
        <w:rPr>
          <w:bCs/>
        </w:rPr>
        <w:t>Nosaukums A</w:t>
      </w:r>
      <w:r w:rsidR="005C36BF" w:rsidRPr="0009768E">
        <w:rPr>
          <w:bCs/>
        </w:rPr>
        <w:t>"</w:t>
      </w:r>
      <w:r w:rsidR="00E94CEF" w:rsidRPr="0009768E">
        <w:rPr>
          <w:bCs/>
        </w:rPr>
        <w:t>/</w:t>
      </w:r>
      <w:r w:rsidR="005C36BF" w:rsidRPr="0009768E">
        <w:rPr>
          <w:bCs/>
        </w:rPr>
        <w:t xml:space="preserve">, </w:t>
      </w:r>
      <w:r w:rsidR="00E94CEF" w:rsidRPr="0009768E">
        <w:rPr>
          <w:bCs/>
        </w:rPr>
        <w:t>/</w:t>
      </w:r>
      <w:r w:rsidR="005C36BF" w:rsidRPr="0009768E">
        <w:rPr>
          <w:bCs/>
        </w:rPr>
        <w:t xml:space="preserve">reģistrācijas </w:t>
      </w:r>
      <w:r w:rsidR="00E94CEF" w:rsidRPr="0009768E">
        <w:rPr>
          <w:bCs/>
        </w:rPr>
        <w:t>numurs/</w:t>
      </w:r>
      <w:r w:rsidR="00665F43" w:rsidRPr="0009768E">
        <w:rPr>
          <w:bCs/>
        </w:rPr>
        <w:t xml:space="preserve">, </w:t>
      </w:r>
      <w:r w:rsidRPr="0009768E">
        <w:rPr>
          <w:bCs/>
        </w:rPr>
        <w:t>(</w:t>
      </w:r>
      <w:r w:rsidRPr="0009768E">
        <w:t>turpmāk</w:t>
      </w:r>
      <w:r w:rsidR="00665F43" w:rsidRPr="0009768E">
        <w:t> </w:t>
      </w:r>
      <w:r w:rsidRPr="0009768E">
        <w:t>–</w:t>
      </w:r>
      <w:r w:rsidR="00665F43" w:rsidRPr="0009768E">
        <w:t> </w:t>
      </w:r>
      <w:r w:rsidRPr="0009768E">
        <w:t>Parādnie</w:t>
      </w:r>
      <w:r w:rsidR="00665F43" w:rsidRPr="0009768E">
        <w:t>ks</w:t>
      </w:r>
      <w:r w:rsidRPr="0009768E">
        <w:t>) maksātnespējas process un par Parādnie</w:t>
      </w:r>
      <w:r w:rsidR="00665F43" w:rsidRPr="0009768E">
        <w:t>ka</w:t>
      </w:r>
      <w:r w:rsidRPr="0009768E">
        <w:t xml:space="preserve"> maksātnespējas procesa administratori (turpmāk – administrators) iecelta </w:t>
      </w:r>
      <w:r w:rsidR="00E94CEF" w:rsidRPr="0009768E">
        <w:t>/iepriekšējais administrators/</w:t>
      </w:r>
      <w:r w:rsidR="00CC4CCC" w:rsidRPr="0009768E">
        <w:t xml:space="preserve">, </w:t>
      </w:r>
      <w:r w:rsidR="00E94CEF" w:rsidRPr="0009768E">
        <w:t>/</w:t>
      </w:r>
      <w:r w:rsidR="00CC4CCC" w:rsidRPr="0009768E">
        <w:t xml:space="preserve">amata apliecības </w:t>
      </w:r>
      <w:r w:rsidR="00E94CEF" w:rsidRPr="0009768E">
        <w:t>numurs/</w:t>
      </w:r>
      <w:r w:rsidR="00CC4CCC" w:rsidRPr="0009768E">
        <w:t>, (turpmāk – </w:t>
      </w:r>
      <w:r w:rsidR="00CA3D57" w:rsidRPr="0009768E">
        <w:t>iepriekšējā a</w:t>
      </w:r>
      <w:r w:rsidR="00CC4CCC" w:rsidRPr="0009768E">
        <w:t>dministratore).</w:t>
      </w:r>
    </w:p>
    <w:p w14:paraId="4E476B19" w14:textId="4430C168" w:rsidR="004442F0" w:rsidRPr="0009768E" w:rsidRDefault="00F9094E" w:rsidP="004442F0">
      <w:pPr>
        <w:tabs>
          <w:tab w:val="left" w:pos="5404"/>
        </w:tabs>
        <w:spacing w:after="0" w:line="240" w:lineRule="auto"/>
        <w:ind w:right="13" w:firstLine="709"/>
        <w:jc w:val="both"/>
        <w:rPr>
          <w:rFonts w:eastAsia="Times New Roman"/>
        </w:rPr>
      </w:pPr>
      <w:r w:rsidRPr="0009768E">
        <w:rPr>
          <w:rFonts w:eastAsia="Times New Roman"/>
        </w:rPr>
        <w:t xml:space="preserve">Ar </w:t>
      </w:r>
      <w:r w:rsidR="00E94CEF" w:rsidRPr="0009768E">
        <w:rPr>
          <w:rFonts w:eastAsia="Times New Roman"/>
        </w:rPr>
        <w:t>/</w:t>
      </w:r>
      <w:r w:rsidRPr="0009768E">
        <w:rPr>
          <w:rFonts w:eastAsia="Times New Roman"/>
        </w:rPr>
        <w:t>tiesas</w:t>
      </w:r>
      <w:r w:rsidR="00E94CEF" w:rsidRPr="0009768E">
        <w:rPr>
          <w:rFonts w:eastAsia="Times New Roman"/>
        </w:rPr>
        <w:t xml:space="preserve"> nosaukums/</w:t>
      </w:r>
      <w:r w:rsidR="00E4102F" w:rsidRPr="0009768E">
        <w:rPr>
          <w:rFonts w:eastAsia="Times New Roman"/>
        </w:rPr>
        <w:t xml:space="preserve"> </w:t>
      </w:r>
      <w:r w:rsidR="00E4102F" w:rsidRPr="0009768E">
        <w:rPr>
          <w:bCs/>
        </w:rPr>
        <w:t>(šobrīd</w:t>
      </w:r>
      <w:r w:rsidR="00E4102F" w:rsidRPr="0009768E">
        <w:t> – </w:t>
      </w:r>
      <w:r w:rsidR="00E94CEF" w:rsidRPr="0009768E">
        <w:t>/</w:t>
      </w:r>
      <w:r w:rsidR="00E94CEF" w:rsidRPr="0009768E">
        <w:rPr>
          <w:bCs/>
        </w:rPr>
        <w:t>tiesas nosaukums/</w:t>
      </w:r>
      <w:r w:rsidR="00E4102F" w:rsidRPr="0009768E">
        <w:rPr>
          <w:bCs/>
        </w:rPr>
        <w:t xml:space="preserve">) </w:t>
      </w:r>
      <w:r w:rsidR="00E94CEF" w:rsidRPr="0009768E">
        <w:rPr>
          <w:rFonts w:eastAsia="Times New Roman"/>
        </w:rPr>
        <w:t>/datums/</w:t>
      </w:r>
      <w:r w:rsidRPr="0009768E">
        <w:rPr>
          <w:rFonts w:eastAsia="Times New Roman"/>
        </w:rPr>
        <w:t xml:space="preserve"> lēmumu par Parādnieka administratori</w:t>
      </w:r>
      <w:r w:rsidR="00E4102F" w:rsidRPr="0009768E">
        <w:rPr>
          <w:rFonts w:eastAsia="Times New Roman"/>
        </w:rPr>
        <w:t xml:space="preserve"> </w:t>
      </w:r>
      <w:r w:rsidRPr="0009768E">
        <w:rPr>
          <w:rFonts w:eastAsia="Times New Roman"/>
        </w:rPr>
        <w:t xml:space="preserve">iecelta </w:t>
      </w:r>
      <w:r w:rsidR="00B13E66" w:rsidRPr="0009768E">
        <w:rPr>
          <w:rFonts w:eastAsia="Times New Roman"/>
        </w:rPr>
        <w:t>/Administrators/</w:t>
      </w:r>
      <w:r w:rsidR="00E4102F" w:rsidRPr="0009768E">
        <w:rPr>
          <w:rFonts w:eastAsia="Times New Roman"/>
        </w:rPr>
        <w:t xml:space="preserve">, </w:t>
      </w:r>
      <w:r w:rsidR="00B13E66" w:rsidRPr="0009768E">
        <w:rPr>
          <w:rFonts w:eastAsia="Times New Roman"/>
        </w:rPr>
        <w:t>/</w:t>
      </w:r>
      <w:r w:rsidR="00E4102F" w:rsidRPr="0009768E">
        <w:rPr>
          <w:rFonts w:eastAsia="Times New Roman"/>
        </w:rPr>
        <w:t xml:space="preserve">amata apliecības </w:t>
      </w:r>
      <w:r w:rsidR="00B13E66" w:rsidRPr="0009768E">
        <w:t>numurs/</w:t>
      </w:r>
      <w:r w:rsidR="00E4102F" w:rsidRPr="0009768E">
        <w:rPr>
          <w:rFonts w:eastAsia="Times New Roman"/>
        </w:rPr>
        <w:t xml:space="preserve"> </w:t>
      </w:r>
      <w:r w:rsidRPr="0009768E">
        <w:rPr>
          <w:rFonts w:eastAsia="Times New Roman"/>
        </w:rPr>
        <w:t>(turpmāk – Administratore).</w:t>
      </w:r>
    </w:p>
    <w:p w14:paraId="16D70976" w14:textId="1A9E8455" w:rsidR="006C1255" w:rsidRPr="0009768E" w:rsidRDefault="006C1255" w:rsidP="004442F0">
      <w:pPr>
        <w:tabs>
          <w:tab w:val="left" w:pos="5404"/>
        </w:tabs>
        <w:spacing w:after="0" w:line="240" w:lineRule="auto"/>
        <w:ind w:right="13" w:firstLine="709"/>
        <w:jc w:val="both"/>
        <w:rPr>
          <w:rFonts w:eastAsia="Times New Roman"/>
        </w:rPr>
      </w:pPr>
      <w:r w:rsidRPr="0009768E">
        <w:t>Saskaņā ar Maksātnespējas likuma 173. panta pirmo daļu Maksātnespējas kontroles dienests ir tieslietu ministra pārraudzībā esoša tiešās pārvaldes iestāde, kas normatīvajos aktos noteiktās kompetences ietvaros īsteno valsts politiku tiesiskās aizsardzības procesa un maksātnespējas procesa jautājumos, aizsargā darbinieku intereses viņu darba devēja maksātnespējas gadījumā un likumā noteiktajā kārtībā īsteno valsts un sabiedrības interešu aizsardzību tiesiskās aizsardzības procesa un maksātnespējas procesa jautājumos.</w:t>
      </w:r>
    </w:p>
    <w:p w14:paraId="5292B5CE" w14:textId="77777777" w:rsidR="006C1255" w:rsidRPr="0009768E" w:rsidRDefault="006C1255" w:rsidP="006C1255">
      <w:pPr>
        <w:pStyle w:val="naisf"/>
        <w:spacing w:before="0" w:after="0"/>
        <w:ind w:firstLine="720"/>
      </w:pPr>
      <w:r w:rsidRPr="0009768E">
        <w:t>Lai īstenotu likumā paredzētās funkcijas, Maksātnespējas kontroles dienests veic Maksātnespējas likuma 174.</w:t>
      </w:r>
      <w:r w:rsidRPr="0009768E">
        <w:rPr>
          <w:vertAlign w:val="superscript"/>
        </w:rPr>
        <w:t>1</w:t>
      </w:r>
      <w:r w:rsidRPr="0009768E">
        <w:t> pantā noteiktos uzdevumus, tostarp administratoru uzraudzību.</w:t>
      </w:r>
    </w:p>
    <w:p w14:paraId="615573AE" w14:textId="25BAADE3" w:rsidR="006C1255" w:rsidRPr="0009768E" w:rsidRDefault="006C1255" w:rsidP="006C1255">
      <w:pPr>
        <w:pStyle w:val="naisf"/>
        <w:spacing w:before="0" w:after="0"/>
        <w:ind w:firstLine="720"/>
        <w:rPr>
          <w:bCs/>
        </w:rPr>
      </w:pPr>
      <w:r w:rsidRPr="0009768E">
        <w:t>Pamatojoties uz Maksātnespējas likuma 174.</w:t>
      </w:r>
      <w:r w:rsidRPr="0009768E">
        <w:rPr>
          <w:vertAlign w:val="superscript"/>
        </w:rPr>
        <w:t>1 </w:t>
      </w:r>
      <w:r w:rsidRPr="0009768E">
        <w:t xml:space="preserve">panta 1. punktu, Maksātnespējas kontroles dienests veica Administratores rīcības pārbaudi </w:t>
      </w:r>
      <w:r w:rsidRPr="0009768E">
        <w:rPr>
          <w:iCs/>
        </w:rPr>
        <w:t>Parādnie</w:t>
      </w:r>
      <w:r w:rsidR="003340EF" w:rsidRPr="0009768E">
        <w:rPr>
          <w:iCs/>
        </w:rPr>
        <w:t>ka</w:t>
      </w:r>
      <w:r w:rsidRPr="0009768E">
        <w:rPr>
          <w:iCs/>
        </w:rPr>
        <w:t xml:space="preserve"> </w:t>
      </w:r>
      <w:r w:rsidRPr="0009768E">
        <w:t xml:space="preserve">maksātnespējas procesā, kuras ietvaros </w:t>
      </w:r>
      <w:r w:rsidRPr="0009768E">
        <w:rPr>
          <w:bCs/>
        </w:rPr>
        <w:t>Administratores rīcībā konstatēja normatīvo aktu pārkāpumu.</w:t>
      </w:r>
    </w:p>
    <w:p w14:paraId="45131DE9" w14:textId="52799482" w:rsidR="009C5CD5" w:rsidRPr="0009768E" w:rsidRDefault="003340EF" w:rsidP="009C5CD5">
      <w:pPr>
        <w:pStyle w:val="naisf"/>
        <w:spacing w:before="0" w:after="0"/>
        <w:ind w:firstLine="720"/>
        <w:rPr>
          <w:b/>
        </w:rPr>
      </w:pPr>
      <w:r w:rsidRPr="0009768E">
        <w:rPr>
          <w:b/>
        </w:rPr>
        <w:t>[1]</w:t>
      </w:r>
      <w:r w:rsidR="00170571" w:rsidRPr="0009768E">
        <w:rPr>
          <w:b/>
        </w:rPr>
        <w:t> </w:t>
      </w:r>
      <w:r w:rsidR="00B148B4" w:rsidRPr="0009768E">
        <w:rPr>
          <w:b/>
        </w:rPr>
        <w:t xml:space="preserve">Par Administratores rīcību, grozot </w:t>
      </w:r>
      <w:r w:rsidR="003D6364" w:rsidRPr="0009768E">
        <w:rPr>
          <w:b/>
        </w:rPr>
        <w:t xml:space="preserve">pieņemto </w:t>
      </w:r>
      <w:r w:rsidR="00B148B4" w:rsidRPr="0009768E">
        <w:rPr>
          <w:b/>
        </w:rPr>
        <w:t xml:space="preserve">lēmumu par kreditora prasījumu laikā, kad Parādnieka </w:t>
      </w:r>
      <w:r w:rsidR="0097324E" w:rsidRPr="0009768E">
        <w:rPr>
          <w:b/>
        </w:rPr>
        <w:t>maksātnespējas</w:t>
      </w:r>
      <w:r w:rsidR="00B148B4" w:rsidRPr="0009768E">
        <w:rPr>
          <w:b/>
        </w:rPr>
        <w:t xml:space="preserve"> procesā bija sagatavots </w:t>
      </w:r>
      <w:r w:rsidR="00C270BF" w:rsidRPr="0009768E">
        <w:rPr>
          <w:b/>
        </w:rPr>
        <w:t>kreditoru prasījumu</w:t>
      </w:r>
      <w:r w:rsidR="00B23232" w:rsidRPr="0009768E">
        <w:rPr>
          <w:b/>
        </w:rPr>
        <w:t xml:space="preserve"> segšanas plāns</w:t>
      </w:r>
      <w:r w:rsidR="0097324E" w:rsidRPr="0009768E">
        <w:rPr>
          <w:b/>
        </w:rPr>
        <w:t xml:space="preserve"> un uzsākta kreditoru prasījumu apmierināšana.</w:t>
      </w:r>
    </w:p>
    <w:p w14:paraId="253B12EC" w14:textId="30847490" w:rsidR="0001665E" w:rsidRPr="0009768E" w:rsidRDefault="005A650E" w:rsidP="009C5CD5">
      <w:pPr>
        <w:pStyle w:val="naisf"/>
        <w:spacing w:before="0" w:after="0"/>
        <w:ind w:firstLine="720"/>
      </w:pPr>
      <w:r w:rsidRPr="0009768E">
        <w:t>[1.1] </w:t>
      </w:r>
      <w:r w:rsidR="007B6BB1" w:rsidRPr="0009768E">
        <w:t>/Pers. A/</w:t>
      </w:r>
      <w:r w:rsidR="009C5CD5" w:rsidRPr="0009768E">
        <w:t xml:space="preserve"> 2019. gada 28. martā </w:t>
      </w:r>
      <w:r w:rsidRPr="0009768E">
        <w:t xml:space="preserve">iesniedza Parādnieka maksātnespējas </w:t>
      </w:r>
      <w:r w:rsidR="009C5CD5" w:rsidRPr="0009768E">
        <w:t>procesā kreditora prasījumu, kas Elektroniskajā maksātnespējas uzskaites sistēmā (turpmāk</w:t>
      </w:r>
      <w:r w:rsidR="008A0AE9" w:rsidRPr="0009768E">
        <w:t> </w:t>
      </w:r>
      <w:r w:rsidR="009C5CD5" w:rsidRPr="0009768E">
        <w:t>–</w:t>
      </w:r>
      <w:r w:rsidR="008A0AE9" w:rsidRPr="0009768E">
        <w:t> </w:t>
      </w:r>
      <w:r w:rsidR="009C5CD5" w:rsidRPr="0009768E">
        <w:t xml:space="preserve">EMUS) reģistrēts ar </w:t>
      </w:r>
      <w:r w:rsidR="007B6BB1" w:rsidRPr="0009768E">
        <w:t>/numurs/</w:t>
      </w:r>
      <w:r w:rsidR="009C5CD5" w:rsidRPr="0009768E">
        <w:t>.</w:t>
      </w:r>
    </w:p>
    <w:p w14:paraId="563554BE" w14:textId="4E4C7350" w:rsidR="000F21B2" w:rsidRPr="0009768E" w:rsidRDefault="009C5CD5" w:rsidP="009C5CD5">
      <w:pPr>
        <w:pStyle w:val="naisf"/>
        <w:spacing w:before="0" w:after="0"/>
        <w:ind w:firstLine="720"/>
      </w:pPr>
      <w:r w:rsidRPr="0009768E">
        <w:t>Parādnieka iepriekšējā administratore 2019. gada 3. aprīlī lūdza kreditora prasījumā novērst trūkumus</w:t>
      </w:r>
      <w:r w:rsidRPr="0009768E">
        <w:rPr>
          <w:rStyle w:val="Vresatsauce"/>
        </w:rPr>
        <w:footnoteReference w:id="1"/>
      </w:r>
      <w:r w:rsidRPr="0009768E">
        <w:t>. Kreditors 2019. gada 16. aprīlī iesniedza dokumentus trūkum</w:t>
      </w:r>
      <w:r w:rsidR="00F174F9" w:rsidRPr="0009768E">
        <w:t>u</w:t>
      </w:r>
      <w:r w:rsidRPr="0009768E">
        <w:t xml:space="preserve"> novēršanai</w:t>
      </w:r>
      <w:r w:rsidRPr="0009768E">
        <w:rPr>
          <w:rStyle w:val="Vresatsauce"/>
        </w:rPr>
        <w:footnoteReference w:id="2"/>
      </w:r>
      <w:r w:rsidRPr="0009768E">
        <w:t>.</w:t>
      </w:r>
    </w:p>
    <w:p w14:paraId="73E888A3" w14:textId="6F57DAB9" w:rsidR="005A650E" w:rsidRPr="0009768E" w:rsidRDefault="00435C57" w:rsidP="009C5CD5">
      <w:pPr>
        <w:pStyle w:val="naisf"/>
        <w:spacing w:before="0" w:after="0"/>
        <w:ind w:firstLine="720"/>
      </w:pPr>
      <w:r w:rsidRPr="0009768E">
        <w:lastRenderedPageBreak/>
        <w:t>Izvērtējot kreditora iesniegtos dokumentu</w:t>
      </w:r>
      <w:r w:rsidR="00B408F1" w:rsidRPr="0009768E">
        <w:t>s, konstatē</w:t>
      </w:r>
      <w:r w:rsidR="00CD05DC" w:rsidRPr="0009768E">
        <w:t>ts</w:t>
      </w:r>
      <w:r w:rsidR="00B408F1" w:rsidRPr="0009768E">
        <w:t xml:space="preserve">, ka kreditors nav novērsis visus </w:t>
      </w:r>
      <w:r w:rsidR="006A5128" w:rsidRPr="0009768E">
        <w:t xml:space="preserve">kreditora prasījumā sākotnēji </w:t>
      </w:r>
      <w:r w:rsidR="00B408F1" w:rsidRPr="0009768E">
        <w:t>konstatētos trūkumus</w:t>
      </w:r>
      <w:r w:rsidR="00C56A49" w:rsidRPr="0009768E">
        <w:t>, tādēļ</w:t>
      </w:r>
      <w:r w:rsidR="00CD05DC" w:rsidRPr="0009768E">
        <w:t xml:space="preserve"> Parādnieka iepriekšējā administratore</w:t>
      </w:r>
      <w:r w:rsidR="009C5CD5" w:rsidRPr="0009768E">
        <w:t xml:space="preserve"> 2019. gada 25. aprīlī pieņēma lēmumu par </w:t>
      </w:r>
      <w:r w:rsidR="00F174F9" w:rsidRPr="0009768E">
        <w:t xml:space="preserve">kreditora </w:t>
      </w:r>
      <w:r w:rsidR="009C5CD5" w:rsidRPr="0009768E">
        <w:t>prasījuma tiesību neatzīšanu</w:t>
      </w:r>
      <w:r w:rsidR="009C5CD5" w:rsidRPr="0009768E">
        <w:rPr>
          <w:rStyle w:val="Vresatsauce"/>
        </w:rPr>
        <w:footnoteReference w:id="3"/>
      </w:r>
      <w:r w:rsidR="009C5CD5" w:rsidRPr="0009768E">
        <w:t>.</w:t>
      </w:r>
    </w:p>
    <w:p w14:paraId="125C0072" w14:textId="1C8F58B0" w:rsidR="00A84055" w:rsidRPr="0009768E" w:rsidRDefault="005A650E" w:rsidP="005A650E">
      <w:pPr>
        <w:pStyle w:val="naisf"/>
        <w:spacing w:before="0" w:after="0"/>
        <w:ind w:firstLine="720"/>
      </w:pPr>
      <w:r w:rsidRPr="0009768E">
        <w:t>[1.2] </w:t>
      </w:r>
      <w:r w:rsidR="00A479B1" w:rsidRPr="0009768E">
        <w:t>/Pers. B/</w:t>
      </w:r>
      <w:r w:rsidR="009C5CD5" w:rsidRPr="0009768E">
        <w:t xml:space="preserve"> 2019. gada 8. maijā iesniedza </w:t>
      </w:r>
      <w:r w:rsidRPr="0009768E">
        <w:t xml:space="preserve">Parādnieka maksātnespējas </w:t>
      </w:r>
      <w:r w:rsidR="009C5CD5" w:rsidRPr="0009768E">
        <w:t xml:space="preserve">procesā kreditora prasījumu, kas EMUS reģistrēts ar </w:t>
      </w:r>
      <w:r w:rsidR="00A479B1" w:rsidRPr="0009768E">
        <w:t>/numurs/</w:t>
      </w:r>
      <w:r w:rsidR="009C5CD5" w:rsidRPr="0009768E">
        <w:t>.</w:t>
      </w:r>
    </w:p>
    <w:p w14:paraId="6EC5F065" w14:textId="5492E3B4" w:rsidR="00525253" w:rsidRPr="0009768E" w:rsidRDefault="009C5CD5" w:rsidP="00525253">
      <w:pPr>
        <w:pStyle w:val="naisf"/>
        <w:spacing w:before="0" w:after="0"/>
        <w:ind w:firstLine="720"/>
      </w:pPr>
      <w:r w:rsidRPr="0009768E">
        <w:t>Parādnieka iepriekšējā administratore 2019. gada 15. maijā lūdza kreditora prasījumā novērst trūkumus</w:t>
      </w:r>
      <w:r w:rsidRPr="0009768E">
        <w:rPr>
          <w:rStyle w:val="Vresatsauce"/>
        </w:rPr>
        <w:footnoteReference w:id="4"/>
      </w:r>
      <w:r w:rsidRPr="0009768E">
        <w:t>.</w:t>
      </w:r>
      <w:r w:rsidR="007C57C0" w:rsidRPr="0009768E">
        <w:t xml:space="preserve"> Trūkumi netika novērsti, tādēļ </w:t>
      </w:r>
      <w:r w:rsidRPr="0009768E">
        <w:t>Parādnieka iepriekšējā administratore 2019. gada 28. maijā pieņēma lēmumu par prasījuma tiesību neatzīšanu</w:t>
      </w:r>
      <w:r w:rsidRPr="0009768E">
        <w:rPr>
          <w:rStyle w:val="Vresatsauce"/>
        </w:rPr>
        <w:footnoteReference w:id="5"/>
      </w:r>
      <w:r w:rsidRPr="0009768E">
        <w:t>.</w:t>
      </w:r>
    </w:p>
    <w:p w14:paraId="62470D34" w14:textId="7A7489DB" w:rsidR="00525253" w:rsidRPr="0009768E" w:rsidRDefault="00112E6B" w:rsidP="00525253">
      <w:pPr>
        <w:pStyle w:val="naisf"/>
        <w:spacing w:before="0" w:after="0"/>
        <w:ind w:firstLine="720"/>
      </w:pPr>
      <w:r w:rsidRPr="0009768E">
        <w:rPr>
          <w:bCs/>
        </w:rPr>
        <w:t>[1.3] </w:t>
      </w:r>
      <w:r w:rsidR="00525253" w:rsidRPr="0009768E">
        <w:t>Parādnieka iepriekšējā administratore iekļāva Maksātnespējas kontroles dienestu 2019. gada 13. novembra Parādnieka kreditoru prasījuma reģistrā ar kreditora prasījumu 378,91 </w:t>
      </w:r>
      <w:r w:rsidR="00525253" w:rsidRPr="0009768E">
        <w:rPr>
          <w:i/>
          <w:iCs/>
        </w:rPr>
        <w:t>euro</w:t>
      </w:r>
      <w:r w:rsidR="00525253" w:rsidRPr="0009768E">
        <w:t>.</w:t>
      </w:r>
      <w:r w:rsidR="00525253" w:rsidRPr="0009768E">
        <w:rPr>
          <w:rStyle w:val="Vresatsauce"/>
        </w:rPr>
        <w:footnoteReference w:id="6"/>
      </w:r>
    </w:p>
    <w:p w14:paraId="08D2146C" w14:textId="385297B5" w:rsidR="00F72C15" w:rsidRPr="0009768E" w:rsidRDefault="00584803" w:rsidP="006A2FBF">
      <w:pPr>
        <w:pStyle w:val="naisf"/>
        <w:spacing w:before="0" w:after="0"/>
        <w:ind w:firstLine="720"/>
        <w:rPr>
          <w:iCs/>
        </w:rPr>
      </w:pPr>
      <w:r w:rsidRPr="0009768E">
        <w:t>[1.4] 2023. gada 3. novembrī Maksātnespējas kontroles dienestā saņemts</w:t>
      </w:r>
      <w:r w:rsidRPr="0009768E">
        <w:rPr>
          <w:rStyle w:val="Vresatsauce"/>
        </w:rPr>
        <w:footnoteReference w:id="7"/>
      </w:r>
      <w:r w:rsidRPr="0009768E">
        <w:t xml:space="preserve"> Administratores paziņojums par Parādnieka mantas pārdošanas plāna izpildi</w:t>
      </w:r>
      <w:r w:rsidR="00D158C1" w:rsidRPr="0009768E">
        <w:t xml:space="preserve">. </w:t>
      </w:r>
      <w:r w:rsidR="00D329C3" w:rsidRPr="0009768E">
        <w:t xml:space="preserve">Pirmais </w:t>
      </w:r>
      <w:r w:rsidR="00D329C3" w:rsidRPr="0009768E">
        <w:rPr>
          <w:iCs/>
        </w:rPr>
        <w:t>izmaksu saraksts un kreditoru prasījumu segšanas plāns (turpmāk</w:t>
      </w:r>
      <w:r w:rsidR="00E20F2C" w:rsidRPr="0009768E">
        <w:rPr>
          <w:iCs/>
        </w:rPr>
        <w:t> </w:t>
      </w:r>
      <w:r w:rsidR="00D329C3" w:rsidRPr="0009768E">
        <w:rPr>
          <w:iCs/>
        </w:rPr>
        <w:t>–</w:t>
      </w:r>
      <w:r w:rsidR="00E20F2C" w:rsidRPr="0009768E">
        <w:rPr>
          <w:iCs/>
        </w:rPr>
        <w:t> </w:t>
      </w:r>
      <w:r w:rsidR="00D329C3" w:rsidRPr="0009768E">
        <w:rPr>
          <w:iCs/>
        </w:rPr>
        <w:t xml:space="preserve">izmaksu saraksts) </w:t>
      </w:r>
      <w:r w:rsidR="00D329C3" w:rsidRPr="0009768E">
        <w:t>Parādnieka maksātnespējas procesā sagatavots 2024. gada 24. februārī</w:t>
      </w:r>
      <w:r w:rsidR="006A2FBF" w:rsidRPr="0009768E">
        <w:t xml:space="preserve"> un turpmāk procesā </w:t>
      </w:r>
      <w:r w:rsidR="00D329C3" w:rsidRPr="0009768E">
        <w:t>sagatavoti septiņi izmaksu saraksti, turklāt divas reizes izmaksu saraksti tika atsaukti</w:t>
      </w:r>
      <w:r w:rsidR="00D329C3" w:rsidRPr="0009768E">
        <w:rPr>
          <w:rStyle w:val="Vresatsauce"/>
        </w:rPr>
        <w:footnoteReference w:id="8"/>
      </w:r>
      <w:r w:rsidR="00D329C3" w:rsidRPr="0009768E">
        <w:t>.</w:t>
      </w:r>
      <w:r w:rsidR="00D329C3" w:rsidRPr="0009768E">
        <w:rPr>
          <w:iCs/>
        </w:rPr>
        <w:t xml:space="preserve"> </w:t>
      </w:r>
      <w:r w:rsidR="00E916EC" w:rsidRPr="0009768E">
        <w:rPr>
          <w:iCs/>
        </w:rPr>
        <w:t>Pēdējais izmaksu saraksts sagatavots 2025. gada 10. jū</w:t>
      </w:r>
      <w:r w:rsidR="00236C6F" w:rsidRPr="0009768E">
        <w:rPr>
          <w:iCs/>
        </w:rPr>
        <w:t>lijā.</w:t>
      </w:r>
    </w:p>
    <w:p w14:paraId="384B1504" w14:textId="4B4F8D05" w:rsidR="0034682C" w:rsidRPr="0009768E" w:rsidRDefault="0034682C" w:rsidP="006A2FBF">
      <w:pPr>
        <w:pStyle w:val="naisf"/>
        <w:spacing w:before="0" w:after="0"/>
        <w:ind w:firstLine="720"/>
      </w:pPr>
      <w:r w:rsidRPr="0009768E">
        <w:rPr>
          <w:iCs/>
        </w:rPr>
        <w:t>[1.5] </w:t>
      </w:r>
      <w:r w:rsidR="00EA6CB4" w:rsidRPr="0009768E">
        <w:rPr>
          <w:iCs/>
        </w:rPr>
        <w:t xml:space="preserve">Saskaņā ar </w:t>
      </w:r>
      <w:r w:rsidR="00DB0820" w:rsidRPr="0009768E">
        <w:rPr>
          <w:iCs/>
        </w:rPr>
        <w:t>AS "SEB banka" konta</w:t>
      </w:r>
      <w:r w:rsidR="00AB0469" w:rsidRPr="0009768E">
        <w:rPr>
          <w:iCs/>
        </w:rPr>
        <w:t xml:space="preserve"> </w:t>
      </w:r>
      <w:r w:rsidR="00B91E2A" w:rsidRPr="0009768E">
        <w:rPr>
          <w:iCs/>
        </w:rPr>
        <w:t>/numurs/</w:t>
      </w:r>
      <w:r w:rsidR="0020042D" w:rsidRPr="0009768E">
        <w:rPr>
          <w:iCs/>
        </w:rPr>
        <w:t xml:space="preserve"> (turpmāk</w:t>
      </w:r>
      <w:r w:rsidR="007D02A8" w:rsidRPr="0009768E">
        <w:rPr>
          <w:iCs/>
        </w:rPr>
        <w:t> </w:t>
      </w:r>
      <w:r w:rsidR="0020042D" w:rsidRPr="0009768E">
        <w:rPr>
          <w:iCs/>
        </w:rPr>
        <w:t>–</w:t>
      </w:r>
      <w:r w:rsidR="007D02A8" w:rsidRPr="0009768E">
        <w:rPr>
          <w:iCs/>
        </w:rPr>
        <w:t> </w:t>
      </w:r>
      <w:r w:rsidR="0020042D" w:rsidRPr="0009768E">
        <w:rPr>
          <w:iCs/>
        </w:rPr>
        <w:t xml:space="preserve">konts) pārskatu 2025. gada </w:t>
      </w:r>
      <w:r w:rsidR="000464EE" w:rsidRPr="0009768E">
        <w:rPr>
          <w:iCs/>
        </w:rPr>
        <w:t xml:space="preserve">24. aprīlī segts </w:t>
      </w:r>
      <w:r w:rsidR="001D0C19" w:rsidRPr="0009768E">
        <w:rPr>
          <w:iCs/>
        </w:rPr>
        <w:t>Maksātnespējas</w:t>
      </w:r>
      <w:r w:rsidR="000464EE" w:rsidRPr="0009768E">
        <w:rPr>
          <w:iCs/>
        </w:rPr>
        <w:t xml:space="preserve"> kontroles dienesta kreditora prasījums </w:t>
      </w:r>
      <w:r w:rsidR="00A31005" w:rsidRPr="0009768E">
        <w:rPr>
          <w:iCs/>
        </w:rPr>
        <w:t>378,91 </w:t>
      </w:r>
      <w:r w:rsidR="00A31005" w:rsidRPr="0009768E">
        <w:rPr>
          <w:i/>
        </w:rPr>
        <w:t>euro</w:t>
      </w:r>
      <w:r w:rsidR="00A31005" w:rsidRPr="0009768E">
        <w:rPr>
          <w:iCs/>
        </w:rPr>
        <w:t xml:space="preserve"> un</w:t>
      </w:r>
      <w:r w:rsidR="00E51C4C" w:rsidRPr="0009768E">
        <w:rPr>
          <w:iCs/>
        </w:rPr>
        <w:t xml:space="preserve"> /pers. C/</w:t>
      </w:r>
      <w:r w:rsidR="00A31005" w:rsidRPr="0009768E">
        <w:rPr>
          <w:iCs/>
        </w:rPr>
        <w:t xml:space="preserve"> kreditora pra</w:t>
      </w:r>
      <w:r w:rsidR="000F7D41" w:rsidRPr="0009768E">
        <w:rPr>
          <w:iCs/>
        </w:rPr>
        <w:t xml:space="preserve">sījums </w:t>
      </w:r>
      <w:r w:rsidR="001D0C19" w:rsidRPr="0009768E">
        <w:rPr>
          <w:iCs/>
        </w:rPr>
        <w:t>117,18 </w:t>
      </w:r>
      <w:proofErr w:type="spellStart"/>
      <w:r w:rsidR="001D0C19" w:rsidRPr="0009768E">
        <w:rPr>
          <w:i/>
        </w:rPr>
        <w:t>euro</w:t>
      </w:r>
      <w:proofErr w:type="spellEnd"/>
      <w:r w:rsidR="001D0C19" w:rsidRPr="0009768E">
        <w:rPr>
          <w:iCs/>
        </w:rPr>
        <w:t>.</w:t>
      </w:r>
      <w:r w:rsidR="00C74370" w:rsidRPr="0009768E">
        <w:rPr>
          <w:iCs/>
        </w:rPr>
        <w:t xml:space="preserve"> Izmaksa veikta saskaņā ar maksātnespējas procesa izmaksu sarakstu un kreditoru prasījumu segšanas plānu </w:t>
      </w:r>
      <w:r w:rsidR="00E51C4C" w:rsidRPr="0009768E">
        <w:rPr>
          <w:iCs/>
        </w:rPr>
        <w:t>/numurs/</w:t>
      </w:r>
      <w:r w:rsidR="00C82098" w:rsidRPr="0009768E">
        <w:rPr>
          <w:rStyle w:val="Vresatsauce"/>
          <w:iCs/>
        </w:rPr>
        <w:footnoteReference w:id="9"/>
      </w:r>
      <w:r w:rsidR="005107BC" w:rsidRPr="0009768E">
        <w:rPr>
          <w:iCs/>
        </w:rPr>
        <w:t>.</w:t>
      </w:r>
    </w:p>
    <w:p w14:paraId="32F8A27C" w14:textId="6FE4306A" w:rsidR="00F72C15" w:rsidRPr="0009768E" w:rsidRDefault="00BD5F09" w:rsidP="00D158C1">
      <w:pPr>
        <w:pStyle w:val="naisf"/>
        <w:spacing w:before="0" w:after="0"/>
        <w:ind w:firstLine="720"/>
      </w:pPr>
      <w:r w:rsidRPr="0009768E">
        <w:rPr>
          <w:iCs/>
        </w:rPr>
        <w:t>[1.6] </w:t>
      </w:r>
      <w:r w:rsidR="00E23004" w:rsidRPr="0009768E">
        <w:rPr>
          <w:iCs/>
        </w:rPr>
        <w:t>Administratore 2025. gada 25. aprīlī rezolūcijas formā grozīja</w:t>
      </w:r>
      <w:r w:rsidR="00C43228" w:rsidRPr="0009768E">
        <w:rPr>
          <w:iCs/>
        </w:rPr>
        <w:t xml:space="preserve"> Parādnieka</w:t>
      </w:r>
      <w:r w:rsidR="00E23004" w:rsidRPr="0009768E">
        <w:rPr>
          <w:iCs/>
        </w:rPr>
        <w:t xml:space="preserve"> iepriekšējās administratores pieņemtos lēmumus</w:t>
      </w:r>
      <w:r w:rsidR="00321760" w:rsidRPr="0009768E">
        <w:rPr>
          <w:iCs/>
        </w:rPr>
        <w:t xml:space="preserve"> par </w:t>
      </w:r>
      <w:r w:rsidR="00F57B17" w:rsidRPr="0009768E">
        <w:rPr>
          <w:iCs/>
        </w:rPr>
        <w:t>diviem kreditora prasījumiem</w:t>
      </w:r>
      <w:r w:rsidR="00056951" w:rsidRPr="0009768E">
        <w:rPr>
          <w:iCs/>
        </w:rPr>
        <w:t xml:space="preserve">. Proti, Administratore </w:t>
      </w:r>
      <w:r w:rsidR="00E23004" w:rsidRPr="0009768E">
        <w:rPr>
          <w:iCs/>
        </w:rPr>
        <w:t xml:space="preserve">atzina </w:t>
      </w:r>
      <w:r w:rsidR="00AD4174" w:rsidRPr="0009768E">
        <w:rPr>
          <w:iCs/>
        </w:rPr>
        <w:t>/pers. B/</w:t>
      </w:r>
      <w:r w:rsidR="00FE17F8" w:rsidRPr="0009768E">
        <w:rPr>
          <w:iCs/>
        </w:rPr>
        <w:t xml:space="preserve"> kreditora prasījumu 200 </w:t>
      </w:r>
      <w:proofErr w:type="spellStart"/>
      <w:r w:rsidR="00FE17F8" w:rsidRPr="0009768E">
        <w:rPr>
          <w:i/>
        </w:rPr>
        <w:t>euro</w:t>
      </w:r>
      <w:proofErr w:type="spellEnd"/>
      <w:r w:rsidR="00F57B17" w:rsidRPr="0009768E">
        <w:rPr>
          <w:iCs/>
        </w:rPr>
        <w:t xml:space="preserve"> </w:t>
      </w:r>
      <w:r w:rsidR="00FE17F8" w:rsidRPr="0009768E">
        <w:rPr>
          <w:iCs/>
        </w:rPr>
        <w:t xml:space="preserve">un </w:t>
      </w:r>
      <w:r w:rsidR="00AD4174" w:rsidRPr="0009768E">
        <w:t>/pers. A/</w:t>
      </w:r>
      <w:r w:rsidR="00FE17F8" w:rsidRPr="0009768E">
        <w:t xml:space="preserve"> kreditora prasījumu 460 </w:t>
      </w:r>
      <w:proofErr w:type="spellStart"/>
      <w:r w:rsidR="00FE17F8" w:rsidRPr="0009768E">
        <w:rPr>
          <w:i/>
          <w:iCs/>
        </w:rPr>
        <w:t>euro</w:t>
      </w:r>
      <w:proofErr w:type="spellEnd"/>
      <w:r w:rsidR="00FE17F8" w:rsidRPr="0009768E">
        <w:t>.</w:t>
      </w:r>
      <w:r w:rsidR="00321760" w:rsidRPr="0009768E">
        <w:t xml:space="preserve"> Saskaņā ar EMUS ierakstiem</w:t>
      </w:r>
      <w:r w:rsidR="00C545A8" w:rsidRPr="0009768E">
        <w:t xml:space="preserve"> Parādnieka maksātnespējas procesa kartītes sadaļā "Kreditoru </w:t>
      </w:r>
      <w:r w:rsidR="00543E60" w:rsidRPr="0009768E">
        <w:t>prasījumu saraksts</w:t>
      </w:r>
      <w:r w:rsidR="00C545A8" w:rsidRPr="0009768E">
        <w:t>"</w:t>
      </w:r>
      <w:r w:rsidR="00321760" w:rsidRPr="0009768E">
        <w:t xml:space="preserve"> abiem kreditoriem </w:t>
      </w:r>
      <w:r w:rsidR="00543E60" w:rsidRPr="0009768E">
        <w:t>prasījumi segti</w:t>
      </w:r>
      <w:r w:rsidR="00321760" w:rsidRPr="0009768E">
        <w:t xml:space="preserve"> 2025. gada </w:t>
      </w:r>
      <w:r w:rsidR="00D92235" w:rsidRPr="0009768E">
        <w:t>26. jūlijā.</w:t>
      </w:r>
    </w:p>
    <w:p w14:paraId="63634E96" w14:textId="55D8E043" w:rsidR="00056951" w:rsidRPr="0009768E" w:rsidRDefault="00056951" w:rsidP="00D158C1">
      <w:pPr>
        <w:pStyle w:val="naisf"/>
        <w:spacing w:before="0" w:after="0"/>
        <w:ind w:firstLine="720"/>
      </w:pPr>
      <w:r w:rsidRPr="0009768E">
        <w:t xml:space="preserve">[1.7] Maksātnespējas kontroles dienests </w:t>
      </w:r>
      <w:r w:rsidR="00202152" w:rsidRPr="0009768E">
        <w:t xml:space="preserve">ar 2025. gada 17. jūnija vēstuli </w:t>
      </w:r>
      <w:r w:rsidR="00AD4174" w:rsidRPr="0009768E">
        <w:t>/numurs/</w:t>
      </w:r>
      <w:r w:rsidR="00202152" w:rsidRPr="0009768E">
        <w:t xml:space="preserve"> </w:t>
      </w:r>
      <w:r w:rsidRPr="0009768E">
        <w:t>lūdza Administratori sniegt paskaidrojumus</w:t>
      </w:r>
      <w:r w:rsidR="00A65036" w:rsidRPr="0009768E">
        <w:t xml:space="preserve">, kādēļ Administratore grozīja Parādnieka iepriekšējās administratores pieņemtos lēmumus par </w:t>
      </w:r>
      <w:r w:rsidR="00415D46" w:rsidRPr="0009768E">
        <w:t>/pers. A/</w:t>
      </w:r>
      <w:r w:rsidR="00A65036" w:rsidRPr="0009768E">
        <w:t xml:space="preserve"> un </w:t>
      </w:r>
      <w:r w:rsidR="00415D46" w:rsidRPr="0009768E">
        <w:t>/pers. B/</w:t>
      </w:r>
      <w:r w:rsidR="00A65036" w:rsidRPr="0009768E">
        <w:t xml:space="preserve"> kreditora prasījumu laikā, kad Parādnieka maksātnespējas procesā jau tika </w:t>
      </w:r>
      <w:r w:rsidR="009F38CA" w:rsidRPr="0009768E">
        <w:t>sagatavots</w:t>
      </w:r>
      <w:r w:rsidR="00A65036" w:rsidRPr="0009768E">
        <w:t xml:space="preserve"> izmaksu saraksts.</w:t>
      </w:r>
    </w:p>
    <w:p w14:paraId="1EE97FC5" w14:textId="2C2EF780" w:rsidR="00EC2126" w:rsidRPr="0009768E" w:rsidRDefault="00A65036" w:rsidP="00EC2126">
      <w:pPr>
        <w:pStyle w:val="naisf"/>
        <w:spacing w:before="0" w:after="0"/>
        <w:ind w:firstLine="720"/>
      </w:pPr>
      <w:r w:rsidRPr="0009768E">
        <w:t>[1.8] </w:t>
      </w:r>
      <w:r w:rsidR="004C7677" w:rsidRPr="0009768E">
        <w:t xml:space="preserve">Administratore 2025. gada </w:t>
      </w:r>
      <w:r w:rsidR="009F3E38" w:rsidRPr="0009768E">
        <w:t xml:space="preserve">11. jūlija </w:t>
      </w:r>
      <w:r w:rsidR="0039439C" w:rsidRPr="0009768E">
        <w:t>paskaidrojumos</w:t>
      </w:r>
      <w:r w:rsidR="009F3E38" w:rsidRPr="0009768E">
        <w:t xml:space="preserve"> </w:t>
      </w:r>
      <w:r w:rsidR="00415D46" w:rsidRPr="0009768E">
        <w:t>/numurs/</w:t>
      </w:r>
      <w:r w:rsidR="0039439C" w:rsidRPr="0009768E">
        <w:t xml:space="preserve"> norādīja, ka </w:t>
      </w:r>
      <w:r w:rsidR="00A85D2A" w:rsidRPr="0009768E">
        <w:t xml:space="preserve">Parādnieka iepriekšējās administratores lēmumi par </w:t>
      </w:r>
      <w:r w:rsidR="00415D46" w:rsidRPr="0009768E">
        <w:t>/pers. A/</w:t>
      </w:r>
      <w:r w:rsidR="00A85D2A" w:rsidRPr="0009768E">
        <w:t xml:space="preserve"> un </w:t>
      </w:r>
      <w:r w:rsidR="00415D46" w:rsidRPr="0009768E">
        <w:t>/</w:t>
      </w:r>
      <w:r w:rsidR="00155151" w:rsidRPr="0009768E">
        <w:t>pers. B/</w:t>
      </w:r>
      <w:r w:rsidR="00A85D2A" w:rsidRPr="0009768E">
        <w:t xml:space="preserve"> kreditora prasījumu </w:t>
      </w:r>
      <w:r w:rsidR="00875D21" w:rsidRPr="0009768E">
        <w:t>neatzīšanu nebija pamatoti</w:t>
      </w:r>
      <w:r w:rsidR="008C09BA" w:rsidRPr="0009768E">
        <w:t>. I</w:t>
      </w:r>
      <w:r w:rsidR="00F4542E" w:rsidRPr="0009768E">
        <w:t xml:space="preserve">epriekšējā </w:t>
      </w:r>
      <w:r w:rsidR="00875D21" w:rsidRPr="0009768E">
        <w:t>administratore nevarēja neatzīt prasījumu, kas nodibināts ar izpildu dokumentu</w:t>
      </w:r>
      <w:r w:rsidR="009F38CA" w:rsidRPr="0009768E">
        <w:t xml:space="preserve">, tāpat </w:t>
      </w:r>
      <w:r w:rsidR="00875D21" w:rsidRPr="0009768E">
        <w:t>nevarēja neatzīt kreditora prasījumu formāla iemesla dēļ.</w:t>
      </w:r>
    </w:p>
    <w:p w14:paraId="664A6FBF" w14:textId="083EBCEF" w:rsidR="005906A8" w:rsidRPr="0009768E" w:rsidRDefault="00155151" w:rsidP="005906A8">
      <w:pPr>
        <w:pStyle w:val="naisf"/>
        <w:spacing w:before="0" w:after="0"/>
        <w:ind w:firstLine="720"/>
        <w:rPr>
          <w:rFonts w:asciiTheme="majorBidi" w:hAnsiTheme="majorBidi" w:cstheme="majorBidi"/>
        </w:rPr>
      </w:pPr>
      <w:r w:rsidRPr="0009768E">
        <w:t>/Pers. B/</w:t>
      </w:r>
      <w:r w:rsidR="00826C69" w:rsidRPr="0009768E">
        <w:t xml:space="preserve"> prasījums bija pamatots ar </w:t>
      </w:r>
      <w:r w:rsidR="00EC2126" w:rsidRPr="0009768E">
        <w:t>Valsts darba inspekcijas izpildrīkojumu par administratīvā akta piespiedu izpild</w:t>
      </w:r>
      <w:r w:rsidR="00C64F4A" w:rsidRPr="0009768E">
        <w:t>i</w:t>
      </w:r>
      <w:r w:rsidR="00C95310" w:rsidRPr="0009768E">
        <w:t xml:space="preserve">, </w:t>
      </w:r>
      <w:r w:rsidR="00447002" w:rsidRPr="0009768E">
        <w:t xml:space="preserve">kas </w:t>
      </w:r>
      <w:r w:rsidR="00447002" w:rsidRPr="0009768E">
        <w:rPr>
          <w:rFonts w:asciiTheme="majorBidi" w:hAnsiTheme="majorBidi" w:cstheme="majorBidi"/>
        </w:rPr>
        <w:t>seku ziņā pielīdzināms tiesas spriedumam</w:t>
      </w:r>
      <w:r w:rsidR="009F44E4" w:rsidRPr="0009768E">
        <w:rPr>
          <w:rFonts w:asciiTheme="majorBidi" w:hAnsiTheme="majorBidi" w:cstheme="majorBidi"/>
        </w:rPr>
        <w:t>, jo tas ir izpilddokuments</w:t>
      </w:r>
      <w:r w:rsidR="008477EB" w:rsidRPr="0009768E">
        <w:rPr>
          <w:rFonts w:asciiTheme="majorBidi" w:hAnsiTheme="majorBidi" w:cstheme="majorBidi"/>
        </w:rPr>
        <w:t xml:space="preserve">. </w:t>
      </w:r>
      <w:r w:rsidR="005278A7" w:rsidRPr="0009768E">
        <w:rPr>
          <w:rFonts w:asciiTheme="majorBidi" w:hAnsiTheme="majorBidi" w:cstheme="majorBidi"/>
        </w:rPr>
        <w:t xml:space="preserve">Izpildrīkojums </w:t>
      </w:r>
      <w:r w:rsidR="00F60D11" w:rsidRPr="0009768E">
        <w:rPr>
          <w:rFonts w:asciiTheme="majorBidi" w:hAnsiTheme="majorBidi" w:cstheme="majorBidi"/>
        </w:rPr>
        <w:t>neprasa iesniegt papildu informāciju par darbinieka prasījumu, jo ir spēkā bez citiem pierādījumiem.</w:t>
      </w:r>
      <w:r w:rsidR="005278A7" w:rsidRPr="0009768E">
        <w:rPr>
          <w:rFonts w:asciiTheme="majorBidi" w:hAnsiTheme="majorBidi" w:cstheme="majorBidi"/>
        </w:rPr>
        <w:t xml:space="preserve"> </w:t>
      </w:r>
      <w:r w:rsidR="0083182E" w:rsidRPr="0009768E">
        <w:rPr>
          <w:rFonts w:asciiTheme="majorBidi" w:hAnsiTheme="majorBidi" w:cstheme="majorBidi"/>
        </w:rPr>
        <w:t xml:space="preserve">Nav nekādas nozīmes kreditora prasījuma trūkumu novēršanas iesnieguma neesamībai, jo iepriekšējai administratorei bija </w:t>
      </w:r>
      <w:r w:rsidR="00CE358B" w:rsidRPr="0009768E">
        <w:rPr>
          <w:rFonts w:asciiTheme="majorBidi" w:hAnsiTheme="majorBidi" w:cstheme="majorBidi"/>
        </w:rPr>
        <w:t xml:space="preserve">jau sākotnēji jāspēj izvērtēt kreditora prasījums un </w:t>
      </w:r>
      <w:r w:rsidR="008477EB" w:rsidRPr="0009768E">
        <w:rPr>
          <w:rFonts w:asciiTheme="majorBidi" w:hAnsiTheme="majorBidi" w:cstheme="majorBidi"/>
        </w:rPr>
        <w:t>bija jāzina par</w:t>
      </w:r>
      <w:r w:rsidR="0083182E" w:rsidRPr="0009768E">
        <w:rPr>
          <w:rFonts w:asciiTheme="majorBidi" w:hAnsiTheme="majorBidi" w:cstheme="majorBidi"/>
        </w:rPr>
        <w:t xml:space="preserve"> Maksātnespējas likuma 75.</w:t>
      </w:r>
      <w:r w:rsidR="00CE358B" w:rsidRPr="0009768E">
        <w:rPr>
          <w:rFonts w:asciiTheme="majorBidi" w:hAnsiTheme="majorBidi" w:cstheme="majorBidi"/>
        </w:rPr>
        <w:t> </w:t>
      </w:r>
      <w:r w:rsidR="0083182E" w:rsidRPr="0009768E">
        <w:rPr>
          <w:rFonts w:asciiTheme="majorBidi" w:hAnsiTheme="majorBidi" w:cstheme="majorBidi"/>
        </w:rPr>
        <w:t>panta trešās daļas</w:t>
      </w:r>
      <w:r w:rsidR="008477EB" w:rsidRPr="0009768E">
        <w:rPr>
          <w:rStyle w:val="Vresatsauce"/>
          <w:rFonts w:asciiTheme="majorBidi" w:hAnsiTheme="majorBidi" w:cstheme="majorBidi"/>
        </w:rPr>
        <w:footnoteReference w:id="10"/>
      </w:r>
      <w:r w:rsidR="00CE358B" w:rsidRPr="0009768E">
        <w:rPr>
          <w:rFonts w:asciiTheme="majorBidi" w:hAnsiTheme="majorBidi" w:cstheme="majorBidi"/>
        </w:rPr>
        <w:t xml:space="preserve"> un</w:t>
      </w:r>
      <w:r w:rsidR="0083182E" w:rsidRPr="0009768E">
        <w:rPr>
          <w:rFonts w:asciiTheme="majorBidi" w:hAnsiTheme="majorBidi" w:cstheme="majorBidi"/>
        </w:rPr>
        <w:t xml:space="preserve"> Civilprocesa likuma 540.</w:t>
      </w:r>
      <w:r w:rsidR="00CE358B" w:rsidRPr="0009768E">
        <w:rPr>
          <w:rFonts w:asciiTheme="majorBidi" w:hAnsiTheme="majorBidi" w:cstheme="majorBidi"/>
        </w:rPr>
        <w:t> </w:t>
      </w:r>
      <w:r w:rsidR="0083182E" w:rsidRPr="0009768E">
        <w:rPr>
          <w:rFonts w:asciiTheme="majorBidi" w:hAnsiTheme="majorBidi" w:cstheme="majorBidi"/>
        </w:rPr>
        <w:t>panta 3.</w:t>
      </w:r>
      <w:r w:rsidR="00CE358B" w:rsidRPr="0009768E">
        <w:rPr>
          <w:rFonts w:asciiTheme="majorBidi" w:hAnsiTheme="majorBidi" w:cstheme="majorBidi"/>
        </w:rPr>
        <w:t> </w:t>
      </w:r>
      <w:r w:rsidR="0083182E" w:rsidRPr="0009768E">
        <w:rPr>
          <w:rFonts w:asciiTheme="majorBidi" w:hAnsiTheme="majorBidi" w:cstheme="majorBidi"/>
        </w:rPr>
        <w:t>punkta</w:t>
      </w:r>
      <w:r w:rsidR="008477EB" w:rsidRPr="0009768E">
        <w:rPr>
          <w:rStyle w:val="Vresatsauce"/>
          <w:rFonts w:asciiTheme="majorBidi" w:hAnsiTheme="majorBidi" w:cstheme="majorBidi"/>
        </w:rPr>
        <w:footnoteReference w:id="11"/>
      </w:r>
      <w:r w:rsidR="0083182E" w:rsidRPr="0009768E">
        <w:rPr>
          <w:rFonts w:asciiTheme="majorBidi" w:hAnsiTheme="majorBidi" w:cstheme="majorBidi"/>
        </w:rPr>
        <w:t xml:space="preserve"> norm</w:t>
      </w:r>
      <w:r w:rsidR="008477EB" w:rsidRPr="0009768E">
        <w:rPr>
          <w:rFonts w:asciiTheme="majorBidi" w:hAnsiTheme="majorBidi" w:cstheme="majorBidi"/>
        </w:rPr>
        <w:t>ām</w:t>
      </w:r>
      <w:r w:rsidR="0083182E" w:rsidRPr="0009768E">
        <w:rPr>
          <w:rFonts w:asciiTheme="majorBidi" w:hAnsiTheme="majorBidi" w:cstheme="majorBidi"/>
        </w:rPr>
        <w:t>.</w:t>
      </w:r>
    </w:p>
    <w:p w14:paraId="00142B9B" w14:textId="580830DD" w:rsidR="005906A8" w:rsidRPr="0009768E" w:rsidRDefault="00686887" w:rsidP="005906A8">
      <w:pPr>
        <w:pStyle w:val="naisf"/>
        <w:spacing w:before="0" w:after="0"/>
        <w:ind w:firstLine="720"/>
      </w:pPr>
      <w:r w:rsidRPr="0009768E">
        <w:rPr>
          <w:rFonts w:asciiTheme="majorBidi" w:hAnsiTheme="majorBidi" w:cstheme="majorBidi"/>
        </w:rPr>
        <w:lastRenderedPageBreak/>
        <w:t>/Pers. A/</w:t>
      </w:r>
      <w:r w:rsidR="00101428" w:rsidRPr="0009768E">
        <w:rPr>
          <w:rFonts w:asciiTheme="majorBidi" w:hAnsiTheme="majorBidi" w:cstheme="majorBidi"/>
        </w:rPr>
        <w:t xml:space="preserve"> kreditora prasījums </w:t>
      </w:r>
      <w:r w:rsidR="00A27201" w:rsidRPr="0009768E">
        <w:rPr>
          <w:rFonts w:asciiTheme="majorBidi" w:hAnsiTheme="majorBidi" w:cstheme="majorBidi"/>
        </w:rPr>
        <w:t xml:space="preserve">bija noformēts uz </w:t>
      </w:r>
      <w:r w:rsidR="00101428" w:rsidRPr="0009768E">
        <w:rPr>
          <w:rFonts w:asciiTheme="majorBidi" w:hAnsiTheme="majorBidi" w:cstheme="majorBidi"/>
        </w:rPr>
        <w:t>Ministru Kabineta 2011.</w:t>
      </w:r>
      <w:r w:rsidR="00A27201" w:rsidRPr="0009768E">
        <w:rPr>
          <w:rFonts w:asciiTheme="majorBidi" w:hAnsiTheme="majorBidi" w:cstheme="majorBidi"/>
        </w:rPr>
        <w:t> </w:t>
      </w:r>
      <w:r w:rsidR="00101428" w:rsidRPr="0009768E">
        <w:rPr>
          <w:rFonts w:asciiTheme="majorBidi" w:hAnsiTheme="majorBidi" w:cstheme="majorBidi"/>
        </w:rPr>
        <w:t>gada 27.</w:t>
      </w:r>
      <w:r w:rsidR="00A27201" w:rsidRPr="0009768E">
        <w:rPr>
          <w:rFonts w:asciiTheme="majorBidi" w:hAnsiTheme="majorBidi" w:cstheme="majorBidi"/>
        </w:rPr>
        <w:t> </w:t>
      </w:r>
      <w:r w:rsidR="00101428" w:rsidRPr="0009768E">
        <w:rPr>
          <w:rFonts w:asciiTheme="majorBidi" w:hAnsiTheme="majorBidi" w:cstheme="majorBidi"/>
        </w:rPr>
        <w:t>decembra noteikum</w:t>
      </w:r>
      <w:r w:rsidR="00A27201" w:rsidRPr="0009768E">
        <w:rPr>
          <w:rFonts w:asciiTheme="majorBidi" w:hAnsiTheme="majorBidi" w:cstheme="majorBidi"/>
        </w:rPr>
        <w:t>u</w:t>
      </w:r>
      <w:r w:rsidR="00101428" w:rsidRPr="0009768E">
        <w:rPr>
          <w:rFonts w:asciiTheme="majorBidi" w:hAnsiTheme="majorBidi" w:cstheme="majorBidi"/>
        </w:rPr>
        <w:t xml:space="preserve"> Nr.</w:t>
      </w:r>
      <w:r w:rsidR="00A27201" w:rsidRPr="0009768E">
        <w:rPr>
          <w:rFonts w:asciiTheme="majorBidi" w:hAnsiTheme="majorBidi" w:cstheme="majorBidi"/>
        </w:rPr>
        <w:t> </w:t>
      </w:r>
      <w:r w:rsidR="00101428" w:rsidRPr="0009768E">
        <w:rPr>
          <w:rFonts w:asciiTheme="majorBidi" w:hAnsiTheme="majorBidi" w:cstheme="majorBidi"/>
        </w:rPr>
        <w:t>995</w:t>
      </w:r>
      <w:r w:rsidR="00A27201" w:rsidRPr="0009768E">
        <w:rPr>
          <w:rFonts w:asciiTheme="majorBidi" w:hAnsiTheme="majorBidi" w:cstheme="majorBidi"/>
        </w:rPr>
        <w:t xml:space="preserve"> "</w:t>
      </w:r>
      <w:r w:rsidR="00101428" w:rsidRPr="0009768E">
        <w:rPr>
          <w:rFonts w:asciiTheme="majorBidi" w:hAnsiTheme="majorBidi" w:cstheme="majorBidi"/>
        </w:rPr>
        <w:t>Maksātnespējīgo darba devēju darbinieku prasījumu apmierināšanas un administratora atlīdzības izmaksas kārtība</w:t>
      </w:r>
      <w:r w:rsidR="00A27201" w:rsidRPr="0009768E">
        <w:rPr>
          <w:rFonts w:asciiTheme="majorBidi" w:hAnsiTheme="majorBidi" w:cstheme="majorBidi"/>
        </w:rPr>
        <w:t>"</w:t>
      </w:r>
      <w:r w:rsidR="00101428" w:rsidRPr="0009768E">
        <w:rPr>
          <w:rFonts w:asciiTheme="majorBidi" w:hAnsiTheme="majorBidi" w:cstheme="majorBidi"/>
        </w:rPr>
        <w:t xml:space="preserve"> (turpmāk</w:t>
      </w:r>
      <w:r w:rsidR="00B865A5" w:rsidRPr="0009768E">
        <w:rPr>
          <w:rFonts w:asciiTheme="majorBidi" w:hAnsiTheme="majorBidi" w:cstheme="majorBidi"/>
        </w:rPr>
        <w:t> </w:t>
      </w:r>
      <w:r w:rsidR="00101428" w:rsidRPr="0009768E">
        <w:rPr>
          <w:rFonts w:asciiTheme="majorBidi" w:hAnsiTheme="majorBidi" w:cstheme="majorBidi"/>
        </w:rPr>
        <w:t>–</w:t>
      </w:r>
      <w:r w:rsidR="00B865A5" w:rsidRPr="0009768E">
        <w:rPr>
          <w:rFonts w:asciiTheme="majorBidi" w:hAnsiTheme="majorBidi" w:cstheme="majorBidi"/>
        </w:rPr>
        <w:t> </w:t>
      </w:r>
      <w:r w:rsidR="00101428" w:rsidRPr="0009768E">
        <w:rPr>
          <w:rFonts w:asciiTheme="majorBidi" w:hAnsiTheme="majorBidi" w:cstheme="majorBidi"/>
        </w:rPr>
        <w:t>Ministru Kabineta noteikumi Nr.</w:t>
      </w:r>
      <w:r w:rsidR="00A27201" w:rsidRPr="0009768E">
        <w:rPr>
          <w:rFonts w:asciiTheme="majorBidi" w:hAnsiTheme="majorBidi" w:cstheme="majorBidi"/>
        </w:rPr>
        <w:t> </w:t>
      </w:r>
      <w:r w:rsidR="00101428" w:rsidRPr="0009768E">
        <w:rPr>
          <w:rFonts w:asciiTheme="majorBidi" w:hAnsiTheme="majorBidi" w:cstheme="majorBidi"/>
        </w:rPr>
        <w:t>995)</w:t>
      </w:r>
      <w:r w:rsidR="00A27201" w:rsidRPr="0009768E">
        <w:rPr>
          <w:rFonts w:asciiTheme="majorBidi" w:hAnsiTheme="majorBidi" w:cstheme="majorBidi"/>
        </w:rPr>
        <w:t xml:space="preserve"> veidlapas</w:t>
      </w:r>
      <w:r w:rsidR="00900DCD" w:rsidRPr="0009768E">
        <w:rPr>
          <w:rFonts w:asciiTheme="majorBidi" w:hAnsiTheme="majorBidi" w:cstheme="majorBidi"/>
        </w:rPr>
        <w:t xml:space="preserve">, kas nesatur Maksātnespējas likuma 73. pantā </w:t>
      </w:r>
      <w:r w:rsidR="00D130B6" w:rsidRPr="0009768E">
        <w:rPr>
          <w:rFonts w:asciiTheme="majorBidi" w:hAnsiTheme="majorBidi" w:cstheme="majorBidi"/>
        </w:rPr>
        <w:t>ceturtajā</w:t>
      </w:r>
      <w:r w:rsidR="00627C22" w:rsidRPr="0009768E">
        <w:rPr>
          <w:rStyle w:val="Vresatsauce"/>
          <w:rFonts w:asciiTheme="majorBidi" w:hAnsiTheme="majorBidi" w:cstheme="majorBidi"/>
        </w:rPr>
        <w:footnoteReference w:id="12"/>
      </w:r>
      <w:r w:rsidR="00D130B6" w:rsidRPr="0009768E">
        <w:rPr>
          <w:rFonts w:asciiTheme="majorBidi" w:hAnsiTheme="majorBidi" w:cstheme="majorBidi"/>
        </w:rPr>
        <w:t xml:space="preserve"> daļā </w:t>
      </w:r>
      <w:r w:rsidR="00627C22" w:rsidRPr="0009768E">
        <w:rPr>
          <w:rFonts w:asciiTheme="majorBidi" w:hAnsiTheme="majorBidi" w:cstheme="majorBidi"/>
        </w:rPr>
        <w:t>prasīto</w:t>
      </w:r>
      <w:r w:rsidR="00D130B6" w:rsidRPr="0009768E">
        <w:rPr>
          <w:rFonts w:asciiTheme="majorBidi" w:hAnsiTheme="majorBidi" w:cstheme="majorBidi"/>
        </w:rPr>
        <w:t xml:space="preserve"> informāciju.</w:t>
      </w:r>
      <w:r w:rsidR="00427BFE" w:rsidRPr="0009768E">
        <w:rPr>
          <w:rFonts w:asciiTheme="majorBidi" w:hAnsiTheme="majorBidi" w:cstheme="majorBidi"/>
        </w:rPr>
        <w:t xml:space="preserve"> </w:t>
      </w:r>
      <w:r w:rsidR="00900DCD" w:rsidRPr="0009768E">
        <w:rPr>
          <w:rFonts w:asciiTheme="majorBidi" w:hAnsiTheme="majorBidi" w:cstheme="majorBidi"/>
        </w:rPr>
        <w:t>Līdz ar to</w:t>
      </w:r>
      <w:r w:rsidR="00427BFE" w:rsidRPr="0009768E">
        <w:rPr>
          <w:rFonts w:asciiTheme="majorBidi" w:hAnsiTheme="majorBidi" w:cstheme="majorBidi"/>
        </w:rPr>
        <w:t>,</w:t>
      </w:r>
      <w:r w:rsidR="00900DCD" w:rsidRPr="0009768E">
        <w:rPr>
          <w:rFonts w:asciiTheme="majorBidi" w:hAnsiTheme="majorBidi" w:cstheme="majorBidi"/>
        </w:rPr>
        <w:t xml:space="preserve"> n</w:t>
      </w:r>
      <w:r w:rsidR="00900DCD" w:rsidRPr="0009768E">
        <w:t>av nekādas nozīmes</w:t>
      </w:r>
      <w:r w:rsidR="00427BFE" w:rsidRPr="0009768E">
        <w:t>,</w:t>
      </w:r>
      <w:r w:rsidR="00900DCD" w:rsidRPr="0009768E">
        <w:rPr>
          <w:rFonts w:asciiTheme="majorBidi" w:hAnsiTheme="majorBidi" w:cstheme="majorBidi"/>
        </w:rPr>
        <w:t xml:space="preserve"> </w:t>
      </w:r>
      <w:r w:rsidR="00900DCD" w:rsidRPr="0009768E">
        <w:t xml:space="preserve">ka </w:t>
      </w:r>
      <w:r w:rsidR="00900DCD" w:rsidRPr="0009768E">
        <w:rPr>
          <w:rFonts w:asciiTheme="majorBidi" w:hAnsiTheme="majorBidi" w:cstheme="majorBidi"/>
        </w:rPr>
        <w:t>kreditora prasīju</w:t>
      </w:r>
      <w:r w:rsidR="001F61E0" w:rsidRPr="0009768E">
        <w:rPr>
          <w:rFonts w:asciiTheme="majorBidi" w:hAnsiTheme="majorBidi" w:cstheme="majorBidi"/>
        </w:rPr>
        <w:t>mā</w:t>
      </w:r>
      <w:r w:rsidR="00EB3AD0" w:rsidRPr="0009768E">
        <w:rPr>
          <w:rFonts w:asciiTheme="majorBidi" w:hAnsiTheme="majorBidi" w:cstheme="majorBidi"/>
        </w:rPr>
        <w:t xml:space="preserve"> nebija </w:t>
      </w:r>
      <w:r w:rsidR="0020065D" w:rsidRPr="0009768E">
        <w:rPr>
          <w:rFonts w:asciiTheme="majorBidi" w:hAnsiTheme="majorBidi" w:cstheme="majorBidi"/>
        </w:rPr>
        <w:t xml:space="preserve">norādīta </w:t>
      </w:r>
      <w:r w:rsidR="00900DCD" w:rsidRPr="0009768E">
        <w:rPr>
          <w:rFonts w:asciiTheme="majorBidi" w:eastAsia="Cambria Math" w:hAnsiTheme="majorBidi" w:cstheme="majorBidi"/>
        </w:rPr>
        <w:t xml:space="preserve">Maksātnespējas likuma </w:t>
      </w:r>
      <w:r w:rsidR="00900DCD" w:rsidRPr="0009768E">
        <w:rPr>
          <w:rFonts w:asciiTheme="majorBidi" w:hAnsiTheme="majorBidi" w:cstheme="majorBidi"/>
          <w:shd w:val="clear" w:color="auto" w:fill="FFFFFF"/>
        </w:rPr>
        <w:t>73.</w:t>
      </w:r>
      <w:r w:rsidR="001F61E0" w:rsidRPr="0009768E">
        <w:rPr>
          <w:rFonts w:asciiTheme="majorBidi" w:hAnsiTheme="majorBidi" w:cstheme="majorBidi"/>
          <w:shd w:val="clear" w:color="auto" w:fill="FFFFFF"/>
        </w:rPr>
        <w:t> </w:t>
      </w:r>
      <w:r w:rsidR="00900DCD" w:rsidRPr="0009768E">
        <w:rPr>
          <w:rFonts w:asciiTheme="majorBidi" w:hAnsiTheme="majorBidi" w:cstheme="majorBidi"/>
          <w:shd w:val="clear" w:color="auto" w:fill="FFFFFF"/>
        </w:rPr>
        <w:t>panta ceturtās daļas</w:t>
      </w:r>
      <w:r w:rsidR="00900DCD" w:rsidRPr="0009768E">
        <w:rPr>
          <w:rFonts w:asciiTheme="majorBidi" w:eastAsia="Cambria Math" w:hAnsiTheme="majorBidi" w:cstheme="majorBidi"/>
        </w:rPr>
        <w:t xml:space="preserve"> 1., 2., 3., 4., 5., </w:t>
      </w:r>
      <w:r w:rsidR="00900DCD" w:rsidRPr="0009768E">
        <w:rPr>
          <w:rFonts w:asciiTheme="majorBidi" w:hAnsiTheme="majorBidi" w:cstheme="majorBidi"/>
        </w:rPr>
        <w:t>5.</w:t>
      </w:r>
      <w:r w:rsidR="00900DCD" w:rsidRPr="0009768E">
        <w:rPr>
          <w:rFonts w:asciiTheme="majorBidi" w:hAnsiTheme="majorBidi" w:cstheme="majorBidi"/>
          <w:vertAlign w:val="superscript"/>
        </w:rPr>
        <w:t>1</w:t>
      </w:r>
      <w:r w:rsidR="00E84152" w:rsidRPr="0009768E">
        <w:rPr>
          <w:rFonts w:asciiTheme="majorBidi" w:eastAsia="Cambria Math" w:hAnsiTheme="majorBidi" w:cstheme="majorBidi"/>
        </w:rPr>
        <w:t> </w:t>
      </w:r>
      <w:r w:rsidR="00900DCD" w:rsidRPr="0009768E">
        <w:rPr>
          <w:rFonts w:asciiTheme="majorBidi" w:eastAsia="Cambria Math" w:hAnsiTheme="majorBidi" w:cstheme="majorBidi"/>
        </w:rPr>
        <w:t>punkt</w:t>
      </w:r>
      <w:r w:rsidR="0020065D" w:rsidRPr="0009768E">
        <w:rPr>
          <w:rFonts w:asciiTheme="majorBidi" w:eastAsia="Cambria Math" w:hAnsiTheme="majorBidi" w:cstheme="majorBidi"/>
        </w:rPr>
        <w:t xml:space="preserve">ā prasītā informācija, jo </w:t>
      </w:r>
      <w:r w:rsidR="00900DCD" w:rsidRPr="0009768E">
        <w:rPr>
          <w:rFonts w:asciiTheme="majorBidi" w:hAnsiTheme="majorBidi" w:cstheme="majorBidi"/>
        </w:rPr>
        <w:t>likumdevējs prasības darbinieku prasījumiem deleģēja Ministru Kabinetam.</w:t>
      </w:r>
      <w:r w:rsidR="00551BE0" w:rsidRPr="0009768E">
        <w:rPr>
          <w:rFonts w:asciiTheme="majorBidi" w:hAnsiTheme="majorBidi" w:cstheme="majorBidi"/>
        </w:rPr>
        <w:t xml:space="preserve"> </w:t>
      </w:r>
      <w:r w:rsidR="000C5491" w:rsidRPr="0009768E">
        <w:rPr>
          <w:rFonts w:asciiTheme="majorBidi" w:hAnsiTheme="majorBidi" w:cstheme="majorBidi"/>
        </w:rPr>
        <w:t xml:space="preserve">Iepriekšējai administratorei bija </w:t>
      </w:r>
      <w:r w:rsidR="00CB5A6D" w:rsidRPr="0009768E">
        <w:t>jābūt kompetentai pašai noteikt</w:t>
      </w:r>
      <w:r w:rsidR="00800B06" w:rsidRPr="0009768E">
        <w:t xml:space="preserve"> </w:t>
      </w:r>
      <w:r w:rsidR="00163848" w:rsidRPr="0009768E">
        <w:t>informāciju, kas nebija norādīta kreditora prasījuma veidlapā</w:t>
      </w:r>
      <w:r w:rsidR="00163848" w:rsidRPr="0009768E">
        <w:rPr>
          <w:rStyle w:val="Vresatsauce"/>
        </w:rPr>
        <w:footnoteReference w:id="13"/>
      </w:r>
      <w:r w:rsidR="0018429F" w:rsidRPr="0009768E">
        <w:t>.</w:t>
      </w:r>
    </w:p>
    <w:p w14:paraId="5CCC486C" w14:textId="17C2362D" w:rsidR="00707CD5" w:rsidRPr="0009768E" w:rsidRDefault="00F648C9" w:rsidP="00707CD5">
      <w:pPr>
        <w:pStyle w:val="naisf"/>
        <w:spacing w:before="0" w:after="0"/>
        <w:ind w:firstLine="720"/>
        <w:rPr>
          <w:rFonts w:asciiTheme="majorBidi" w:hAnsiTheme="majorBidi" w:cstheme="majorBidi"/>
          <w:shd w:val="clear" w:color="auto" w:fill="FFFFFF"/>
        </w:rPr>
      </w:pPr>
      <w:r w:rsidRPr="0009768E">
        <w:rPr>
          <w:rFonts w:asciiTheme="majorBidi" w:eastAsia="Cambria Math" w:hAnsiTheme="majorBidi" w:cstheme="majorBidi"/>
        </w:rPr>
        <w:t>S</w:t>
      </w:r>
      <w:r w:rsidR="004D2DB9" w:rsidRPr="0009768E">
        <w:rPr>
          <w:rFonts w:asciiTheme="majorBidi" w:eastAsia="Cambria Math" w:hAnsiTheme="majorBidi" w:cstheme="majorBidi"/>
        </w:rPr>
        <w:t xml:space="preserve">askaņā ar Maksātnespējas likuma 4., 6., </w:t>
      </w:r>
      <w:r w:rsidR="004D2DB9" w:rsidRPr="0009768E">
        <w:rPr>
          <w:rFonts w:asciiTheme="majorBidi" w:hAnsiTheme="majorBidi" w:cstheme="majorBidi"/>
          <w:shd w:val="clear" w:color="auto" w:fill="FFFFFF"/>
        </w:rPr>
        <w:t>73. panta otrās, trešās daļas, 75. panta</w:t>
      </w:r>
      <w:r w:rsidR="004D2DB9" w:rsidRPr="0009768E">
        <w:rPr>
          <w:rFonts w:asciiTheme="majorBidi" w:eastAsia="Cambria Math" w:hAnsiTheme="majorBidi" w:cstheme="majorBidi"/>
        </w:rPr>
        <w:t xml:space="preserve"> </w:t>
      </w:r>
      <w:r w:rsidR="004D2DB9" w:rsidRPr="0009768E">
        <w:rPr>
          <w:rFonts w:asciiTheme="majorBidi" w:hAnsiTheme="majorBidi" w:cstheme="majorBidi"/>
          <w:shd w:val="clear" w:color="auto" w:fill="FFFFFF"/>
        </w:rPr>
        <w:t>astotās daļas</w:t>
      </w:r>
      <w:r w:rsidR="004D2DB9" w:rsidRPr="0009768E">
        <w:rPr>
          <w:rFonts w:asciiTheme="majorBidi" w:eastAsia="Cambria Math" w:hAnsiTheme="majorBidi" w:cstheme="majorBidi"/>
        </w:rPr>
        <w:t xml:space="preserve"> normām, a</w:t>
      </w:r>
      <w:r w:rsidR="004D2DB9" w:rsidRPr="0009768E">
        <w:rPr>
          <w:rFonts w:asciiTheme="majorBidi" w:hAnsiTheme="majorBidi" w:cstheme="majorBidi"/>
          <w:shd w:val="clear" w:color="auto" w:fill="FFFFFF"/>
        </w:rPr>
        <w:t>tceļot sākotnējo lēmumu, Administratore pieņēma jaunu lēmumu</w:t>
      </w:r>
      <w:r w:rsidR="00707CD5" w:rsidRPr="0009768E">
        <w:rPr>
          <w:rFonts w:asciiTheme="majorBidi" w:hAnsiTheme="majorBidi" w:cstheme="majorBidi"/>
          <w:shd w:val="clear" w:color="auto" w:fill="FFFFFF"/>
        </w:rPr>
        <w:t xml:space="preserve">, par ko </w:t>
      </w:r>
      <w:r w:rsidR="0044655D" w:rsidRPr="0009768E">
        <w:rPr>
          <w:rFonts w:asciiTheme="majorBidi" w:hAnsiTheme="majorBidi" w:cstheme="majorBidi"/>
          <w:shd w:val="clear" w:color="auto" w:fill="FFFFFF"/>
        </w:rPr>
        <w:t>Administratore paziņoja visiem kreditoriem</w:t>
      </w:r>
      <w:r w:rsidR="0018429F" w:rsidRPr="0009768E">
        <w:rPr>
          <w:rFonts w:asciiTheme="majorBidi" w:hAnsiTheme="majorBidi" w:cstheme="majorBidi"/>
          <w:shd w:val="clear" w:color="auto" w:fill="FFFFFF"/>
        </w:rPr>
        <w:t>.</w:t>
      </w:r>
    </w:p>
    <w:p w14:paraId="6CAD45DC" w14:textId="6BD4250A" w:rsidR="00696446" w:rsidRPr="0009768E" w:rsidRDefault="00707CD5" w:rsidP="00696446">
      <w:pPr>
        <w:pStyle w:val="naisf"/>
        <w:spacing w:before="0" w:after="0"/>
        <w:ind w:firstLine="720"/>
      </w:pPr>
      <w:r w:rsidRPr="0009768E">
        <w:rPr>
          <w:rFonts w:asciiTheme="majorBidi" w:eastAsia="Cambria Math" w:hAnsiTheme="majorBidi" w:cstheme="majorBidi"/>
        </w:rPr>
        <w:t xml:space="preserve">Vērtējot Maksātnespējas likuma 4., 6., </w:t>
      </w:r>
      <w:r w:rsidRPr="0009768E">
        <w:rPr>
          <w:rFonts w:asciiTheme="majorBidi" w:hAnsiTheme="majorBidi" w:cstheme="majorBidi"/>
          <w:shd w:val="clear" w:color="auto" w:fill="FFFFFF"/>
        </w:rPr>
        <w:t>73. panta otrās, trešās daļas, ceturtās, astotās daļas</w:t>
      </w:r>
      <w:r w:rsidRPr="0009768E">
        <w:rPr>
          <w:rFonts w:asciiTheme="majorBidi" w:eastAsia="Cambria Math" w:hAnsiTheme="majorBidi" w:cstheme="majorBidi"/>
        </w:rPr>
        <w:t xml:space="preserve"> normas kopsakarā, secināms, ka a</w:t>
      </w:r>
      <w:r w:rsidRPr="0009768E">
        <w:rPr>
          <w:rFonts w:asciiTheme="majorBidi" w:hAnsiTheme="majorBidi" w:cstheme="majorBidi"/>
          <w:shd w:val="clear" w:color="auto" w:fill="FFFFFF"/>
        </w:rPr>
        <w:t xml:space="preserve">dministrators </w:t>
      </w:r>
      <w:r w:rsidRPr="0009768E">
        <w:rPr>
          <w:rFonts w:asciiTheme="majorBidi" w:eastAsia="Cambria Math" w:hAnsiTheme="majorBidi" w:cstheme="majorBidi"/>
        </w:rPr>
        <w:t>nevar a</w:t>
      </w:r>
      <w:r w:rsidRPr="0009768E">
        <w:rPr>
          <w:rFonts w:asciiTheme="majorBidi" w:hAnsiTheme="majorBidi" w:cstheme="majorBidi"/>
          <w:shd w:val="clear" w:color="auto" w:fill="FFFFFF"/>
        </w:rPr>
        <w:t>tcelt sākotnējo lēmumu tikai tad, kad jau izpildīts</w:t>
      </w:r>
      <w:r w:rsidRPr="0009768E">
        <w:rPr>
          <w:rFonts w:asciiTheme="majorBidi" w:hAnsiTheme="majorBidi" w:cstheme="majorBidi"/>
        </w:rPr>
        <w:t xml:space="preserve"> </w:t>
      </w:r>
      <w:r w:rsidRPr="0009768E">
        <w:rPr>
          <w:iCs/>
        </w:rPr>
        <w:t>kreditoru prasījumu segšanas plāns.</w:t>
      </w:r>
      <w:r w:rsidR="00C6388B" w:rsidRPr="0009768E">
        <w:rPr>
          <w:iCs/>
        </w:rPr>
        <w:t xml:space="preserve"> </w:t>
      </w:r>
      <w:r w:rsidR="004F494E" w:rsidRPr="0009768E">
        <w:t xml:space="preserve">Par Parādnieka maksātnespējas procesa izmaksu sarakstu </w:t>
      </w:r>
      <w:r w:rsidR="00C85D86" w:rsidRPr="0009768E">
        <w:t>/numurs/</w:t>
      </w:r>
      <w:r w:rsidR="004F494E" w:rsidRPr="0009768E">
        <w:t xml:space="preserve"> iebildumi </w:t>
      </w:r>
      <w:r w:rsidR="004E5F08" w:rsidRPr="0009768E">
        <w:t>netika</w:t>
      </w:r>
      <w:r w:rsidR="004F494E" w:rsidRPr="0009768E">
        <w:t xml:space="preserve"> ņemti vērā</w:t>
      </w:r>
      <w:r w:rsidR="009720C0" w:rsidRPr="0009768E">
        <w:t xml:space="preserve">, tomēr tas nav galīgs, </w:t>
      </w:r>
      <w:r w:rsidR="004F494E" w:rsidRPr="0009768E">
        <w:t>jo visi līdzek</w:t>
      </w:r>
      <w:r w:rsidR="009720C0" w:rsidRPr="0009768E">
        <w:t>ļi</w:t>
      </w:r>
      <w:r w:rsidR="004F494E" w:rsidRPr="0009768E">
        <w:t xml:space="preserve"> nav sadalīti.</w:t>
      </w:r>
      <w:r w:rsidR="00097D43" w:rsidRPr="0009768E">
        <w:t xml:space="preserve"> </w:t>
      </w:r>
      <w:r w:rsidR="000C15C1" w:rsidRPr="0009768E">
        <w:t xml:space="preserve">Tādēļ secinājums, ka </w:t>
      </w:r>
      <w:r w:rsidR="001E09A8" w:rsidRPr="0009768E">
        <w:t xml:space="preserve">nav pamatoti atzīt divu </w:t>
      </w:r>
      <w:r w:rsidR="000C15C1" w:rsidRPr="0009768E">
        <w:t>darbinieku prasījumu</w:t>
      </w:r>
      <w:r w:rsidR="001E09A8" w:rsidRPr="0009768E">
        <w:t>s</w:t>
      </w:r>
      <w:r w:rsidR="000C15C1" w:rsidRPr="0009768E">
        <w:t xml:space="preserve"> pēc izmaksu saraksta </w:t>
      </w:r>
      <w:r w:rsidR="00C85D86" w:rsidRPr="0009768E">
        <w:t>/numurs/</w:t>
      </w:r>
      <w:r w:rsidR="000C15C1" w:rsidRPr="0009768E">
        <w:t xml:space="preserve">, </w:t>
      </w:r>
      <w:r w:rsidR="009263E4" w:rsidRPr="0009768E">
        <w:t xml:space="preserve">kas nav galīgs, sastādīšanas </w:t>
      </w:r>
      <w:r w:rsidR="001062C9" w:rsidRPr="0009768E">
        <w:t xml:space="preserve">nav pamatots un </w:t>
      </w:r>
      <w:r w:rsidR="001E09A8" w:rsidRPr="0009768E">
        <w:t xml:space="preserve">atbilstošs </w:t>
      </w:r>
      <w:r w:rsidR="001062C9" w:rsidRPr="0009768E">
        <w:t>maksātnespējas procesa principiem.</w:t>
      </w:r>
    </w:p>
    <w:p w14:paraId="67B715FE" w14:textId="4DF89060" w:rsidR="00471838" w:rsidRPr="0009768E" w:rsidRDefault="00FD703F" w:rsidP="00471838">
      <w:pPr>
        <w:pStyle w:val="naisf"/>
        <w:spacing w:before="0" w:after="0"/>
        <w:ind w:firstLine="720"/>
      </w:pPr>
      <w:r w:rsidRPr="0009768E">
        <w:t>[1.9]</w:t>
      </w:r>
      <w:r w:rsidR="00696446" w:rsidRPr="0009768E">
        <w:t> </w:t>
      </w:r>
      <w:r w:rsidRPr="0009768E">
        <w:t xml:space="preserve">Maksātnespējas kontroles dienests ar 2025. gada </w:t>
      </w:r>
      <w:r w:rsidR="0057207C" w:rsidRPr="0009768E">
        <w:t>22</w:t>
      </w:r>
      <w:r w:rsidRPr="0009768E">
        <w:t>. jū</w:t>
      </w:r>
      <w:r w:rsidR="0057207C" w:rsidRPr="0009768E">
        <w:t>l</w:t>
      </w:r>
      <w:r w:rsidRPr="0009768E">
        <w:t xml:space="preserve">ija vēstuli </w:t>
      </w:r>
      <w:r w:rsidR="000A49E4" w:rsidRPr="0009768E">
        <w:t>/numurs/</w:t>
      </w:r>
      <w:r w:rsidR="0057207C" w:rsidRPr="0009768E">
        <w:t xml:space="preserve"> (turpmāk</w:t>
      </w:r>
      <w:r w:rsidR="00FF677D" w:rsidRPr="0009768E">
        <w:t> </w:t>
      </w:r>
      <w:r w:rsidR="0057207C" w:rsidRPr="0009768E">
        <w:t>–</w:t>
      </w:r>
      <w:r w:rsidR="00FF677D" w:rsidRPr="0009768E">
        <w:t> </w:t>
      </w:r>
      <w:r w:rsidR="0057207C" w:rsidRPr="0009768E">
        <w:t xml:space="preserve">Pieprasījums) </w:t>
      </w:r>
      <w:r w:rsidRPr="0009768E">
        <w:t>lūdza Administrator</w:t>
      </w:r>
      <w:r w:rsidR="00F641EA" w:rsidRPr="0009768E">
        <w:t>ei</w:t>
      </w:r>
      <w:r w:rsidRPr="0009768E">
        <w:t xml:space="preserve"> sniegt</w:t>
      </w:r>
      <w:r w:rsidR="00696446" w:rsidRPr="0009768E">
        <w:t xml:space="preserve"> papildu</w:t>
      </w:r>
      <w:r w:rsidRPr="0009768E">
        <w:t xml:space="preserve"> paskaidrojumus,</w:t>
      </w:r>
      <w:r w:rsidR="00696446" w:rsidRPr="0009768E">
        <w:t xml:space="preserve"> kādi jaunatklāti apstākļi vai dokumenti nonāca </w:t>
      </w:r>
      <w:r w:rsidR="00F641EA" w:rsidRPr="0009768E">
        <w:t>viņas</w:t>
      </w:r>
      <w:r w:rsidR="00696446" w:rsidRPr="0009768E">
        <w:t xml:space="preserve"> rīcībā, kas nebija pieejami Parādnieka iepriekšējai administratorei brīdī, kad tika lemts jautājums par </w:t>
      </w:r>
      <w:r w:rsidR="000A49E4" w:rsidRPr="0009768E">
        <w:t>/pers. A/</w:t>
      </w:r>
      <w:r w:rsidR="00696446" w:rsidRPr="0009768E">
        <w:t xml:space="preserve"> un </w:t>
      </w:r>
      <w:r w:rsidR="000A49E4" w:rsidRPr="0009768E">
        <w:t>/pers. B/</w:t>
      </w:r>
      <w:r w:rsidR="00696446" w:rsidRPr="0009768E">
        <w:t xml:space="preserve"> kreditora prasījuma virzību</w:t>
      </w:r>
      <w:r w:rsidR="00F641EA" w:rsidRPr="0009768E">
        <w:t>.</w:t>
      </w:r>
    </w:p>
    <w:p w14:paraId="396AD9E4" w14:textId="69E187A4" w:rsidR="000254C2" w:rsidRPr="0009768E" w:rsidRDefault="00F641EA" w:rsidP="000254C2">
      <w:pPr>
        <w:pStyle w:val="naisf"/>
        <w:spacing w:before="0" w:after="0"/>
        <w:ind w:firstLine="720"/>
        <w:rPr>
          <w:rFonts w:asciiTheme="majorBidi" w:hAnsiTheme="majorBidi" w:cstheme="majorBidi"/>
          <w:shd w:val="clear" w:color="auto" w:fill="FFFFFF"/>
        </w:rPr>
      </w:pPr>
      <w:r w:rsidRPr="0009768E">
        <w:t>[1.10] </w:t>
      </w:r>
      <w:r w:rsidR="00657AED" w:rsidRPr="0009768E">
        <w:t xml:space="preserve">Administratore 2025. gada 8. augusta paskaidrojumos </w:t>
      </w:r>
      <w:r w:rsidR="000A49E4" w:rsidRPr="0009768E">
        <w:t>/numurs/</w:t>
      </w:r>
      <w:r w:rsidR="00657AED" w:rsidRPr="0009768E">
        <w:rPr>
          <w:rFonts w:asciiTheme="majorBidi" w:hAnsiTheme="majorBidi" w:cstheme="majorBidi"/>
          <w:shd w:val="clear" w:color="auto" w:fill="FFFFFF"/>
        </w:rPr>
        <w:t xml:space="preserve"> norādīja, ka </w:t>
      </w:r>
      <w:r w:rsidR="00F00FB2" w:rsidRPr="0009768E">
        <w:rPr>
          <w:rFonts w:asciiTheme="majorBidi" w:hAnsiTheme="majorBidi" w:cstheme="majorBidi"/>
          <w:shd w:val="clear" w:color="auto" w:fill="FFFFFF"/>
        </w:rPr>
        <w:t xml:space="preserve">jaunatklāti apstākļi </w:t>
      </w:r>
      <w:r w:rsidR="000A49E4" w:rsidRPr="0009768E">
        <w:rPr>
          <w:rFonts w:asciiTheme="majorBidi" w:hAnsiTheme="majorBidi" w:cstheme="majorBidi"/>
        </w:rPr>
        <w:t>/</w:t>
      </w:r>
      <w:r w:rsidR="00624E19" w:rsidRPr="0009768E">
        <w:rPr>
          <w:rFonts w:asciiTheme="majorBidi" w:hAnsiTheme="majorBidi" w:cstheme="majorBidi"/>
        </w:rPr>
        <w:t>pers. B/</w:t>
      </w:r>
      <w:r w:rsidR="00F00FB2" w:rsidRPr="0009768E">
        <w:rPr>
          <w:rFonts w:asciiTheme="majorBidi" w:hAnsiTheme="majorBidi" w:cstheme="majorBidi"/>
        </w:rPr>
        <w:t xml:space="preserve"> </w:t>
      </w:r>
      <w:r w:rsidR="00976928" w:rsidRPr="0009768E">
        <w:rPr>
          <w:rFonts w:asciiTheme="majorBidi" w:hAnsiTheme="majorBidi" w:cstheme="majorBidi"/>
        </w:rPr>
        <w:t xml:space="preserve">un </w:t>
      </w:r>
      <w:r w:rsidR="00624E19" w:rsidRPr="0009768E">
        <w:rPr>
          <w:rFonts w:asciiTheme="majorBidi" w:hAnsiTheme="majorBidi" w:cstheme="majorBidi"/>
        </w:rPr>
        <w:t>/pers. A/</w:t>
      </w:r>
      <w:r w:rsidR="00976928" w:rsidRPr="0009768E">
        <w:rPr>
          <w:rFonts w:asciiTheme="majorBidi" w:hAnsiTheme="majorBidi" w:cstheme="majorBidi"/>
        </w:rPr>
        <w:t xml:space="preserve"> </w:t>
      </w:r>
      <w:r w:rsidR="00F00FB2" w:rsidRPr="0009768E">
        <w:rPr>
          <w:rFonts w:asciiTheme="majorBidi" w:hAnsiTheme="majorBidi" w:cstheme="majorBidi"/>
        </w:rPr>
        <w:t xml:space="preserve">kreditora prasījuma atzīšanai ir visu </w:t>
      </w:r>
      <w:r w:rsidR="0083549E" w:rsidRPr="0009768E">
        <w:rPr>
          <w:rFonts w:asciiTheme="majorBidi" w:hAnsiTheme="majorBidi" w:cstheme="majorBidi"/>
        </w:rPr>
        <w:t xml:space="preserve">Parādnieka </w:t>
      </w:r>
      <w:r w:rsidR="00976928" w:rsidRPr="0009768E">
        <w:rPr>
          <w:rFonts w:asciiTheme="majorBidi" w:hAnsiTheme="majorBidi" w:cstheme="majorBidi"/>
        </w:rPr>
        <w:t>iepriekšējās administratores</w:t>
      </w:r>
      <w:r w:rsidR="00F00FB2" w:rsidRPr="0009768E">
        <w:rPr>
          <w:rFonts w:asciiTheme="majorBidi" w:hAnsiTheme="majorBidi" w:cstheme="majorBidi"/>
        </w:rPr>
        <w:t xml:space="preserve"> darbību un bezdarbību anal</w:t>
      </w:r>
      <w:r w:rsidR="00471838" w:rsidRPr="0009768E">
        <w:rPr>
          <w:rFonts w:asciiTheme="majorBidi" w:hAnsiTheme="majorBidi" w:cstheme="majorBidi"/>
        </w:rPr>
        <w:t>ī</w:t>
      </w:r>
      <w:r w:rsidR="00F00FB2" w:rsidRPr="0009768E">
        <w:rPr>
          <w:rFonts w:asciiTheme="majorBidi" w:hAnsiTheme="majorBidi" w:cstheme="majorBidi"/>
        </w:rPr>
        <w:t>z</w:t>
      </w:r>
      <w:r w:rsidR="00471838" w:rsidRPr="0009768E">
        <w:rPr>
          <w:rFonts w:asciiTheme="majorBidi" w:hAnsiTheme="majorBidi" w:cstheme="majorBidi"/>
        </w:rPr>
        <w:t xml:space="preserve">e, </w:t>
      </w:r>
      <w:r w:rsidR="00F00FB2" w:rsidRPr="0009768E">
        <w:rPr>
          <w:rFonts w:asciiTheme="majorBidi" w:hAnsiTheme="majorBidi" w:cstheme="majorBidi"/>
        </w:rPr>
        <w:t>k</w:t>
      </w:r>
      <w:r w:rsidR="0083549E" w:rsidRPr="0009768E">
        <w:rPr>
          <w:rFonts w:asciiTheme="majorBidi" w:hAnsiTheme="majorBidi" w:cstheme="majorBidi"/>
        </w:rPr>
        <w:t>ā</w:t>
      </w:r>
      <w:r w:rsidR="00F00FB2" w:rsidRPr="0009768E">
        <w:rPr>
          <w:rFonts w:asciiTheme="majorBidi" w:hAnsiTheme="majorBidi" w:cstheme="majorBidi"/>
        </w:rPr>
        <w:t xml:space="preserve"> ar</w:t>
      </w:r>
      <w:r w:rsidR="00471838" w:rsidRPr="0009768E">
        <w:rPr>
          <w:rFonts w:asciiTheme="majorBidi" w:hAnsiTheme="majorBidi" w:cstheme="majorBidi"/>
        </w:rPr>
        <w:t>ī</w:t>
      </w:r>
      <w:r w:rsidR="00F00FB2" w:rsidRPr="0009768E">
        <w:rPr>
          <w:rFonts w:asciiTheme="majorBidi" w:hAnsiTheme="majorBidi" w:cstheme="majorBidi"/>
        </w:rPr>
        <w:t xml:space="preserve"> fakti par </w:t>
      </w:r>
      <w:r w:rsidR="00F00FB2" w:rsidRPr="0009768E">
        <w:rPr>
          <w:rFonts w:asciiTheme="majorBidi" w:hAnsiTheme="majorBidi" w:cstheme="majorBidi"/>
          <w:shd w:val="clear" w:color="auto" w:fill="FFFFFF"/>
        </w:rPr>
        <w:t xml:space="preserve">kriminālprocesu </w:t>
      </w:r>
      <w:r w:rsidR="00624E19" w:rsidRPr="0009768E">
        <w:rPr>
          <w:rFonts w:asciiTheme="majorBidi" w:hAnsiTheme="majorBidi" w:cstheme="majorBidi"/>
          <w:shd w:val="clear" w:color="auto" w:fill="FFFFFF"/>
        </w:rPr>
        <w:t>/numurs/</w:t>
      </w:r>
      <w:r w:rsidR="00F00FB2" w:rsidRPr="0009768E">
        <w:rPr>
          <w:rFonts w:asciiTheme="majorBidi" w:hAnsiTheme="majorBidi" w:cstheme="majorBidi"/>
          <w:shd w:val="clear" w:color="auto" w:fill="FFFFFF"/>
        </w:rPr>
        <w:t xml:space="preserve"> un citām krimināllietām, kā arī tie fakti, kurus Administratore nav tiesīga atspoguļot paskaidrojumos.</w:t>
      </w:r>
    </w:p>
    <w:p w14:paraId="1890E8B4" w14:textId="27C17253" w:rsidR="000254C2" w:rsidRPr="0009768E" w:rsidRDefault="001413B4" w:rsidP="000254C2">
      <w:pPr>
        <w:pStyle w:val="naisf"/>
        <w:spacing w:before="0" w:after="0"/>
        <w:ind w:firstLine="720"/>
        <w:rPr>
          <w:rFonts w:asciiTheme="majorBidi" w:hAnsiTheme="majorBidi" w:cstheme="majorBidi"/>
        </w:rPr>
      </w:pPr>
      <w:r w:rsidRPr="0009768E">
        <w:rPr>
          <w:rFonts w:asciiTheme="majorBidi" w:hAnsiTheme="majorBidi" w:cstheme="majorBidi"/>
          <w:shd w:val="clear" w:color="auto" w:fill="FFFFFF"/>
        </w:rPr>
        <w:t>Papildu Administratore nor</w:t>
      </w:r>
      <w:r w:rsidR="000254C2" w:rsidRPr="0009768E">
        <w:rPr>
          <w:rFonts w:asciiTheme="majorBidi" w:hAnsiTheme="majorBidi" w:cstheme="majorBidi"/>
          <w:shd w:val="clear" w:color="auto" w:fill="FFFFFF"/>
        </w:rPr>
        <w:t>ā</w:t>
      </w:r>
      <w:r w:rsidRPr="0009768E">
        <w:rPr>
          <w:rFonts w:asciiTheme="majorBidi" w:hAnsiTheme="majorBidi" w:cstheme="majorBidi"/>
          <w:shd w:val="clear" w:color="auto" w:fill="FFFFFF"/>
        </w:rPr>
        <w:t xml:space="preserve">da, ka </w:t>
      </w:r>
      <w:r w:rsidR="000254C2" w:rsidRPr="0009768E">
        <w:rPr>
          <w:rFonts w:asciiTheme="majorBidi" w:hAnsiTheme="majorBidi" w:cstheme="majorBidi"/>
          <w:shd w:val="clear" w:color="auto" w:fill="FFFFFF"/>
        </w:rPr>
        <w:t>neviens no Parādnieka pārstāvjiem un kreditoriem A</w:t>
      </w:r>
      <w:r w:rsidR="000254C2" w:rsidRPr="0009768E">
        <w:rPr>
          <w:rFonts w:asciiTheme="majorBidi" w:hAnsiTheme="majorBidi" w:cstheme="majorBidi"/>
        </w:rPr>
        <w:t xml:space="preserve">dministratores lēmumu par </w:t>
      </w:r>
      <w:r w:rsidR="00624E19" w:rsidRPr="0009768E">
        <w:rPr>
          <w:rFonts w:asciiTheme="majorBidi" w:hAnsiTheme="majorBidi" w:cstheme="majorBidi"/>
        </w:rPr>
        <w:t>/pers. A/</w:t>
      </w:r>
      <w:r w:rsidR="000254C2" w:rsidRPr="0009768E">
        <w:rPr>
          <w:rFonts w:asciiTheme="majorBidi" w:hAnsiTheme="majorBidi" w:cstheme="majorBidi"/>
        </w:rPr>
        <w:t xml:space="preserve"> un </w:t>
      </w:r>
      <w:r w:rsidR="00624E19" w:rsidRPr="0009768E">
        <w:rPr>
          <w:rFonts w:asciiTheme="majorBidi" w:hAnsiTheme="majorBidi" w:cstheme="majorBidi"/>
        </w:rPr>
        <w:t>/pers. B/</w:t>
      </w:r>
      <w:r w:rsidR="000254C2" w:rsidRPr="0009768E">
        <w:rPr>
          <w:rFonts w:asciiTheme="majorBidi" w:hAnsiTheme="majorBidi" w:cstheme="majorBidi"/>
        </w:rPr>
        <w:t xml:space="preserve"> kreditor</w:t>
      </w:r>
      <w:r w:rsidR="0083549E" w:rsidRPr="0009768E">
        <w:rPr>
          <w:rFonts w:asciiTheme="majorBidi" w:hAnsiTheme="majorBidi" w:cstheme="majorBidi"/>
        </w:rPr>
        <w:t>a</w:t>
      </w:r>
      <w:r w:rsidR="000254C2" w:rsidRPr="0009768E">
        <w:rPr>
          <w:rFonts w:asciiTheme="majorBidi" w:hAnsiTheme="majorBidi" w:cstheme="majorBidi"/>
        </w:rPr>
        <w:t xml:space="preserve"> prasījuma atzīšanu nav pārsūdzējis.</w:t>
      </w:r>
    </w:p>
    <w:p w14:paraId="29849FCA" w14:textId="440D5E04" w:rsidR="00AF4C72" w:rsidRPr="0009768E" w:rsidRDefault="001865DC" w:rsidP="00AF4C72">
      <w:pPr>
        <w:pStyle w:val="naisf"/>
        <w:spacing w:before="0" w:after="0"/>
        <w:ind w:firstLine="720"/>
        <w:rPr>
          <w:b/>
        </w:rPr>
      </w:pPr>
      <w:r w:rsidRPr="0009768E">
        <w:rPr>
          <w:b/>
        </w:rPr>
        <w:t xml:space="preserve">[2] Par Administratores rīcību, </w:t>
      </w:r>
      <w:r w:rsidR="004478C7" w:rsidRPr="0009768E">
        <w:rPr>
          <w:b/>
        </w:rPr>
        <w:t xml:space="preserve">aprēķinot </w:t>
      </w:r>
      <w:r w:rsidR="00837A6E" w:rsidRPr="0009768E">
        <w:rPr>
          <w:b/>
        </w:rPr>
        <w:t>sev atlīdzību</w:t>
      </w:r>
      <w:r w:rsidR="0083549E" w:rsidRPr="0009768E">
        <w:rPr>
          <w:b/>
        </w:rPr>
        <w:t xml:space="preserve"> </w:t>
      </w:r>
      <w:r w:rsidR="00837A6E" w:rsidRPr="0009768E">
        <w:rPr>
          <w:b/>
        </w:rPr>
        <w:t>no naudas līdzekļiem, ko procesā atguva Parādnieka iepriekšējā administratore.</w:t>
      </w:r>
    </w:p>
    <w:p w14:paraId="3C47DAD3" w14:textId="6ACCCB16" w:rsidR="00AF4C72" w:rsidRPr="0009768E" w:rsidRDefault="00AF4C72" w:rsidP="00AF4C72">
      <w:pPr>
        <w:pStyle w:val="naisf"/>
        <w:spacing w:before="0" w:after="0"/>
        <w:ind w:firstLine="720"/>
        <w:rPr>
          <w:b/>
        </w:rPr>
      </w:pPr>
      <w:r w:rsidRPr="0009768E">
        <w:rPr>
          <w:bCs/>
        </w:rPr>
        <w:t>[2.1]</w:t>
      </w:r>
      <w:r w:rsidRPr="0009768E">
        <w:rPr>
          <w:b/>
        </w:rPr>
        <w:t> </w:t>
      </w:r>
      <w:r w:rsidRPr="0009768E">
        <w:t xml:space="preserve">Parādnieka maksātnespējas procesā pēdējais izmaksu saraksts sagatavots 2025. gada 10. jūlijā </w:t>
      </w:r>
      <w:r w:rsidR="00624E19" w:rsidRPr="0009768E">
        <w:t>/numurs/</w:t>
      </w:r>
      <w:r w:rsidRPr="0009768E">
        <w:t xml:space="preserve"> (turpmāk</w:t>
      </w:r>
      <w:r w:rsidR="000D4895" w:rsidRPr="0009768E">
        <w:t> </w:t>
      </w:r>
      <w:r w:rsidRPr="0009768E">
        <w:t>–</w:t>
      </w:r>
      <w:r w:rsidR="000D4895" w:rsidRPr="0009768E">
        <w:t> </w:t>
      </w:r>
      <w:r w:rsidRPr="0009768E">
        <w:t xml:space="preserve">2025. gada 10. jūlija izmaksu saraksts), kurā </w:t>
      </w:r>
      <w:r w:rsidR="000C059F" w:rsidRPr="0009768E">
        <w:t>Administratore</w:t>
      </w:r>
      <w:r w:rsidRPr="0009768E">
        <w:t xml:space="preserve"> attiecībā uz savu atlīdzību atsauca</w:t>
      </w:r>
      <w:r w:rsidR="000C059F" w:rsidRPr="0009768E">
        <w:t>s</w:t>
      </w:r>
      <w:r w:rsidRPr="0009768E">
        <w:t xml:space="preserve"> arī uz 2025. gada 18. marta i</w:t>
      </w:r>
      <w:r w:rsidRPr="0009768E">
        <w:rPr>
          <w:iCs/>
        </w:rPr>
        <w:t xml:space="preserve">zmaksu sarakstu </w:t>
      </w:r>
      <w:r w:rsidR="00624E19" w:rsidRPr="0009768E">
        <w:rPr>
          <w:shd w:val="clear" w:color="auto" w:fill="FFFFFF"/>
        </w:rPr>
        <w:t>/numurs/</w:t>
      </w:r>
      <w:r w:rsidRPr="0009768E">
        <w:rPr>
          <w:shd w:val="clear" w:color="auto" w:fill="FFFFFF"/>
        </w:rPr>
        <w:t xml:space="preserve"> (turpmāk</w:t>
      </w:r>
      <w:r w:rsidR="000D4895" w:rsidRPr="0009768E">
        <w:t> </w:t>
      </w:r>
      <w:r w:rsidRPr="0009768E">
        <w:t>–</w:t>
      </w:r>
      <w:r w:rsidR="000D4895" w:rsidRPr="0009768E">
        <w:t> </w:t>
      </w:r>
      <w:r w:rsidRPr="0009768E">
        <w:t>2025. gada 18. marta i</w:t>
      </w:r>
      <w:r w:rsidRPr="0009768E">
        <w:rPr>
          <w:iCs/>
        </w:rPr>
        <w:t>zmaksu saraksts)</w:t>
      </w:r>
      <w:r w:rsidRPr="0009768E">
        <w:rPr>
          <w:shd w:val="clear" w:color="auto" w:fill="FFFFFF"/>
        </w:rPr>
        <w:t>.</w:t>
      </w:r>
    </w:p>
    <w:p w14:paraId="2BA29BA8" w14:textId="2B6E3499" w:rsidR="00AF4C72" w:rsidRPr="0009768E" w:rsidRDefault="00AF4C72" w:rsidP="00AF4C72">
      <w:pPr>
        <w:spacing w:after="0" w:line="240" w:lineRule="auto"/>
        <w:ind w:firstLine="720"/>
        <w:jc w:val="both"/>
        <w:rPr>
          <w:shd w:val="clear" w:color="auto" w:fill="FFFFFF"/>
        </w:rPr>
      </w:pPr>
      <w:r w:rsidRPr="0009768E">
        <w:t>2025. gada 18. marta i</w:t>
      </w:r>
      <w:r w:rsidRPr="0009768E">
        <w:rPr>
          <w:iCs/>
        </w:rPr>
        <w:t xml:space="preserve">zmaksu sarakstā </w:t>
      </w:r>
      <w:r w:rsidR="009A6FAC" w:rsidRPr="0009768E">
        <w:rPr>
          <w:iCs/>
        </w:rPr>
        <w:t>Administratorei</w:t>
      </w:r>
      <w:r w:rsidRPr="0009768E">
        <w:rPr>
          <w:iCs/>
        </w:rPr>
        <w:t xml:space="preserve"> </w:t>
      </w:r>
      <w:r w:rsidRPr="0009768E">
        <w:t xml:space="preserve">aprēķināta atlīdzība </w:t>
      </w:r>
      <w:r w:rsidRPr="0009768E">
        <w:rPr>
          <w:shd w:val="clear" w:color="auto" w:fill="FFFFFF"/>
        </w:rPr>
        <w:t>1180,26</w:t>
      </w:r>
      <w:r w:rsidR="009A6FAC" w:rsidRPr="0009768E">
        <w:rPr>
          <w:shd w:val="clear" w:color="auto" w:fill="FFFFFF"/>
        </w:rPr>
        <w:t> </w:t>
      </w:r>
      <w:r w:rsidRPr="0009768E">
        <w:rPr>
          <w:i/>
          <w:iCs/>
          <w:shd w:val="clear" w:color="auto" w:fill="FFFFFF"/>
        </w:rPr>
        <w:t xml:space="preserve">euro </w:t>
      </w:r>
      <w:r w:rsidRPr="0009768E">
        <w:rPr>
          <w:shd w:val="clear" w:color="auto" w:fill="FFFFFF"/>
        </w:rPr>
        <w:t xml:space="preserve">apmērā. Atlīdzība aprēķināta no atgūtajiem naudas līdzekļiem </w:t>
      </w:r>
      <w:r w:rsidRPr="0009768E">
        <w:rPr>
          <w:rFonts w:eastAsia="Times New Roman"/>
        </w:rPr>
        <w:t>11 863,54</w:t>
      </w:r>
      <w:r w:rsidR="009A6FAC" w:rsidRPr="0009768E">
        <w:rPr>
          <w:rFonts w:eastAsia="Times New Roman"/>
        </w:rPr>
        <w:t> </w:t>
      </w:r>
      <w:r w:rsidRPr="0009768E">
        <w:rPr>
          <w:rFonts w:eastAsia="Times New Roman"/>
          <w:i/>
          <w:iCs/>
        </w:rPr>
        <w:t xml:space="preserve">euro, </w:t>
      </w:r>
      <w:r w:rsidRPr="0009768E">
        <w:rPr>
          <w:rFonts w:eastAsia="Times New Roman"/>
        </w:rPr>
        <w:t>atņemot maksātnespējas procesa izmaksas 60,93</w:t>
      </w:r>
      <w:r w:rsidR="009A6FAC" w:rsidRPr="0009768E">
        <w:rPr>
          <w:rFonts w:eastAsia="Times New Roman"/>
        </w:rPr>
        <w:t> </w:t>
      </w:r>
      <w:r w:rsidRPr="0009768E">
        <w:rPr>
          <w:i/>
          <w:iCs/>
          <w:shd w:val="clear" w:color="auto" w:fill="FFFFFF"/>
        </w:rPr>
        <w:t>euro.</w:t>
      </w:r>
    </w:p>
    <w:p w14:paraId="183A4F0E" w14:textId="6C54F4A5" w:rsidR="00AF4C72" w:rsidRPr="0009768E" w:rsidRDefault="004D4727" w:rsidP="003F1B59">
      <w:pPr>
        <w:spacing w:after="0" w:line="240" w:lineRule="auto"/>
        <w:ind w:firstLine="720"/>
        <w:jc w:val="both"/>
        <w:rPr>
          <w:shd w:val="clear" w:color="auto" w:fill="FFFFFF"/>
        </w:rPr>
      </w:pPr>
      <w:r w:rsidRPr="0009768E">
        <w:t>2025. gada 10. jūlija i</w:t>
      </w:r>
      <w:r w:rsidRPr="0009768E">
        <w:rPr>
          <w:iCs/>
        </w:rPr>
        <w:t xml:space="preserve">zmaksu sarakstā Administratorei </w:t>
      </w:r>
      <w:r w:rsidRPr="0009768E">
        <w:t xml:space="preserve">aprēķināta atlīdzība </w:t>
      </w:r>
      <w:r w:rsidRPr="0009768E">
        <w:rPr>
          <w:shd w:val="clear" w:color="auto" w:fill="FFFFFF"/>
        </w:rPr>
        <w:t>651,42 </w:t>
      </w:r>
      <w:r w:rsidRPr="0009768E">
        <w:rPr>
          <w:i/>
          <w:iCs/>
          <w:shd w:val="clear" w:color="auto" w:fill="FFFFFF"/>
        </w:rPr>
        <w:t xml:space="preserve">euro </w:t>
      </w:r>
      <w:r w:rsidRPr="0009768E">
        <w:rPr>
          <w:shd w:val="clear" w:color="auto" w:fill="FFFFFF"/>
        </w:rPr>
        <w:t xml:space="preserve">apmērā. Atlīdzība aprēķināta no visiem procesā </w:t>
      </w:r>
      <w:r w:rsidR="00160FD1" w:rsidRPr="0009768E">
        <w:rPr>
          <w:shd w:val="clear" w:color="auto" w:fill="FFFFFF"/>
        </w:rPr>
        <w:t>atgūtajiem</w:t>
      </w:r>
      <w:r w:rsidR="005E4D80" w:rsidRPr="0009768E">
        <w:rPr>
          <w:shd w:val="clear" w:color="auto" w:fill="FFFFFF"/>
        </w:rPr>
        <w:t xml:space="preserve"> naudas</w:t>
      </w:r>
      <w:r w:rsidR="00160FD1" w:rsidRPr="0009768E">
        <w:rPr>
          <w:shd w:val="clear" w:color="auto" w:fill="FFFFFF"/>
        </w:rPr>
        <w:t xml:space="preserve"> </w:t>
      </w:r>
      <w:r w:rsidR="000C5157" w:rsidRPr="0009768E">
        <w:rPr>
          <w:shd w:val="clear" w:color="auto" w:fill="FFFFFF"/>
        </w:rPr>
        <w:t>līdzekļiem (</w:t>
      </w:r>
      <w:r w:rsidR="00C90119" w:rsidRPr="0009768E">
        <w:rPr>
          <w:shd w:val="clear" w:color="auto" w:fill="FFFFFF"/>
        </w:rPr>
        <w:t>24 885,39 </w:t>
      </w:r>
      <w:r w:rsidR="00C90119" w:rsidRPr="0009768E">
        <w:rPr>
          <w:i/>
          <w:iCs/>
          <w:shd w:val="clear" w:color="auto" w:fill="FFFFFF"/>
        </w:rPr>
        <w:t>euro</w:t>
      </w:r>
      <w:r w:rsidR="000C5157" w:rsidRPr="0009768E">
        <w:rPr>
          <w:shd w:val="clear" w:color="auto" w:fill="FFFFFF"/>
        </w:rPr>
        <w:t xml:space="preserve">), </w:t>
      </w:r>
      <w:r w:rsidR="00CF7C94" w:rsidRPr="0009768E">
        <w:rPr>
          <w:shd w:val="clear" w:color="auto" w:fill="FFFFFF"/>
        </w:rPr>
        <w:t xml:space="preserve">neatņemot </w:t>
      </w:r>
      <w:r w:rsidR="000C5157" w:rsidRPr="0009768E">
        <w:t>jau 2025. gada 18. marta i</w:t>
      </w:r>
      <w:r w:rsidR="000C5157" w:rsidRPr="0009768E">
        <w:rPr>
          <w:iCs/>
        </w:rPr>
        <w:t>zmaksu sarakstā</w:t>
      </w:r>
      <w:r w:rsidR="000C5157" w:rsidRPr="0009768E">
        <w:rPr>
          <w:shd w:val="clear" w:color="auto" w:fill="FFFFFF"/>
        </w:rPr>
        <w:t xml:space="preserve"> vērā ņemtos atgūtos naudas līdzekļus </w:t>
      </w:r>
      <w:r w:rsidR="000C5157" w:rsidRPr="0009768E">
        <w:rPr>
          <w:rFonts w:eastAsia="Times New Roman"/>
        </w:rPr>
        <w:lastRenderedPageBreak/>
        <w:t>11 863,54 </w:t>
      </w:r>
      <w:r w:rsidR="000C5157" w:rsidRPr="0009768E">
        <w:rPr>
          <w:rFonts w:eastAsia="Times New Roman"/>
          <w:i/>
          <w:iCs/>
        </w:rPr>
        <w:t>euro</w:t>
      </w:r>
      <w:r w:rsidR="00CF7C94" w:rsidRPr="0009768E">
        <w:rPr>
          <w:rFonts w:eastAsia="Times New Roman"/>
        </w:rPr>
        <w:t xml:space="preserve">. </w:t>
      </w:r>
      <w:r w:rsidR="003F1B59" w:rsidRPr="0009768E">
        <w:rPr>
          <w:rFonts w:eastAsia="Times New Roman"/>
        </w:rPr>
        <w:t xml:space="preserve">No visiem atgūtajiem naudas līdzekļiem tiek </w:t>
      </w:r>
      <w:r w:rsidR="003F1B59" w:rsidRPr="0009768E">
        <w:t>atņemti</w:t>
      </w:r>
      <w:r w:rsidR="00AF4C72" w:rsidRPr="0009768E">
        <w:t xml:space="preserve"> gan maksātnespējas procesa izdevum</w:t>
      </w:r>
      <w:r w:rsidR="003F1B59" w:rsidRPr="0009768E">
        <w:t>i</w:t>
      </w:r>
      <w:r w:rsidR="00AF4C72" w:rsidRPr="0009768E">
        <w:t xml:space="preserve"> </w:t>
      </w:r>
      <w:r w:rsidR="00AF4C72" w:rsidRPr="0009768E">
        <w:rPr>
          <w:rFonts w:asciiTheme="majorBidi" w:hAnsiTheme="majorBidi" w:cstheme="majorBidi"/>
          <w:lang w:eastAsia="en-US"/>
        </w:rPr>
        <w:t>6486,71 </w:t>
      </w:r>
      <w:r w:rsidR="00AF4C72" w:rsidRPr="0009768E">
        <w:rPr>
          <w:rFonts w:asciiTheme="majorBidi" w:hAnsiTheme="majorBidi" w:cstheme="majorBidi"/>
          <w:i/>
          <w:iCs/>
          <w:lang w:eastAsia="en-US"/>
        </w:rPr>
        <w:t>euro</w:t>
      </w:r>
      <w:r w:rsidR="00AF4C72" w:rsidRPr="0009768E">
        <w:rPr>
          <w:rFonts w:asciiTheme="majorBidi" w:hAnsiTheme="majorBidi" w:cstheme="majorBidi"/>
          <w:lang w:eastAsia="en-US"/>
        </w:rPr>
        <w:t>, gan</w:t>
      </w:r>
      <w:r w:rsidR="00AF4C72" w:rsidRPr="0009768E">
        <w:t xml:space="preserve"> ar 2025. gada 18. marta i</w:t>
      </w:r>
      <w:r w:rsidR="00AF4C72" w:rsidRPr="0009768E">
        <w:rPr>
          <w:iCs/>
        </w:rPr>
        <w:t xml:space="preserve">zmaksu sarakstu </w:t>
      </w:r>
      <w:r w:rsidR="00AF4C72" w:rsidRPr="0009768E">
        <w:t>aprēķināt</w:t>
      </w:r>
      <w:r w:rsidR="007208F7" w:rsidRPr="0009768E">
        <w:t>ā</w:t>
      </w:r>
      <w:r w:rsidR="003F1B59" w:rsidRPr="0009768E">
        <w:t xml:space="preserve"> Administratores</w:t>
      </w:r>
      <w:r w:rsidR="00AF4C72" w:rsidRPr="0009768E">
        <w:t xml:space="preserve"> atlīdzīb</w:t>
      </w:r>
      <w:r w:rsidR="007208F7" w:rsidRPr="0009768E">
        <w:t>a</w:t>
      </w:r>
      <w:r w:rsidR="00AF4C72" w:rsidRPr="0009768E">
        <w:t xml:space="preserve"> </w:t>
      </w:r>
      <w:r w:rsidR="00AF4C72" w:rsidRPr="0009768E">
        <w:rPr>
          <w:shd w:val="clear" w:color="auto" w:fill="FFFFFF"/>
        </w:rPr>
        <w:t>1180,26 </w:t>
      </w:r>
      <w:r w:rsidR="00AF4C72" w:rsidRPr="0009768E">
        <w:rPr>
          <w:i/>
          <w:iCs/>
          <w:shd w:val="clear" w:color="auto" w:fill="FFFFFF"/>
        </w:rPr>
        <w:t>euro.</w:t>
      </w:r>
    </w:p>
    <w:p w14:paraId="220D348A" w14:textId="23A564DA" w:rsidR="00BC5396" w:rsidRPr="0009768E" w:rsidRDefault="00BC5396" w:rsidP="00BC5396">
      <w:pPr>
        <w:pStyle w:val="naisf"/>
        <w:spacing w:before="0" w:after="0"/>
        <w:ind w:firstLine="720"/>
        <w:rPr>
          <w:shd w:val="clear" w:color="auto" w:fill="FFFFFF"/>
        </w:rPr>
      </w:pPr>
      <w:r w:rsidRPr="0009768E">
        <w:rPr>
          <w:bCs/>
        </w:rPr>
        <w:t>[2.2] </w:t>
      </w:r>
      <w:r w:rsidRPr="0009768E">
        <w:t>Saskaņā ar konta pārskatu un EMUS</w:t>
      </w:r>
      <w:r w:rsidR="00DB6EC8" w:rsidRPr="0009768E">
        <w:t xml:space="preserve"> </w:t>
      </w:r>
      <w:r w:rsidRPr="0009768E">
        <w:t xml:space="preserve">pieejamo informāciju Parādnieka iepriekšējā administratore līdz 2021. gada 31. martam veica darbības Parādnieka mantas atgūšanai. Parādnieka iepriekšējā administratore sūtīja pretenzijas parāda samaksai, cēla prasības tiesā gan par debitoru parāda piedziņu, gan zaudējumu atlīdzināšanu. Tiesas nolēmumi nodoti piespiedu izpildei, ko apliecina arī Tiesu administrācijas 2021. gada 25. maija vēstule </w:t>
      </w:r>
      <w:r w:rsidR="001067FA" w:rsidRPr="0009768E">
        <w:t>/numurs/</w:t>
      </w:r>
      <w:r w:rsidRPr="0009768E">
        <w:rPr>
          <w:rStyle w:val="Vresatsauce"/>
        </w:rPr>
        <w:footnoteReference w:id="14"/>
      </w:r>
      <w:r w:rsidRPr="0009768E">
        <w:t>. Tiesas nolēmumu piespiedu izpildes rezultātā no zvērinātiem tiesu izpildītājiem Parādnieka kontā saņemti naudas līdzekļi ne tikai Parādnieka iepriekšējās administratores pienākumu izpildes laikā, bet arī pēc tam, kad procesā notika administratora maiņa.</w:t>
      </w:r>
    </w:p>
    <w:p w14:paraId="6FA5659A" w14:textId="2D347F2F" w:rsidR="00BC5396" w:rsidRPr="0009768E" w:rsidRDefault="003E18F6" w:rsidP="00BC5396">
      <w:pPr>
        <w:spacing w:after="0" w:line="240" w:lineRule="auto"/>
        <w:ind w:firstLine="720"/>
        <w:jc w:val="both"/>
        <w:rPr>
          <w:shd w:val="clear" w:color="auto" w:fill="FFFFFF"/>
        </w:rPr>
      </w:pPr>
      <w:r w:rsidRPr="0009768E">
        <w:t xml:space="preserve">2021. gada 31. martā </w:t>
      </w:r>
      <w:r w:rsidR="00BC5396" w:rsidRPr="0009768E">
        <w:t>Parādnieka maksātnespējas procesa administrēšanu pārņēm</w:t>
      </w:r>
      <w:r w:rsidR="00D95E65" w:rsidRPr="0009768E">
        <w:t>a</w:t>
      </w:r>
      <w:r w:rsidR="00BC5396" w:rsidRPr="0009768E">
        <w:t xml:space="preserve"> </w:t>
      </w:r>
      <w:r w:rsidRPr="0009768E">
        <w:t xml:space="preserve">Administratore. </w:t>
      </w:r>
      <w:r w:rsidR="00BC5396" w:rsidRPr="0009768E">
        <w:rPr>
          <w:shd w:val="clear" w:color="auto" w:fill="FFFFFF"/>
        </w:rPr>
        <w:t xml:space="preserve">Saskaņā ar EMUS dokumentiem </w:t>
      </w:r>
      <w:r w:rsidR="00D95E65" w:rsidRPr="0009768E">
        <w:rPr>
          <w:shd w:val="clear" w:color="auto" w:fill="FFFFFF"/>
        </w:rPr>
        <w:t>Administratore</w:t>
      </w:r>
      <w:r w:rsidR="00BC5396" w:rsidRPr="0009768E">
        <w:rPr>
          <w:shd w:val="clear" w:color="auto" w:fill="FFFFFF"/>
        </w:rPr>
        <w:t xml:space="preserve"> veic</w:t>
      </w:r>
      <w:r w:rsidR="00D95E65" w:rsidRPr="0009768E">
        <w:rPr>
          <w:shd w:val="clear" w:color="auto" w:fill="FFFFFF"/>
        </w:rPr>
        <w:t>a</w:t>
      </w:r>
      <w:r w:rsidR="00BC5396" w:rsidRPr="0009768E">
        <w:rPr>
          <w:shd w:val="clear" w:color="auto" w:fill="FFFFFF"/>
        </w:rPr>
        <w:t xml:space="preserve"> prasījuma tiesību, kuru pamatā bija tiesas nolēmumi, kas pieņemti un nodoti piespiedu izpildei Parādnieka iepriekšējās administratores pienākumu izpildes laikā, cesiju</w:t>
      </w:r>
      <w:r w:rsidR="00BC5396" w:rsidRPr="0009768E">
        <w:rPr>
          <w:rStyle w:val="Vresatsauce"/>
          <w:shd w:val="clear" w:color="auto" w:fill="FFFFFF"/>
        </w:rPr>
        <w:footnoteReference w:id="15"/>
      </w:r>
      <w:r w:rsidR="00BC5396" w:rsidRPr="0009768E">
        <w:rPr>
          <w:shd w:val="clear" w:color="auto" w:fill="FFFFFF"/>
        </w:rPr>
        <w:t>:</w:t>
      </w:r>
    </w:p>
    <w:p w14:paraId="3737AC1F" w14:textId="176F8C76" w:rsidR="00BC5396" w:rsidRPr="0009768E" w:rsidRDefault="00BC5396" w:rsidP="00BC5396">
      <w:pPr>
        <w:pStyle w:val="Sarakstarindkopa"/>
        <w:widowControl w:val="0"/>
        <w:numPr>
          <w:ilvl w:val="0"/>
          <w:numId w:val="17"/>
        </w:numPr>
        <w:suppressAutoHyphens w:val="0"/>
        <w:jc w:val="both"/>
      </w:pPr>
      <w:r w:rsidRPr="0009768E">
        <w:t xml:space="preserve">pret </w:t>
      </w:r>
      <w:r w:rsidR="00A4436B" w:rsidRPr="0009768E">
        <w:rPr>
          <w:rFonts w:eastAsiaTheme="minorHAnsi"/>
          <w:lang w:eastAsia="en-US"/>
        </w:rPr>
        <w:t xml:space="preserve">/pers. </w:t>
      </w:r>
      <w:r w:rsidR="0011049E" w:rsidRPr="0009768E">
        <w:rPr>
          <w:rFonts w:eastAsiaTheme="minorHAnsi"/>
          <w:lang w:eastAsia="en-US"/>
        </w:rPr>
        <w:t>D/</w:t>
      </w:r>
      <w:r w:rsidRPr="0009768E">
        <w:rPr>
          <w:rFonts w:eastAsiaTheme="minorHAnsi"/>
          <w:lang w:eastAsia="en-US"/>
        </w:rPr>
        <w:t xml:space="preserve"> </w:t>
      </w:r>
      <w:r w:rsidRPr="0009768E">
        <w:t>par cesijas cenu 200 </w:t>
      </w:r>
      <w:r w:rsidRPr="0009768E">
        <w:rPr>
          <w:i/>
        </w:rPr>
        <w:t>euro,</w:t>
      </w:r>
    </w:p>
    <w:p w14:paraId="6DD2FFBE" w14:textId="67E19DE8" w:rsidR="00BC5396" w:rsidRPr="0009768E" w:rsidRDefault="00BC5396" w:rsidP="00BC5396">
      <w:pPr>
        <w:pStyle w:val="Sarakstarindkopa"/>
        <w:widowControl w:val="0"/>
        <w:numPr>
          <w:ilvl w:val="0"/>
          <w:numId w:val="17"/>
        </w:numPr>
        <w:suppressAutoHyphens w:val="0"/>
        <w:jc w:val="both"/>
      </w:pPr>
      <w:r w:rsidRPr="0009768E">
        <w:t xml:space="preserve">pret </w:t>
      </w:r>
      <w:r w:rsidR="0011049E" w:rsidRPr="0009768E">
        <w:t>/pers. E/</w:t>
      </w:r>
      <w:r w:rsidRPr="0009768E">
        <w:t xml:space="preserve"> par cesijas cenu 565 </w:t>
      </w:r>
      <w:r w:rsidRPr="0009768E">
        <w:rPr>
          <w:i/>
        </w:rPr>
        <w:t>euro,</w:t>
      </w:r>
    </w:p>
    <w:p w14:paraId="52AA1E19" w14:textId="37DBE88B" w:rsidR="00BC5396" w:rsidRPr="0009768E" w:rsidRDefault="00BC5396" w:rsidP="00BC5396">
      <w:pPr>
        <w:pStyle w:val="Sarakstarindkopa"/>
        <w:widowControl w:val="0"/>
        <w:numPr>
          <w:ilvl w:val="0"/>
          <w:numId w:val="17"/>
        </w:numPr>
        <w:suppressAutoHyphens w:val="0"/>
        <w:jc w:val="both"/>
      </w:pPr>
      <w:r w:rsidRPr="0009768E">
        <w:t xml:space="preserve">pret </w:t>
      </w:r>
      <w:r w:rsidR="0011049E" w:rsidRPr="0009768E">
        <w:t>/</w:t>
      </w:r>
      <w:r w:rsidR="0011049E" w:rsidRPr="0009768E">
        <w:rPr>
          <w:rFonts w:eastAsiaTheme="minorHAnsi"/>
          <w:lang w:eastAsia="en-US"/>
        </w:rPr>
        <w:t>pers. F/</w:t>
      </w:r>
      <w:r w:rsidRPr="0009768E">
        <w:t xml:space="preserve"> par cesijas cenu 705 </w:t>
      </w:r>
      <w:r w:rsidRPr="0009768E">
        <w:rPr>
          <w:i/>
        </w:rPr>
        <w:t>euro,</w:t>
      </w:r>
    </w:p>
    <w:p w14:paraId="63518B82" w14:textId="2B10E53C" w:rsidR="00BC5396" w:rsidRPr="0009768E" w:rsidRDefault="00BC5396" w:rsidP="00BC5396">
      <w:pPr>
        <w:pStyle w:val="Sarakstarindkopa"/>
        <w:widowControl w:val="0"/>
        <w:numPr>
          <w:ilvl w:val="0"/>
          <w:numId w:val="17"/>
        </w:numPr>
        <w:suppressAutoHyphens w:val="0"/>
        <w:jc w:val="both"/>
      </w:pPr>
      <w:r w:rsidRPr="0009768E">
        <w:t xml:space="preserve">pret </w:t>
      </w:r>
      <w:r w:rsidR="0011049E" w:rsidRPr="0009768E">
        <w:t>/</w:t>
      </w:r>
      <w:r w:rsidR="0011049E" w:rsidRPr="0009768E">
        <w:rPr>
          <w:rFonts w:eastAsiaTheme="minorHAnsi"/>
          <w:lang w:eastAsia="en-US"/>
        </w:rPr>
        <w:t>pers. G/</w:t>
      </w:r>
      <w:r w:rsidRPr="0009768E">
        <w:t xml:space="preserve"> par cesijas cenu 605 </w:t>
      </w:r>
      <w:r w:rsidRPr="0009768E">
        <w:rPr>
          <w:i/>
        </w:rPr>
        <w:t xml:space="preserve">euro. </w:t>
      </w:r>
    </w:p>
    <w:p w14:paraId="4A61DFAE" w14:textId="262636A5" w:rsidR="00BC5396" w:rsidRPr="0009768E" w:rsidRDefault="00BC5396" w:rsidP="00BC5396">
      <w:pPr>
        <w:tabs>
          <w:tab w:val="num" w:pos="0"/>
          <w:tab w:val="center" w:pos="4680"/>
          <w:tab w:val="right" w:pos="8312"/>
        </w:tabs>
        <w:spacing w:after="0" w:line="240" w:lineRule="auto"/>
        <w:ind w:firstLine="709"/>
        <w:jc w:val="both"/>
      </w:pPr>
      <w:r w:rsidRPr="0009768E">
        <w:t xml:space="preserve">Papildu prasījuma tiesību cesijai, </w:t>
      </w:r>
      <w:r w:rsidR="007A684D" w:rsidRPr="0009768E">
        <w:t xml:space="preserve">Administratore cēla </w:t>
      </w:r>
      <w:r w:rsidRPr="0009768E">
        <w:t xml:space="preserve">prasības tiesā un civillietā </w:t>
      </w:r>
      <w:r w:rsidR="0011049E" w:rsidRPr="0009768E">
        <w:rPr>
          <w:bCs/>
        </w:rPr>
        <w:t>/numurs/</w:t>
      </w:r>
      <w:r w:rsidRPr="0009768E">
        <w:rPr>
          <w:bCs/>
        </w:rPr>
        <w:t xml:space="preserve"> atguv</w:t>
      </w:r>
      <w:r w:rsidR="007A684D" w:rsidRPr="0009768E">
        <w:rPr>
          <w:bCs/>
        </w:rPr>
        <w:t>a</w:t>
      </w:r>
      <w:r w:rsidRPr="0009768E">
        <w:rPr>
          <w:bCs/>
        </w:rPr>
        <w:t xml:space="preserve"> naudas līdzekļus </w:t>
      </w:r>
      <w:r w:rsidRPr="0009768E">
        <w:t>470,02 </w:t>
      </w:r>
      <w:proofErr w:type="spellStart"/>
      <w:r w:rsidRPr="0009768E">
        <w:rPr>
          <w:i/>
          <w:iCs/>
        </w:rPr>
        <w:t>euro</w:t>
      </w:r>
      <w:proofErr w:type="spellEnd"/>
      <w:r w:rsidRPr="0009768E">
        <w:t xml:space="preserve">, </w:t>
      </w:r>
      <w:r w:rsidR="003827B5" w:rsidRPr="0009768E">
        <w:rPr>
          <w:bCs/>
        </w:rPr>
        <w:t>/numurs/</w:t>
      </w:r>
      <w:r w:rsidRPr="0009768E">
        <w:rPr>
          <w:bCs/>
        </w:rPr>
        <w:t xml:space="preserve"> </w:t>
      </w:r>
      <w:r w:rsidR="00894021" w:rsidRPr="0009768E">
        <w:rPr>
          <w:bCs/>
        </w:rPr>
        <w:t>–</w:t>
      </w:r>
      <w:r w:rsidRPr="0009768E">
        <w:rPr>
          <w:bCs/>
        </w:rPr>
        <w:t xml:space="preserve"> </w:t>
      </w:r>
      <w:r w:rsidR="00894021" w:rsidRPr="0009768E">
        <w:rPr>
          <w:bCs/>
        </w:rPr>
        <w:t>770,82</w:t>
      </w:r>
      <w:r w:rsidRPr="0009768E">
        <w:rPr>
          <w:bCs/>
        </w:rPr>
        <w:t xml:space="preserve"> </w:t>
      </w:r>
      <w:proofErr w:type="spellStart"/>
      <w:r w:rsidRPr="0009768E">
        <w:rPr>
          <w:bCs/>
          <w:i/>
          <w:iCs/>
        </w:rPr>
        <w:t>euro</w:t>
      </w:r>
      <w:proofErr w:type="spellEnd"/>
      <w:r w:rsidRPr="0009768E">
        <w:rPr>
          <w:bCs/>
        </w:rPr>
        <w:t>,</w:t>
      </w:r>
      <w:r w:rsidR="00894021" w:rsidRPr="0009768E">
        <w:rPr>
          <w:rStyle w:val="Vresatsauce"/>
          <w:bCs/>
        </w:rPr>
        <w:footnoteReference w:id="16"/>
      </w:r>
      <w:r w:rsidRPr="0009768E">
        <w:rPr>
          <w:bCs/>
        </w:rPr>
        <w:t xml:space="preserve"> </w:t>
      </w:r>
      <w:r w:rsidR="003827B5" w:rsidRPr="0009768E">
        <w:rPr>
          <w:bCs/>
        </w:rPr>
        <w:t>/numurs/</w:t>
      </w:r>
      <w:r w:rsidRPr="0009768E">
        <w:rPr>
          <w:bCs/>
        </w:rPr>
        <w:t xml:space="preserve"> - 16,23 </w:t>
      </w:r>
      <w:proofErr w:type="spellStart"/>
      <w:r w:rsidRPr="0009768E">
        <w:rPr>
          <w:bCs/>
          <w:i/>
          <w:iCs/>
        </w:rPr>
        <w:t>euro</w:t>
      </w:r>
      <w:proofErr w:type="spellEnd"/>
      <w:r w:rsidR="005043A9" w:rsidRPr="0009768E">
        <w:rPr>
          <w:bCs/>
          <w:i/>
          <w:iCs/>
        </w:rPr>
        <w:t xml:space="preserve">, </w:t>
      </w:r>
      <w:r w:rsidRPr="0009768E">
        <w:t>kā arī atguv</w:t>
      </w:r>
      <w:r w:rsidR="007A684D" w:rsidRPr="0009768E">
        <w:t>a</w:t>
      </w:r>
      <w:r w:rsidRPr="0009768E">
        <w:t xml:space="preserve"> valsts nodevu 39 </w:t>
      </w:r>
      <w:r w:rsidRPr="0009768E">
        <w:rPr>
          <w:i/>
          <w:iCs/>
        </w:rPr>
        <w:t>euro</w:t>
      </w:r>
      <w:r w:rsidRPr="0009768E">
        <w:t xml:space="preserve">. </w:t>
      </w:r>
    </w:p>
    <w:p w14:paraId="27CEEDCE" w14:textId="0AA6A80B" w:rsidR="00BC5396" w:rsidRPr="0009768E" w:rsidRDefault="00BC5396" w:rsidP="00BC5396">
      <w:pPr>
        <w:tabs>
          <w:tab w:val="num" w:pos="0"/>
          <w:tab w:val="center" w:pos="4680"/>
          <w:tab w:val="right" w:pos="8312"/>
        </w:tabs>
        <w:spacing w:after="0" w:line="240" w:lineRule="auto"/>
        <w:ind w:firstLine="709"/>
        <w:jc w:val="both"/>
        <w:rPr>
          <w:i/>
          <w:iCs/>
        </w:rPr>
      </w:pPr>
      <w:r w:rsidRPr="0009768E">
        <w:t xml:space="preserve">No procesā visiem atgūtajiem naudas līdzekļiem </w:t>
      </w:r>
      <w:r w:rsidR="00000FAD" w:rsidRPr="0009768E">
        <w:t>Administratores</w:t>
      </w:r>
      <w:r w:rsidRPr="0009768E">
        <w:t xml:space="preserve"> darbību rezultātā Parādnieks atguva naudas līdzekļus </w:t>
      </w:r>
      <w:r w:rsidR="00302E1D" w:rsidRPr="0009768E">
        <w:t>3</w:t>
      </w:r>
      <w:r w:rsidR="006B2D00" w:rsidRPr="0009768E">
        <w:t>371,07</w:t>
      </w:r>
      <w:r w:rsidR="00302E1D" w:rsidRPr="0009768E">
        <w:t> </w:t>
      </w:r>
      <w:r w:rsidRPr="0009768E">
        <w:rPr>
          <w:i/>
          <w:iCs/>
        </w:rPr>
        <w:t>euro.</w:t>
      </w:r>
    </w:p>
    <w:p w14:paraId="4885B846" w14:textId="7BEF0858" w:rsidR="00BC5396" w:rsidRPr="0009768E" w:rsidRDefault="002E7F2C" w:rsidP="00BC5396">
      <w:pPr>
        <w:spacing w:after="0" w:line="240" w:lineRule="auto"/>
        <w:ind w:firstLine="720"/>
        <w:jc w:val="both"/>
      </w:pPr>
      <w:r w:rsidRPr="0009768E">
        <w:t>[2.3] </w:t>
      </w:r>
      <w:r w:rsidR="00BC5396" w:rsidRPr="0009768E">
        <w:t xml:space="preserve">2024. gada 6. augustā notika Parādnieka kreditoru sapulce un ar Parādnieka kreditoru sapulces lēmumu, cita starpā, nolemts neapstiprināt </w:t>
      </w:r>
      <w:r w:rsidR="00000FAD" w:rsidRPr="0009768E">
        <w:t>Administratores</w:t>
      </w:r>
      <w:r w:rsidR="00BC5396" w:rsidRPr="0009768E">
        <w:t xml:space="preserve"> atlīdzību</w:t>
      </w:r>
      <w:r w:rsidR="00036D1D" w:rsidRPr="0009768E">
        <w:t>, kas aprēķinā</w:t>
      </w:r>
      <w:r w:rsidR="0022162F" w:rsidRPr="0009768E">
        <w:t xml:space="preserve">ta ar 2024. gada 31. jūlija izmaksu sarakstu </w:t>
      </w:r>
      <w:r w:rsidR="00EE622E" w:rsidRPr="0009768E">
        <w:t>/numurs/</w:t>
      </w:r>
      <w:r w:rsidR="00BC5396" w:rsidRPr="0009768E">
        <w:t>. Ar</w:t>
      </w:r>
      <w:r w:rsidR="00EE622E" w:rsidRPr="0009768E">
        <w:t xml:space="preserve"> /</w:t>
      </w:r>
      <w:r w:rsidR="00BC5396" w:rsidRPr="0009768E">
        <w:t>tiesas</w:t>
      </w:r>
      <w:r w:rsidR="00EE622E" w:rsidRPr="0009768E">
        <w:t xml:space="preserve"> nosaukums/</w:t>
      </w:r>
      <w:r w:rsidR="00BC5396" w:rsidRPr="0009768E">
        <w:t xml:space="preserve"> </w:t>
      </w:r>
      <w:r w:rsidR="00EE622E" w:rsidRPr="0009768E">
        <w:t>/datums/</w:t>
      </w:r>
      <w:r w:rsidR="00BC5396" w:rsidRPr="0009768E">
        <w:t xml:space="preserve"> lēmumu civillietā</w:t>
      </w:r>
      <w:r w:rsidR="00EE622E" w:rsidRPr="0009768E">
        <w:t xml:space="preserve"> /numurs/</w:t>
      </w:r>
      <w:r w:rsidR="00BC5396" w:rsidRPr="0009768E">
        <w:t xml:space="preserve"> noraidīta </w:t>
      </w:r>
      <w:r w:rsidR="00000FAD" w:rsidRPr="0009768E">
        <w:t>Administratores</w:t>
      </w:r>
      <w:r w:rsidR="00BC5396" w:rsidRPr="0009768E">
        <w:t xml:space="preserve"> sūdzība par Parādnieka kreditoru sapulces lēmumu, tiesai piekrītot Maksātnespējas kontroles dienesta viedoklim, ka administratoram ir tiesības aprēķināt savu atlīdzību tikai no tām parādnieka mantas pozīcijām, </w:t>
      </w:r>
      <w:r w:rsidR="00F44F0E" w:rsidRPr="0009768E">
        <w:t>kas</w:t>
      </w:r>
      <w:r w:rsidR="00BC5396" w:rsidRPr="0009768E">
        <w:t xml:space="preserve"> atgūtas no parādnieka neieķīlātās mantas pārdošanas, kā arī no atgūtās parādnieka mantas administratora pienākumu pildīšanas laikā, nevis iepriekšējās administratores pilnvaru laikā pārdotajām vai atgūtajām mantas pozīcijām. Lēmums stājies spēkā 2024. gada 19. septembrī.</w:t>
      </w:r>
    </w:p>
    <w:p w14:paraId="72B7CC17" w14:textId="07892155" w:rsidR="00604E98" w:rsidRPr="0009768E" w:rsidRDefault="00604E98" w:rsidP="00604E98">
      <w:pPr>
        <w:spacing w:after="0" w:line="240" w:lineRule="auto"/>
        <w:ind w:firstLine="720"/>
        <w:jc w:val="both"/>
      </w:pPr>
      <w:r w:rsidRPr="0009768E">
        <w:t xml:space="preserve">[2.4] Pieprasījumā Administratorei lūgts sniegt paskaidrojumus, kādēļ Administratore pretēji tiesas paustajām atziņām civillietā </w:t>
      </w:r>
      <w:r w:rsidR="00803EFE" w:rsidRPr="0009768E">
        <w:t>/numurs/</w:t>
      </w:r>
      <w:r w:rsidRPr="0009768E">
        <w:t xml:space="preserve"> 2025. gada 10. jūlija izmaksu sarakstā atlīdzības aprēķināšanā ņem vērā pilnīgi visu procesā atgūto naudas līdzekļu summu, nevis tikai to, kas atgūta Administratores veikto aktīvo darbību rezultātā</w:t>
      </w:r>
      <w:r w:rsidR="00F576D9" w:rsidRPr="0009768E">
        <w:t>.</w:t>
      </w:r>
    </w:p>
    <w:p w14:paraId="3888B2BB" w14:textId="1B72468D" w:rsidR="00AB76E8" w:rsidRPr="0009768E" w:rsidRDefault="00F576D9" w:rsidP="00AB76E8">
      <w:pPr>
        <w:spacing w:after="0" w:line="240" w:lineRule="auto"/>
        <w:ind w:firstLine="720"/>
        <w:jc w:val="both"/>
      </w:pPr>
      <w:r w:rsidRPr="0009768E">
        <w:t>[2.5] </w:t>
      </w:r>
      <w:r w:rsidR="00272C87" w:rsidRPr="0009768E">
        <w:t xml:space="preserve">Administratore 2025. gada 8. augusta paskaidrojumos </w:t>
      </w:r>
      <w:r w:rsidR="00803EFE" w:rsidRPr="0009768E">
        <w:t>/numurs/</w:t>
      </w:r>
      <w:r w:rsidR="00272C87" w:rsidRPr="0009768E">
        <w:rPr>
          <w:rFonts w:asciiTheme="majorBidi" w:hAnsiTheme="majorBidi" w:cstheme="majorBidi"/>
          <w:shd w:val="clear" w:color="auto" w:fill="FFFFFF"/>
        </w:rPr>
        <w:t xml:space="preserve"> norādīja, ka</w:t>
      </w:r>
      <w:r w:rsidR="00E47DCC" w:rsidRPr="0009768E">
        <w:rPr>
          <w:rFonts w:asciiTheme="majorBidi" w:hAnsiTheme="majorBidi" w:cstheme="majorBidi"/>
          <w:shd w:val="clear" w:color="auto" w:fill="FFFFFF"/>
        </w:rPr>
        <w:t xml:space="preserve"> </w:t>
      </w:r>
      <w:r w:rsidR="00803EFE" w:rsidRPr="0009768E">
        <w:t>/</w:t>
      </w:r>
      <w:r w:rsidR="00E47DCC" w:rsidRPr="0009768E">
        <w:t>tiesas</w:t>
      </w:r>
      <w:r w:rsidR="00803EFE" w:rsidRPr="0009768E">
        <w:t xml:space="preserve"> nosaukums/</w:t>
      </w:r>
      <w:r w:rsidR="00E47DCC" w:rsidRPr="0009768E">
        <w:t xml:space="preserve"> 2024. gada 19. septembra lēmumam lietā </w:t>
      </w:r>
      <w:r w:rsidR="00803EFE" w:rsidRPr="0009768E">
        <w:t>/numurs/</w:t>
      </w:r>
      <w:r w:rsidR="00E47DCC" w:rsidRPr="0009768E">
        <w:t xml:space="preserve"> ir juridiskai</w:t>
      </w:r>
      <w:r w:rsidR="00120AAA" w:rsidRPr="0009768E">
        <w:t>s</w:t>
      </w:r>
      <w:r w:rsidR="00E47DCC" w:rsidRPr="0009768E">
        <w:t xml:space="preserve"> spēks attiecībā uz lēmuma rezolutīvo daļu, bet nav nekādas nozīmes motīviem</w:t>
      </w:r>
      <w:r w:rsidR="00120AAA" w:rsidRPr="0009768E">
        <w:t>. A</w:t>
      </w:r>
      <w:r w:rsidR="00E47DCC" w:rsidRPr="0009768E">
        <w:t>tceļot kreditoru sapulces lēmumu, tiesa pēc savas tiesiskās apziņas</w:t>
      </w:r>
      <w:r w:rsidR="007F6CF4" w:rsidRPr="0009768E">
        <w:t xml:space="preserve"> </w:t>
      </w:r>
      <w:r w:rsidR="00E47DCC" w:rsidRPr="0009768E">
        <w:t>varēja apstiprināt Administratorei atlīdzību, bet to neizdarīja.</w:t>
      </w:r>
      <w:r w:rsidR="00494F51" w:rsidRPr="0009768E">
        <w:t xml:space="preserve"> Parādnieka</w:t>
      </w:r>
      <w:r w:rsidR="00E47DCC" w:rsidRPr="0009768E">
        <w:t xml:space="preserve"> maksātnespējas procesā nav neviena lēmuma, ar </w:t>
      </w:r>
      <w:r w:rsidR="0048571F" w:rsidRPr="0009768E">
        <w:t>ko</w:t>
      </w:r>
      <w:r w:rsidR="00E47DCC" w:rsidRPr="0009768E">
        <w:t xml:space="preserve"> būtu noteikta administratoriem </w:t>
      </w:r>
      <w:r w:rsidR="00E47DCC" w:rsidRPr="0009768E">
        <w:lastRenderedPageBreak/>
        <w:t>atlīdzība</w:t>
      </w:r>
      <w:r w:rsidR="00D3184E" w:rsidRPr="0009768E">
        <w:t>, līdz ar to s</w:t>
      </w:r>
      <w:r w:rsidR="00E47DCC" w:rsidRPr="0009768E">
        <w:t>trīds par atalgojumu nav izšķirts.</w:t>
      </w:r>
    </w:p>
    <w:p w14:paraId="6F21C6AD" w14:textId="53863A6B" w:rsidR="00AB76E8" w:rsidRPr="0009768E" w:rsidRDefault="00AB76E8" w:rsidP="00AB76E8">
      <w:pPr>
        <w:spacing w:after="0" w:line="240" w:lineRule="auto"/>
        <w:ind w:firstLine="720"/>
        <w:jc w:val="both"/>
      </w:pPr>
      <w:r w:rsidRPr="0009768E">
        <w:rPr>
          <w:rFonts w:asciiTheme="majorBidi" w:hAnsiTheme="majorBidi" w:cstheme="majorBidi"/>
        </w:rPr>
        <w:t xml:space="preserve">Maksātnespējas likuma 169. panta otrās daļas 2. punkta norma paredz, ka par </w:t>
      </w:r>
      <w:r w:rsidR="00E6455E" w:rsidRPr="0009768E">
        <w:rPr>
          <w:rFonts w:asciiTheme="majorBidi" w:hAnsiTheme="majorBidi" w:cstheme="majorBidi"/>
        </w:rPr>
        <w:t xml:space="preserve">maksātnespējas procesa laikā </w:t>
      </w:r>
      <w:r w:rsidRPr="0009768E">
        <w:rPr>
          <w:rFonts w:asciiTheme="majorBidi" w:hAnsiTheme="majorBidi" w:cstheme="majorBidi"/>
          <w:shd w:val="clear" w:color="auto" w:fill="FFFFFF"/>
        </w:rPr>
        <w:t xml:space="preserve">atgūtajiem līdzekļiem administratoram </w:t>
      </w:r>
      <w:r w:rsidRPr="0009768E">
        <w:rPr>
          <w:rFonts w:asciiTheme="majorBidi" w:hAnsiTheme="majorBidi" w:cstheme="majorBidi"/>
        </w:rPr>
        <w:t>ir jāmaksā atlīdzība</w:t>
      </w:r>
      <w:r w:rsidR="009F237E" w:rsidRPr="0009768E">
        <w:rPr>
          <w:rFonts w:asciiTheme="majorBidi" w:hAnsiTheme="majorBidi" w:cstheme="majorBidi"/>
        </w:rPr>
        <w:t xml:space="preserve"> - </w:t>
      </w:r>
      <w:r w:rsidRPr="0009768E">
        <w:rPr>
          <w:rFonts w:asciiTheme="majorBidi" w:hAnsiTheme="majorBidi" w:cstheme="majorBidi"/>
          <w:shd w:val="clear" w:color="auto" w:fill="FFFFFF"/>
        </w:rPr>
        <w:t xml:space="preserve">10 procenti no summas, kas paredzēta izmaksai kreditoriem. </w:t>
      </w:r>
      <w:r w:rsidR="002D4189" w:rsidRPr="0009768E">
        <w:rPr>
          <w:rFonts w:asciiTheme="majorBidi" w:hAnsiTheme="majorBidi" w:cstheme="majorBidi"/>
          <w:shd w:val="clear" w:color="auto" w:fill="FFFFFF"/>
        </w:rPr>
        <w:t>A</w:t>
      </w:r>
      <w:r w:rsidR="000D1C8A" w:rsidRPr="0009768E">
        <w:rPr>
          <w:rFonts w:asciiTheme="majorBidi" w:hAnsiTheme="majorBidi" w:cstheme="majorBidi"/>
          <w:shd w:val="clear" w:color="auto" w:fill="FFFFFF"/>
        </w:rPr>
        <w:t>dministratora atlīdzība ir aprēķināma ņemot vērā pilnīgi visu procesā atgūto naudas līdzekļu summu, jo tādu aprēķinu noteic likums</w:t>
      </w:r>
      <w:r w:rsidR="002D4189" w:rsidRPr="0009768E">
        <w:rPr>
          <w:rFonts w:asciiTheme="majorBidi" w:hAnsiTheme="majorBidi" w:cstheme="majorBidi"/>
          <w:shd w:val="clear" w:color="auto" w:fill="FFFFFF"/>
        </w:rPr>
        <w:t>.</w:t>
      </w:r>
    </w:p>
    <w:p w14:paraId="7A94729D" w14:textId="4811F66F" w:rsidR="00DC5F1F" w:rsidRPr="0009768E" w:rsidRDefault="00DC5F1F" w:rsidP="00BC5396">
      <w:pPr>
        <w:spacing w:after="0" w:line="240" w:lineRule="auto"/>
        <w:ind w:firstLine="720"/>
        <w:jc w:val="both"/>
      </w:pPr>
      <w:r w:rsidRPr="0009768E">
        <w:rPr>
          <w:b/>
          <w:bCs/>
        </w:rPr>
        <w:t>[</w:t>
      </w:r>
      <w:r w:rsidR="008872FA" w:rsidRPr="0009768E">
        <w:rPr>
          <w:b/>
          <w:bCs/>
        </w:rPr>
        <w:t>3]</w:t>
      </w:r>
      <w:r w:rsidR="00762E33" w:rsidRPr="0009768E">
        <w:rPr>
          <w:b/>
          <w:bCs/>
        </w:rPr>
        <w:t> Par</w:t>
      </w:r>
      <w:r w:rsidR="00762E33" w:rsidRPr="0009768E">
        <w:rPr>
          <w:b/>
        </w:rPr>
        <w:t xml:space="preserve"> Administratores rīcību, </w:t>
      </w:r>
      <w:r w:rsidR="00BC44B1" w:rsidRPr="0009768E">
        <w:rPr>
          <w:b/>
        </w:rPr>
        <w:t>attiecinot</w:t>
      </w:r>
      <w:r w:rsidR="009078E1" w:rsidRPr="0009768E">
        <w:rPr>
          <w:b/>
        </w:rPr>
        <w:t xml:space="preserve"> savas radītās maksātnespējas procesa izmaksas uz </w:t>
      </w:r>
      <w:r w:rsidR="00762E33" w:rsidRPr="0009768E">
        <w:rPr>
          <w:b/>
        </w:rPr>
        <w:t>Parādnieka iepriekšēj</w:t>
      </w:r>
      <w:r w:rsidR="00DE559B" w:rsidRPr="0009768E">
        <w:rPr>
          <w:b/>
        </w:rPr>
        <w:t>o</w:t>
      </w:r>
      <w:r w:rsidR="00762E33" w:rsidRPr="0009768E">
        <w:rPr>
          <w:b/>
        </w:rPr>
        <w:t xml:space="preserve"> administrator</w:t>
      </w:r>
      <w:r w:rsidR="00DE559B" w:rsidRPr="0009768E">
        <w:rPr>
          <w:b/>
        </w:rPr>
        <w:t>i</w:t>
      </w:r>
      <w:r w:rsidR="00E15436" w:rsidRPr="0009768E">
        <w:rPr>
          <w:b/>
        </w:rPr>
        <w:t>.</w:t>
      </w:r>
    </w:p>
    <w:p w14:paraId="111FE226" w14:textId="783F84B7" w:rsidR="008872FA" w:rsidRPr="0009768E" w:rsidRDefault="00972B3F" w:rsidP="008872FA">
      <w:pPr>
        <w:spacing w:after="0" w:line="240" w:lineRule="auto"/>
        <w:ind w:firstLine="720"/>
        <w:jc w:val="both"/>
        <w:rPr>
          <w:rFonts w:eastAsia="Times New Roman"/>
          <w:iCs/>
        </w:rPr>
      </w:pPr>
      <w:r w:rsidRPr="0009768E">
        <w:t>[3.1] </w:t>
      </w:r>
      <w:r w:rsidR="008872FA" w:rsidRPr="0009768E">
        <w:t>2025. gada 10. jūlija i</w:t>
      </w:r>
      <w:r w:rsidR="008872FA" w:rsidRPr="0009768E">
        <w:rPr>
          <w:rFonts w:eastAsia="Times New Roman"/>
          <w:iCs/>
        </w:rPr>
        <w:t xml:space="preserve">zmaksu sarakstā kopējās </w:t>
      </w:r>
      <w:r w:rsidRPr="0009768E">
        <w:rPr>
          <w:rFonts w:eastAsia="Times New Roman"/>
          <w:iCs/>
        </w:rPr>
        <w:t xml:space="preserve">maksātnespējas procesa </w:t>
      </w:r>
      <w:r w:rsidR="008872FA" w:rsidRPr="0009768E">
        <w:rPr>
          <w:rFonts w:eastAsia="Times New Roman"/>
          <w:iCs/>
        </w:rPr>
        <w:t xml:space="preserve">izmaksas norādītas </w:t>
      </w:r>
      <w:r w:rsidR="008872FA" w:rsidRPr="0009768E">
        <w:rPr>
          <w:rFonts w:asciiTheme="majorBidi" w:hAnsiTheme="majorBidi" w:cstheme="majorBidi"/>
          <w:lang w:eastAsia="en-US"/>
        </w:rPr>
        <w:t>6486,71 </w:t>
      </w:r>
      <w:r w:rsidR="008872FA" w:rsidRPr="0009768E">
        <w:rPr>
          <w:rFonts w:asciiTheme="majorBidi" w:hAnsiTheme="majorBidi" w:cstheme="majorBidi"/>
          <w:i/>
          <w:iCs/>
          <w:lang w:eastAsia="en-US"/>
        </w:rPr>
        <w:t>euro</w:t>
      </w:r>
      <w:r w:rsidR="008872FA" w:rsidRPr="0009768E">
        <w:rPr>
          <w:rFonts w:eastAsia="Times New Roman"/>
          <w:i/>
        </w:rPr>
        <w:t xml:space="preserve">, </w:t>
      </w:r>
      <w:r w:rsidR="008872FA" w:rsidRPr="0009768E">
        <w:rPr>
          <w:rFonts w:eastAsia="Times New Roman"/>
          <w:iCs/>
        </w:rPr>
        <w:t xml:space="preserve">savukārt </w:t>
      </w:r>
      <w:r w:rsidR="008872FA" w:rsidRPr="0009768E">
        <w:t xml:space="preserve">2025. gada 18. marta </w:t>
      </w:r>
      <w:r w:rsidR="008872FA" w:rsidRPr="0009768E">
        <w:rPr>
          <w:rFonts w:eastAsia="Times New Roman"/>
          <w:iCs/>
        </w:rPr>
        <w:t>i</w:t>
      </w:r>
      <w:r w:rsidR="008872FA" w:rsidRPr="0009768E">
        <w:rPr>
          <w:iCs/>
        </w:rPr>
        <w:t xml:space="preserve">zmaksu sarakstā </w:t>
      </w:r>
      <w:r w:rsidR="008872FA" w:rsidRPr="0009768E">
        <w:rPr>
          <w:shd w:val="clear" w:color="auto" w:fill="FFFFFF"/>
        </w:rPr>
        <w:t xml:space="preserve">norādīts, ka </w:t>
      </w:r>
      <w:r w:rsidR="008872FA" w:rsidRPr="0009768E">
        <w:rPr>
          <w:rFonts w:eastAsiaTheme="minorHAnsi"/>
          <w:lang w:eastAsia="en-US"/>
        </w:rPr>
        <w:t xml:space="preserve">Parādnieka iepriekšējās administratores izmaksas ir </w:t>
      </w:r>
      <w:r w:rsidR="008872FA" w:rsidRPr="0009768E">
        <w:rPr>
          <w:rFonts w:eastAsia="Times New Roman"/>
          <w:iCs/>
        </w:rPr>
        <w:t>6066,56 </w:t>
      </w:r>
      <w:r w:rsidR="008872FA" w:rsidRPr="0009768E">
        <w:rPr>
          <w:rFonts w:eastAsia="Times New Roman"/>
          <w:i/>
        </w:rPr>
        <w:t>euro</w:t>
      </w:r>
      <w:r w:rsidR="008872FA" w:rsidRPr="0009768E">
        <w:rPr>
          <w:rFonts w:eastAsia="Times New Roman"/>
          <w:iCs/>
        </w:rPr>
        <w:t>.</w:t>
      </w:r>
    </w:p>
    <w:p w14:paraId="1FDB46DE" w14:textId="6128EA71" w:rsidR="00F8243D" w:rsidRPr="0009768E" w:rsidRDefault="004742B2" w:rsidP="0085793A">
      <w:pPr>
        <w:spacing w:after="0" w:line="240" w:lineRule="auto"/>
        <w:ind w:firstLine="720"/>
        <w:jc w:val="both"/>
      </w:pPr>
      <w:r w:rsidRPr="0009768E">
        <w:t>[3.2]</w:t>
      </w:r>
      <w:r w:rsidR="002C4226" w:rsidRPr="0009768E">
        <w:rPr>
          <w:rFonts w:asciiTheme="majorBidi" w:hAnsiTheme="majorBidi" w:cstheme="majorBidi"/>
        </w:rPr>
        <w:t> </w:t>
      </w:r>
      <w:r w:rsidR="00F8243D" w:rsidRPr="0009768E">
        <w:rPr>
          <w:rFonts w:asciiTheme="majorBidi" w:hAnsiTheme="majorBidi" w:cstheme="majorBidi"/>
        </w:rPr>
        <w:t>Saskaņā ar EMUS dokumentiem un konta pārskatu Administratore 2023.</w:t>
      </w:r>
      <w:r w:rsidR="00F8243D" w:rsidRPr="0009768E">
        <w:t> gadā veic</w:t>
      </w:r>
      <w:r w:rsidR="00EE40E5" w:rsidRPr="0009768E">
        <w:t>a</w:t>
      </w:r>
      <w:r w:rsidR="00F8243D" w:rsidRPr="0009768E">
        <w:t xml:space="preserve"> aptauju</w:t>
      </w:r>
      <w:r w:rsidR="00F8243D" w:rsidRPr="0009768E">
        <w:rPr>
          <w:rStyle w:val="Vresatsauce"/>
        </w:rPr>
        <w:footnoteReference w:id="17"/>
      </w:r>
      <w:r w:rsidR="00F8243D" w:rsidRPr="0009768E">
        <w:t xml:space="preserve"> par Parādnieka dokumentu glabāšanas izmaksām, kā rezultātā</w:t>
      </w:r>
      <w:r w:rsidR="007D4227" w:rsidRPr="0009768E">
        <w:t xml:space="preserve"> </w:t>
      </w:r>
      <w:r w:rsidR="00F8243D" w:rsidRPr="0009768E">
        <w:t xml:space="preserve">no Parādnieka mantas </w:t>
      </w:r>
      <w:r w:rsidR="007D4227" w:rsidRPr="0009768E">
        <w:t xml:space="preserve">segtas izmaksas </w:t>
      </w:r>
      <w:r w:rsidR="00F8243D" w:rsidRPr="0009768E">
        <w:t>2000 </w:t>
      </w:r>
      <w:r w:rsidR="00F8243D" w:rsidRPr="0009768E">
        <w:rPr>
          <w:i/>
          <w:iCs/>
        </w:rPr>
        <w:t>euro</w:t>
      </w:r>
      <w:r w:rsidR="00F8243D" w:rsidRPr="0009768E">
        <w:t xml:space="preserve"> apmērā</w:t>
      </w:r>
      <w:r w:rsidR="00F8243D" w:rsidRPr="0009768E">
        <w:rPr>
          <w:rStyle w:val="Vresatsauce"/>
        </w:rPr>
        <w:footnoteReference w:id="18"/>
      </w:r>
      <w:r w:rsidR="00F8243D" w:rsidRPr="0009768E">
        <w:t>. Tāpat</w:t>
      </w:r>
      <w:r w:rsidR="007D4227" w:rsidRPr="0009768E">
        <w:t xml:space="preserve"> Administratore</w:t>
      </w:r>
      <w:r w:rsidR="00F8243D" w:rsidRPr="0009768E">
        <w:t xml:space="preserve"> pieaicināj</w:t>
      </w:r>
      <w:r w:rsidR="007D4227" w:rsidRPr="0009768E">
        <w:t>a</w:t>
      </w:r>
      <w:r w:rsidR="00F8243D" w:rsidRPr="0009768E">
        <w:t xml:space="preserve"> zvērinātu tiesu izpildītāju</w:t>
      </w:r>
      <w:r w:rsidR="007D4227" w:rsidRPr="0009768E">
        <w:t xml:space="preserve"> </w:t>
      </w:r>
      <w:r w:rsidR="00F8243D" w:rsidRPr="0009768E">
        <w:t>fakta konstatēšanai, kas izmaksāja 169,40 </w:t>
      </w:r>
      <w:r w:rsidR="00F8243D" w:rsidRPr="0009768E">
        <w:rPr>
          <w:i/>
          <w:iCs/>
        </w:rPr>
        <w:t>euro</w:t>
      </w:r>
      <w:r w:rsidR="00F8243D" w:rsidRPr="0009768E">
        <w:rPr>
          <w:rStyle w:val="Vresatsauce"/>
        </w:rPr>
        <w:footnoteReference w:id="19"/>
      </w:r>
      <w:r w:rsidR="00F8243D" w:rsidRPr="0009768E">
        <w:t xml:space="preserve"> un 84,70 </w:t>
      </w:r>
      <w:r w:rsidR="00F8243D" w:rsidRPr="0009768E">
        <w:rPr>
          <w:i/>
          <w:iCs/>
        </w:rPr>
        <w:t>euro</w:t>
      </w:r>
      <w:r w:rsidR="00F8243D" w:rsidRPr="0009768E">
        <w:rPr>
          <w:rStyle w:val="Vresatsauce"/>
        </w:rPr>
        <w:footnoteReference w:id="20"/>
      </w:r>
      <w:r w:rsidR="00F8243D" w:rsidRPr="0009768E">
        <w:t>, segt</w:t>
      </w:r>
      <w:r w:rsidR="0077003A" w:rsidRPr="0009768E">
        <w:t xml:space="preserve">as izmaksas par kreditoru sapulces telpu nomu </w:t>
      </w:r>
      <w:r w:rsidR="00190932" w:rsidRPr="0009768E">
        <w:t>80 </w:t>
      </w:r>
      <w:r w:rsidR="00190932" w:rsidRPr="0009768E">
        <w:rPr>
          <w:i/>
          <w:iCs/>
        </w:rPr>
        <w:t>euro</w:t>
      </w:r>
      <w:r w:rsidR="007C7DC5" w:rsidRPr="0009768E">
        <w:rPr>
          <w:rStyle w:val="Vresatsauce"/>
        </w:rPr>
        <w:footnoteReference w:id="21"/>
      </w:r>
      <w:r w:rsidR="003D45B7" w:rsidRPr="0009768E">
        <w:t xml:space="preserve">, </w:t>
      </w:r>
      <w:r w:rsidR="00165F9B" w:rsidRPr="0009768E">
        <w:t xml:space="preserve">saņēmusi izziņas no </w:t>
      </w:r>
      <w:r w:rsidR="00703705" w:rsidRPr="0009768E">
        <w:t>/</w:t>
      </w:r>
      <w:r w:rsidR="00165F9B" w:rsidRPr="0009768E">
        <w:t>SIA "</w:t>
      </w:r>
      <w:r w:rsidR="0040656B" w:rsidRPr="0009768E">
        <w:t>Nosaukums B</w:t>
      </w:r>
      <w:r w:rsidR="00165F9B" w:rsidRPr="0009768E">
        <w:t>"</w:t>
      </w:r>
      <w:r w:rsidR="00703705" w:rsidRPr="0009768E">
        <w:t>/</w:t>
      </w:r>
      <w:r w:rsidR="004F26D7" w:rsidRPr="0009768E">
        <w:t xml:space="preserve"> 40 </w:t>
      </w:r>
      <w:proofErr w:type="spellStart"/>
      <w:r w:rsidR="004F26D7" w:rsidRPr="0009768E">
        <w:rPr>
          <w:i/>
          <w:iCs/>
        </w:rPr>
        <w:t>euro</w:t>
      </w:r>
      <w:proofErr w:type="spellEnd"/>
      <w:r w:rsidR="004F26D7" w:rsidRPr="0009768E">
        <w:rPr>
          <w:rStyle w:val="Vresatsauce"/>
        </w:rPr>
        <w:footnoteReference w:id="22"/>
      </w:r>
      <w:r w:rsidR="0085793A" w:rsidRPr="0009768E">
        <w:t xml:space="preserve">. </w:t>
      </w:r>
      <w:r w:rsidR="00F8243D" w:rsidRPr="0009768E">
        <w:t>Saskaitot tikai augstāk uzskaitītās izmaksu pozīcijas, to kopsumma ir 2</w:t>
      </w:r>
      <w:r w:rsidR="00BD3B04" w:rsidRPr="0009768E">
        <w:t>374,10</w:t>
      </w:r>
      <w:r w:rsidR="00F8243D" w:rsidRPr="0009768E">
        <w:t> </w:t>
      </w:r>
      <w:r w:rsidR="00F8243D" w:rsidRPr="0009768E">
        <w:rPr>
          <w:i/>
          <w:iCs/>
        </w:rPr>
        <w:t>euro.</w:t>
      </w:r>
    </w:p>
    <w:p w14:paraId="429CE57F" w14:textId="5130EABD" w:rsidR="00385A39" w:rsidRPr="0009768E" w:rsidRDefault="00187147" w:rsidP="00687F53">
      <w:pPr>
        <w:spacing w:after="0" w:line="240" w:lineRule="auto"/>
        <w:ind w:firstLine="720"/>
        <w:jc w:val="both"/>
        <w:rPr>
          <w:rFonts w:asciiTheme="majorBidi" w:hAnsiTheme="majorBidi" w:cstheme="majorBidi"/>
        </w:rPr>
      </w:pPr>
      <w:r w:rsidRPr="0009768E">
        <w:rPr>
          <w:rFonts w:asciiTheme="majorBidi" w:hAnsiTheme="majorBidi" w:cstheme="majorBidi"/>
        </w:rPr>
        <w:t>[3.3] </w:t>
      </w:r>
      <w:r w:rsidR="006A6681" w:rsidRPr="0009768E">
        <w:rPr>
          <w:rFonts w:asciiTheme="majorBidi" w:hAnsiTheme="majorBidi" w:cstheme="majorBidi"/>
        </w:rPr>
        <w:t xml:space="preserve">Administratore sasauca kreditoru sapulci </w:t>
      </w:r>
      <w:r w:rsidR="00425B5B" w:rsidRPr="0009768E">
        <w:t>2023. gada 7. martā</w:t>
      </w:r>
      <w:r w:rsidR="006A6681" w:rsidRPr="0009768E">
        <w:t>,</w:t>
      </w:r>
      <w:r w:rsidR="00134550" w:rsidRPr="0009768E">
        <w:t xml:space="preserve"> kurā </w:t>
      </w:r>
      <w:r w:rsidR="00CE2C53" w:rsidRPr="0009768E">
        <w:rPr>
          <w:rFonts w:asciiTheme="majorBidi" w:hAnsiTheme="majorBidi" w:cstheme="majorBidi"/>
        </w:rPr>
        <w:t>kreditori atzina par pamatotiem Parādnieka iepriekšējas administratores izdevumus 469,30</w:t>
      </w:r>
      <w:r w:rsidR="00B34AEE" w:rsidRPr="0009768E">
        <w:rPr>
          <w:rFonts w:asciiTheme="majorBidi" w:hAnsiTheme="majorBidi" w:cstheme="majorBidi"/>
        </w:rPr>
        <w:t> </w:t>
      </w:r>
      <w:r w:rsidR="00CE2C53" w:rsidRPr="0009768E">
        <w:rPr>
          <w:rFonts w:asciiTheme="majorBidi" w:hAnsiTheme="majorBidi" w:cstheme="majorBidi"/>
          <w:i/>
          <w:iCs/>
        </w:rPr>
        <w:t>euro</w:t>
      </w:r>
      <w:r w:rsidR="00CE2C53" w:rsidRPr="0009768E">
        <w:rPr>
          <w:rFonts w:asciiTheme="majorBidi" w:hAnsiTheme="majorBidi" w:cstheme="majorBidi"/>
        </w:rPr>
        <w:t xml:space="preserve"> apmērā, par nepamatotiem atzina izdevumus</w:t>
      </w:r>
      <w:r w:rsidR="00CE2C53" w:rsidRPr="0009768E">
        <w:rPr>
          <w:rFonts w:asciiTheme="majorBidi" w:hAnsiTheme="majorBidi" w:cstheme="majorBidi"/>
          <w:i/>
          <w:iCs/>
        </w:rPr>
        <w:t xml:space="preserve"> </w:t>
      </w:r>
      <w:r w:rsidR="00CE2C53" w:rsidRPr="0009768E">
        <w:rPr>
          <w:rFonts w:asciiTheme="majorBidi" w:hAnsiTheme="majorBidi" w:cstheme="majorBidi"/>
        </w:rPr>
        <w:t>567,74</w:t>
      </w:r>
      <w:r w:rsidR="00B34AEE" w:rsidRPr="0009768E">
        <w:rPr>
          <w:rFonts w:asciiTheme="majorBidi" w:hAnsiTheme="majorBidi" w:cstheme="majorBidi"/>
          <w:bCs/>
        </w:rPr>
        <w:t> </w:t>
      </w:r>
      <w:r w:rsidR="00CE2C53" w:rsidRPr="0009768E">
        <w:rPr>
          <w:rFonts w:asciiTheme="majorBidi" w:hAnsiTheme="majorBidi" w:cstheme="majorBidi"/>
          <w:i/>
          <w:iCs/>
        </w:rPr>
        <w:t>euro</w:t>
      </w:r>
      <w:r w:rsidR="00CE2C53" w:rsidRPr="0009768E">
        <w:rPr>
          <w:rFonts w:asciiTheme="majorBidi" w:hAnsiTheme="majorBidi" w:cstheme="majorBidi"/>
        </w:rPr>
        <w:t xml:space="preserve"> apmērā.</w:t>
      </w:r>
    </w:p>
    <w:p w14:paraId="73B15C95" w14:textId="77777777" w:rsidR="00E753AB" w:rsidRPr="0009768E" w:rsidRDefault="00D63243" w:rsidP="00E753AB">
      <w:pPr>
        <w:spacing w:after="0" w:line="240" w:lineRule="auto"/>
        <w:ind w:firstLine="720"/>
        <w:jc w:val="both"/>
        <w:rPr>
          <w:rFonts w:asciiTheme="majorBidi" w:hAnsiTheme="majorBidi" w:cstheme="majorBidi"/>
          <w:shd w:val="clear" w:color="auto" w:fill="FFFFFF"/>
        </w:rPr>
      </w:pPr>
      <w:r w:rsidRPr="0009768E">
        <w:rPr>
          <w:rFonts w:asciiTheme="majorBidi" w:hAnsiTheme="majorBidi" w:cstheme="majorBidi"/>
        </w:rPr>
        <w:t xml:space="preserve">Pirmās kreditoru sapulces turpinājumā, kas norisinājās 2023. gada 21. martā, kreditori par pamatotiem atzina arī </w:t>
      </w:r>
      <w:r w:rsidR="00075EE7" w:rsidRPr="0009768E">
        <w:rPr>
          <w:rFonts w:asciiTheme="majorBidi" w:hAnsiTheme="majorBidi" w:cstheme="majorBidi"/>
        </w:rPr>
        <w:t xml:space="preserve">Parādnieka iepriekšējās </w:t>
      </w:r>
      <w:r w:rsidR="002965A5" w:rsidRPr="0009768E">
        <w:rPr>
          <w:rFonts w:asciiTheme="majorBidi" w:hAnsiTheme="majorBidi" w:cstheme="majorBidi"/>
        </w:rPr>
        <w:t xml:space="preserve">administratores izdevumus par </w:t>
      </w:r>
      <w:r w:rsidRPr="0009768E">
        <w:rPr>
          <w:rFonts w:asciiTheme="majorBidi" w:hAnsiTheme="majorBidi" w:cstheme="majorBidi"/>
          <w:shd w:val="clear" w:color="auto" w:fill="FFFFFF"/>
        </w:rPr>
        <w:t>norēķinu konta apkalpošan</w:t>
      </w:r>
      <w:r w:rsidR="002965A5" w:rsidRPr="0009768E">
        <w:rPr>
          <w:rFonts w:asciiTheme="majorBidi" w:hAnsiTheme="majorBidi" w:cstheme="majorBidi"/>
          <w:shd w:val="clear" w:color="auto" w:fill="FFFFFF"/>
        </w:rPr>
        <w:t xml:space="preserve">u </w:t>
      </w:r>
      <w:r w:rsidRPr="0009768E">
        <w:rPr>
          <w:rFonts w:asciiTheme="majorBidi" w:hAnsiTheme="majorBidi" w:cstheme="majorBidi"/>
        </w:rPr>
        <w:t>42,72</w:t>
      </w:r>
      <w:r w:rsidRPr="0009768E">
        <w:rPr>
          <w:rFonts w:asciiTheme="majorBidi" w:hAnsiTheme="majorBidi" w:cstheme="majorBidi"/>
          <w:i/>
          <w:iCs/>
        </w:rPr>
        <w:t> euro</w:t>
      </w:r>
      <w:r w:rsidR="001E4059" w:rsidRPr="0009768E">
        <w:rPr>
          <w:rFonts w:asciiTheme="majorBidi" w:hAnsiTheme="majorBidi" w:cstheme="majorBidi"/>
        </w:rPr>
        <w:t>.</w:t>
      </w:r>
    </w:p>
    <w:p w14:paraId="31748AA8" w14:textId="302F4868" w:rsidR="00605D29" w:rsidRPr="0009768E" w:rsidRDefault="001E4059" w:rsidP="00605D29">
      <w:pPr>
        <w:spacing w:after="0" w:line="240" w:lineRule="auto"/>
        <w:ind w:firstLine="720"/>
        <w:jc w:val="both"/>
        <w:rPr>
          <w:rFonts w:asciiTheme="majorBidi" w:hAnsiTheme="majorBidi" w:cstheme="majorBidi"/>
        </w:rPr>
      </w:pPr>
      <w:r w:rsidRPr="0009768E">
        <w:rPr>
          <w:rFonts w:asciiTheme="majorBidi" w:hAnsiTheme="majorBidi" w:cstheme="majorBidi"/>
          <w:shd w:val="clear" w:color="auto" w:fill="FFFFFF"/>
        </w:rPr>
        <w:t>Administratore kreditoru sapulcei</w:t>
      </w:r>
      <w:r w:rsidR="00661EE6" w:rsidRPr="0009768E">
        <w:rPr>
          <w:rFonts w:asciiTheme="majorBidi" w:hAnsiTheme="majorBidi" w:cstheme="majorBidi"/>
          <w:shd w:val="clear" w:color="auto" w:fill="FFFFFF"/>
        </w:rPr>
        <w:t xml:space="preserve"> </w:t>
      </w:r>
      <w:r w:rsidR="00785B29" w:rsidRPr="0009768E">
        <w:rPr>
          <w:rFonts w:asciiTheme="majorBidi" w:hAnsiTheme="majorBidi" w:cstheme="majorBidi"/>
          <w:shd w:val="clear" w:color="auto" w:fill="FFFFFF"/>
        </w:rPr>
        <w:t>lūdza atzīt P</w:t>
      </w:r>
      <w:r w:rsidR="00E753AB" w:rsidRPr="0009768E">
        <w:rPr>
          <w:rFonts w:asciiTheme="majorBidi" w:hAnsiTheme="majorBidi" w:cstheme="majorBidi"/>
          <w:shd w:val="clear" w:color="auto" w:fill="FFFFFF"/>
        </w:rPr>
        <w:t>arādnieka iepriekšējās administratores izdevum</w:t>
      </w:r>
      <w:r w:rsidR="00785B29" w:rsidRPr="0009768E">
        <w:rPr>
          <w:rFonts w:asciiTheme="majorBidi" w:hAnsiTheme="majorBidi" w:cstheme="majorBidi"/>
          <w:shd w:val="clear" w:color="auto" w:fill="FFFFFF"/>
        </w:rPr>
        <w:t xml:space="preserve">us </w:t>
      </w:r>
      <w:r w:rsidR="001A761B" w:rsidRPr="0009768E">
        <w:t xml:space="preserve">par kopsummu </w:t>
      </w:r>
      <w:r w:rsidR="00E753AB" w:rsidRPr="0009768E">
        <w:rPr>
          <w:rFonts w:asciiTheme="majorBidi" w:hAnsiTheme="majorBidi" w:cstheme="majorBidi"/>
        </w:rPr>
        <w:t>1079,76 </w:t>
      </w:r>
      <w:r w:rsidR="00E753AB" w:rsidRPr="0009768E">
        <w:rPr>
          <w:rFonts w:asciiTheme="majorBidi" w:hAnsiTheme="majorBidi" w:cstheme="majorBidi"/>
          <w:i/>
          <w:iCs/>
        </w:rPr>
        <w:t>euro</w:t>
      </w:r>
      <w:r w:rsidR="00E753AB" w:rsidRPr="0009768E">
        <w:rPr>
          <w:rFonts w:asciiTheme="majorBidi" w:hAnsiTheme="majorBidi" w:cstheme="majorBidi"/>
        </w:rPr>
        <w:t>.</w:t>
      </w:r>
      <w:r w:rsidR="008B3541" w:rsidRPr="0009768E">
        <w:rPr>
          <w:rFonts w:asciiTheme="majorBidi" w:hAnsiTheme="majorBidi" w:cstheme="majorBidi"/>
        </w:rPr>
        <w:t xml:space="preserve"> </w:t>
      </w:r>
      <w:r w:rsidR="00E92C6F" w:rsidRPr="0009768E">
        <w:rPr>
          <w:rFonts w:asciiTheme="majorBidi" w:hAnsiTheme="majorBidi" w:cstheme="majorBidi"/>
        </w:rPr>
        <w:t>Citi</w:t>
      </w:r>
      <w:r w:rsidR="00A738F6" w:rsidRPr="0009768E">
        <w:rPr>
          <w:rFonts w:asciiTheme="majorBidi" w:hAnsiTheme="majorBidi" w:cstheme="majorBidi"/>
        </w:rPr>
        <w:t xml:space="preserve"> maksātnespējas procesa</w:t>
      </w:r>
      <w:r w:rsidR="00E92C6F" w:rsidRPr="0009768E">
        <w:rPr>
          <w:rFonts w:asciiTheme="majorBidi" w:hAnsiTheme="majorBidi" w:cstheme="majorBidi"/>
        </w:rPr>
        <w:t xml:space="preserve"> izdevumi</w:t>
      </w:r>
      <w:r w:rsidR="00A738F6" w:rsidRPr="0009768E">
        <w:rPr>
          <w:rFonts w:asciiTheme="majorBidi" w:hAnsiTheme="majorBidi" w:cstheme="majorBidi"/>
        </w:rPr>
        <w:t>, ko Administratore lūdza kreditoriem atzīt par pamatotiem</w:t>
      </w:r>
      <w:r w:rsidR="00F74C40" w:rsidRPr="0009768E">
        <w:rPr>
          <w:rFonts w:asciiTheme="majorBidi" w:hAnsiTheme="majorBidi" w:cstheme="majorBidi"/>
        </w:rPr>
        <w:t>,</w:t>
      </w:r>
      <w:r w:rsidR="00E92C6F" w:rsidRPr="0009768E">
        <w:rPr>
          <w:rFonts w:asciiTheme="majorBidi" w:hAnsiTheme="majorBidi" w:cstheme="majorBidi"/>
        </w:rPr>
        <w:t xml:space="preserve"> netika norādīti kā tādi, k</w:t>
      </w:r>
      <w:r w:rsidR="00C74AE0" w:rsidRPr="0009768E">
        <w:rPr>
          <w:rFonts w:asciiTheme="majorBidi" w:hAnsiTheme="majorBidi" w:cstheme="majorBidi"/>
        </w:rPr>
        <w:t xml:space="preserve">as radušies </w:t>
      </w:r>
      <w:r w:rsidR="00F74C40" w:rsidRPr="0009768E">
        <w:rPr>
          <w:rFonts w:asciiTheme="majorBidi" w:hAnsiTheme="majorBidi" w:cstheme="majorBidi"/>
          <w:shd w:val="clear" w:color="auto" w:fill="FFFFFF"/>
        </w:rPr>
        <w:t>Parādnieka iepriekšējās administratores darbības laikā.</w:t>
      </w:r>
    </w:p>
    <w:p w14:paraId="319D98D9" w14:textId="63FDF117" w:rsidR="00272C87" w:rsidRPr="0009768E" w:rsidRDefault="006E087D" w:rsidP="0000330E">
      <w:pPr>
        <w:spacing w:after="0" w:line="240" w:lineRule="auto"/>
        <w:ind w:firstLine="720"/>
        <w:jc w:val="both"/>
        <w:rPr>
          <w:rFonts w:eastAsia="Times New Roman"/>
          <w:i/>
        </w:rPr>
      </w:pPr>
      <w:r w:rsidRPr="0009768E">
        <w:rPr>
          <w:rFonts w:asciiTheme="majorBidi" w:hAnsiTheme="majorBidi" w:cstheme="majorBidi"/>
        </w:rPr>
        <w:t>[3.4] Maksātnespējas kontroles dienests</w:t>
      </w:r>
      <w:r w:rsidR="00272C87" w:rsidRPr="0009768E">
        <w:rPr>
          <w:rFonts w:asciiTheme="majorBidi" w:hAnsiTheme="majorBidi" w:cstheme="majorBidi"/>
        </w:rPr>
        <w:t xml:space="preserve"> Pieprasījumā</w:t>
      </w:r>
      <w:r w:rsidRPr="0009768E">
        <w:rPr>
          <w:rFonts w:asciiTheme="majorBidi" w:hAnsiTheme="majorBidi" w:cstheme="majorBidi"/>
        </w:rPr>
        <w:t xml:space="preserve"> vērsa Administratores uzmanību uz to, ka </w:t>
      </w:r>
      <w:r w:rsidR="0000330E" w:rsidRPr="0009768E">
        <w:t xml:space="preserve">pirmšķietami kļūdaini tiek norādīts izmaksu sarakstā, ka Parādnieka iepriekšējās administratores izmaksas ir </w:t>
      </w:r>
      <w:r w:rsidR="0000330E" w:rsidRPr="0009768E">
        <w:rPr>
          <w:rFonts w:eastAsia="Times New Roman"/>
          <w:iCs/>
        </w:rPr>
        <w:t>6066,56 </w:t>
      </w:r>
      <w:r w:rsidR="0000330E" w:rsidRPr="0009768E">
        <w:rPr>
          <w:rFonts w:eastAsia="Times New Roman"/>
          <w:i/>
        </w:rPr>
        <w:t>euro</w:t>
      </w:r>
      <w:r w:rsidR="0000330E" w:rsidRPr="0009768E">
        <w:rPr>
          <w:rFonts w:eastAsia="Times New Roman"/>
          <w:iCs/>
        </w:rPr>
        <w:t>, kas ir 93,5% no visiem Parādnieka maksātnespējas procesa izdevumiem.</w:t>
      </w:r>
      <w:r w:rsidR="006A6E62" w:rsidRPr="0009768E">
        <w:rPr>
          <w:rFonts w:eastAsia="Times New Roman"/>
          <w:iCs/>
        </w:rPr>
        <w:t xml:space="preserve"> Par cik </w:t>
      </w:r>
      <w:r w:rsidR="00272C87" w:rsidRPr="0009768E">
        <w:rPr>
          <w:rFonts w:eastAsia="Times New Roman"/>
          <w:iCs/>
        </w:rPr>
        <w:t>k</w:t>
      </w:r>
      <w:r w:rsidR="0000330E" w:rsidRPr="0009768E">
        <w:rPr>
          <w:rFonts w:eastAsia="Times New Roman"/>
          <w:iCs/>
        </w:rPr>
        <w:t xml:space="preserve">ļūdaina maksātnespējas procesa izmaksu attiecināšana uz Parādnieka iepriekšējo administratori var novest pie kļūdaina </w:t>
      </w:r>
      <w:r w:rsidR="006A6E62" w:rsidRPr="0009768E">
        <w:rPr>
          <w:rFonts w:eastAsia="Times New Roman"/>
          <w:iCs/>
        </w:rPr>
        <w:t>Administratores</w:t>
      </w:r>
      <w:r w:rsidR="0000330E" w:rsidRPr="0009768E">
        <w:rPr>
          <w:rFonts w:eastAsia="Times New Roman"/>
          <w:iCs/>
        </w:rPr>
        <w:t xml:space="preserve"> atlīdzības aprēķina</w:t>
      </w:r>
      <w:r w:rsidR="006A6E62" w:rsidRPr="0009768E">
        <w:rPr>
          <w:rFonts w:eastAsia="Times New Roman"/>
          <w:iCs/>
        </w:rPr>
        <w:t>, Maksātnespējas kontroles dienests Pieprasījumā lūdza Administratori sniegt</w:t>
      </w:r>
      <w:r w:rsidR="00272C87" w:rsidRPr="0009768E">
        <w:t xml:space="preserve"> paskaidrojumus, kādēļ</w:t>
      </w:r>
      <w:r w:rsidR="00D87B43" w:rsidRPr="0009768E">
        <w:t xml:space="preserve"> Administratore uzskata, ka Parādnieka iepriekšējās administratores procesa izdevumu apmērs ir </w:t>
      </w:r>
      <w:r w:rsidR="00D87B43" w:rsidRPr="0009768E">
        <w:rPr>
          <w:rFonts w:eastAsia="Times New Roman"/>
          <w:iCs/>
        </w:rPr>
        <w:t>6066,56 </w:t>
      </w:r>
      <w:r w:rsidR="00D87B43" w:rsidRPr="0009768E">
        <w:rPr>
          <w:rFonts w:eastAsia="Times New Roman"/>
          <w:i/>
        </w:rPr>
        <w:t>euro.</w:t>
      </w:r>
    </w:p>
    <w:p w14:paraId="260FB46C" w14:textId="50CF4F20" w:rsidR="00605D29" w:rsidRPr="0009768E" w:rsidRDefault="007553B1" w:rsidP="00605D29">
      <w:pPr>
        <w:spacing w:after="0" w:line="240" w:lineRule="auto"/>
        <w:ind w:firstLine="720"/>
        <w:jc w:val="both"/>
        <w:rPr>
          <w:rFonts w:asciiTheme="majorBidi" w:hAnsiTheme="majorBidi" w:cstheme="majorBidi"/>
        </w:rPr>
      </w:pPr>
      <w:r w:rsidRPr="0009768E">
        <w:rPr>
          <w:rFonts w:eastAsia="Times New Roman"/>
          <w:iCs/>
        </w:rPr>
        <w:t>[3.5]</w:t>
      </w:r>
      <w:r w:rsidRPr="0009768E">
        <w:t> Administratore 2025. gada 8. augusta paskaidrojumos</w:t>
      </w:r>
      <w:r w:rsidR="00630E81" w:rsidRPr="0009768E">
        <w:t xml:space="preserve"> /numurs/</w:t>
      </w:r>
      <w:r w:rsidRPr="0009768E">
        <w:rPr>
          <w:rFonts w:asciiTheme="majorBidi" w:hAnsiTheme="majorBidi" w:cstheme="majorBidi"/>
          <w:shd w:val="clear" w:color="auto" w:fill="FFFFFF"/>
        </w:rPr>
        <w:t xml:space="preserve"> norādīja, ka</w:t>
      </w:r>
      <w:r w:rsidR="0057096B" w:rsidRPr="0009768E">
        <w:rPr>
          <w:rFonts w:asciiTheme="majorBidi" w:hAnsiTheme="majorBidi" w:cstheme="majorBidi"/>
          <w:shd w:val="clear" w:color="auto" w:fill="FFFFFF"/>
        </w:rPr>
        <w:t xml:space="preserve"> v</w:t>
      </w:r>
      <w:r w:rsidR="00E028FF" w:rsidRPr="0009768E">
        <w:rPr>
          <w:rFonts w:asciiTheme="majorBidi" w:hAnsiTheme="majorBidi" w:cstheme="majorBidi"/>
        </w:rPr>
        <w:t xml:space="preserve">isi izdevumi ir saistīti ar naudas līdzekļu atgūšanu no </w:t>
      </w:r>
      <w:r w:rsidR="0057096B" w:rsidRPr="0009768E">
        <w:rPr>
          <w:rFonts w:asciiTheme="majorBidi" w:hAnsiTheme="majorBidi" w:cstheme="majorBidi"/>
        </w:rPr>
        <w:t>Parādnieka iepriekšējās administratores</w:t>
      </w:r>
      <w:r w:rsidR="00E028FF" w:rsidRPr="0009768E">
        <w:rPr>
          <w:rFonts w:asciiTheme="majorBidi" w:hAnsiTheme="majorBidi" w:cstheme="majorBidi"/>
        </w:rPr>
        <w:t xml:space="preserve"> vai darbībām, k</w:t>
      </w:r>
      <w:r w:rsidR="0057096B" w:rsidRPr="0009768E">
        <w:rPr>
          <w:rFonts w:asciiTheme="majorBidi" w:hAnsiTheme="majorBidi" w:cstheme="majorBidi"/>
        </w:rPr>
        <w:t>o</w:t>
      </w:r>
      <w:r w:rsidR="00E028FF" w:rsidRPr="0009768E">
        <w:rPr>
          <w:rFonts w:asciiTheme="majorBidi" w:hAnsiTheme="majorBidi" w:cstheme="majorBidi"/>
        </w:rPr>
        <w:t xml:space="preserve"> </w:t>
      </w:r>
      <w:r w:rsidR="0057096B" w:rsidRPr="0009768E">
        <w:rPr>
          <w:rFonts w:asciiTheme="majorBidi" w:hAnsiTheme="majorBidi" w:cstheme="majorBidi"/>
        </w:rPr>
        <w:t>Parādnieka iepriekšējā administratore</w:t>
      </w:r>
      <w:r w:rsidR="00E028FF" w:rsidRPr="0009768E">
        <w:rPr>
          <w:rFonts w:asciiTheme="majorBidi" w:hAnsiTheme="majorBidi" w:cstheme="majorBidi"/>
        </w:rPr>
        <w:t xml:space="preserve"> maksātnespējas procesā neizpildīja</w:t>
      </w:r>
      <w:r w:rsidR="0057096B" w:rsidRPr="0009768E">
        <w:rPr>
          <w:rFonts w:asciiTheme="majorBidi" w:hAnsiTheme="majorBidi" w:cstheme="majorBidi"/>
        </w:rPr>
        <w:t>.</w:t>
      </w:r>
      <w:r w:rsidR="00A0660A" w:rsidRPr="0009768E">
        <w:rPr>
          <w:rFonts w:asciiTheme="majorBidi" w:hAnsiTheme="majorBidi" w:cstheme="majorBidi"/>
        </w:rPr>
        <w:t xml:space="preserve"> Proti, par Parādnieka iepriekšējās administratores izdevumiem ir atzīstami visi izdevum</w:t>
      </w:r>
      <w:r w:rsidR="001234F6" w:rsidRPr="0009768E">
        <w:rPr>
          <w:rFonts w:asciiTheme="majorBidi" w:hAnsiTheme="majorBidi" w:cstheme="majorBidi"/>
        </w:rPr>
        <w:t xml:space="preserve">i par tiesvedībām </w:t>
      </w:r>
      <w:r w:rsidR="00630E81" w:rsidRPr="0009768E">
        <w:rPr>
          <w:rFonts w:asciiTheme="majorBidi" w:hAnsiTheme="majorBidi" w:cstheme="majorBidi"/>
        </w:rPr>
        <w:t>/numurs/</w:t>
      </w:r>
      <w:r w:rsidR="001234F6" w:rsidRPr="0009768E">
        <w:rPr>
          <w:rFonts w:asciiTheme="majorBidi" w:hAnsiTheme="majorBidi" w:cstheme="majorBidi"/>
        </w:rPr>
        <w:t xml:space="preserve">, </w:t>
      </w:r>
      <w:r w:rsidR="00630E81" w:rsidRPr="0009768E">
        <w:rPr>
          <w:rFonts w:asciiTheme="majorBidi" w:hAnsiTheme="majorBidi" w:cstheme="majorBidi"/>
        </w:rPr>
        <w:t>/numurs/</w:t>
      </w:r>
      <w:r w:rsidR="001234F6" w:rsidRPr="0009768E">
        <w:rPr>
          <w:rFonts w:asciiTheme="majorBidi" w:hAnsiTheme="majorBidi" w:cstheme="majorBidi"/>
        </w:rPr>
        <w:t xml:space="preserve"> un </w:t>
      </w:r>
      <w:r w:rsidR="00630E81" w:rsidRPr="0009768E">
        <w:rPr>
          <w:rFonts w:asciiTheme="majorBidi" w:hAnsiTheme="majorBidi" w:cstheme="majorBidi"/>
        </w:rPr>
        <w:t>/numurs/</w:t>
      </w:r>
      <w:r w:rsidR="001234F6" w:rsidRPr="0009768E">
        <w:rPr>
          <w:rFonts w:asciiTheme="majorBidi" w:hAnsiTheme="majorBidi" w:cstheme="majorBidi"/>
        </w:rPr>
        <w:t xml:space="preserve">, par pirmās kreditoru sapulces rīkošanu, jo sapulces sasaukšanas mērķis bija apstiprināt (vai neapstiprināt) Parādnieka iepriekšējās administratores izdevumus, tajā skaitā par </w:t>
      </w:r>
      <w:r w:rsidR="00F37CE0" w:rsidRPr="0009768E">
        <w:rPr>
          <w:rFonts w:asciiTheme="majorBidi" w:hAnsiTheme="majorBidi" w:cstheme="majorBidi"/>
        </w:rPr>
        <w:t>Parādnieka iepriekšējās administratores</w:t>
      </w:r>
      <w:r w:rsidR="001234F6" w:rsidRPr="0009768E">
        <w:rPr>
          <w:rFonts w:asciiTheme="majorBidi" w:hAnsiTheme="majorBidi" w:cstheme="majorBidi"/>
        </w:rPr>
        <w:t xml:space="preserve"> dokumentu glabāšanu</w:t>
      </w:r>
      <w:r w:rsidR="00F37CE0" w:rsidRPr="0009768E">
        <w:rPr>
          <w:rFonts w:asciiTheme="majorBidi" w:hAnsiTheme="majorBidi" w:cstheme="majorBidi"/>
        </w:rPr>
        <w:t>.</w:t>
      </w:r>
    </w:p>
    <w:p w14:paraId="51300878" w14:textId="34DC26EC" w:rsidR="00C05995" w:rsidRPr="0009768E" w:rsidRDefault="00676E2F" w:rsidP="006D4980">
      <w:pPr>
        <w:spacing w:after="0" w:line="240" w:lineRule="auto"/>
        <w:ind w:firstLine="720"/>
        <w:jc w:val="both"/>
        <w:rPr>
          <w:b/>
        </w:rPr>
      </w:pPr>
      <w:r w:rsidRPr="0009768E">
        <w:rPr>
          <w:b/>
          <w:bCs/>
        </w:rPr>
        <w:t>[</w:t>
      </w:r>
      <w:r w:rsidR="00CD0F58" w:rsidRPr="0009768E">
        <w:rPr>
          <w:b/>
          <w:bCs/>
        </w:rPr>
        <w:t>4</w:t>
      </w:r>
      <w:r w:rsidRPr="0009768E">
        <w:rPr>
          <w:b/>
          <w:bCs/>
        </w:rPr>
        <w:t>] Par</w:t>
      </w:r>
      <w:r w:rsidRPr="0009768E">
        <w:rPr>
          <w:b/>
        </w:rPr>
        <w:t xml:space="preserve"> Administratores rīcību, </w:t>
      </w:r>
      <w:r w:rsidR="006D4980" w:rsidRPr="0009768E">
        <w:rPr>
          <w:b/>
        </w:rPr>
        <w:t>nesniedzot informāciju Maksātnespējas kontroles dienestam.</w:t>
      </w:r>
    </w:p>
    <w:p w14:paraId="0EE4B9ED" w14:textId="6AC40912" w:rsidR="00261A5C" w:rsidRPr="0009768E" w:rsidRDefault="006D4980" w:rsidP="00B447BA">
      <w:pPr>
        <w:spacing w:after="0" w:line="240" w:lineRule="auto"/>
        <w:ind w:firstLine="720"/>
        <w:jc w:val="both"/>
      </w:pPr>
      <w:r w:rsidRPr="0009768E">
        <w:rPr>
          <w:bCs/>
        </w:rPr>
        <w:t>[</w:t>
      </w:r>
      <w:r w:rsidR="004C56A4" w:rsidRPr="0009768E">
        <w:rPr>
          <w:bCs/>
        </w:rPr>
        <w:t>4</w:t>
      </w:r>
      <w:r w:rsidRPr="0009768E">
        <w:rPr>
          <w:bCs/>
        </w:rPr>
        <w:t xml:space="preserve">.1] Pieprasījumā </w:t>
      </w:r>
      <w:r w:rsidRPr="0009768E">
        <w:t>Administratorei lūgts sniegt paskaidrojumus,</w:t>
      </w:r>
      <w:r w:rsidR="00B447BA" w:rsidRPr="0009768E">
        <w:t xml:space="preserve"> kādēļ Parādnieka maksātnespējas procesā vairākkārt grozīti izmaksu saraksti un pēc izmaksu saraksta sagatavošanas Maksātnespējas likumā noteiktā kārtībā un termiņā process netika virzīts uz </w:t>
      </w:r>
      <w:r w:rsidR="00B447BA" w:rsidRPr="0009768E">
        <w:lastRenderedPageBreak/>
        <w:t>pabeigšanu. Tāpat lūgts sniegt paskaidrojumus,</w:t>
      </w:r>
      <w:r w:rsidR="00E57278" w:rsidRPr="0009768E">
        <w:t xml:space="preserve"> par ko valsts kasei maksātas valsts nodevas Pieprasījuma tabulā norādītajos datumos un apmērā, tai skaitā </w:t>
      </w:r>
      <w:r w:rsidR="00B447BA" w:rsidRPr="0009768E">
        <w:t>2025. gada 10. mart</w:t>
      </w:r>
      <w:r w:rsidR="003553D5" w:rsidRPr="0009768E">
        <w:t xml:space="preserve">ā </w:t>
      </w:r>
      <w:r w:rsidR="00E57278" w:rsidRPr="0009768E">
        <w:t xml:space="preserve">veiktā </w:t>
      </w:r>
      <w:r w:rsidR="003553D5" w:rsidRPr="0009768E">
        <w:t>valsts nodevas samaksa 20 </w:t>
      </w:r>
      <w:r w:rsidR="003553D5" w:rsidRPr="0009768E">
        <w:rPr>
          <w:i/>
          <w:iCs/>
        </w:rPr>
        <w:t>euro</w:t>
      </w:r>
      <w:r w:rsidR="003553D5" w:rsidRPr="0009768E">
        <w:t xml:space="preserve"> apmērā.</w:t>
      </w:r>
    </w:p>
    <w:p w14:paraId="27712A88" w14:textId="09BF26DD" w:rsidR="00E90CC3" w:rsidRPr="0009768E" w:rsidRDefault="00C55AF4" w:rsidP="00B447BA">
      <w:pPr>
        <w:spacing w:after="0" w:line="240" w:lineRule="auto"/>
        <w:ind w:firstLine="720"/>
        <w:jc w:val="both"/>
      </w:pPr>
      <w:r w:rsidRPr="0009768E">
        <w:t>[</w:t>
      </w:r>
      <w:r w:rsidR="004C56A4" w:rsidRPr="0009768E">
        <w:t>4</w:t>
      </w:r>
      <w:r w:rsidRPr="0009768E">
        <w:t xml:space="preserve">.2] Administratore </w:t>
      </w:r>
      <w:r w:rsidR="00AF7AB6" w:rsidRPr="0009768E">
        <w:t xml:space="preserve">nākamajā dienā pēc Pieprasījuma nosūtīšanas lūdza pagarināt paskaidrojumu sniegšanas </w:t>
      </w:r>
      <w:r w:rsidR="00C3333A" w:rsidRPr="0009768E">
        <w:t>termiņu</w:t>
      </w:r>
      <w:r w:rsidR="00AF7AB6" w:rsidRPr="0009768E">
        <w:t xml:space="preserve"> līdz 2025. gada </w:t>
      </w:r>
      <w:r w:rsidR="00052EDC" w:rsidRPr="0009768E">
        <w:t xml:space="preserve">8. augustam. </w:t>
      </w:r>
    </w:p>
    <w:p w14:paraId="4B251CD5" w14:textId="77777777" w:rsidR="008E7ED6" w:rsidRPr="0009768E" w:rsidRDefault="00052EDC" w:rsidP="008E7ED6">
      <w:pPr>
        <w:spacing w:after="0" w:line="240" w:lineRule="auto"/>
        <w:ind w:firstLine="720"/>
        <w:jc w:val="both"/>
      </w:pPr>
      <w:r w:rsidRPr="0009768E">
        <w:t>Maksātnespējas kontroles dienests pagarināja paskaidrojumu sniegšanas termiņu līdz 2025. gada 8. augustam</w:t>
      </w:r>
      <w:r w:rsidR="00E90CC3" w:rsidRPr="0009768E">
        <w:t xml:space="preserve">, tomēr </w:t>
      </w:r>
      <w:r w:rsidR="00BE4146" w:rsidRPr="0009768E">
        <w:t xml:space="preserve">no </w:t>
      </w:r>
      <w:r w:rsidR="00E90CC3" w:rsidRPr="0009768E">
        <w:t>Administratore</w:t>
      </w:r>
      <w:r w:rsidR="00C85C4E" w:rsidRPr="0009768E">
        <w:t xml:space="preserve">s </w:t>
      </w:r>
      <w:r w:rsidR="00BE4146" w:rsidRPr="0009768E">
        <w:t xml:space="preserve">saņemtie </w:t>
      </w:r>
      <w:r w:rsidR="00C85C4E" w:rsidRPr="0009768E">
        <w:t>paskaidrojumi nesaturēja atbild</w:t>
      </w:r>
      <w:r w:rsidR="000579C2" w:rsidRPr="0009768E">
        <w:t>es uz iepriekš minētajiem jautājumiem</w:t>
      </w:r>
      <w:r w:rsidR="008E7ED6" w:rsidRPr="0009768E">
        <w:t>.</w:t>
      </w:r>
    </w:p>
    <w:p w14:paraId="458F4B81" w14:textId="46005FEA" w:rsidR="008E7ED6" w:rsidRPr="0009768E" w:rsidRDefault="008E7ED6" w:rsidP="00612748">
      <w:pPr>
        <w:spacing w:after="0" w:line="240" w:lineRule="auto"/>
        <w:ind w:firstLine="720"/>
        <w:jc w:val="both"/>
      </w:pPr>
      <w:r w:rsidRPr="0009768E">
        <w:t>Uz šī lēmuma sagatavošanas dienu Maksātnespējas kontroles dienestā no Administratores nav saņemti paskaidrojumi uz minētajiem jautājumiem, nav lūgts arī vēlreiz pagarināt paskaidrojumu sniegšanas termiņu.</w:t>
      </w:r>
    </w:p>
    <w:p w14:paraId="7DBCDE1A" w14:textId="7904C793" w:rsidR="00FC348A" w:rsidRPr="0009768E" w:rsidRDefault="00FC348A" w:rsidP="00612748">
      <w:pPr>
        <w:pStyle w:val="naisf"/>
        <w:spacing w:before="0" w:after="0"/>
        <w:ind w:firstLine="720"/>
        <w:rPr>
          <w:b/>
          <w:bCs/>
        </w:rPr>
      </w:pPr>
      <w:r w:rsidRPr="0009768E">
        <w:rPr>
          <w:b/>
          <w:bCs/>
        </w:rPr>
        <w:t>Izvērtējot Maksātnespējas kontroles dienesta rīcībā esošo informāciju un dokumentus, Administratores sniegtos paskaidrojumus un Maksātnespējas likuma normas, secināms turpmāk minētais.</w:t>
      </w:r>
    </w:p>
    <w:p w14:paraId="0D8E192B" w14:textId="5E0E74A4" w:rsidR="00C03CEC" w:rsidRPr="0009768E" w:rsidRDefault="008E7ED6" w:rsidP="00C03CEC">
      <w:pPr>
        <w:pStyle w:val="naisf"/>
        <w:spacing w:before="0" w:after="0"/>
        <w:ind w:firstLine="720"/>
        <w:rPr>
          <w:b/>
        </w:rPr>
      </w:pPr>
      <w:r w:rsidRPr="0009768E">
        <w:rPr>
          <w:b/>
        </w:rPr>
        <w:t>[</w:t>
      </w:r>
      <w:r w:rsidR="00ED3279" w:rsidRPr="0009768E">
        <w:rPr>
          <w:b/>
        </w:rPr>
        <w:t>5</w:t>
      </w:r>
      <w:r w:rsidRPr="0009768E">
        <w:rPr>
          <w:b/>
        </w:rPr>
        <w:t>] Par Administratores rīcību, grozot pieņemto lēmumu par kreditora prasījumu laikā, kad Parādnieka maksātnespējas procesā bija sagatavots kreditoru prasījumu segšanas plāns un uzsākta kreditoru prasījumu apmierināšana.</w:t>
      </w:r>
    </w:p>
    <w:p w14:paraId="74F42EB4" w14:textId="0674CDF4" w:rsidR="00DD5A6C" w:rsidRPr="0009768E" w:rsidRDefault="008328CB" w:rsidP="00DD5A6C">
      <w:pPr>
        <w:pStyle w:val="naisf"/>
        <w:spacing w:before="0" w:after="0"/>
        <w:ind w:firstLine="720"/>
      </w:pPr>
      <w:r w:rsidRPr="0009768E">
        <w:t>[</w:t>
      </w:r>
      <w:r w:rsidR="004C56A4" w:rsidRPr="0009768E">
        <w:t>5</w:t>
      </w:r>
      <w:r w:rsidRPr="0009768E">
        <w:t>.1] </w:t>
      </w:r>
      <w:r w:rsidR="00975A5A" w:rsidRPr="0009768E">
        <w:t>Atbilstoši Maksātnespējas likumam, administrators</w:t>
      </w:r>
      <w:r w:rsidR="00690A5B" w:rsidRPr="0009768E">
        <w:t xml:space="preserve"> pārbauda kreditoru prasījumu pamatotību un atbilstību normatīvo aktu prasībām</w:t>
      </w:r>
      <w:r w:rsidR="00690A5B" w:rsidRPr="0009768E">
        <w:rPr>
          <w:rStyle w:val="Vresatsauce"/>
        </w:rPr>
        <w:footnoteReference w:id="23"/>
      </w:r>
      <w:r w:rsidR="001B33DF" w:rsidRPr="0009768E">
        <w:t xml:space="preserve"> un pēc kreditoru prasījumu pārbaudes</w:t>
      </w:r>
      <w:r w:rsidR="00DD5A6C" w:rsidRPr="0009768E">
        <w:t xml:space="preserve"> administrators pieņem pamatotu lēmumu par kreditora prasījuma atzīšanu, neatzīšanu vai daļēju atzīšanu.</w:t>
      </w:r>
      <w:r w:rsidR="00DD5A6C" w:rsidRPr="0009768E">
        <w:rPr>
          <w:rStyle w:val="Vresatsauce"/>
        </w:rPr>
        <w:footnoteReference w:id="24"/>
      </w:r>
    </w:p>
    <w:p w14:paraId="67F3A372" w14:textId="49CA3AD0" w:rsidR="00F81299" w:rsidRPr="0009768E" w:rsidRDefault="00EB61A6" w:rsidP="00C03CEC">
      <w:pPr>
        <w:pStyle w:val="naisf"/>
        <w:spacing w:before="0" w:after="0"/>
        <w:ind w:firstLine="720"/>
        <w:rPr>
          <w:b/>
        </w:rPr>
      </w:pPr>
      <w:r w:rsidRPr="0009768E">
        <w:t xml:space="preserve">Ja </w:t>
      </w:r>
      <w:r w:rsidR="00BA040F" w:rsidRPr="0009768E">
        <w:t>kreditora prasījums neatbilst normatīvo aktu prasībām, tajā skaitā kreditora prasījumā nav norādīts šā likuma 73.</w:t>
      </w:r>
      <w:r w:rsidR="00216196" w:rsidRPr="0009768E">
        <w:t> </w:t>
      </w:r>
      <w:r w:rsidR="00BA040F" w:rsidRPr="0009768E">
        <w:t>panta ceturtajā daļā noteiktais,</w:t>
      </w:r>
      <w:r w:rsidR="00402E57" w:rsidRPr="0009768E">
        <w:t xml:space="preserve"> </w:t>
      </w:r>
      <w:r w:rsidR="007A750E" w:rsidRPr="0009768E">
        <w:t>administrators nosūta kreditoram lūgumu novērst konstatētos trūkumus</w:t>
      </w:r>
      <w:r w:rsidR="00797C63" w:rsidRPr="0009768E">
        <w:t>. Ja kreditors novērš trūkumus, uzskatāms, ka kreditora prasījums iesniegts noteiktajā termiņā. Ja kreditors nenovērš trūkumus, administrators pieņem lēmumu par kreditora prasījuma neatzīšanu vai daļēju atzīšanu</w:t>
      </w:r>
      <w:r w:rsidR="007A750E" w:rsidRPr="0009768E">
        <w:rPr>
          <w:rStyle w:val="Vresatsauce"/>
        </w:rPr>
        <w:footnoteReference w:id="25"/>
      </w:r>
      <w:r w:rsidR="007A750E" w:rsidRPr="0009768E">
        <w:t>.</w:t>
      </w:r>
    </w:p>
    <w:p w14:paraId="62B6001F" w14:textId="77777777" w:rsidR="00AF3592" w:rsidRPr="0009768E" w:rsidRDefault="00975A5A" w:rsidP="00AF3592">
      <w:pPr>
        <w:pStyle w:val="naisf"/>
        <w:spacing w:before="0" w:after="0"/>
        <w:ind w:firstLine="720"/>
      </w:pPr>
      <w:r w:rsidRPr="0009768E">
        <w:t>Savukārt gadījumā, ja administratora rīcībā nonāk jaunatklāti apstākļi vai dokumenti par kreditora prasījumu, par kuru jau ir pieņemts lēmums, administrators šo lēmumu ir tiesīgs grozīt vai atcelt, bet ne vēlāk kā līdz dienai, kad šajā likumā noteiktajā kārtībā sastādīts kreditoru prasījumu apmierināšanas plāns.</w:t>
      </w:r>
      <w:r w:rsidRPr="0009768E">
        <w:rPr>
          <w:rStyle w:val="Vresatsauce"/>
        </w:rPr>
        <w:footnoteReference w:id="26"/>
      </w:r>
    </w:p>
    <w:p w14:paraId="29C0A315" w14:textId="77777777" w:rsidR="00BC0299" w:rsidRPr="0009768E" w:rsidRDefault="001E12DE" w:rsidP="00BC0299">
      <w:pPr>
        <w:pStyle w:val="naisf"/>
        <w:spacing w:before="0" w:after="0"/>
        <w:ind w:firstLine="720"/>
      </w:pPr>
      <w:r w:rsidRPr="0009768E">
        <w:t>Maksātnespējas procesā jānodrošina kreditoru vienlīdzības princip</w:t>
      </w:r>
      <w:r w:rsidR="00523E68" w:rsidRPr="0009768E">
        <w:t>s</w:t>
      </w:r>
      <w:r w:rsidRPr="0009768E">
        <w:rPr>
          <w:rStyle w:val="Vresatsauce"/>
        </w:rPr>
        <w:footnoteReference w:id="27"/>
      </w:r>
      <w:r w:rsidR="00AF3592" w:rsidRPr="0009768E">
        <w:t>. Proti, kreditoriem tiek dotas vienādas iespējas piedalīties procesā un saņemt savu prasījumu apmierinājumu saskaņā ar saistībām, kuras tie nodibinājuši ar parādnieku pirms procesa uzsākšanas.</w:t>
      </w:r>
      <w:r w:rsidR="00D056ED" w:rsidRPr="0009768E">
        <w:t xml:space="preserve"> </w:t>
      </w:r>
      <w:r w:rsidR="00E93368" w:rsidRPr="0009768E">
        <w:t xml:space="preserve">Tomēr, lai kreditors varētu izmantot Maksātnespējas likumā kreditoriem noteiktās tiesības un pienākumus, vispirms ir jāizpilda </w:t>
      </w:r>
      <w:r w:rsidR="00D056ED" w:rsidRPr="0009768E">
        <w:t>Maksātnespējas likumā noteikt</w:t>
      </w:r>
      <w:r w:rsidR="00523E68" w:rsidRPr="0009768E">
        <w:t>a</w:t>
      </w:r>
      <w:r w:rsidR="00D056ED" w:rsidRPr="0009768E">
        <w:t>s prasība</w:t>
      </w:r>
      <w:r w:rsidR="004001A3" w:rsidRPr="0009768E">
        <w:t>s</w:t>
      </w:r>
      <w:r w:rsidR="00D056ED" w:rsidRPr="0009768E">
        <w:t>, lai viņu prasījums tiktu iekļauts kreditoru prasījum</w:t>
      </w:r>
      <w:r w:rsidR="004001A3" w:rsidRPr="0009768E">
        <w:t>u reģistrā</w:t>
      </w:r>
      <w:r w:rsidR="00E93368" w:rsidRPr="0009768E">
        <w:t xml:space="preserve">. </w:t>
      </w:r>
      <w:r w:rsidR="00C84013" w:rsidRPr="0009768E">
        <w:t xml:space="preserve">Maksātnespējas likumā noteikto prasījumu neizpildes rezultātā kreditors </w:t>
      </w:r>
      <w:r w:rsidR="00547D8F" w:rsidRPr="0009768E">
        <w:t xml:space="preserve">nevar izmantot kreditora tiesības un </w:t>
      </w:r>
      <w:r w:rsidR="00C84013" w:rsidRPr="0009768E">
        <w:t xml:space="preserve">zaudē savas tiesības uz prasījuma </w:t>
      </w:r>
      <w:r w:rsidR="00E93368" w:rsidRPr="0009768E">
        <w:t>apmierināšanu</w:t>
      </w:r>
      <w:r w:rsidR="00547D8F" w:rsidRPr="0009768E">
        <w:t xml:space="preserve"> maksātnespējas procesā</w:t>
      </w:r>
      <w:r w:rsidR="00C84013" w:rsidRPr="0009768E">
        <w:t>.</w:t>
      </w:r>
    </w:p>
    <w:p w14:paraId="2E8E387A" w14:textId="090FE48C" w:rsidR="00247377" w:rsidRPr="0009768E" w:rsidRDefault="008328CB" w:rsidP="00BC0299">
      <w:pPr>
        <w:pStyle w:val="naisf"/>
        <w:spacing w:before="0" w:after="0"/>
        <w:ind w:firstLine="720"/>
      </w:pPr>
      <w:r w:rsidRPr="0009768E">
        <w:t>[</w:t>
      </w:r>
      <w:r w:rsidR="004C56A4" w:rsidRPr="0009768E">
        <w:t>5</w:t>
      </w:r>
      <w:r w:rsidRPr="0009768E">
        <w:t>.2] </w:t>
      </w:r>
      <w:r w:rsidR="001B33DF" w:rsidRPr="0009768E">
        <w:t xml:space="preserve">Pārbaudē konstatēts, ka Parādnieka iepriekšējā administratore </w:t>
      </w:r>
      <w:r w:rsidR="00E41800" w:rsidRPr="0009768E">
        <w:t xml:space="preserve">2019. gada 25. aprīlī pieņēma lēmumu par </w:t>
      </w:r>
      <w:r w:rsidR="00630E81" w:rsidRPr="0009768E">
        <w:t>/pers. A/</w:t>
      </w:r>
      <w:r w:rsidR="00E41800" w:rsidRPr="0009768E">
        <w:t xml:space="preserve"> kreditora prasījuma neatzīšanu, jo kreditor</w:t>
      </w:r>
      <w:r w:rsidR="00F07180" w:rsidRPr="0009768E">
        <w:t>s</w:t>
      </w:r>
      <w:r w:rsidR="00E41800" w:rsidRPr="0009768E">
        <w:t xml:space="preserve"> nebija novērsis</w:t>
      </w:r>
      <w:r w:rsidR="0001508B" w:rsidRPr="0009768E">
        <w:t xml:space="preserve"> visus</w:t>
      </w:r>
      <w:r w:rsidR="00E41800" w:rsidRPr="0009768E">
        <w:t xml:space="preserve"> </w:t>
      </w:r>
      <w:r w:rsidR="0075111E" w:rsidRPr="0009768E">
        <w:t xml:space="preserve">kreditora prasījumā </w:t>
      </w:r>
      <w:r w:rsidR="00E41800" w:rsidRPr="0009768E">
        <w:t>konstatētos trūkumus</w:t>
      </w:r>
      <w:r w:rsidR="0001508B" w:rsidRPr="0009768E">
        <w:t>.</w:t>
      </w:r>
      <w:r w:rsidRPr="0009768E">
        <w:t xml:space="preserve"> </w:t>
      </w:r>
      <w:r w:rsidR="0001508B" w:rsidRPr="0009768E">
        <w:t xml:space="preserve">Parādnieka iepriekšējā administratore </w:t>
      </w:r>
      <w:r w:rsidR="00E41800" w:rsidRPr="0009768E">
        <w:t>2019. gada 28. maijā</w:t>
      </w:r>
      <w:r w:rsidR="0001508B" w:rsidRPr="0009768E">
        <w:t xml:space="preserve"> </w:t>
      </w:r>
      <w:r w:rsidR="00E41800" w:rsidRPr="0009768E">
        <w:t xml:space="preserve">pieņēma lēmumu par </w:t>
      </w:r>
      <w:r w:rsidR="00630E81" w:rsidRPr="0009768E">
        <w:t>/</w:t>
      </w:r>
      <w:r w:rsidR="005A39E4" w:rsidRPr="0009768E">
        <w:t>pers. B/</w:t>
      </w:r>
      <w:r w:rsidR="00E41800" w:rsidRPr="0009768E">
        <w:t xml:space="preserve"> kr</w:t>
      </w:r>
      <w:r w:rsidR="0001508B" w:rsidRPr="0009768E">
        <w:t>editora</w:t>
      </w:r>
      <w:r w:rsidR="00E41800" w:rsidRPr="0009768E">
        <w:t xml:space="preserve"> prasījuma neatzīšanu</w:t>
      </w:r>
      <w:r w:rsidR="0001508B" w:rsidRPr="0009768E">
        <w:t>, jo pēc trūkumu konstatēšanas kreditors</w:t>
      </w:r>
      <w:r w:rsidR="00247377" w:rsidRPr="0009768E">
        <w:t xml:space="preserve"> tos </w:t>
      </w:r>
      <w:r w:rsidR="0001508B" w:rsidRPr="0009768E">
        <w:t>nenovērsa</w:t>
      </w:r>
      <w:r w:rsidR="00247377" w:rsidRPr="0009768E">
        <w:t>.</w:t>
      </w:r>
    </w:p>
    <w:p w14:paraId="7A1EBEFB" w14:textId="30EC537F" w:rsidR="00734DBC" w:rsidRPr="0009768E" w:rsidRDefault="00104008" w:rsidP="00734DBC">
      <w:pPr>
        <w:pStyle w:val="naisf"/>
        <w:spacing w:before="0" w:after="0"/>
        <w:ind w:firstLine="720"/>
        <w:rPr>
          <w:iCs/>
        </w:rPr>
      </w:pPr>
      <w:r w:rsidRPr="0009768E">
        <w:t>2023. gada 3. novembrī Maksātnespējas kontroles dienestā saņemts</w:t>
      </w:r>
      <w:r w:rsidR="00F95028" w:rsidRPr="0009768E">
        <w:t xml:space="preserve"> </w:t>
      </w:r>
      <w:r w:rsidRPr="0009768E">
        <w:t>Administratores paziņojums par Parādnieka mantas pārdošanas plāna izpildi</w:t>
      </w:r>
      <w:r w:rsidR="00F95028" w:rsidRPr="0009768E">
        <w:t xml:space="preserve"> un p</w:t>
      </w:r>
      <w:r w:rsidRPr="0009768E">
        <w:t>irmais</w:t>
      </w:r>
      <w:r w:rsidR="00F95028" w:rsidRPr="0009768E">
        <w:t xml:space="preserve"> </w:t>
      </w:r>
      <w:r w:rsidRPr="0009768E">
        <w:rPr>
          <w:iCs/>
        </w:rPr>
        <w:t xml:space="preserve">izmaksu saraksts </w:t>
      </w:r>
      <w:r w:rsidRPr="0009768E">
        <w:t>Parādnieka maksātnespējas procesā sagatavots 2024. gada 24. februārī</w:t>
      </w:r>
      <w:r w:rsidR="00F95028" w:rsidRPr="0009768E">
        <w:t>. Turpmāk procesa gaitā</w:t>
      </w:r>
      <w:r w:rsidR="004D122B" w:rsidRPr="0009768E">
        <w:t xml:space="preserve"> Administratore vairākkārt</w:t>
      </w:r>
      <w:r w:rsidR="00322CA5" w:rsidRPr="0009768E">
        <w:t xml:space="preserve"> sagatavo</w:t>
      </w:r>
      <w:r w:rsidR="00025005" w:rsidRPr="0009768E">
        <w:t>ja</w:t>
      </w:r>
      <w:r w:rsidR="00322CA5" w:rsidRPr="0009768E">
        <w:t xml:space="preserve"> jaun</w:t>
      </w:r>
      <w:r w:rsidR="00025005" w:rsidRPr="0009768E">
        <w:t>us</w:t>
      </w:r>
      <w:r w:rsidR="00322CA5" w:rsidRPr="0009768E">
        <w:t xml:space="preserve"> izmaksu sarakst</w:t>
      </w:r>
      <w:r w:rsidR="00025005" w:rsidRPr="0009768E">
        <w:t>us</w:t>
      </w:r>
      <w:r w:rsidRPr="0009768E">
        <w:t>.</w:t>
      </w:r>
      <w:r w:rsidR="00734DBC" w:rsidRPr="0009768E">
        <w:rPr>
          <w:iCs/>
        </w:rPr>
        <w:t xml:space="preserve"> </w:t>
      </w:r>
    </w:p>
    <w:p w14:paraId="6B30E71D" w14:textId="021A3F87" w:rsidR="00104008" w:rsidRPr="0009768E" w:rsidRDefault="00104008" w:rsidP="00734DBC">
      <w:pPr>
        <w:pStyle w:val="naisf"/>
        <w:spacing w:before="0" w:after="0"/>
        <w:ind w:firstLine="720"/>
        <w:rPr>
          <w:iCs/>
        </w:rPr>
      </w:pPr>
      <w:r w:rsidRPr="0009768E">
        <w:rPr>
          <w:iCs/>
        </w:rPr>
        <w:lastRenderedPageBreak/>
        <w:t>2025. gada 24. aprīlī segts Maksātnespējas kontroles dienesta</w:t>
      </w:r>
      <w:r w:rsidR="00734DBC" w:rsidRPr="0009768E">
        <w:rPr>
          <w:iCs/>
        </w:rPr>
        <w:t xml:space="preserve"> un </w:t>
      </w:r>
      <w:r w:rsidR="005A39E4" w:rsidRPr="0009768E">
        <w:rPr>
          <w:iCs/>
        </w:rPr>
        <w:t>/pers. C/</w:t>
      </w:r>
      <w:r w:rsidRPr="0009768E">
        <w:rPr>
          <w:iCs/>
        </w:rPr>
        <w:t xml:space="preserve"> kreditora prasījums</w:t>
      </w:r>
      <w:r w:rsidR="00734DBC" w:rsidRPr="0009768E">
        <w:rPr>
          <w:iCs/>
        </w:rPr>
        <w:t xml:space="preserve">. </w:t>
      </w:r>
      <w:r w:rsidRPr="0009768E">
        <w:rPr>
          <w:iCs/>
        </w:rPr>
        <w:t xml:space="preserve">Izmaksa veikta saskaņā ar maksātnespējas procesa izmaksu sarakstu un kreditoru prasījumu segšanas plānu </w:t>
      </w:r>
      <w:r w:rsidR="005A39E4" w:rsidRPr="0009768E">
        <w:rPr>
          <w:iCs/>
        </w:rPr>
        <w:t>/numurs/</w:t>
      </w:r>
      <w:r w:rsidRPr="0009768E">
        <w:rPr>
          <w:rStyle w:val="Vresatsauce"/>
          <w:iCs/>
        </w:rPr>
        <w:footnoteReference w:id="28"/>
      </w:r>
      <w:r w:rsidRPr="0009768E">
        <w:rPr>
          <w:iCs/>
        </w:rPr>
        <w:t>.</w:t>
      </w:r>
    </w:p>
    <w:p w14:paraId="380B4066" w14:textId="70F38C1A" w:rsidR="00704A58" w:rsidRPr="0009768E" w:rsidRDefault="00F932BE" w:rsidP="00F932BE">
      <w:pPr>
        <w:pStyle w:val="naisf"/>
        <w:spacing w:before="0" w:after="0"/>
        <w:ind w:firstLine="720"/>
      </w:pPr>
      <w:r w:rsidRPr="0009768E">
        <w:rPr>
          <w:iCs/>
        </w:rPr>
        <w:t>Administratore 2025. gada 25. aprīlī grozīja</w:t>
      </w:r>
      <w:r w:rsidR="00704A58" w:rsidRPr="0009768E">
        <w:rPr>
          <w:iCs/>
        </w:rPr>
        <w:t xml:space="preserve"> lēmumu, ar </w:t>
      </w:r>
      <w:r w:rsidR="003C235B" w:rsidRPr="0009768E">
        <w:rPr>
          <w:iCs/>
        </w:rPr>
        <w:t>ko</w:t>
      </w:r>
      <w:r w:rsidR="00704A58" w:rsidRPr="0009768E">
        <w:rPr>
          <w:iCs/>
        </w:rPr>
        <w:t xml:space="preserve"> netika atzīt</w:t>
      </w:r>
      <w:r w:rsidR="00557DDD" w:rsidRPr="0009768E">
        <w:rPr>
          <w:iCs/>
        </w:rPr>
        <w:t>s</w:t>
      </w:r>
      <w:r w:rsidRPr="0009768E">
        <w:rPr>
          <w:iCs/>
        </w:rPr>
        <w:t xml:space="preserve"> </w:t>
      </w:r>
      <w:r w:rsidR="005A39E4" w:rsidRPr="0009768E">
        <w:t>/pers. A/</w:t>
      </w:r>
      <w:r w:rsidRPr="0009768E">
        <w:t xml:space="preserve"> un </w:t>
      </w:r>
      <w:r w:rsidR="005A39E4" w:rsidRPr="0009768E">
        <w:t>/pers. B/</w:t>
      </w:r>
      <w:r w:rsidR="00704A58" w:rsidRPr="0009768E">
        <w:t xml:space="preserve"> kreditora prasījum</w:t>
      </w:r>
      <w:r w:rsidR="00557DDD" w:rsidRPr="0009768E">
        <w:t>s</w:t>
      </w:r>
      <w:r w:rsidR="00AB5163" w:rsidRPr="0009768E">
        <w:t>.</w:t>
      </w:r>
    </w:p>
    <w:p w14:paraId="0D556E62" w14:textId="6759D3F6" w:rsidR="008C47CF" w:rsidRPr="0009768E" w:rsidRDefault="008C47CF" w:rsidP="008C47CF">
      <w:pPr>
        <w:pStyle w:val="naisf"/>
        <w:spacing w:before="0" w:after="0"/>
        <w:ind w:firstLine="720"/>
      </w:pPr>
      <w:r w:rsidRPr="0009768E">
        <w:t>Ņemot vērā minēto, konstatēts, ka Administratore</w:t>
      </w:r>
      <w:r w:rsidR="00C6459B" w:rsidRPr="0009768E">
        <w:t xml:space="preserve"> </w:t>
      </w:r>
      <w:r w:rsidR="00557DDD" w:rsidRPr="0009768E">
        <w:t>grozīja</w:t>
      </w:r>
      <w:r w:rsidRPr="0009768E">
        <w:t xml:space="preserve"> Parādnieka iepriekšējās administratores lēmumu par </w:t>
      </w:r>
      <w:r w:rsidR="005A39E4" w:rsidRPr="0009768E">
        <w:t>/</w:t>
      </w:r>
      <w:r w:rsidR="00D25B04" w:rsidRPr="0009768E">
        <w:t>pers. A/</w:t>
      </w:r>
      <w:r w:rsidRPr="0009768E">
        <w:t xml:space="preserve"> un </w:t>
      </w:r>
      <w:r w:rsidR="00D25B04" w:rsidRPr="0009768E">
        <w:t>/pers. B/</w:t>
      </w:r>
      <w:r w:rsidRPr="0009768E">
        <w:t xml:space="preserve"> kreditor</w:t>
      </w:r>
      <w:r w:rsidR="00D92E8E" w:rsidRPr="0009768E">
        <w:t>a</w:t>
      </w:r>
      <w:r w:rsidRPr="0009768E">
        <w:t xml:space="preserve"> prasījum</w:t>
      </w:r>
      <w:r w:rsidR="00D92E8E" w:rsidRPr="0009768E">
        <w:t>a</w:t>
      </w:r>
      <w:r w:rsidRPr="0009768E">
        <w:t xml:space="preserve"> neatzīšanu laikā, kad Parādnieka maksātnespējas procesā jau bija sastādīts izmaksu saraksts un uzsākta kreditoru prasījumu segšana.</w:t>
      </w:r>
    </w:p>
    <w:p w14:paraId="18F90C17" w14:textId="00DB9919" w:rsidR="00534B42" w:rsidRPr="0009768E" w:rsidRDefault="00AB5163" w:rsidP="00E15A8E">
      <w:pPr>
        <w:pStyle w:val="naisf"/>
        <w:spacing w:before="0" w:after="0"/>
        <w:ind w:firstLine="720"/>
      </w:pPr>
      <w:r w:rsidRPr="0009768E">
        <w:t>[</w:t>
      </w:r>
      <w:r w:rsidR="004C56A4" w:rsidRPr="0009768E">
        <w:t>5</w:t>
      </w:r>
      <w:r w:rsidRPr="0009768E">
        <w:t>.3]</w:t>
      </w:r>
      <w:r w:rsidR="00E15A8E" w:rsidRPr="0009768E">
        <w:t> </w:t>
      </w:r>
      <w:r w:rsidR="00534B42" w:rsidRPr="0009768E">
        <w:t>Administratores skaidrojums, ka administrators nevar atcelt sākotnēji pieņemto lēmumu par kreditora prasījumu tikai tad, kad jau izpildīts kreditoru prasījumu segšanas plāns, nav pamatots un tas neatbilst Maksātnespējas likuma normām.</w:t>
      </w:r>
    </w:p>
    <w:p w14:paraId="65EDC650" w14:textId="78696F8B" w:rsidR="007242D1" w:rsidRPr="0009768E" w:rsidRDefault="00990185" w:rsidP="00E15A8E">
      <w:pPr>
        <w:pStyle w:val="naisf"/>
        <w:spacing w:before="0" w:after="0"/>
        <w:ind w:firstLine="720"/>
        <w:rPr>
          <w:rFonts w:asciiTheme="majorBidi" w:hAnsiTheme="majorBidi" w:cstheme="majorBidi"/>
          <w:iCs/>
        </w:rPr>
      </w:pPr>
      <w:r w:rsidRPr="0009768E">
        <w:t>L</w:t>
      </w:r>
      <w:r w:rsidR="009D45FA" w:rsidRPr="0009768E">
        <w:t xml:space="preserve">ikumdevējs </w:t>
      </w:r>
      <w:r w:rsidR="00D92E8E" w:rsidRPr="0009768E">
        <w:t>ir</w:t>
      </w:r>
      <w:r w:rsidR="009D45FA" w:rsidRPr="0009768E">
        <w:t xml:space="preserve"> noteicis laika robežu, līdz kuram var grozīt</w:t>
      </w:r>
      <w:r w:rsidR="00355DB0" w:rsidRPr="0009768E">
        <w:t xml:space="preserve"> </w:t>
      </w:r>
      <w:r w:rsidR="00871F48" w:rsidRPr="0009768E">
        <w:t xml:space="preserve">iepriekš </w:t>
      </w:r>
      <w:r w:rsidR="00355DB0" w:rsidRPr="0009768E">
        <w:t>pieņemt</w:t>
      </w:r>
      <w:r w:rsidR="00AB1D6F" w:rsidRPr="0009768E">
        <w:t>u</w:t>
      </w:r>
      <w:r w:rsidR="00355DB0" w:rsidRPr="0009768E">
        <w:t xml:space="preserve"> lēmum</w:t>
      </w:r>
      <w:r w:rsidR="00AB1D6F" w:rsidRPr="0009768E">
        <w:t>u</w:t>
      </w:r>
      <w:r w:rsidR="00355DB0" w:rsidRPr="0009768E">
        <w:t xml:space="preserve"> par kreditoru prasījumiem</w:t>
      </w:r>
      <w:r w:rsidR="007B3050" w:rsidRPr="0009768E">
        <w:t xml:space="preserve"> – līdz </w:t>
      </w:r>
      <w:r w:rsidR="007D717A" w:rsidRPr="0009768E">
        <w:t>brīdim, kad sastādīts kreditoru prasījumu apmierināšanas plāns</w:t>
      </w:r>
      <w:r w:rsidR="00ED75DD" w:rsidRPr="0009768E">
        <w:t>, t.i., dokumenta sagatavošanas brīdis, nevis dokumenta izpildes brīdis.</w:t>
      </w:r>
      <w:r w:rsidR="00F92383" w:rsidRPr="0009768E">
        <w:t xml:space="preserve"> </w:t>
      </w:r>
      <w:r w:rsidR="00691CDA" w:rsidRPr="0009768E">
        <w:t>Šāda tiesību norma nodrošina</w:t>
      </w:r>
      <w:r w:rsidR="001A1DE0" w:rsidRPr="0009768E">
        <w:t xml:space="preserve"> tiesisko noteiktību, </w:t>
      </w:r>
      <w:r w:rsidR="00BA77C6" w:rsidRPr="0009768E">
        <w:t xml:space="preserve">jo brīdī, kad ir sagatavots </w:t>
      </w:r>
      <w:r w:rsidR="00D82BBD" w:rsidRPr="0009768E">
        <w:t>izmaksu saraksts, kreditori var paļauties, ka administrators procesā ir veicis visas nepieciešamās darbības</w:t>
      </w:r>
      <w:r w:rsidR="006560B1" w:rsidRPr="0009768E">
        <w:t>, izvērtēti visi kreditoru prasījumi</w:t>
      </w:r>
      <w:r w:rsidR="00DD4445" w:rsidRPr="0009768E">
        <w:t xml:space="preserve"> </w:t>
      </w:r>
      <w:r w:rsidR="006560B1" w:rsidRPr="0009768E">
        <w:t>un ir paredzams, kādā apmērā tiks apmier</w:t>
      </w:r>
      <w:r w:rsidR="00441D88" w:rsidRPr="0009768E">
        <w:t>ināts kreditora prasījums.</w:t>
      </w:r>
      <w:r w:rsidR="003E6D9A" w:rsidRPr="0009768E">
        <w:t xml:space="preserve"> Nav pieļaujams</w:t>
      </w:r>
      <w:r w:rsidR="00B43551" w:rsidRPr="0009768E">
        <w:t xml:space="preserve">, ka pēc izmaksu saraksta sagatavošanas mainās atzīto kreditoru prasījumu apmērs, </w:t>
      </w:r>
      <w:r w:rsidR="00823102" w:rsidRPr="0009768E">
        <w:t>kā rezultātā</w:t>
      </w:r>
      <w:r w:rsidR="00B43551" w:rsidRPr="0009768E">
        <w:t xml:space="preserve"> ietekmē</w:t>
      </w:r>
      <w:r w:rsidR="00823102" w:rsidRPr="0009768E">
        <w:t>jot</w:t>
      </w:r>
      <w:r w:rsidR="00B43551" w:rsidRPr="0009768E">
        <w:t xml:space="preserve"> kreditoriem izmaksājamo </w:t>
      </w:r>
      <w:r w:rsidR="00823102" w:rsidRPr="0009768E">
        <w:t>līdzekļu apmēru.</w:t>
      </w:r>
    </w:p>
    <w:p w14:paraId="351E87B7" w14:textId="2E9A53DD" w:rsidR="00D771A9" w:rsidRPr="0009768E" w:rsidRDefault="00D40E62" w:rsidP="00DB27B5">
      <w:pPr>
        <w:pStyle w:val="naisf"/>
        <w:spacing w:before="0" w:after="0"/>
        <w:ind w:firstLine="720"/>
      </w:pPr>
      <w:r w:rsidRPr="0009768E">
        <w:t>Parādnieka k</w:t>
      </w:r>
      <w:r w:rsidR="005230A4" w:rsidRPr="0009768E">
        <w:t>reditor</w:t>
      </w:r>
      <w:r w:rsidRPr="0009768E">
        <w:t>i</w:t>
      </w:r>
      <w:r w:rsidR="005230A4" w:rsidRPr="0009768E">
        <w:t xml:space="preserve"> saņēma paziņojumu par mantas pārdošanas plāna izpildi un </w:t>
      </w:r>
      <w:r w:rsidR="00FD1EE9" w:rsidRPr="0009768E">
        <w:t>i</w:t>
      </w:r>
      <w:r w:rsidR="005230A4" w:rsidRPr="0009768E">
        <w:t>z</w:t>
      </w:r>
      <w:r w:rsidR="00FD1EE9" w:rsidRPr="0009768E">
        <w:t>maksu sarakstu ar kreditoru prasījumu segšanas plānu</w:t>
      </w:r>
      <w:r w:rsidR="00D771A9" w:rsidRPr="0009768E">
        <w:t>.</w:t>
      </w:r>
      <w:r w:rsidR="005F7240" w:rsidRPr="0009768E">
        <w:t xml:space="preserve"> </w:t>
      </w:r>
      <w:r w:rsidR="00775ED8" w:rsidRPr="0009768E">
        <w:t>Diviem kreditoriem</w:t>
      </w:r>
      <w:r w:rsidR="00D771A9" w:rsidRPr="0009768E">
        <w:t xml:space="preserve"> segts kreditora prasījums un tikai nākamā dienā Administratore grozīj</w:t>
      </w:r>
      <w:r w:rsidR="00775ED8" w:rsidRPr="0009768E">
        <w:t>a</w:t>
      </w:r>
      <w:r w:rsidR="00D771A9" w:rsidRPr="0009768E">
        <w:t xml:space="preserve"> </w:t>
      </w:r>
      <w:r w:rsidR="000F19BF" w:rsidRPr="0009768E">
        <w:t>lēmumu par kreditora prasījumiem</w:t>
      </w:r>
      <w:r w:rsidR="00234A9D" w:rsidRPr="0009768E">
        <w:t>. Minētais pierāda to, ka</w:t>
      </w:r>
      <w:r w:rsidR="0067764D" w:rsidRPr="0009768E">
        <w:t xml:space="preserve"> bija iestājies Maksātnespējas likuma </w:t>
      </w:r>
      <w:r w:rsidR="006D61C2" w:rsidRPr="0009768E">
        <w:t>75. panta astotajā daļā minētais priekšnoteikums</w:t>
      </w:r>
      <w:r w:rsidR="001E3999" w:rsidRPr="0009768E">
        <w:t xml:space="preserve"> un </w:t>
      </w:r>
      <w:r w:rsidR="00525170" w:rsidRPr="0009768E">
        <w:t xml:space="preserve">Administratore nebija tiesīga </w:t>
      </w:r>
      <w:r w:rsidR="00ED31EE" w:rsidRPr="0009768E">
        <w:t xml:space="preserve">grozīt lēmumu par </w:t>
      </w:r>
      <w:r w:rsidR="00525170" w:rsidRPr="0009768E">
        <w:t>kreditoru prasījum</w:t>
      </w:r>
      <w:r w:rsidR="00ED31EE" w:rsidRPr="0009768E">
        <w:t>iem</w:t>
      </w:r>
      <w:r w:rsidR="00525170" w:rsidRPr="0009768E">
        <w:t>.</w:t>
      </w:r>
    </w:p>
    <w:p w14:paraId="221A6EF0" w14:textId="7DD0F53D" w:rsidR="009A27BD" w:rsidRPr="0009768E" w:rsidRDefault="00EF2F77" w:rsidP="009A27BD">
      <w:pPr>
        <w:pStyle w:val="naisf"/>
        <w:spacing w:before="0" w:after="0"/>
        <w:ind w:firstLine="720"/>
      </w:pPr>
      <w:r w:rsidRPr="0009768E">
        <w:t xml:space="preserve">Administratore, neievērojot likumdevēja </w:t>
      </w:r>
      <w:r w:rsidR="00773102" w:rsidRPr="0009768E">
        <w:t xml:space="preserve">noteikto brīdi, līdz kuram varēja tikt grozīti lēmumi par </w:t>
      </w:r>
      <w:r w:rsidR="00D25B04" w:rsidRPr="0009768E">
        <w:t>/pers.</w:t>
      </w:r>
      <w:r w:rsidR="00CA11E0" w:rsidRPr="0009768E">
        <w:t xml:space="preserve"> A/</w:t>
      </w:r>
      <w:r w:rsidR="00773102" w:rsidRPr="0009768E">
        <w:t xml:space="preserve"> un </w:t>
      </w:r>
      <w:r w:rsidR="00CA11E0" w:rsidRPr="0009768E">
        <w:t xml:space="preserve">/pers. B/ </w:t>
      </w:r>
      <w:r w:rsidR="00773102" w:rsidRPr="0009768E">
        <w:t xml:space="preserve">kreditora prasījumu, ir </w:t>
      </w:r>
      <w:r w:rsidR="00DE192E" w:rsidRPr="0009768E">
        <w:t>pārkāpusi kreditoru vienlīdzības principu. Visiem kreditoriem bija vienādas tiesības iesniegt savus prasījumus</w:t>
      </w:r>
      <w:r w:rsidR="00BB650B" w:rsidRPr="0009768E">
        <w:t xml:space="preserve"> un saņemt sava prasījuma apmierinājumu. </w:t>
      </w:r>
      <w:r w:rsidR="00CA11E0" w:rsidRPr="0009768E">
        <w:t xml:space="preserve">/Pers. A/ </w:t>
      </w:r>
      <w:r w:rsidR="006B04FE" w:rsidRPr="0009768E">
        <w:t xml:space="preserve">un </w:t>
      </w:r>
      <w:r w:rsidR="00CA11E0" w:rsidRPr="0009768E">
        <w:t xml:space="preserve">/pers. B/ </w:t>
      </w:r>
      <w:r w:rsidR="00A731CB" w:rsidRPr="0009768E">
        <w:t>subjektīvā izvēle</w:t>
      </w:r>
      <w:r w:rsidR="006E0188" w:rsidRPr="0009768E">
        <w:t xml:space="preserve"> bija </w:t>
      </w:r>
      <w:r w:rsidR="00A731CB" w:rsidRPr="0009768E">
        <w:t>nenovērst</w:t>
      </w:r>
      <w:r w:rsidR="00DD4E34" w:rsidRPr="0009768E">
        <w:t xml:space="preserve"> </w:t>
      </w:r>
      <w:r w:rsidR="000B434D" w:rsidRPr="0009768E">
        <w:t xml:space="preserve">visus </w:t>
      </w:r>
      <w:r w:rsidR="00A731CB" w:rsidRPr="0009768E">
        <w:t>kreditor</w:t>
      </w:r>
      <w:r w:rsidR="006E0188" w:rsidRPr="0009768E">
        <w:t>a</w:t>
      </w:r>
      <w:r w:rsidR="00A731CB" w:rsidRPr="0009768E">
        <w:t xml:space="preserve"> prasījumā konstatētos trūkumus</w:t>
      </w:r>
      <w:r w:rsidR="00DD4E34" w:rsidRPr="0009768E">
        <w:t>,</w:t>
      </w:r>
      <w:r w:rsidR="006E0188" w:rsidRPr="0009768E">
        <w:t xml:space="preserve"> </w:t>
      </w:r>
      <w:r w:rsidR="00DD4E34" w:rsidRPr="0009768E">
        <w:t xml:space="preserve">līdz ar to pie šādiem apstākļiem kreditoram ir jārēķinās ar sekām </w:t>
      </w:r>
      <w:r w:rsidR="007A3263" w:rsidRPr="0009768E">
        <w:t>–</w:t>
      </w:r>
      <w:r w:rsidR="00DD4E34" w:rsidRPr="0009768E">
        <w:t xml:space="preserve"> </w:t>
      </w:r>
      <w:r w:rsidR="007A3263" w:rsidRPr="0009768E">
        <w:t>kreditors nesaņems sava prasījuma apmierinājumu.</w:t>
      </w:r>
    </w:p>
    <w:p w14:paraId="0DD28804" w14:textId="60B8C20A" w:rsidR="006D61C2" w:rsidRPr="0009768E" w:rsidRDefault="006D61C2" w:rsidP="00DD2794">
      <w:pPr>
        <w:pStyle w:val="naisf"/>
        <w:spacing w:before="0" w:after="0"/>
        <w:ind w:firstLine="720"/>
      </w:pPr>
      <w:r w:rsidRPr="0009768E">
        <w:t xml:space="preserve">Tikai </w:t>
      </w:r>
      <w:r w:rsidRPr="0009768E">
        <w:rPr>
          <w:rFonts w:asciiTheme="majorBidi" w:hAnsiTheme="majorBidi" w:cstheme="majorBidi"/>
          <w:iCs/>
        </w:rPr>
        <w:t>administratora ekskluzīvā kompetencē ir izvērtēt, vai kreditora prasījums ir pamatots un pieņemt attiecīgu lēmumu, savukārt sūdzību izskatīšana par kreditoru prasījumu atzīšanu vai neatzīšanu ir tiesas kompetencē, tādēļ Maksātnespējas kontroles dienests nevērtē Administratores sniegtos paskaidrojumus par iemesliem, kādēļ Administratore pieņēmusi lēmumu atcelt Parādnieka iepriekšējās administratores lēmumus par kreditoru prasījumu neatzīšanu.</w:t>
      </w:r>
    </w:p>
    <w:p w14:paraId="6A6AB036" w14:textId="1A752874" w:rsidR="002B5527" w:rsidRPr="0009768E" w:rsidRDefault="002B5527" w:rsidP="00DD2794">
      <w:pPr>
        <w:pStyle w:val="naisf"/>
        <w:spacing w:before="0" w:after="0"/>
        <w:ind w:firstLine="720"/>
      </w:pPr>
      <w:r w:rsidRPr="0009768E">
        <w:rPr>
          <w:rFonts w:asciiTheme="majorBidi" w:hAnsiTheme="majorBidi" w:cstheme="majorBidi"/>
          <w:iCs/>
        </w:rPr>
        <w:t>[</w:t>
      </w:r>
      <w:r w:rsidR="004C56A4" w:rsidRPr="0009768E">
        <w:rPr>
          <w:rFonts w:asciiTheme="majorBidi" w:hAnsiTheme="majorBidi" w:cstheme="majorBidi"/>
          <w:iCs/>
        </w:rPr>
        <w:t>5</w:t>
      </w:r>
      <w:r w:rsidRPr="0009768E">
        <w:rPr>
          <w:rFonts w:asciiTheme="majorBidi" w:hAnsiTheme="majorBidi" w:cstheme="majorBidi"/>
          <w:iCs/>
        </w:rPr>
        <w:t>.4]</w:t>
      </w:r>
      <w:r w:rsidR="004E532B" w:rsidRPr="0009768E">
        <w:rPr>
          <w:rFonts w:asciiTheme="majorBidi" w:hAnsiTheme="majorBidi" w:cstheme="majorBidi"/>
          <w:iCs/>
        </w:rPr>
        <w:t> </w:t>
      </w:r>
      <w:r w:rsidR="004E532B" w:rsidRPr="0009768E">
        <w:t xml:space="preserve">Ievērojot minēto, secināms, ka Administratore, grozot Parādnieka iepriekšējās administratores pieņemto lēmumu par </w:t>
      </w:r>
      <w:r w:rsidR="00876927" w:rsidRPr="0009768E">
        <w:t xml:space="preserve">/pers. A/ </w:t>
      </w:r>
      <w:r w:rsidR="004E532B" w:rsidRPr="0009768E">
        <w:t xml:space="preserve">un </w:t>
      </w:r>
      <w:r w:rsidR="00876927" w:rsidRPr="0009768E">
        <w:t xml:space="preserve">/pers. B/ </w:t>
      </w:r>
      <w:r w:rsidR="004E532B" w:rsidRPr="0009768E">
        <w:t>kreditor</w:t>
      </w:r>
      <w:r w:rsidR="00FF452F" w:rsidRPr="0009768E">
        <w:t>a</w:t>
      </w:r>
      <w:r w:rsidR="004E532B" w:rsidRPr="0009768E">
        <w:t xml:space="preserve"> prasījum</w:t>
      </w:r>
      <w:r w:rsidR="00FF452F" w:rsidRPr="0009768E">
        <w:t>u</w:t>
      </w:r>
      <w:r w:rsidR="004E532B" w:rsidRPr="0009768E">
        <w:t xml:space="preserve"> laikā, kad Parādnieka maksātnespējas procesā jau bija sastādīts izmaksu saraksts un uzsākta kreditoru prasījumu segšana, nav ievērojusi Maksātnespējas likuma </w:t>
      </w:r>
      <w:r w:rsidR="00130285" w:rsidRPr="0009768E">
        <w:t>75</w:t>
      </w:r>
      <w:r w:rsidR="004E532B" w:rsidRPr="0009768E">
        <w:t xml:space="preserve">. panta </w:t>
      </w:r>
      <w:r w:rsidR="00130285" w:rsidRPr="0009768E">
        <w:t>astotās</w:t>
      </w:r>
      <w:r w:rsidR="004E532B" w:rsidRPr="0009768E">
        <w:t xml:space="preserve"> daļas prasības</w:t>
      </w:r>
      <w:r w:rsidR="00567C97" w:rsidRPr="0009768E">
        <w:t xml:space="preserve"> un Maksātnespējas likuma</w:t>
      </w:r>
      <w:r w:rsidR="00174213" w:rsidRPr="0009768E">
        <w:t xml:space="preserve"> 6. panta 2. punktā noteikto kreditoru vienlīdzības principu.</w:t>
      </w:r>
    </w:p>
    <w:p w14:paraId="173B01C3" w14:textId="68BEA124" w:rsidR="00DF7961" w:rsidRPr="0009768E" w:rsidRDefault="008E7ED6" w:rsidP="00DF7961">
      <w:pPr>
        <w:pStyle w:val="naisf"/>
        <w:spacing w:before="0" w:after="0"/>
        <w:ind w:firstLine="720"/>
        <w:rPr>
          <w:b/>
        </w:rPr>
      </w:pPr>
      <w:r w:rsidRPr="0009768E">
        <w:rPr>
          <w:b/>
        </w:rPr>
        <w:t>[</w:t>
      </w:r>
      <w:r w:rsidR="009C56AD" w:rsidRPr="0009768E">
        <w:rPr>
          <w:b/>
        </w:rPr>
        <w:t>6</w:t>
      </w:r>
      <w:r w:rsidRPr="0009768E">
        <w:rPr>
          <w:b/>
        </w:rPr>
        <w:t>] Par Administratores rīcību, aprēķinot sev atlīdzību no naudas līdzekļiem, ko procesā atguva Parādnieka iepriekšējā administratore.</w:t>
      </w:r>
    </w:p>
    <w:p w14:paraId="6109968E" w14:textId="77777777" w:rsidR="004E7ED6" w:rsidRPr="0009768E" w:rsidRDefault="00233A1B" w:rsidP="00233A1B">
      <w:pPr>
        <w:pStyle w:val="naisf"/>
        <w:spacing w:before="0" w:after="0"/>
        <w:ind w:firstLine="720"/>
      </w:pPr>
      <w:r w:rsidRPr="0009768E">
        <w:t>[</w:t>
      </w:r>
      <w:r w:rsidR="009C56AD" w:rsidRPr="0009768E">
        <w:t>6</w:t>
      </w:r>
      <w:r w:rsidRPr="0009768E">
        <w:t>.1] Maksātnespējas procesa likuma mērķis ir veicināt finansiālās grūtībās nonākuša parādnieka saistību izpildi un, ja iespējams, maksātspējas atjaunošanu, piemērojot likumā noteiktos principus un tiesiskos risinājumus</w:t>
      </w:r>
      <w:r w:rsidRPr="0009768E">
        <w:rPr>
          <w:rStyle w:val="Vresatsauce"/>
        </w:rPr>
        <w:footnoteReference w:id="29"/>
      </w:r>
      <w:r w:rsidRPr="0009768E">
        <w:t>.</w:t>
      </w:r>
      <w:r w:rsidR="004E7ED6" w:rsidRPr="0009768E">
        <w:t xml:space="preserve"> </w:t>
      </w:r>
    </w:p>
    <w:p w14:paraId="100AA0B8" w14:textId="7A45C0FD" w:rsidR="00233A1B" w:rsidRPr="0009768E" w:rsidRDefault="004E7ED6" w:rsidP="00233A1B">
      <w:pPr>
        <w:pStyle w:val="naisf"/>
        <w:spacing w:before="0" w:after="0"/>
        <w:ind w:firstLine="720"/>
      </w:pPr>
      <w:r w:rsidRPr="0009768E">
        <w:t>Administratoram ir pienākums nodrošināt likumīgu un efektīvu maksātnespējas procesa norisi</w:t>
      </w:r>
      <w:r w:rsidRPr="0009768E">
        <w:rPr>
          <w:rStyle w:val="Vresatsauce"/>
        </w:rPr>
        <w:footnoteReference w:id="30"/>
      </w:r>
      <w:r w:rsidRPr="0009768E">
        <w:t>.</w:t>
      </w:r>
    </w:p>
    <w:p w14:paraId="02C472EA" w14:textId="7169D499" w:rsidR="00233A1B" w:rsidRPr="0009768E" w:rsidRDefault="00233A1B" w:rsidP="00233A1B">
      <w:pPr>
        <w:pStyle w:val="naisf"/>
        <w:spacing w:before="0" w:after="0"/>
        <w:ind w:firstLine="720"/>
      </w:pPr>
      <w:r w:rsidRPr="0009768E">
        <w:lastRenderedPageBreak/>
        <w:t>Maksātnespējas likumā ir uzskaitīts kādā apmērā un par kādu darbību veikšanu administratoram tiek noteikta vai tieši pretēji netiek noteikta atlīdzība juridiskās personas maksātnespējas procesā. Tātad, ja administrators juridiskās personas maksātnespējas procesā ir veicis darbības, par kurām atbilstoši Maksātnespējas likumam viņam pienākas atlīdzība, tad administratoram ir tiesības atlīdzību saņemt neatkarīgi no tā vai administrators jau sākotnēji iecelts juridiskās personas maksātnespējas procesā, vai arī iecelts pēc iepriekšējā administratora atcelšanas.</w:t>
      </w:r>
    </w:p>
    <w:p w14:paraId="45792ABD" w14:textId="3D2D1C1A" w:rsidR="00233A1B" w:rsidRPr="0009768E" w:rsidRDefault="00233A1B" w:rsidP="00233A1B">
      <w:pPr>
        <w:widowControl/>
        <w:tabs>
          <w:tab w:val="left" w:pos="709"/>
        </w:tabs>
        <w:spacing w:after="0" w:line="240" w:lineRule="auto"/>
        <w:ind w:firstLine="709"/>
        <w:jc w:val="both"/>
      </w:pPr>
      <w:r w:rsidRPr="0009768E">
        <w:t>Maksātnespējas likuma 169.</w:t>
      </w:r>
      <w:r w:rsidR="00F97EFB" w:rsidRPr="0009768E">
        <w:t> </w:t>
      </w:r>
      <w:r w:rsidRPr="0009768E">
        <w:t>pantā ir noteikts likumiskās atlīdzības apmērs, kuru nav nepieciešams apstiprināt kreditoru sapulcē. Administrators ar kreditoru sapulci var vienoties arī par citu atlīdzības apmēru un segšanas kārtību.</w:t>
      </w:r>
      <w:r w:rsidRPr="0009768E">
        <w:rPr>
          <w:rStyle w:val="Vresatsauce"/>
        </w:rPr>
        <w:t xml:space="preserve"> </w:t>
      </w:r>
      <w:r w:rsidRPr="0009768E">
        <w:t>Ja administrators sasauc kreditoru sapulci un izmanto tiesības vienoties ar kreditoru sapulci par citu atlīdzības apmēru (piemēram, lielāku procentuālu vai fiksētu apmēru u. tml.), tad kreditoru sapulce var pieņemt lēmumu par administratora atlīdzības noteikšanu.</w:t>
      </w:r>
      <w:r w:rsidR="00EF1A22" w:rsidRPr="0009768E">
        <w:t xml:space="preserve"> Ja administratora atlīdzība nav noteikts ar kreditoru sapulci, tā nosakāma saskaņā ar Maksātnespējas likuma 169. pantu.</w:t>
      </w:r>
    </w:p>
    <w:p w14:paraId="54696330" w14:textId="24E8F135" w:rsidR="00233A1B" w:rsidRPr="0009768E" w:rsidRDefault="00233A1B" w:rsidP="00233A1B">
      <w:pPr>
        <w:widowControl/>
        <w:tabs>
          <w:tab w:val="left" w:pos="709"/>
        </w:tabs>
        <w:spacing w:after="0" w:line="240" w:lineRule="auto"/>
        <w:ind w:firstLine="709"/>
        <w:jc w:val="both"/>
      </w:pPr>
      <w:r w:rsidRPr="0009768E">
        <w:t xml:space="preserve">Ņemto vērā, ka Administratore procesa administrēšanu pārņēma pēc mantas pārdošanas plāna sagatavošanas, atlīdzība nosakāma </w:t>
      </w:r>
      <w:r w:rsidR="0019415F" w:rsidRPr="0009768E">
        <w:t>Maksātnespējas</w:t>
      </w:r>
      <w:r w:rsidRPr="0009768E">
        <w:t xml:space="preserve"> likuma 169. panta otrās daļas apmērā - administratora atlīdzība no parādnieka neieķīlātās mantas pārdošanas, kā arī no atgūtās parādnieka mantas ir 10 procenti no summas, kas paredzēta izmaksai kreditoriem.</w:t>
      </w:r>
    </w:p>
    <w:p w14:paraId="6A0F00B3" w14:textId="77777777" w:rsidR="00233A1B" w:rsidRPr="0009768E" w:rsidRDefault="00233A1B" w:rsidP="00233A1B">
      <w:pPr>
        <w:pStyle w:val="naisf"/>
        <w:spacing w:before="0" w:after="0"/>
        <w:ind w:firstLine="720"/>
      </w:pPr>
      <w:r w:rsidRPr="0009768E">
        <w:t>Saskaņā ar Maksātnespējas likuma 93. panta pirmo daļu atgūtā manta šā likuma izpratnē ir naudas līdzekļi, kā arī cita manta, kas iekļauta parādnieka mantā juridiskās personas maksātnespējas procesa laikā, pamatojoties uz prasījuma tiesībām pret trešajām personām, atgūta, atzīstot darījumus par spēkā neesošiem, atgūta, atprasot segtos parādus (99. pants), atgūta, atprasot rokas ķīlas priekšmetu. Turklāt šā panta otrajā daļā norādīts, ka atgūtajai mantai pielīdzināmi naudas līdzekļi un manta, kas iegūta no juridiskās personas pārvaldes institūciju locekļiem, pamatojoties uz viņu pienākumu atbildēt par nodarītajiem zaudējumiem, naudas līdzekļi un manta, kas iegūta no personālsabiedrības personiski atbildīgajiem biedriem, pamatojoties uz viņu pienākumu atbildēt par personālsabiedrības saistībām, naudas līdzekļi, kas iegūti no dalībniekiem (akcionāriem) un citu pārvaldes institūciju locekļiem kriminālsodāma juridiskās personas maksātnespējas procesa gadījumā un citos likumā paredzētajos gadījumos.</w:t>
      </w:r>
    </w:p>
    <w:p w14:paraId="5C9AD22E" w14:textId="77777777" w:rsidR="00233A1B" w:rsidRPr="0009768E" w:rsidRDefault="00233A1B" w:rsidP="00233A1B">
      <w:pPr>
        <w:widowControl/>
        <w:tabs>
          <w:tab w:val="left" w:pos="709"/>
        </w:tabs>
        <w:spacing w:after="0" w:line="240" w:lineRule="auto"/>
        <w:ind w:firstLine="709"/>
        <w:jc w:val="both"/>
      </w:pPr>
      <w:r w:rsidRPr="0009768E">
        <w:t>Līdz ar to secināms, ka administratoram ir tiesības aprēķināt sev atlīdzību no mantas, kas ir atgūtā manta Maksātnespējas likuma 93. panta izpratnē.</w:t>
      </w:r>
    </w:p>
    <w:p w14:paraId="3A7E11EB" w14:textId="77777777" w:rsidR="00233A1B" w:rsidRPr="0009768E" w:rsidRDefault="00233A1B" w:rsidP="00233A1B">
      <w:pPr>
        <w:widowControl/>
        <w:tabs>
          <w:tab w:val="left" w:pos="709"/>
        </w:tabs>
        <w:spacing w:after="0" w:line="240" w:lineRule="auto"/>
        <w:ind w:firstLine="709"/>
        <w:jc w:val="both"/>
      </w:pPr>
      <w:r w:rsidRPr="0009768E">
        <w:t>Maksātnespējas likumā nav noteikta atlīdzība par atsevišķu administratora pienākumu izpildi, piemēram, dokumentu sastādīšanu (neatkarīgi no šo dokumentu skaita vai apjoma), prasību celšanu tiesā, piedalīšanos tiesas sēdēs, kā arī darbību veikšanu maksātnespējas procesa izbeigšanai u.tml. Līdz ar to, ja no maksātnespējas procesa atceltais administrators ir veicis visas darbības, par kurām Maksātnespējas likumā ir paredzēta atlīdzība, tad jaunieceltajam administratoram vien veicot darbības šā maksātnespējas procesa izbeigšanai, atlīdzība netiek noteikta.</w:t>
      </w:r>
      <w:r w:rsidRPr="0009768E">
        <w:rPr>
          <w:rStyle w:val="Vresatsauce"/>
        </w:rPr>
        <w:footnoteReference w:id="31"/>
      </w:r>
    </w:p>
    <w:p w14:paraId="11822ABB" w14:textId="0EBB7A5D" w:rsidR="00233A1B" w:rsidRPr="0009768E" w:rsidRDefault="00233A1B" w:rsidP="00233A1B">
      <w:pPr>
        <w:widowControl/>
        <w:tabs>
          <w:tab w:val="left" w:pos="709"/>
        </w:tabs>
        <w:spacing w:after="0" w:line="240" w:lineRule="auto"/>
        <w:ind w:firstLine="709"/>
        <w:jc w:val="both"/>
      </w:pPr>
      <w:r w:rsidRPr="0009768E">
        <w:t>[</w:t>
      </w:r>
      <w:r w:rsidR="009C56AD" w:rsidRPr="0009768E">
        <w:t>6</w:t>
      </w:r>
      <w:r w:rsidRPr="0009768E">
        <w:t xml:space="preserve">.2] No izmaksu sarakstiem secināms, ka Administratore sev aprēķina atlīdzību no visiem Parādnieka maksātnespējas procesā </w:t>
      </w:r>
      <w:r w:rsidR="007C515C" w:rsidRPr="0009768E">
        <w:t>atgūtajiem</w:t>
      </w:r>
      <w:r w:rsidRPr="0009768E">
        <w:t xml:space="preserve"> naudas līdzekļiem, tai skaitā arī no tiem naudas līdzekļiem, ko atguvusi Parādnieka iepriekšējā administratore. Pie tam atlīdzības aprēķins ir neatbilstošs Maksātnespējas likuma normām.</w:t>
      </w:r>
    </w:p>
    <w:p w14:paraId="49AE10EA" w14:textId="2CA5C747" w:rsidR="00233A1B" w:rsidRPr="0009768E" w:rsidRDefault="00233A1B" w:rsidP="00233A1B">
      <w:pPr>
        <w:tabs>
          <w:tab w:val="num" w:pos="0"/>
          <w:tab w:val="center" w:pos="4680"/>
          <w:tab w:val="right" w:pos="8312"/>
        </w:tabs>
        <w:spacing w:after="0" w:line="240" w:lineRule="auto"/>
        <w:ind w:firstLine="709"/>
        <w:jc w:val="both"/>
        <w:rPr>
          <w:shd w:val="clear" w:color="auto" w:fill="FFFFFF"/>
        </w:rPr>
      </w:pPr>
      <w:r w:rsidRPr="0009768E">
        <w:rPr>
          <w:iCs/>
        </w:rPr>
        <w:t xml:space="preserve">Pirmkārt, pārbaudē konstatēts, ka no visiem Parādnieka maksātnespējas procesā atgūtajiem naudas līdzekļiem, </w:t>
      </w:r>
      <w:r w:rsidRPr="0009768E">
        <w:t xml:space="preserve">Administratores darbību rezultātā Parādnieks atguva naudas līdzekļus </w:t>
      </w:r>
      <w:r w:rsidR="00DC0659" w:rsidRPr="0009768E">
        <w:t>3371,07</w:t>
      </w:r>
      <w:r w:rsidRPr="0009768E">
        <w:t> </w:t>
      </w:r>
      <w:r w:rsidRPr="0009768E">
        <w:rPr>
          <w:i/>
          <w:iCs/>
        </w:rPr>
        <w:t>euro</w:t>
      </w:r>
      <w:r w:rsidRPr="0009768E">
        <w:t xml:space="preserve"> apmērā. Administratore ar 2025. gada 10. jūlija i</w:t>
      </w:r>
      <w:r w:rsidRPr="0009768E">
        <w:rPr>
          <w:iCs/>
        </w:rPr>
        <w:t xml:space="preserve">zmaksu sarakstu </w:t>
      </w:r>
      <w:r w:rsidRPr="0009768E">
        <w:rPr>
          <w:shd w:val="clear" w:color="auto" w:fill="FFFFFF"/>
        </w:rPr>
        <w:t>aprēķināja sev atlīdzību no visiem procesā atgūtajiem līdzekļiem 24 885,39 </w:t>
      </w:r>
      <w:r w:rsidRPr="0009768E">
        <w:rPr>
          <w:i/>
          <w:iCs/>
          <w:shd w:val="clear" w:color="auto" w:fill="FFFFFF"/>
        </w:rPr>
        <w:t>euro</w:t>
      </w:r>
      <w:r w:rsidRPr="0009768E">
        <w:rPr>
          <w:shd w:val="clear" w:color="auto" w:fill="FFFFFF"/>
        </w:rPr>
        <w:t>. Proti, atlīdzība aprēķināta arī no naudas līdzekļiem, kuru atgūšanu veikusi Parādnieka iepriekšējā administratore.</w:t>
      </w:r>
    </w:p>
    <w:p w14:paraId="35CBB7B3" w14:textId="6D131C8C" w:rsidR="00233A1B" w:rsidRPr="0009768E" w:rsidRDefault="00233A1B" w:rsidP="00233A1B">
      <w:pPr>
        <w:tabs>
          <w:tab w:val="num" w:pos="0"/>
          <w:tab w:val="center" w:pos="4680"/>
          <w:tab w:val="right" w:pos="8312"/>
        </w:tabs>
        <w:spacing w:after="0" w:line="240" w:lineRule="auto"/>
        <w:ind w:firstLine="709"/>
        <w:jc w:val="both"/>
        <w:rPr>
          <w:iCs/>
        </w:rPr>
      </w:pPr>
      <w:r w:rsidRPr="0009768E">
        <w:rPr>
          <w:shd w:val="clear" w:color="auto" w:fill="FFFFFF"/>
        </w:rPr>
        <w:lastRenderedPageBreak/>
        <w:t>Otrkārt, atlīdzības aprēķins</w:t>
      </w:r>
      <w:r w:rsidR="00BF6D08" w:rsidRPr="0009768E">
        <w:rPr>
          <w:shd w:val="clear" w:color="auto" w:fill="FFFFFF"/>
        </w:rPr>
        <w:t xml:space="preserve"> pēc būtības</w:t>
      </w:r>
      <w:r w:rsidRPr="0009768E">
        <w:rPr>
          <w:shd w:val="clear" w:color="auto" w:fill="FFFFFF"/>
        </w:rPr>
        <w:t xml:space="preserve"> ir nekorekts, jo atlīdzība no daļas atgūtās mantas aprēķināta dubultā. Proti, </w:t>
      </w:r>
      <w:r w:rsidRPr="0009768E">
        <w:t>2025. gada 18. marta i</w:t>
      </w:r>
      <w:r w:rsidRPr="0009768E">
        <w:rPr>
          <w:iCs/>
        </w:rPr>
        <w:t>zmaksu sarakstā Administratore</w:t>
      </w:r>
      <w:r w:rsidR="00336601" w:rsidRPr="0009768E">
        <w:rPr>
          <w:iCs/>
        </w:rPr>
        <w:t>i</w:t>
      </w:r>
      <w:r w:rsidRPr="0009768E">
        <w:rPr>
          <w:iCs/>
        </w:rPr>
        <w:t xml:space="preserve"> </w:t>
      </w:r>
      <w:r w:rsidRPr="0009768E">
        <w:t>aprēķināta atlīdzīb</w:t>
      </w:r>
      <w:r w:rsidR="007C1E8E" w:rsidRPr="0009768E">
        <w:t>a</w:t>
      </w:r>
      <w:r w:rsidRPr="0009768E">
        <w:t xml:space="preserve"> </w:t>
      </w:r>
      <w:r w:rsidRPr="0009768E">
        <w:rPr>
          <w:shd w:val="clear" w:color="auto" w:fill="FFFFFF"/>
        </w:rPr>
        <w:t xml:space="preserve">no atgūtajiem naudas līdzekļiem </w:t>
      </w:r>
      <w:r w:rsidRPr="0009768E">
        <w:rPr>
          <w:rFonts w:eastAsia="Times New Roman"/>
        </w:rPr>
        <w:t>11 863,54 </w:t>
      </w:r>
      <w:r w:rsidRPr="0009768E">
        <w:rPr>
          <w:rFonts w:eastAsia="Times New Roman"/>
          <w:i/>
          <w:iCs/>
        </w:rPr>
        <w:t xml:space="preserve">euro. </w:t>
      </w:r>
      <w:r w:rsidRPr="0009768E">
        <w:t>2025. gada 10. jūlija i</w:t>
      </w:r>
      <w:r w:rsidRPr="0009768E">
        <w:rPr>
          <w:iCs/>
        </w:rPr>
        <w:t xml:space="preserve">zmaksu sarakstā Administratore aprēķina </w:t>
      </w:r>
      <w:r w:rsidRPr="0009768E">
        <w:rPr>
          <w:shd w:val="clear" w:color="auto" w:fill="FFFFFF"/>
        </w:rPr>
        <w:t>sev atlīdzību no visiem procesā atgūtajiem līdzekļiem (24 885,39 </w:t>
      </w:r>
      <w:r w:rsidRPr="0009768E">
        <w:rPr>
          <w:i/>
          <w:iCs/>
          <w:shd w:val="clear" w:color="auto" w:fill="FFFFFF"/>
        </w:rPr>
        <w:t>euro</w:t>
      </w:r>
      <w:r w:rsidRPr="0009768E">
        <w:rPr>
          <w:shd w:val="clear" w:color="auto" w:fill="FFFFFF"/>
        </w:rPr>
        <w:t xml:space="preserve">), neatņemot </w:t>
      </w:r>
      <w:r w:rsidRPr="0009768E">
        <w:rPr>
          <w:rFonts w:eastAsia="Times New Roman"/>
        </w:rPr>
        <w:t>11 863,54 </w:t>
      </w:r>
      <w:r w:rsidRPr="0009768E">
        <w:rPr>
          <w:rFonts w:eastAsia="Times New Roman"/>
          <w:i/>
          <w:iCs/>
        </w:rPr>
        <w:t>euro</w:t>
      </w:r>
      <w:r w:rsidRPr="0009768E">
        <w:rPr>
          <w:rFonts w:eastAsia="Times New Roman"/>
        </w:rPr>
        <w:t xml:space="preserve"> </w:t>
      </w:r>
      <w:r w:rsidRPr="0009768E">
        <w:rPr>
          <w:shd w:val="clear" w:color="auto" w:fill="FFFFFF"/>
        </w:rPr>
        <w:t xml:space="preserve">naudas līdzekļus, no kuriem </w:t>
      </w:r>
      <w:r w:rsidRPr="0009768E">
        <w:t>jau ar 2025. gada 18. marta i</w:t>
      </w:r>
      <w:r w:rsidRPr="0009768E">
        <w:rPr>
          <w:iCs/>
        </w:rPr>
        <w:t>zmaksu sarakstu tika aprēķināta atlīdzība.</w:t>
      </w:r>
      <w:r w:rsidR="00654F11" w:rsidRPr="0009768E">
        <w:rPr>
          <w:iCs/>
        </w:rPr>
        <w:t xml:space="preserve"> </w:t>
      </w:r>
      <w:r w:rsidR="007C1E8E" w:rsidRPr="0009768E">
        <w:t>Tāpat</w:t>
      </w:r>
      <w:r w:rsidR="00654F11" w:rsidRPr="0009768E">
        <w:rPr>
          <w:iCs/>
        </w:rPr>
        <w:t xml:space="preserve"> Administratore </w:t>
      </w:r>
      <w:r w:rsidR="009D5261" w:rsidRPr="0009768E">
        <w:rPr>
          <w:iCs/>
        </w:rPr>
        <w:t xml:space="preserve">no visiem procesā atgūtajiem izdevumiem atņem ar </w:t>
      </w:r>
      <w:r w:rsidR="009D5261" w:rsidRPr="0009768E">
        <w:t>2025. gada 18. marta i</w:t>
      </w:r>
      <w:r w:rsidR="009D5261" w:rsidRPr="0009768E">
        <w:rPr>
          <w:iCs/>
        </w:rPr>
        <w:t>zmaksu sarakstu aprēķināto atlīdzību</w:t>
      </w:r>
      <w:r w:rsidR="00A011BC" w:rsidRPr="0009768E">
        <w:rPr>
          <w:iCs/>
        </w:rPr>
        <w:t>, tādējādi atlīdzība aprēķināta dubultā.</w:t>
      </w:r>
    </w:p>
    <w:p w14:paraId="63532DEF" w14:textId="50CBA793" w:rsidR="00233A1B" w:rsidRPr="0009768E" w:rsidRDefault="00233A1B" w:rsidP="00233A1B">
      <w:pPr>
        <w:tabs>
          <w:tab w:val="num" w:pos="0"/>
          <w:tab w:val="center" w:pos="4680"/>
          <w:tab w:val="right" w:pos="8312"/>
        </w:tabs>
        <w:spacing w:after="0" w:line="240" w:lineRule="auto"/>
        <w:ind w:firstLine="709"/>
        <w:jc w:val="both"/>
      </w:pPr>
      <w:r w:rsidRPr="0009768E">
        <w:rPr>
          <w:iCs/>
        </w:rPr>
        <w:t xml:space="preserve">Treškārt, administratora atlīdzības aprēķinā ir būtiski ņemt vērā korektu maksātnespējas procesa izmaksu apmēru, jo tas ietekmē, kāda veidosies </w:t>
      </w:r>
      <w:r w:rsidRPr="0009768E">
        <w:t>summa, kas paredzēta izmaksai kreditoriem. Pārbaudē konstatēts, ka Administratore nepamatoti savas radītās maksātnespējas procesa izmaksas attiecina uz Parādnieka iepriekšējo administratori, lai gan tās radušās Administratores darbību rezultātā. Par šo pārkāpumu skatīt šī lēmuma [3] un [</w:t>
      </w:r>
      <w:r w:rsidR="001B14A2" w:rsidRPr="0009768E">
        <w:t>7</w:t>
      </w:r>
      <w:r w:rsidRPr="0009768E">
        <w:t>] punktu.</w:t>
      </w:r>
    </w:p>
    <w:p w14:paraId="13235DF2" w14:textId="6A2946C4" w:rsidR="00302187" w:rsidRPr="0009768E" w:rsidRDefault="00233A1B" w:rsidP="00302187">
      <w:pPr>
        <w:tabs>
          <w:tab w:val="num" w:pos="0"/>
          <w:tab w:val="center" w:pos="4680"/>
          <w:tab w:val="right" w:pos="8312"/>
        </w:tabs>
        <w:spacing w:after="0" w:line="240" w:lineRule="auto"/>
        <w:ind w:firstLine="709"/>
        <w:jc w:val="both"/>
      </w:pPr>
      <w:r w:rsidRPr="0009768E">
        <w:t>[</w:t>
      </w:r>
      <w:r w:rsidR="009C56AD" w:rsidRPr="0009768E">
        <w:t>6</w:t>
      </w:r>
      <w:r w:rsidRPr="0009768E">
        <w:t>.3] Administratore kļūdaini norāda, ka procesā pastāv strīds par viņas atlīdzību. Ņemot vērā, ka ar kreditoru sapulci nav noteikta administratora atlīdzība, tā nosakāma Maksātnespējas likumā noteiktajā apmērā. Proti, Administratorei ir tiesības saņemt atlīdzību 10 procentu apmērā no summa, kas paredzēta izmaksai kreditoriem. Pārbaudē konstatēts, ka Administratore šo normu nekorekti piemēro, jo atlīdzības pamatā ņem nekorektu atgūto naudas līdzekļu summu, kā arī nepamatoti attiecina savas radītās maksātnespējas procesa izmaksas uz Parādnieka iepriekšējo administratori</w:t>
      </w:r>
      <w:r w:rsidR="00A76F02" w:rsidRPr="0009768E">
        <w:t>.</w:t>
      </w:r>
    </w:p>
    <w:p w14:paraId="2F774153" w14:textId="5F55DA5F" w:rsidR="00233A1B" w:rsidRPr="0009768E" w:rsidRDefault="00233A1B" w:rsidP="00302187">
      <w:pPr>
        <w:tabs>
          <w:tab w:val="num" w:pos="0"/>
          <w:tab w:val="center" w:pos="4680"/>
          <w:tab w:val="right" w:pos="8312"/>
        </w:tabs>
        <w:spacing w:after="0" w:line="240" w:lineRule="auto"/>
        <w:ind w:firstLine="709"/>
        <w:jc w:val="both"/>
      </w:pPr>
      <w:r w:rsidRPr="0009768E">
        <w:t>[</w:t>
      </w:r>
      <w:r w:rsidR="003F1845" w:rsidRPr="0009768E">
        <w:t>6</w:t>
      </w:r>
      <w:r w:rsidRPr="0009768E">
        <w:t xml:space="preserve">.4] Ievērojot minēto, secināms, ka Administratore, aprēķinot </w:t>
      </w:r>
      <w:r w:rsidR="007C7E03" w:rsidRPr="0009768E">
        <w:t xml:space="preserve">sev </w:t>
      </w:r>
      <w:r w:rsidRPr="0009768E">
        <w:t>atlīdzību no Parādnieka iepriekšējās administratores pilnvaru laikā pārdotajām vai atgūtajām mantas pozīcijām, nav ievērojusi Maksātnespējas likuma 169. panta otrās daļas prasības</w:t>
      </w:r>
      <w:r w:rsidR="001B14A2" w:rsidRPr="0009768E">
        <w:t xml:space="preserve"> </w:t>
      </w:r>
      <w:r w:rsidR="00B36283" w:rsidRPr="0009768E">
        <w:t>kopsakarā ar Maksātnespējas likuma 26. panta otro daļu.</w:t>
      </w:r>
    </w:p>
    <w:p w14:paraId="31C2C249" w14:textId="3DFFBCE8" w:rsidR="001020A2" w:rsidRPr="0009768E" w:rsidRDefault="008E7ED6" w:rsidP="001020A2">
      <w:pPr>
        <w:spacing w:after="0" w:line="240" w:lineRule="auto"/>
        <w:ind w:firstLine="720"/>
        <w:jc w:val="both"/>
        <w:rPr>
          <w:b/>
        </w:rPr>
      </w:pPr>
      <w:r w:rsidRPr="0009768E">
        <w:rPr>
          <w:b/>
          <w:bCs/>
        </w:rPr>
        <w:t>[</w:t>
      </w:r>
      <w:r w:rsidR="00A70664" w:rsidRPr="0009768E">
        <w:rPr>
          <w:b/>
          <w:bCs/>
        </w:rPr>
        <w:t>7</w:t>
      </w:r>
      <w:r w:rsidRPr="0009768E">
        <w:rPr>
          <w:b/>
          <w:bCs/>
        </w:rPr>
        <w:t>]</w:t>
      </w:r>
      <w:r w:rsidR="001020A2" w:rsidRPr="0009768E">
        <w:rPr>
          <w:b/>
          <w:bCs/>
        </w:rPr>
        <w:t> Par</w:t>
      </w:r>
      <w:r w:rsidR="001020A2" w:rsidRPr="0009768E">
        <w:rPr>
          <w:b/>
        </w:rPr>
        <w:t xml:space="preserve"> Administratores rīcību, attiecinot savas radītās maksātnespējas procesa izmaksas uz Parādnieka iepriekšējo administratori</w:t>
      </w:r>
      <w:r w:rsidR="001020A2" w:rsidRPr="0009768E">
        <w:rPr>
          <w:bCs/>
        </w:rPr>
        <w:t>.</w:t>
      </w:r>
    </w:p>
    <w:p w14:paraId="69FD428A" w14:textId="65BD3323" w:rsidR="00A664EE" w:rsidRPr="0009768E" w:rsidRDefault="00A664EE" w:rsidP="00A664EE">
      <w:pPr>
        <w:spacing w:after="0" w:line="240" w:lineRule="auto"/>
        <w:ind w:firstLine="720"/>
        <w:jc w:val="both"/>
        <w:rPr>
          <w:b/>
        </w:rPr>
      </w:pPr>
      <w:r w:rsidRPr="0009768E">
        <w:rPr>
          <w:bCs/>
        </w:rPr>
        <w:t>[</w:t>
      </w:r>
      <w:r w:rsidR="00422AA5" w:rsidRPr="0009768E">
        <w:rPr>
          <w:bCs/>
        </w:rPr>
        <w:t>7</w:t>
      </w:r>
      <w:r w:rsidRPr="0009768E">
        <w:rPr>
          <w:bCs/>
        </w:rPr>
        <w:t>.1]</w:t>
      </w:r>
      <w:r w:rsidRPr="0009768E">
        <w:rPr>
          <w:b/>
        </w:rPr>
        <w:t> </w:t>
      </w:r>
      <w:r w:rsidRPr="0009768E">
        <w:rPr>
          <w:bCs/>
        </w:rPr>
        <w:t>M</w:t>
      </w:r>
      <w:r w:rsidRPr="0009768E">
        <w:t xml:space="preserve">aksātnespējas likuma 169. panta otrās daļas 2. punktā noteikts, ja pēc parādnieka mantas pārdošanas plāna sastādīšanas maksātnespējas process tiek turpināts, jo šo procesu ir iespējams finansēt no parādnieka līdzekļiem, administratora atlīdzība no parādnieka neieķīlātās mantas pārdošanas, kā arī no atgūtās parādnieka mantas ir 10 procenti no summas, kas paredzēta izmaksai kreditoriem. </w:t>
      </w:r>
    </w:p>
    <w:p w14:paraId="44A202D5" w14:textId="172C2391" w:rsidR="000F34B8" w:rsidRPr="0009768E" w:rsidRDefault="00A664EE" w:rsidP="000F34B8">
      <w:pPr>
        <w:spacing w:after="0" w:line="240" w:lineRule="auto"/>
        <w:ind w:firstLine="720"/>
        <w:jc w:val="both"/>
      </w:pPr>
      <w:r w:rsidRPr="0009768E">
        <w:t>Ņemot vērā, ka administratora atlīdzība ir 10 procenti no summas, kas paredzēta izmaksai kreditoriem, lai administrators varētu aprēķināt sev pienākošos atlīdzību, nepieciešams noskaidrot kreditoriem izmaksājamo summu. Lai noskaidrotu šo summu, no maksātnespējas procesā atgūtās neieķīlātās mantas apmēra jāatņem maksātnespējas procesa laikā radušies izdevumi un administratora atlīdzība saskaņā ar Maksātnespējas likuma 169. panta otrās daļas 1.</w:t>
      </w:r>
      <w:r w:rsidR="004F4C76" w:rsidRPr="0009768E">
        <w:t> </w:t>
      </w:r>
      <w:r w:rsidRPr="0009768E">
        <w:t>un 1.</w:t>
      </w:r>
      <w:r w:rsidRPr="0009768E">
        <w:rPr>
          <w:vertAlign w:val="superscript"/>
        </w:rPr>
        <w:t>1</w:t>
      </w:r>
      <w:r w:rsidRPr="0009768E">
        <w:t> punktu.</w:t>
      </w:r>
    </w:p>
    <w:p w14:paraId="04C000F0" w14:textId="527FDA8F" w:rsidR="00915BDE" w:rsidRPr="0009768E" w:rsidRDefault="00AB1070" w:rsidP="000F34B8">
      <w:pPr>
        <w:spacing w:after="0" w:line="240" w:lineRule="auto"/>
        <w:ind w:firstLine="720"/>
        <w:jc w:val="both"/>
      </w:pPr>
      <w:r w:rsidRPr="0009768E">
        <w:t xml:space="preserve">Maksātnespējas likuma 170. panta </w:t>
      </w:r>
      <w:r w:rsidR="00881FE8" w:rsidRPr="0009768E">
        <w:t xml:space="preserve">otrā </w:t>
      </w:r>
      <w:r w:rsidRPr="0009768E">
        <w:t>daļa noteic</w:t>
      </w:r>
      <w:r w:rsidR="00881FE8" w:rsidRPr="0009768E">
        <w:t>, kādi izdevumi iekļaujas maksātnespējas procesa izdevumos.</w:t>
      </w:r>
    </w:p>
    <w:p w14:paraId="01BF0850" w14:textId="77777777" w:rsidR="00D5208C" w:rsidRPr="0009768E" w:rsidRDefault="00D5208C" w:rsidP="00D5208C">
      <w:pPr>
        <w:widowControl/>
        <w:spacing w:after="0" w:line="240" w:lineRule="auto"/>
        <w:ind w:firstLine="567"/>
        <w:jc w:val="both"/>
      </w:pPr>
      <w:r w:rsidRPr="0009768E">
        <w:rPr>
          <w:rFonts w:eastAsia="Times New Roman"/>
        </w:rPr>
        <w:t>Saskaņā ar Maksātnespējas procesa 26. panta otro daļu administrators nodrošina efektīvu un likumīgu juridiskās personas maksātnespējas procesa un fiziskās personas maksātnespējas procesa norisi un mērķu sasniegšanu.</w:t>
      </w:r>
    </w:p>
    <w:p w14:paraId="22CD4B8A" w14:textId="73C03F6C" w:rsidR="00A664EE" w:rsidRPr="0009768E" w:rsidRDefault="000F34B8" w:rsidP="00126920">
      <w:pPr>
        <w:spacing w:after="0" w:line="240" w:lineRule="auto"/>
        <w:ind w:firstLine="720"/>
        <w:jc w:val="both"/>
        <w:rPr>
          <w:rFonts w:eastAsiaTheme="minorHAnsi"/>
        </w:rPr>
      </w:pPr>
      <w:r w:rsidRPr="0009768E">
        <w:t>M</w:t>
      </w:r>
      <w:r w:rsidRPr="0009768E">
        <w:rPr>
          <w:rFonts w:eastAsiaTheme="minorHAnsi"/>
        </w:rPr>
        <w:t>aksātnespējas procesa administratora veiktajām darbībām ir būtiska nozīme, tajā skaitā, veikto darbību apjoms</w:t>
      </w:r>
      <w:r w:rsidR="003905C3" w:rsidRPr="0009768E">
        <w:rPr>
          <w:rFonts w:eastAsiaTheme="minorHAnsi"/>
        </w:rPr>
        <w:t xml:space="preserve"> un radītās maksātnespējas procesa izmaksas</w:t>
      </w:r>
      <w:r w:rsidRPr="0009768E">
        <w:rPr>
          <w:rFonts w:eastAsiaTheme="minorHAnsi"/>
        </w:rPr>
        <w:t xml:space="preserve"> ir sasaistāms arī ar administratora atlīdzības aprēķinu.</w:t>
      </w:r>
      <w:r w:rsidR="00126920" w:rsidRPr="0009768E">
        <w:rPr>
          <w:rFonts w:eastAsiaTheme="minorHAnsi"/>
        </w:rPr>
        <w:t xml:space="preserve"> </w:t>
      </w:r>
      <w:r w:rsidRPr="0009768E">
        <w:t>Situācijā, kad maksātnespējas procesā notika maksātnespējas procesa administratoru maiņa un, lai nerastos situācija, ka no atgūtajiem naudas līdzekļiem administratora atlīdzība tiek rēķināta dubultā, no maksātnespējas procesā atgūtās neieķīlātās mantas apmēra (naudas līdzekļu apmērs, ko atguva konkrētais maksātnespējas procesa administrators) jāatņem maksātnespējas procesa laikā radušies izdevumi (izdevumu apmērs, kas radušies konkrētajam maksātnespējas procesa administratoram).</w:t>
      </w:r>
    </w:p>
    <w:p w14:paraId="63E5521F" w14:textId="412D7195" w:rsidR="00A664EE" w:rsidRPr="0009768E" w:rsidRDefault="00A664EE" w:rsidP="00A664EE">
      <w:pPr>
        <w:spacing w:after="0" w:line="240" w:lineRule="auto"/>
        <w:ind w:firstLine="720"/>
        <w:jc w:val="both"/>
      </w:pPr>
      <w:r w:rsidRPr="0009768E">
        <w:t>[</w:t>
      </w:r>
      <w:r w:rsidR="00422AA5" w:rsidRPr="0009768E">
        <w:t>7</w:t>
      </w:r>
      <w:r w:rsidRPr="0009768E">
        <w:t xml:space="preserve">.2] Pārbaudē konstatēts, ka Administratore attiecina uz Parādnieka iepriekšējas administratores pilnvaru periodu izmaksas, kas radušās pēc tam, kad Parādnieka administrēšanu </w:t>
      </w:r>
      <w:r w:rsidRPr="0009768E">
        <w:lastRenderedPageBreak/>
        <w:t xml:space="preserve">pārņēma Administratore. Šāda rīcība </w:t>
      </w:r>
      <w:r w:rsidR="00A906A9" w:rsidRPr="0009768E">
        <w:t xml:space="preserve">nepamatoti palielina Administratores atlīdzību, </w:t>
      </w:r>
      <w:r w:rsidRPr="0009768E">
        <w:t>jo no atgūtajiem naudas līdzekļiem tiek atņemta mazāka maksātnespējas procesa izmaksu summ</w:t>
      </w:r>
      <w:r w:rsidR="00A906A9" w:rsidRPr="0009768E">
        <w:t>a</w:t>
      </w:r>
      <w:r w:rsidRPr="0009768E">
        <w:t>, tādējādi palielinot kreditoriem izmaksājamās summas apmēr</w:t>
      </w:r>
      <w:r w:rsidR="00A906A9" w:rsidRPr="0009768E">
        <w:t>u</w:t>
      </w:r>
      <w:r w:rsidR="00D24516" w:rsidRPr="0009768E">
        <w:t>,</w:t>
      </w:r>
      <w:r w:rsidRPr="0009768E">
        <w:t xml:space="preserve"> kas </w:t>
      </w:r>
      <w:r w:rsidR="00D24516" w:rsidRPr="0009768E">
        <w:t xml:space="preserve">turpmāk </w:t>
      </w:r>
      <w:r w:rsidRPr="0009768E">
        <w:t>tiešā mērā ietekmē administratora atlīdzības apmēru.</w:t>
      </w:r>
    </w:p>
    <w:p w14:paraId="6F8C6053" w14:textId="351BAC4A" w:rsidR="00A664EE" w:rsidRPr="0009768E" w:rsidRDefault="00A664EE" w:rsidP="00A664EE">
      <w:pPr>
        <w:spacing w:after="0" w:line="240" w:lineRule="auto"/>
        <w:ind w:firstLine="720"/>
        <w:jc w:val="both"/>
        <w:rPr>
          <w:rFonts w:asciiTheme="majorBidi" w:hAnsiTheme="majorBidi" w:cstheme="majorBidi"/>
        </w:rPr>
      </w:pPr>
      <w:r w:rsidRPr="0009768E">
        <w:t>[</w:t>
      </w:r>
      <w:r w:rsidR="00422AA5" w:rsidRPr="0009768E">
        <w:t>7</w:t>
      </w:r>
      <w:r w:rsidRPr="0009768E">
        <w:t xml:space="preserve">.3] Administratores paskaidrojumi, ka </w:t>
      </w:r>
      <w:r w:rsidRPr="0009768E">
        <w:rPr>
          <w:rFonts w:asciiTheme="majorBidi" w:hAnsiTheme="majorBidi" w:cstheme="majorBidi"/>
          <w:shd w:val="clear" w:color="auto" w:fill="FFFFFF"/>
        </w:rPr>
        <w:t>v</w:t>
      </w:r>
      <w:r w:rsidRPr="0009768E">
        <w:rPr>
          <w:rFonts w:asciiTheme="majorBidi" w:hAnsiTheme="majorBidi" w:cstheme="majorBidi"/>
        </w:rPr>
        <w:t>isi izdevumi ir saistīti ar naudas līdzekļu atgūšanu no Parādnieka iepriekšējās administratores vai darbībām, ko Parādnieka iepriekšējā administratore maksātnespējas procesā neizpildīja, ir nepamatoti.</w:t>
      </w:r>
    </w:p>
    <w:p w14:paraId="77585406" w14:textId="7D388FF3" w:rsidR="00A664EE" w:rsidRPr="0009768E" w:rsidRDefault="00A664EE" w:rsidP="00A664EE">
      <w:pPr>
        <w:spacing w:after="0" w:line="240" w:lineRule="auto"/>
        <w:ind w:firstLine="720"/>
        <w:jc w:val="both"/>
        <w:rPr>
          <w:rFonts w:asciiTheme="majorBidi" w:hAnsiTheme="majorBidi" w:cstheme="majorBidi"/>
        </w:rPr>
      </w:pPr>
      <w:r w:rsidRPr="0009768E">
        <w:rPr>
          <w:rFonts w:asciiTheme="majorBidi" w:hAnsiTheme="majorBidi" w:cstheme="majorBidi"/>
        </w:rPr>
        <w:t xml:space="preserve">Administratora maiņas gadījumā Maksātnespējas likumā noteiktie administratora veicamie pienākumi </w:t>
      </w:r>
      <w:r w:rsidR="007229D0" w:rsidRPr="0009768E">
        <w:rPr>
          <w:rFonts w:asciiTheme="majorBidi" w:hAnsiTheme="majorBidi" w:cstheme="majorBidi"/>
        </w:rPr>
        <w:t>netiek atcelti</w:t>
      </w:r>
      <w:r w:rsidRPr="0009768E">
        <w:rPr>
          <w:rFonts w:asciiTheme="majorBidi" w:hAnsiTheme="majorBidi" w:cstheme="majorBidi"/>
        </w:rPr>
        <w:t>, līdz ar to administratoram, pārņemot vadīt maksātnespēja procesu, ir jāveic visi Maksātnespējas likumā noteiktie pienākumi un pienākumu izpildes procesā radītie maksātnespējas procesa izdevumi ir konkrētā administratora radītie maksātnespējas procesa izdevumi.</w:t>
      </w:r>
    </w:p>
    <w:p w14:paraId="4E0160D5" w14:textId="71653297" w:rsidR="00D864C6" w:rsidRPr="0009768E" w:rsidRDefault="00444FC2" w:rsidP="00D864C6">
      <w:pPr>
        <w:tabs>
          <w:tab w:val="num" w:pos="0"/>
          <w:tab w:val="center" w:pos="4680"/>
          <w:tab w:val="right" w:pos="8312"/>
        </w:tabs>
        <w:spacing w:after="0" w:line="240" w:lineRule="auto"/>
        <w:ind w:firstLine="709"/>
        <w:jc w:val="both"/>
      </w:pPr>
      <w:r w:rsidRPr="0009768E">
        <w:rPr>
          <w:rFonts w:asciiTheme="majorBidi" w:hAnsiTheme="majorBidi" w:cstheme="majorBidi"/>
        </w:rPr>
        <w:t>[</w:t>
      </w:r>
      <w:r w:rsidR="00422AA5" w:rsidRPr="0009768E">
        <w:rPr>
          <w:rFonts w:asciiTheme="majorBidi" w:hAnsiTheme="majorBidi" w:cstheme="majorBidi"/>
        </w:rPr>
        <w:t>7</w:t>
      </w:r>
      <w:r w:rsidRPr="0009768E">
        <w:rPr>
          <w:rFonts w:asciiTheme="majorBidi" w:hAnsiTheme="majorBidi" w:cstheme="majorBidi"/>
        </w:rPr>
        <w:t>.4] </w:t>
      </w:r>
      <w:r w:rsidRPr="0009768E">
        <w:t xml:space="preserve">Ievērojot minēto, secināms, ka Administratore, </w:t>
      </w:r>
      <w:r w:rsidRPr="0009768E">
        <w:rPr>
          <w:rFonts w:asciiTheme="majorBidi" w:hAnsiTheme="majorBidi" w:cstheme="majorBidi"/>
        </w:rPr>
        <w:t>attiecinot savas radītās maksātnespējas procesa izmaksas uz Parādnieka iepriekšējo administratori</w:t>
      </w:r>
      <w:r w:rsidRPr="0009768E">
        <w:t xml:space="preserve">, nav ievērojusi Maksātnespējas likuma </w:t>
      </w:r>
      <w:r w:rsidR="00D21526" w:rsidRPr="0009768E">
        <w:t>170</w:t>
      </w:r>
      <w:r w:rsidRPr="0009768E">
        <w:t>. panta otrās daļas prasības</w:t>
      </w:r>
      <w:r w:rsidR="00D5208C" w:rsidRPr="0009768E">
        <w:t xml:space="preserve"> kopsakarā ar Maksātnespējas likuma 26. panta otro daļu.</w:t>
      </w:r>
    </w:p>
    <w:p w14:paraId="1AF13DF1" w14:textId="754A45DB" w:rsidR="008E7ED6" w:rsidRPr="0009768E" w:rsidRDefault="008E7ED6" w:rsidP="00C0181B">
      <w:pPr>
        <w:spacing w:after="0" w:line="240" w:lineRule="auto"/>
        <w:ind w:firstLine="720"/>
        <w:jc w:val="both"/>
        <w:rPr>
          <w:b/>
        </w:rPr>
      </w:pPr>
      <w:r w:rsidRPr="0009768E">
        <w:rPr>
          <w:b/>
          <w:bCs/>
        </w:rPr>
        <w:t>[</w:t>
      </w:r>
      <w:r w:rsidR="009D420B" w:rsidRPr="0009768E">
        <w:rPr>
          <w:b/>
          <w:bCs/>
        </w:rPr>
        <w:t>8</w:t>
      </w:r>
      <w:r w:rsidRPr="0009768E">
        <w:rPr>
          <w:b/>
          <w:bCs/>
        </w:rPr>
        <w:t>] Par</w:t>
      </w:r>
      <w:r w:rsidRPr="0009768E">
        <w:rPr>
          <w:b/>
        </w:rPr>
        <w:t xml:space="preserve"> Administratores rīcību, nesniedzot informāciju Maksātnespējas kontroles dienestam.</w:t>
      </w:r>
    </w:p>
    <w:p w14:paraId="706C88B2" w14:textId="2B44D08F" w:rsidR="00AF5075" w:rsidRPr="0009768E" w:rsidRDefault="00257D82" w:rsidP="00C0181B">
      <w:pPr>
        <w:widowControl/>
        <w:spacing w:after="0" w:line="240" w:lineRule="auto"/>
        <w:ind w:firstLine="709"/>
        <w:jc w:val="both"/>
      </w:pPr>
      <w:r w:rsidRPr="0009768E">
        <w:t>[</w:t>
      </w:r>
      <w:r w:rsidR="009D420B" w:rsidRPr="0009768E">
        <w:t>8</w:t>
      </w:r>
      <w:r w:rsidRPr="0009768E">
        <w:t>.1] </w:t>
      </w:r>
      <w:r w:rsidR="00AF5075" w:rsidRPr="0009768E">
        <w:t>Maksātnespējas likuma 174.</w:t>
      </w:r>
      <w:r w:rsidR="00AF5075" w:rsidRPr="0009768E">
        <w:rPr>
          <w:vertAlign w:val="superscript"/>
        </w:rPr>
        <w:t>2</w:t>
      </w:r>
      <w:r w:rsidR="00AF5075" w:rsidRPr="0009768E">
        <w:t> panta pirmās daļas 3. punktā noteikts, ka Maksātnespējas kontroles dienestam ir tiesības pieprasīt un saņemt no administratora nepieciešamās ziņas un attiecīgos dokumentus par maksātnespējas procesa norisi.</w:t>
      </w:r>
    </w:p>
    <w:p w14:paraId="55C3056F" w14:textId="5DE4A824" w:rsidR="000A288F" w:rsidRPr="0009768E" w:rsidRDefault="00677DAB" w:rsidP="00C0181B">
      <w:pPr>
        <w:widowControl/>
        <w:spacing w:after="0" w:line="240" w:lineRule="auto"/>
        <w:ind w:firstLine="709"/>
        <w:jc w:val="both"/>
      </w:pPr>
      <w:r w:rsidRPr="0009768E">
        <w:t>Administratoram ir pienākums nodrošināt likumīgu un efektīvu maksātnespējas procesa norisi</w:t>
      </w:r>
      <w:r w:rsidRPr="0009768E">
        <w:rPr>
          <w:rStyle w:val="Vresatsauce"/>
        </w:rPr>
        <w:footnoteReference w:id="32"/>
      </w:r>
      <w:r w:rsidRPr="0009768E">
        <w:t>, kas ietver arī administratora pienākumu sniegt Maksātnespējas kontroles dienestam informāciju par parādnieka maksātnespējas procesu</w:t>
      </w:r>
      <w:r w:rsidR="00B66107" w:rsidRPr="0009768E">
        <w:rPr>
          <w:rStyle w:val="Vresatsauce"/>
        </w:rPr>
        <w:footnoteReference w:id="33"/>
      </w:r>
      <w:r w:rsidRPr="0009768E">
        <w:t>, tādējādi nodrošinot Maksātnespējas kontroles dienestam iespēju īstenot normatīvajos aktos noteiktās uzraudzības funkcijas, kā arī nodrošinot procesa caurspīdīgumu un administratora rīcības atklātību</w:t>
      </w:r>
      <w:r w:rsidR="001706E3" w:rsidRPr="0009768E">
        <w:rPr>
          <w:rStyle w:val="Vresatsauce"/>
        </w:rPr>
        <w:footnoteReference w:id="34"/>
      </w:r>
      <w:r w:rsidRPr="0009768E">
        <w:t>.</w:t>
      </w:r>
    </w:p>
    <w:p w14:paraId="6F12F812" w14:textId="77777777" w:rsidR="00AF5075" w:rsidRPr="0009768E" w:rsidRDefault="00AF5075" w:rsidP="00C0181B">
      <w:pPr>
        <w:widowControl/>
        <w:spacing w:after="0" w:line="240" w:lineRule="auto"/>
        <w:ind w:firstLine="709"/>
        <w:jc w:val="both"/>
      </w:pPr>
      <w:r w:rsidRPr="0009768E">
        <w:rPr>
          <w:rFonts w:eastAsia="Times New Roman"/>
        </w:rPr>
        <w:t>Nosakot, ka administratora darbībām jābūt likumīgām un efektīvām, likumdevējs iezīmējis vispārīgas pazīmes, kādām jāatbilst administratora darbībām maksātnespējas procesa ietvaros, proti, administratora darbībām jāatbilst vienlaikus gan efektivitātes principam, gan jābūt atbilstošām likuma normām. Likumīga maksātnespējas procesa norise nozīmē maksātnespējas procesu reglamentējošo normu ievērošanu, it sevišķi, tajās ietverto pienākumu izpildi.</w:t>
      </w:r>
    </w:p>
    <w:p w14:paraId="1DB3553D" w14:textId="77777777" w:rsidR="00F863C9" w:rsidRPr="0009768E" w:rsidRDefault="000C4E1C" w:rsidP="00C0181B">
      <w:pPr>
        <w:widowControl/>
        <w:spacing w:after="0" w:line="240" w:lineRule="auto"/>
        <w:ind w:firstLine="709"/>
        <w:jc w:val="both"/>
      </w:pPr>
      <w:r w:rsidRPr="0009768E">
        <w:t>Informācijas saņemšana no a</w:t>
      </w:r>
      <w:r w:rsidR="00AF5075" w:rsidRPr="0009768E">
        <w:t>dministratora</w:t>
      </w:r>
      <w:r w:rsidRPr="0009768E">
        <w:t xml:space="preserve"> </w:t>
      </w:r>
      <w:r w:rsidR="00AF5075" w:rsidRPr="0009768E">
        <w:t>ir viens no veidiem, kā Maksātnespējas kontroles dienests var pārliecināties par maksātnespējas procesa efektīvu un likumīgu norisi, pirms kādai no maksātnespējas procesā iesaistītajām personām ir radies kaitējums neefektīvu vai nelikumīgu darbību rezultātā. Likumdevēja uzliktie pienākumi administratoram ir obligāti izpildāmi, un tiem ir imperatīvs raksturs, līdz ar to administratora rīcība, nesniedzot informāciju Maksātnespējas kontroles dienestam par maksātnespējas procesa norisi, rada šaubas par administratora rīcības atklātību.</w:t>
      </w:r>
    </w:p>
    <w:p w14:paraId="04178342" w14:textId="30A3F9CF" w:rsidR="00AF5075" w:rsidRPr="0009768E" w:rsidRDefault="00AF5075" w:rsidP="00C0181B">
      <w:pPr>
        <w:widowControl/>
        <w:spacing w:after="0" w:line="240" w:lineRule="auto"/>
        <w:ind w:firstLine="709"/>
        <w:jc w:val="both"/>
      </w:pPr>
      <w:r w:rsidRPr="0009768E">
        <w:t xml:space="preserve">Turklāt </w:t>
      </w:r>
      <w:r w:rsidRPr="0009768E">
        <w:rPr>
          <w:rFonts w:eastAsia="Times New Roman"/>
        </w:rPr>
        <w:t>Kurzemes apgabaltiesas Civillietu tiesas kolēģijas 2016. gada 13. septembra lēmumā Nr. C40113514 noteikt</w:t>
      </w:r>
      <w:r w:rsidR="00F863C9" w:rsidRPr="0009768E">
        <w:rPr>
          <w:rFonts w:eastAsia="Times New Roman"/>
        </w:rPr>
        <w:t>s</w:t>
      </w:r>
      <w:r w:rsidRPr="0009768E">
        <w:rPr>
          <w:rFonts w:eastAsia="Times New Roman"/>
        </w:rPr>
        <w:t>,</w:t>
      </w:r>
      <w:r w:rsidR="00F863C9" w:rsidRPr="0009768E">
        <w:rPr>
          <w:rFonts w:eastAsia="Times New Roman"/>
        </w:rPr>
        <w:t xml:space="preserve"> </w:t>
      </w:r>
      <w:r w:rsidRPr="0009768E">
        <w:rPr>
          <w:rFonts w:eastAsia="Times New Roman"/>
        </w:rPr>
        <w:t xml:space="preserve">ka </w:t>
      </w:r>
      <w:r w:rsidRPr="0009768E">
        <w:rPr>
          <w:rFonts w:eastAsia="Times New Roman"/>
          <w:i/>
        </w:rPr>
        <w:t>"persona, kura izvēlas pildīt sertificēta administratora pienākumus, apzinās, ka normatīvie akti ir jāievēro. Ja administratoram bija objektīvi pamatoti iemesli, kas viņam traucēja pildīt savus pienākumus, kas konkrētajā lietā ir saistīti ar rakstveida paskaidrojumu un informācijas sniegšanu kompetentajām institūcijām, tad par tiem bija jāinformē kompetentās iestādes, lūdzot pagarināt vai atjaunot termiņus, ko konkrētais administrators nav darījis. Līdz ar ko viņa rīcībai (bezdarbībai) nav attaisnojuma un loģiska skaidrojuma, un tiesas kolēģija atzīst, ka administrators pieļāvis labticības principa pārkāpumu, kas paredz, ka procesā iesaistītajām personām savas tiesības jāizmanto un pienākumi jāizpilda labā ticībā (Maksātnespējas likuma 6. panta pirmās daļas 8. punkts)."</w:t>
      </w:r>
      <w:r w:rsidRPr="0009768E">
        <w:rPr>
          <w:rFonts w:eastAsia="Times New Roman"/>
          <w:iCs/>
        </w:rPr>
        <w:t xml:space="preserve"> </w:t>
      </w:r>
    </w:p>
    <w:p w14:paraId="15133413" w14:textId="77777777" w:rsidR="00AF5075" w:rsidRPr="0009768E" w:rsidRDefault="00AF5075" w:rsidP="00C0181B">
      <w:pPr>
        <w:widowControl/>
        <w:spacing w:after="0" w:line="240" w:lineRule="auto"/>
        <w:ind w:firstLine="709"/>
        <w:jc w:val="both"/>
        <w:rPr>
          <w:rFonts w:eastAsia="Times New Roman"/>
          <w:i/>
        </w:rPr>
      </w:pPr>
      <w:r w:rsidRPr="0009768E">
        <w:rPr>
          <w:rFonts w:eastAsia="Times New Roman"/>
          <w:i/>
          <w:iCs/>
        </w:rPr>
        <w:lastRenderedPageBreak/>
        <w:t xml:space="preserve">"[..] </w:t>
      </w:r>
      <w:r w:rsidRPr="0009768E">
        <w:rPr>
          <w:rFonts w:eastAsia="Times New Roman"/>
          <w:i/>
        </w:rPr>
        <w:t>normatīvajos aktos noteiktajā kārtībā un termiņos nesaņemot informāciju no administratora, Maksātnespējas administrācija nespēj pienācīgā kārtā (savlaicīgi, operatīvi un kvalitatīvi) pildīt savu pamatfunkciju - uzraudzīt maksātnespējas procesu efektivitāti un likumību."</w:t>
      </w:r>
    </w:p>
    <w:p w14:paraId="1CC1801E" w14:textId="01FCE65D" w:rsidR="00AF5075" w:rsidRPr="0009768E" w:rsidRDefault="00257D82" w:rsidP="00C0181B">
      <w:pPr>
        <w:widowControl/>
        <w:spacing w:after="0" w:line="240" w:lineRule="auto"/>
        <w:ind w:firstLine="709"/>
        <w:jc w:val="both"/>
      </w:pPr>
      <w:r w:rsidRPr="0009768E">
        <w:t>[</w:t>
      </w:r>
      <w:r w:rsidR="009D420B" w:rsidRPr="0009768E">
        <w:t>8</w:t>
      </w:r>
      <w:r w:rsidRPr="0009768E">
        <w:t>.2] </w:t>
      </w:r>
      <w:r w:rsidR="00AF5075" w:rsidRPr="0009768E">
        <w:t>Ievērojot minēto, secināms, ka Administrator</w:t>
      </w:r>
      <w:r w:rsidR="00CD335E" w:rsidRPr="0009768E">
        <w:t>e</w:t>
      </w:r>
      <w:r w:rsidR="00AF5075" w:rsidRPr="0009768E">
        <w:t xml:space="preserve">, nesniedzot Maksātnespējas kontroles dienestam atbildi uz </w:t>
      </w:r>
      <w:r w:rsidR="00CD335E" w:rsidRPr="0009768E">
        <w:t>P</w:t>
      </w:r>
      <w:r w:rsidR="00AF5075" w:rsidRPr="0009768E">
        <w:t>ieprasījum</w:t>
      </w:r>
      <w:r w:rsidR="00CD335E" w:rsidRPr="0009768E">
        <w:t>a jautājumu par to, kādēļ Parādnieka maksātnespējas procesā vairākkārt grozīti izmaksu saraksti un pēc izmaksu saraksta sagatavošanas Maksātnespējas likumā noteiktā kārtībā un termiņā process netika virzīts uz pabeigšanu un par ko valsts kasei 2025. gada 10. martā maksāta valsts nodeva 20 </w:t>
      </w:r>
      <w:r w:rsidR="00CD335E" w:rsidRPr="0009768E">
        <w:rPr>
          <w:i/>
          <w:iCs/>
        </w:rPr>
        <w:t>euro</w:t>
      </w:r>
      <w:r w:rsidR="00CD335E" w:rsidRPr="0009768E">
        <w:t xml:space="preserve"> apmērā, </w:t>
      </w:r>
      <w:r w:rsidR="00AF5075" w:rsidRPr="0009768E">
        <w:t>nav ievēroj</w:t>
      </w:r>
      <w:r w:rsidR="00CD335E" w:rsidRPr="0009768E">
        <w:t>usi</w:t>
      </w:r>
      <w:r w:rsidR="00AF5075" w:rsidRPr="0009768E">
        <w:t xml:space="preserve"> Maksātnespējas likuma 6. panta 7. punkta un 26. panta trešās daļas 2. un 5. punkta prasības.</w:t>
      </w:r>
    </w:p>
    <w:p w14:paraId="44185E5C" w14:textId="467D12B7" w:rsidR="00E003EE" w:rsidRPr="0009768E" w:rsidRDefault="00E003EE" w:rsidP="00C0181B">
      <w:pPr>
        <w:spacing w:after="0" w:line="240" w:lineRule="auto"/>
        <w:ind w:firstLine="720"/>
        <w:jc w:val="both"/>
        <w:rPr>
          <w:lang w:eastAsia="en-US"/>
        </w:rPr>
      </w:pPr>
      <w:r w:rsidRPr="0009768E">
        <w:rPr>
          <w:lang w:eastAsia="en-US"/>
        </w:rPr>
        <w:t>[</w:t>
      </w:r>
      <w:r w:rsidR="009D420B" w:rsidRPr="0009768E">
        <w:rPr>
          <w:lang w:eastAsia="en-US"/>
        </w:rPr>
        <w:t>9</w:t>
      </w:r>
      <w:r w:rsidRPr="0009768E">
        <w:rPr>
          <w:lang w:eastAsia="en-US"/>
        </w:rPr>
        <w:t>]</w:t>
      </w:r>
      <w:r w:rsidR="00E41D51" w:rsidRPr="0009768E">
        <w:rPr>
          <w:lang w:eastAsia="en-US"/>
        </w:rPr>
        <w:t> </w:t>
      </w:r>
      <w:r w:rsidRPr="0009768E">
        <w:rPr>
          <w:lang w:eastAsia="en-US"/>
        </w:rPr>
        <w:t>Izvērtējot šā lēmuma norādīto izvērtējumu un pamatojoties uz norādītajām tiesību normām, kā arī Maksātnespējas likuma 173. panta pirmo daļu, 174.</w:t>
      </w:r>
      <w:r w:rsidRPr="0009768E">
        <w:rPr>
          <w:vertAlign w:val="superscript"/>
          <w:lang w:eastAsia="en-US"/>
        </w:rPr>
        <w:t>1</w:t>
      </w:r>
      <w:r w:rsidRPr="0009768E">
        <w:rPr>
          <w:lang w:eastAsia="en-US"/>
        </w:rPr>
        <w:t xml:space="preserve"> panta 1. punktu, </w:t>
      </w:r>
      <w:r w:rsidRPr="0009768E">
        <w:t>174.</w:t>
      </w:r>
      <w:r w:rsidRPr="0009768E">
        <w:rPr>
          <w:vertAlign w:val="superscript"/>
        </w:rPr>
        <w:t>2</w:t>
      </w:r>
      <w:r w:rsidRPr="0009768E">
        <w:t xml:space="preserve"> panta pirmās daļas 7. punktu, </w:t>
      </w:r>
      <w:r w:rsidRPr="0009768E">
        <w:rPr>
          <w:lang w:eastAsia="en-US"/>
        </w:rPr>
        <w:t>175. panta pirmās daļas 2. punktu,</w:t>
      </w:r>
    </w:p>
    <w:p w14:paraId="75E8D5B2" w14:textId="77777777" w:rsidR="00E003EE" w:rsidRPr="0009768E" w:rsidRDefault="00E003EE" w:rsidP="00E003EE">
      <w:pPr>
        <w:spacing w:after="0" w:line="240" w:lineRule="auto"/>
        <w:ind w:firstLine="720"/>
        <w:jc w:val="both"/>
        <w:rPr>
          <w:lang w:eastAsia="en-US"/>
        </w:rPr>
      </w:pPr>
    </w:p>
    <w:p w14:paraId="005B0B8C" w14:textId="77777777" w:rsidR="00E003EE" w:rsidRPr="0009768E" w:rsidRDefault="00E003EE" w:rsidP="00E003EE">
      <w:pPr>
        <w:spacing w:after="0" w:line="240" w:lineRule="auto"/>
        <w:jc w:val="center"/>
        <w:rPr>
          <w:b/>
          <w:iCs/>
          <w:lang w:eastAsia="en-US"/>
        </w:rPr>
      </w:pPr>
      <w:r w:rsidRPr="0009768E">
        <w:rPr>
          <w:b/>
          <w:iCs/>
          <w:lang w:eastAsia="en-US"/>
        </w:rPr>
        <w:t>NOLĒMU:</w:t>
      </w:r>
    </w:p>
    <w:p w14:paraId="3FD6B354" w14:textId="77777777" w:rsidR="00E003EE" w:rsidRPr="0009768E" w:rsidRDefault="00E003EE" w:rsidP="00E003EE">
      <w:pPr>
        <w:spacing w:after="0" w:line="240" w:lineRule="auto"/>
        <w:ind w:firstLine="720"/>
        <w:jc w:val="both"/>
        <w:rPr>
          <w:b/>
          <w:iCs/>
          <w:strike/>
          <w:lang w:eastAsia="en-US"/>
        </w:rPr>
      </w:pPr>
    </w:p>
    <w:p w14:paraId="3D6E6B5E" w14:textId="7E7EE498" w:rsidR="00FC11D2" w:rsidRPr="0009768E" w:rsidRDefault="00E003EE" w:rsidP="00FC11D2">
      <w:pPr>
        <w:spacing w:after="0" w:line="240" w:lineRule="auto"/>
        <w:ind w:firstLine="720"/>
        <w:jc w:val="both"/>
        <w:rPr>
          <w:bCs/>
          <w:iCs/>
          <w:lang w:eastAsia="en-US"/>
        </w:rPr>
      </w:pPr>
      <w:r w:rsidRPr="0009768E">
        <w:rPr>
          <w:b/>
          <w:bCs/>
          <w:lang w:eastAsia="en-US"/>
        </w:rPr>
        <w:t>Atzīt,</w:t>
      </w:r>
      <w:r w:rsidRPr="0009768E">
        <w:rPr>
          <w:lang w:eastAsia="en-US"/>
        </w:rPr>
        <w:t xml:space="preserve"> ka maksātnespējas procesa administratore </w:t>
      </w:r>
      <w:r w:rsidR="00C60604" w:rsidRPr="0009768E">
        <w:t>/Administrators/</w:t>
      </w:r>
      <w:r w:rsidRPr="0009768E">
        <w:t xml:space="preserve">, </w:t>
      </w:r>
      <w:r w:rsidR="00C60604" w:rsidRPr="0009768E">
        <w:t>/</w:t>
      </w:r>
      <w:r w:rsidRPr="0009768E">
        <w:t xml:space="preserve">amata apliecības </w:t>
      </w:r>
      <w:r w:rsidR="00C60604" w:rsidRPr="0009768E">
        <w:t>numurs/</w:t>
      </w:r>
      <w:r w:rsidRPr="0009768E">
        <w:t>,</w:t>
      </w:r>
      <w:r w:rsidRPr="0009768E">
        <w:rPr>
          <w:bCs/>
          <w:iCs/>
          <w:lang w:eastAsia="en-US"/>
        </w:rPr>
        <w:t xml:space="preserve"> </w:t>
      </w:r>
      <w:r w:rsidR="00C60604" w:rsidRPr="0009768E">
        <w:rPr>
          <w:bCs/>
          <w:iCs/>
          <w:lang w:eastAsia="en-US"/>
        </w:rPr>
        <w:t>/</w:t>
      </w:r>
      <w:r w:rsidR="00FC11D2" w:rsidRPr="0009768E">
        <w:rPr>
          <w:bCs/>
        </w:rPr>
        <w:t>SIA "</w:t>
      </w:r>
      <w:r w:rsidR="00C60604" w:rsidRPr="0009768E">
        <w:rPr>
          <w:bCs/>
        </w:rPr>
        <w:t>Nosaukums A</w:t>
      </w:r>
      <w:r w:rsidR="00FC11D2" w:rsidRPr="0009768E">
        <w:rPr>
          <w:bCs/>
        </w:rPr>
        <w:t>"</w:t>
      </w:r>
      <w:r w:rsidR="00C60604" w:rsidRPr="0009768E">
        <w:rPr>
          <w:bCs/>
        </w:rPr>
        <w:t>/</w:t>
      </w:r>
      <w:r w:rsidR="00FC11D2" w:rsidRPr="0009768E">
        <w:rPr>
          <w:bCs/>
        </w:rPr>
        <w:t xml:space="preserve">, </w:t>
      </w:r>
      <w:r w:rsidR="00C60604" w:rsidRPr="0009768E">
        <w:rPr>
          <w:bCs/>
        </w:rPr>
        <w:t>/</w:t>
      </w:r>
      <w:r w:rsidR="00FC11D2" w:rsidRPr="0009768E">
        <w:rPr>
          <w:bCs/>
        </w:rPr>
        <w:t xml:space="preserve">reģistrācijas </w:t>
      </w:r>
      <w:r w:rsidR="00C60604" w:rsidRPr="0009768E">
        <w:rPr>
          <w:bCs/>
        </w:rPr>
        <w:t>numurs/</w:t>
      </w:r>
      <w:r w:rsidR="00FC11D2" w:rsidRPr="0009768E">
        <w:rPr>
          <w:bCs/>
        </w:rPr>
        <w:t>,</w:t>
      </w:r>
      <w:r w:rsidR="00FC11D2" w:rsidRPr="0009768E">
        <w:rPr>
          <w:bCs/>
          <w:iCs/>
          <w:lang w:eastAsia="en-US"/>
        </w:rPr>
        <w:t xml:space="preserve"> </w:t>
      </w:r>
      <w:r w:rsidRPr="0009768E">
        <w:rPr>
          <w:bCs/>
          <w:iCs/>
          <w:lang w:eastAsia="en-US"/>
        </w:rPr>
        <w:t>maksātnespējas procesā</w:t>
      </w:r>
      <w:r w:rsidR="00FC11D2" w:rsidRPr="0009768E">
        <w:rPr>
          <w:bCs/>
          <w:iCs/>
          <w:lang w:eastAsia="en-US"/>
        </w:rPr>
        <w:t>:</w:t>
      </w:r>
    </w:p>
    <w:p w14:paraId="704E8770" w14:textId="6E3978FB" w:rsidR="00FF452F" w:rsidRPr="0009768E" w:rsidRDefault="00FF452F" w:rsidP="00FF452F">
      <w:pPr>
        <w:pStyle w:val="naisf"/>
        <w:numPr>
          <w:ilvl w:val="0"/>
          <w:numId w:val="20"/>
        </w:numPr>
        <w:spacing w:before="0" w:after="0"/>
      </w:pPr>
      <w:r w:rsidRPr="0009768E">
        <w:t xml:space="preserve">grozot Parādnieka iepriekšējās administratores pieņemto lēmumu par </w:t>
      </w:r>
      <w:r w:rsidR="00C60604" w:rsidRPr="0009768E">
        <w:t xml:space="preserve">/pers. A/ </w:t>
      </w:r>
      <w:r w:rsidRPr="0009768E">
        <w:t xml:space="preserve">un </w:t>
      </w:r>
      <w:r w:rsidR="00C60604" w:rsidRPr="0009768E">
        <w:t xml:space="preserve">/pers. B/ </w:t>
      </w:r>
      <w:r w:rsidRPr="0009768E">
        <w:t xml:space="preserve"> kreditora prasījumu laikā, kad Parādnieka maksātnespējas procesā jau bija </w:t>
      </w:r>
      <w:r w:rsidR="008767E6" w:rsidRPr="0009768E">
        <w:t>sagatavots</w:t>
      </w:r>
      <w:r w:rsidRPr="0009768E">
        <w:t xml:space="preserve"> izmaksu saraksts un uzsākta kreditoru prasījumu segšana, nav ievērojusi Maksātnespējas likuma 75.</w:t>
      </w:r>
      <w:r w:rsidR="00DA71DD" w:rsidRPr="0009768E">
        <w:t> </w:t>
      </w:r>
      <w:r w:rsidRPr="0009768E">
        <w:t>panta astotās daļas prasības un Maksātnespējas likuma 6. panta 2. punktā noteikto kreditoru vienlīdzības principu;</w:t>
      </w:r>
    </w:p>
    <w:p w14:paraId="0690C39D" w14:textId="7A2C7173" w:rsidR="00233A1B" w:rsidRPr="0009768E" w:rsidRDefault="00233A1B" w:rsidP="00FC11D2">
      <w:pPr>
        <w:pStyle w:val="Sarakstarindkopa"/>
        <w:numPr>
          <w:ilvl w:val="0"/>
          <w:numId w:val="20"/>
        </w:numPr>
        <w:jc w:val="both"/>
        <w:rPr>
          <w:bCs/>
          <w:iCs/>
          <w:lang w:eastAsia="en-US"/>
        </w:rPr>
      </w:pPr>
      <w:r w:rsidRPr="0009768E">
        <w:t>aprēķinot</w:t>
      </w:r>
      <w:r w:rsidR="0037662E" w:rsidRPr="0009768E">
        <w:t xml:space="preserve"> sev</w:t>
      </w:r>
      <w:r w:rsidRPr="0009768E">
        <w:t xml:space="preserve"> atlīdzību no Parādnieka iepriekšējās administratores pilnvaru laikā pārdotajām vai atgūtajām mantas pozīcijām, nav ievērojusi Maksātnespējas likuma 169. panta otrās daļas prasības</w:t>
      </w:r>
      <w:r w:rsidR="009B181E" w:rsidRPr="0009768E">
        <w:t xml:space="preserve">  kopsakarā ar Maksātnespējas likuma 26. panta otro daļu</w:t>
      </w:r>
      <w:r w:rsidRPr="0009768E">
        <w:t>;</w:t>
      </w:r>
    </w:p>
    <w:p w14:paraId="78D87314" w14:textId="6EC910F2" w:rsidR="006361E7" w:rsidRPr="0009768E" w:rsidRDefault="006361E7" w:rsidP="006361E7">
      <w:pPr>
        <w:pStyle w:val="Sarakstarindkopa"/>
        <w:numPr>
          <w:ilvl w:val="0"/>
          <w:numId w:val="20"/>
        </w:numPr>
        <w:tabs>
          <w:tab w:val="num" w:pos="0"/>
          <w:tab w:val="center" w:pos="4680"/>
          <w:tab w:val="right" w:pos="8312"/>
        </w:tabs>
        <w:jc w:val="both"/>
      </w:pPr>
      <w:r w:rsidRPr="0009768E">
        <w:rPr>
          <w:rFonts w:asciiTheme="majorBidi" w:hAnsiTheme="majorBidi" w:cstheme="majorBidi"/>
        </w:rPr>
        <w:t>attiecinot savas radītās maksātnespējas procesa izmaksas uz Parādnieka iepriekšējo administratori</w:t>
      </w:r>
      <w:r w:rsidRPr="0009768E">
        <w:t>, nav ievērojusi Maksātnespējas likuma 170. panta otrās daļas prasības kopsakarā ar Maksātnespējas likuma 26. panta otro daļu;</w:t>
      </w:r>
    </w:p>
    <w:p w14:paraId="0CB81E61" w14:textId="65AF0647" w:rsidR="00FC11D2" w:rsidRPr="0009768E" w:rsidRDefault="00FC11D2" w:rsidP="00FC11D2">
      <w:pPr>
        <w:pStyle w:val="Sarakstarindkopa"/>
        <w:numPr>
          <w:ilvl w:val="0"/>
          <w:numId w:val="20"/>
        </w:numPr>
        <w:jc w:val="both"/>
        <w:rPr>
          <w:bCs/>
          <w:iCs/>
          <w:lang w:eastAsia="en-US"/>
        </w:rPr>
      </w:pPr>
      <w:r w:rsidRPr="0009768E">
        <w:t>nesniedzot Maksātnespējas kontroles dienestam atbildi uz Pieprasījuma jautājumu par to, kādēļ Parādnieka maksātnespējas procesā vairākkārt grozīti izmaksu saraksti un pēc izmaksu saraksta sagatavošanas Maksātnespējas likumā noteiktā kārtībā un termiņā process netika virzīts uz pabeigšanu un par ko valsts kasei 2025. gada 10. martā maksāta valsts nodeva 20 </w:t>
      </w:r>
      <w:r w:rsidRPr="0009768E">
        <w:rPr>
          <w:i/>
          <w:iCs/>
        </w:rPr>
        <w:t>euro</w:t>
      </w:r>
      <w:r w:rsidRPr="0009768E">
        <w:t xml:space="preserve"> apmērā, nav ievērojusi Maksātnespējas likuma 6. panta 7. punkta un 26. panta trešās daļas 2. un 5. punkta prasības.</w:t>
      </w:r>
    </w:p>
    <w:p w14:paraId="4CEF698A" w14:textId="77777777" w:rsidR="00FC11D2" w:rsidRPr="0009768E" w:rsidRDefault="00FC11D2" w:rsidP="00FC11D2">
      <w:pPr>
        <w:spacing w:after="0" w:line="240" w:lineRule="auto"/>
        <w:ind w:firstLine="720"/>
        <w:jc w:val="both"/>
        <w:rPr>
          <w:bCs/>
          <w:iCs/>
          <w:lang w:eastAsia="en-US"/>
        </w:rPr>
      </w:pPr>
    </w:p>
    <w:p w14:paraId="4C1ED6A8" w14:textId="6B0067C2" w:rsidR="0010593E" w:rsidRPr="0009768E" w:rsidRDefault="00E003EE" w:rsidP="00E003EE">
      <w:pPr>
        <w:spacing w:after="0" w:line="240" w:lineRule="auto"/>
        <w:ind w:firstLine="720"/>
        <w:jc w:val="both"/>
      </w:pPr>
      <w:r w:rsidRPr="0009768E">
        <w:rPr>
          <w:b/>
          <w:bCs/>
        </w:rPr>
        <w:t>Uzlikt</w:t>
      </w:r>
      <w:r w:rsidRPr="0009768E">
        <w:t xml:space="preserve"> maksātnespējas procesa administratorei </w:t>
      </w:r>
      <w:r w:rsidR="00C60604" w:rsidRPr="0009768E">
        <w:t>/Administrators/</w:t>
      </w:r>
      <w:r w:rsidRPr="0009768E">
        <w:t xml:space="preserve">, </w:t>
      </w:r>
      <w:r w:rsidR="00C60604" w:rsidRPr="0009768E">
        <w:t>/</w:t>
      </w:r>
      <w:r w:rsidRPr="0009768E">
        <w:t xml:space="preserve">amata apliecības </w:t>
      </w:r>
      <w:r w:rsidR="00C60604" w:rsidRPr="0009768E">
        <w:t>numurs/</w:t>
      </w:r>
      <w:r w:rsidRPr="0009768E">
        <w:t xml:space="preserve">, tiesisko pienākumu nekavējoties, bet ne vēlāk kā līdz </w:t>
      </w:r>
      <w:r w:rsidRPr="0009768E">
        <w:rPr>
          <w:b/>
          <w:bCs/>
        </w:rPr>
        <w:t>202</w:t>
      </w:r>
      <w:r w:rsidR="000534D9" w:rsidRPr="0009768E">
        <w:rPr>
          <w:b/>
          <w:bCs/>
        </w:rPr>
        <w:t>5</w:t>
      </w:r>
      <w:r w:rsidRPr="0009768E">
        <w:rPr>
          <w:b/>
          <w:bCs/>
        </w:rPr>
        <w:t xml:space="preserve">. gada </w:t>
      </w:r>
      <w:r w:rsidR="0010593E" w:rsidRPr="0009768E">
        <w:rPr>
          <w:b/>
          <w:bCs/>
        </w:rPr>
        <w:t>2</w:t>
      </w:r>
      <w:r w:rsidR="00802EB3" w:rsidRPr="0009768E">
        <w:rPr>
          <w:b/>
          <w:bCs/>
        </w:rPr>
        <w:t>3</w:t>
      </w:r>
      <w:r w:rsidRPr="0009768E">
        <w:rPr>
          <w:b/>
          <w:bCs/>
        </w:rPr>
        <w:t>. </w:t>
      </w:r>
      <w:r w:rsidR="0010593E" w:rsidRPr="0009768E">
        <w:rPr>
          <w:b/>
          <w:bCs/>
        </w:rPr>
        <w:t>septembrim</w:t>
      </w:r>
      <w:r w:rsidR="0010593E" w:rsidRPr="0009768E">
        <w:t>:</w:t>
      </w:r>
    </w:p>
    <w:p w14:paraId="30D45699" w14:textId="54C34329" w:rsidR="0008134F" w:rsidRPr="0009768E" w:rsidRDefault="0008134F" w:rsidP="00F357DA">
      <w:pPr>
        <w:pStyle w:val="Sarakstarindkopa"/>
        <w:numPr>
          <w:ilvl w:val="0"/>
          <w:numId w:val="21"/>
        </w:numPr>
        <w:jc w:val="both"/>
      </w:pPr>
      <w:r w:rsidRPr="0009768E">
        <w:rPr>
          <w:rFonts w:eastAsia="Times New Roman"/>
        </w:rPr>
        <w:t>pārrēķināt pienākošos atlīdzību atbilstoši Maksātnespējas likuma 169.</w:t>
      </w:r>
      <w:r w:rsidR="00CE4AC4" w:rsidRPr="0009768E">
        <w:rPr>
          <w:rFonts w:eastAsia="Times New Roman"/>
        </w:rPr>
        <w:t> </w:t>
      </w:r>
      <w:r w:rsidRPr="0009768E">
        <w:rPr>
          <w:rFonts w:eastAsia="Times New Roman"/>
        </w:rPr>
        <w:t>panta otrās daļas 2.</w:t>
      </w:r>
      <w:r w:rsidR="00CE4AC4" w:rsidRPr="0009768E">
        <w:rPr>
          <w:rFonts w:eastAsia="Times New Roman"/>
        </w:rPr>
        <w:t> </w:t>
      </w:r>
      <w:r w:rsidRPr="0009768E">
        <w:rPr>
          <w:rFonts w:eastAsia="Times New Roman"/>
        </w:rPr>
        <w:t>punkta prasībām, ņemot vērā</w:t>
      </w:r>
      <w:r w:rsidR="00CE4AC4" w:rsidRPr="0009768E">
        <w:rPr>
          <w:rFonts w:eastAsia="Times New Roman"/>
        </w:rPr>
        <w:t xml:space="preserve"> Administratores atgūto Parādnieka naudas līdzekļu apmēru un</w:t>
      </w:r>
      <w:r w:rsidRPr="0009768E">
        <w:rPr>
          <w:rFonts w:eastAsia="Times New Roman"/>
        </w:rPr>
        <w:t xml:space="preserve"> visus </w:t>
      </w:r>
      <w:r w:rsidR="00CE4AC4" w:rsidRPr="0009768E">
        <w:rPr>
          <w:rFonts w:eastAsia="Times New Roman"/>
        </w:rPr>
        <w:t>Administratores</w:t>
      </w:r>
      <w:r w:rsidRPr="0009768E">
        <w:rPr>
          <w:rFonts w:eastAsia="Times New Roman"/>
        </w:rPr>
        <w:t xml:space="preserve"> administrēšanas periodā radušos izdevumus</w:t>
      </w:r>
      <w:r w:rsidR="00CE4AC4" w:rsidRPr="0009768E">
        <w:rPr>
          <w:rFonts w:eastAsia="Times New Roman"/>
        </w:rPr>
        <w:t>;</w:t>
      </w:r>
    </w:p>
    <w:p w14:paraId="49F6832C" w14:textId="4C79D3AA" w:rsidR="0010593E" w:rsidRPr="0009768E" w:rsidRDefault="0010593E" w:rsidP="0010593E">
      <w:pPr>
        <w:pStyle w:val="Sarakstarindkopa"/>
        <w:numPr>
          <w:ilvl w:val="0"/>
          <w:numId w:val="21"/>
        </w:numPr>
        <w:jc w:val="both"/>
      </w:pPr>
      <w:r w:rsidRPr="0009768E">
        <w:t>sniegt Maksātnespējas kontroles dienestam atbildi uz Pieprasījuma jautājumu: kādēļ Parādnieka maksātnespējas procesā vairākkārt grozīti izmaksu saraksti un pēc izmaksu saraksta sagatavošanas Maksātnespējas likumā noteiktā kārtībā un termiņā process netika virzīts uz pabeigšanu; par ko valsts kasei 2025. gada 10. martā maksāta valsts nodeva 20 </w:t>
      </w:r>
      <w:r w:rsidRPr="0009768E">
        <w:rPr>
          <w:i/>
          <w:iCs/>
        </w:rPr>
        <w:t>euro</w:t>
      </w:r>
      <w:r w:rsidRPr="0009768E">
        <w:t xml:space="preserve"> apmērā</w:t>
      </w:r>
      <w:r w:rsidR="00F37463" w:rsidRPr="0009768E">
        <w:t>;</w:t>
      </w:r>
    </w:p>
    <w:p w14:paraId="47A3BC5E" w14:textId="514D592A" w:rsidR="00BF1F18" w:rsidRPr="0009768E" w:rsidRDefault="00BF1F18" w:rsidP="00BF1F18">
      <w:pPr>
        <w:pStyle w:val="Sarakstarindkopa"/>
        <w:widowControl w:val="0"/>
        <w:numPr>
          <w:ilvl w:val="0"/>
          <w:numId w:val="21"/>
        </w:numPr>
        <w:autoSpaceDN w:val="0"/>
        <w:jc w:val="both"/>
        <w:textAlignment w:val="baseline"/>
      </w:pPr>
      <w:r w:rsidRPr="0009768E">
        <w:rPr>
          <w:rFonts w:eastAsia="Times New Roman"/>
        </w:rPr>
        <w:t xml:space="preserve">Administratorei ne vēlāk kā </w:t>
      </w:r>
      <w:r w:rsidRPr="0009768E">
        <w:rPr>
          <w:rFonts w:eastAsia="Times New Roman"/>
          <w:b/>
          <w:bCs/>
        </w:rPr>
        <w:t>līdz 2025. gada 2</w:t>
      </w:r>
      <w:r w:rsidR="0050706F" w:rsidRPr="0009768E">
        <w:rPr>
          <w:rFonts w:eastAsia="Times New Roman"/>
          <w:b/>
          <w:bCs/>
        </w:rPr>
        <w:t>9</w:t>
      </w:r>
      <w:r w:rsidRPr="0009768E">
        <w:rPr>
          <w:rFonts w:eastAsia="Times New Roman"/>
          <w:b/>
          <w:bCs/>
        </w:rPr>
        <w:t>. </w:t>
      </w:r>
      <w:r w:rsidR="003B094E" w:rsidRPr="0009768E">
        <w:rPr>
          <w:rFonts w:eastAsia="Times New Roman"/>
          <w:b/>
          <w:bCs/>
        </w:rPr>
        <w:t>septembrim</w:t>
      </w:r>
      <w:r w:rsidRPr="0009768E">
        <w:rPr>
          <w:rFonts w:eastAsia="Times New Roman"/>
          <w:b/>
          <w:bCs/>
        </w:rPr>
        <w:t xml:space="preserve"> </w:t>
      </w:r>
      <w:r w:rsidRPr="0009768E">
        <w:rPr>
          <w:rFonts w:eastAsia="Times New Roman"/>
        </w:rPr>
        <w:t>paziņot Maksātnespējas kontroles dienestam par iepriekš minēto tiesisko pienākumu izpildi, pievienojot to izpildi apliecinošus dokumentus.</w:t>
      </w:r>
    </w:p>
    <w:p w14:paraId="2E8D0FE3" w14:textId="77777777" w:rsidR="0010593E" w:rsidRPr="0009768E" w:rsidRDefault="0010593E" w:rsidP="00E003EE">
      <w:pPr>
        <w:spacing w:after="0" w:line="240" w:lineRule="auto"/>
        <w:ind w:firstLine="720"/>
        <w:jc w:val="both"/>
      </w:pPr>
    </w:p>
    <w:p w14:paraId="4B28246F" w14:textId="4ADF0869" w:rsidR="00E003EE" w:rsidRPr="0009768E" w:rsidRDefault="00E003EE" w:rsidP="00E003EE">
      <w:pPr>
        <w:widowControl/>
        <w:spacing w:after="0" w:line="240" w:lineRule="auto"/>
        <w:ind w:firstLine="720"/>
        <w:jc w:val="both"/>
        <w:rPr>
          <w:rFonts w:eastAsia="Times New Roman"/>
          <w:lang w:val="lt-LT"/>
        </w:rPr>
      </w:pPr>
      <w:r w:rsidRPr="0009768E">
        <w:rPr>
          <w:rFonts w:eastAsia="Times New Roman"/>
          <w:lang w:val="lt-LT"/>
        </w:rPr>
        <w:lastRenderedPageBreak/>
        <w:t xml:space="preserve">Lēmumu var pārsūdzēt </w:t>
      </w:r>
      <w:r w:rsidR="00F357DD" w:rsidRPr="0009768E">
        <w:rPr>
          <w:rFonts w:eastAsia="Times New Roman"/>
          <w:lang w:val="lt-LT"/>
        </w:rPr>
        <w:t>/tiesas nosaukums/</w:t>
      </w:r>
      <w:r w:rsidR="00B83BA2" w:rsidRPr="0009768E">
        <w:rPr>
          <w:rFonts w:eastAsia="Times New Roman"/>
          <w:lang w:val="lt-LT"/>
        </w:rPr>
        <w:t xml:space="preserve"> (</w:t>
      </w:r>
      <w:r w:rsidR="00E60F14" w:rsidRPr="0009768E">
        <w:rPr>
          <w:rFonts w:eastAsia="Times New Roman"/>
          <w:lang w:val="lt-LT"/>
        </w:rPr>
        <w:t>iela</w:t>
      </w:r>
      <w:r w:rsidR="00F357DD" w:rsidRPr="0009768E">
        <w:rPr>
          <w:rFonts w:eastAsia="Times New Roman"/>
          <w:lang w:val="lt-LT"/>
        </w:rPr>
        <w:t>s nosaukums</w:t>
      </w:r>
      <w:r w:rsidR="00E60F14" w:rsidRPr="0009768E">
        <w:rPr>
          <w:rFonts w:eastAsia="Times New Roman"/>
          <w:lang w:val="lt-LT"/>
        </w:rPr>
        <w:t xml:space="preserve">) </w:t>
      </w:r>
      <w:r w:rsidRPr="0009768E">
        <w:rPr>
          <w:rFonts w:eastAsia="Times New Roman"/>
          <w:lang w:val="lt-LT"/>
        </w:rPr>
        <w:t>mēneša laikā no lēmuma saņemšanas dienas. Sūdzības iesniegšana tiesā neaptur Maksātnespējas kontroles dienesta lēmuma darbību.</w:t>
      </w:r>
    </w:p>
    <w:p w14:paraId="5E0AA511" w14:textId="77777777" w:rsidR="00E003EE" w:rsidRPr="0009768E" w:rsidRDefault="00E003EE" w:rsidP="00E003EE">
      <w:pPr>
        <w:widowControl/>
        <w:spacing w:after="0" w:line="240" w:lineRule="auto"/>
        <w:jc w:val="both"/>
        <w:rPr>
          <w:rFonts w:eastAsia="Times New Roman"/>
          <w:lang w:val="lt-LT"/>
        </w:rPr>
      </w:pPr>
    </w:p>
    <w:p w14:paraId="596B68D9" w14:textId="53E89711" w:rsidR="00E003EE" w:rsidRPr="000B242F" w:rsidRDefault="00E003EE" w:rsidP="00E003EE">
      <w:pPr>
        <w:spacing w:after="0" w:line="240" w:lineRule="auto"/>
        <w:jc w:val="both"/>
        <w:rPr>
          <w:b/>
          <w:bCs/>
          <w:lang w:eastAsia="en-US"/>
        </w:rPr>
      </w:pPr>
      <w:r w:rsidRPr="0009768E">
        <w:rPr>
          <w:rFonts w:eastAsia="Times New Roman"/>
          <w:lang w:val="lt-LT"/>
        </w:rPr>
        <w:t>Direktor</w:t>
      </w:r>
      <w:r w:rsidR="002819A4" w:rsidRPr="0009768E">
        <w:rPr>
          <w:rFonts w:eastAsia="Times New Roman"/>
          <w:lang w:val="lt-LT"/>
        </w:rPr>
        <w:t>a p.i.</w:t>
      </w:r>
      <w:r w:rsidRPr="000B242F">
        <w:rPr>
          <w:rFonts w:eastAsia="Times New Roman"/>
          <w:lang w:val="lt-LT"/>
        </w:rPr>
        <w:tab/>
      </w:r>
      <w:r w:rsidRPr="000B242F">
        <w:rPr>
          <w:rFonts w:eastAsia="Times New Roman"/>
          <w:lang w:val="lt-LT"/>
        </w:rPr>
        <w:tab/>
      </w:r>
      <w:r w:rsidRPr="000B242F">
        <w:rPr>
          <w:rFonts w:eastAsia="Times New Roman"/>
          <w:lang w:val="lt-LT"/>
        </w:rPr>
        <w:tab/>
      </w:r>
      <w:r w:rsidRPr="000B242F">
        <w:rPr>
          <w:rFonts w:eastAsia="Times New Roman"/>
          <w:lang w:val="lt-LT"/>
        </w:rPr>
        <w:tab/>
      </w:r>
      <w:r w:rsidRPr="000B242F">
        <w:rPr>
          <w:rFonts w:eastAsia="Times New Roman"/>
          <w:lang w:val="lt-LT"/>
        </w:rPr>
        <w:tab/>
      </w:r>
      <w:r w:rsidRPr="000B242F">
        <w:rPr>
          <w:rFonts w:eastAsia="Times New Roman"/>
          <w:lang w:val="lt-LT"/>
        </w:rPr>
        <w:tab/>
      </w:r>
      <w:r w:rsidRPr="000B242F">
        <w:rPr>
          <w:rFonts w:eastAsia="Times New Roman"/>
          <w:lang w:val="lt-LT"/>
        </w:rPr>
        <w:tab/>
      </w:r>
      <w:r w:rsidRPr="000B242F">
        <w:rPr>
          <w:rFonts w:eastAsia="Times New Roman"/>
          <w:lang w:val="lt-LT"/>
        </w:rPr>
        <w:tab/>
      </w:r>
      <w:r w:rsidRPr="000B242F">
        <w:rPr>
          <w:rFonts w:eastAsia="Times New Roman"/>
          <w:lang w:val="lt-LT"/>
        </w:rPr>
        <w:tab/>
      </w:r>
      <w:r w:rsidRPr="000B242F">
        <w:rPr>
          <w:rFonts w:eastAsia="Times New Roman"/>
          <w:lang w:val="lt-LT"/>
        </w:rPr>
        <w:tab/>
        <w:t xml:space="preserve">    </w:t>
      </w:r>
      <w:r w:rsidR="002819A4">
        <w:rPr>
          <w:rFonts w:eastAsia="Times New Roman"/>
          <w:lang w:val="lt-LT"/>
        </w:rPr>
        <w:t>B</w:t>
      </w:r>
      <w:r w:rsidRPr="000B242F">
        <w:rPr>
          <w:rFonts w:eastAsia="Times New Roman"/>
          <w:lang w:val="lt-LT"/>
        </w:rPr>
        <w:t>. </w:t>
      </w:r>
      <w:r w:rsidR="002819A4">
        <w:rPr>
          <w:rFonts w:eastAsia="Times New Roman"/>
          <w:lang w:val="lt-LT"/>
        </w:rPr>
        <w:t>Banga</w:t>
      </w:r>
    </w:p>
    <w:p w14:paraId="08A22759" w14:textId="77777777" w:rsidR="00E003EE" w:rsidRPr="000B242F" w:rsidRDefault="00E003EE" w:rsidP="00E003EE">
      <w:pPr>
        <w:widowControl/>
        <w:spacing w:after="0"/>
        <w:jc w:val="both"/>
        <w:rPr>
          <w:rFonts w:eastAsia="Times New Roman"/>
          <w:i/>
          <w:iCs/>
          <w:sz w:val="20"/>
          <w:szCs w:val="20"/>
        </w:rPr>
      </w:pPr>
    </w:p>
    <w:p w14:paraId="4FCC44FE" w14:textId="77777777" w:rsidR="00E003EE" w:rsidRPr="000B242F" w:rsidRDefault="00E003EE" w:rsidP="00E003EE">
      <w:pPr>
        <w:widowControl/>
        <w:spacing w:after="0"/>
        <w:jc w:val="both"/>
        <w:rPr>
          <w:rFonts w:eastAsia="Times New Roman"/>
          <w:i/>
          <w:iCs/>
          <w:sz w:val="20"/>
          <w:szCs w:val="20"/>
        </w:rPr>
      </w:pPr>
    </w:p>
    <w:p w14:paraId="6A7F9EEF" w14:textId="2D656081" w:rsidR="00E003EE" w:rsidRDefault="00E003EE" w:rsidP="00E003EE">
      <w:pPr>
        <w:widowControl/>
        <w:spacing w:after="0"/>
        <w:jc w:val="both"/>
        <w:rPr>
          <w:rFonts w:eastAsia="Times New Roman"/>
          <w:i/>
          <w:iCs/>
          <w:sz w:val="20"/>
          <w:szCs w:val="20"/>
        </w:rPr>
      </w:pPr>
    </w:p>
    <w:p w14:paraId="438C4E0E" w14:textId="77777777" w:rsidR="00E8606B" w:rsidRDefault="00E8606B" w:rsidP="00152815">
      <w:pPr>
        <w:widowControl/>
        <w:spacing w:after="0" w:line="240" w:lineRule="auto"/>
        <w:rPr>
          <w:rFonts w:eastAsia="Times New Roman"/>
        </w:rPr>
      </w:pPr>
    </w:p>
    <w:p w14:paraId="7ADB64EE" w14:textId="77777777" w:rsidR="00E8606B" w:rsidRDefault="00E8606B" w:rsidP="00152815">
      <w:pPr>
        <w:widowControl/>
        <w:spacing w:after="0" w:line="240" w:lineRule="auto"/>
        <w:rPr>
          <w:rFonts w:eastAsia="Times New Roman"/>
        </w:rPr>
      </w:pPr>
    </w:p>
    <w:p w14:paraId="4DBBFB97" w14:textId="77777777" w:rsidR="00E8606B" w:rsidRPr="00FF4BE3" w:rsidRDefault="00E8606B" w:rsidP="00E8606B">
      <w:pPr>
        <w:widowControl/>
        <w:spacing w:after="0" w:line="240" w:lineRule="auto"/>
        <w:jc w:val="center"/>
        <w:rPr>
          <w:rFonts w:eastAsia="Times New Roman"/>
          <w:sz w:val="20"/>
          <w:szCs w:val="20"/>
        </w:rPr>
      </w:pPr>
      <w:r w:rsidRPr="00FF4BE3">
        <w:rPr>
          <w:sz w:val="20"/>
          <w:szCs w:val="20"/>
          <w:lang w:eastAsia="en-US"/>
        </w:rPr>
        <w:t>DOKUMENTS IR PARAKSTĪTS AR DROŠU ELEKTRONISKO PARAKSTU</w:t>
      </w:r>
    </w:p>
    <w:sectPr w:rsidR="00E8606B" w:rsidRPr="00FF4BE3" w:rsidSect="00F1756B">
      <w:headerReference w:type="even" r:id="rId8"/>
      <w:headerReference w:type="default" r:id="rId9"/>
      <w:footerReference w:type="even" r:id="rId10"/>
      <w:footerReference w:type="default" r:id="rId11"/>
      <w:headerReference w:type="first" r:id="rId12"/>
      <w:footerReference w:type="first" r:id="rId13"/>
      <w:type w:val="continuous"/>
      <w:pgSz w:w="11920" w:h="16840"/>
      <w:pgMar w:top="1134" w:right="851" w:bottom="1134" w:left="1701" w:header="284"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A356A" w14:textId="77777777" w:rsidR="001258D5" w:rsidRDefault="001258D5">
      <w:pPr>
        <w:spacing w:after="0" w:line="240" w:lineRule="auto"/>
      </w:pPr>
      <w:r>
        <w:separator/>
      </w:r>
    </w:p>
  </w:endnote>
  <w:endnote w:type="continuationSeparator" w:id="0">
    <w:p w14:paraId="4F451B3C" w14:textId="77777777" w:rsidR="001258D5" w:rsidRDefault="001258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4567B" w14:textId="77777777" w:rsidR="00212C53" w:rsidRDefault="00212C53">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8929086"/>
      <w:docPartObj>
        <w:docPartGallery w:val="Page Numbers (Bottom of Page)"/>
        <w:docPartUnique/>
      </w:docPartObj>
    </w:sdtPr>
    <w:sdtEndPr/>
    <w:sdtContent>
      <w:p w14:paraId="22C467A0" w14:textId="3C376CAB" w:rsidR="004B0AAC" w:rsidRDefault="004B0AAC">
        <w:pPr>
          <w:pStyle w:val="Kjene"/>
          <w:jc w:val="center"/>
        </w:pPr>
        <w:r>
          <w:fldChar w:fldCharType="begin"/>
        </w:r>
        <w:r>
          <w:instrText>PAGE   \* MERGEFORMAT</w:instrText>
        </w:r>
        <w:r>
          <w:fldChar w:fldCharType="separate"/>
        </w:r>
        <w:r>
          <w:t>2</w:t>
        </w:r>
        <w:r>
          <w:fldChar w:fldCharType="end"/>
        </w:r>
      </w:p>
    </w:sdtContent>
  </w:sdt>
  <w:p w14:paraId="0FF0712C" w14:textId="77777777" w:rsidR="004B0AAC" w:rsidRDefault="004B0AAC">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C0434" w14:textId="77777777" w:rsidR="00212C53" w:rsidRDefault="00212C53">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10AD8" w14:textId="77777777" w:rsidR="001258D5" w:rsidRDefault="001258D5">
      <w:pPr>
        <w:spacing w:after="0" w:line="240" w:lineRule="auto"/>
      </w:pPr>
      <w:r>
        <w:separator/>
      </w:r>
    </w:p>
  </w:footnote>
  <w:footnote w:type="continuationSeparator" w:id="0">
    <w:p w14:paraId="3AEF58B5" w14:textId="77777777" w:rsidR="001258D5" w:rsidRDefault="001258D5">
      <w:pPr>
        <w:spacing w:after="0" w:line="240" w:lineRule="auto"/>
      </w:pPr>
      <w:r>
        <w:continuationSeparator/>
      </w:r>
    </w:p>
  </w:footnote>
  <w:footnote w:id="1">
    <w:p w14:paraId="1F3EB719" w14:textId="4A1F23C7" w:rsidR="009C5CD5" w:rsidRPr="0009768E" w:rsidRDefault="009C5CD5" w:rsidP="009C5CD5">
      <w:pPr>
        <w:pStyle w:val="Vresteksts"/>
      </w:pPr>
      <w:r>
        <w:rPr>
          <w:rStyle w:val="Vresatsauce"/>
        </w:rPr>
        <w:footnoteRef/>
      </w:r>
      <w:r>
        <w:t xml:space="preserve"> EMUS dokuments reģistrēts </w:t>
      </w:r>
      <w:r w:rsidRPr="0009768E">
        <w:t xml:space="preserve">ar </w:t>
      </w:r>
      <w:r w:rsidR="007B6BB1" w:rsidRPr="0009768E">
        <w:t>/numurs/</w:t>
      </w:r>
      <w:r w:rsidRPr="0009768E">
        <w:t>.</w:t>
      </w:r>
    </w:p>
  </w:footnote>
  <w:footnote w:id="2">
    <w:p w14:paraId="4402F161" w14:textId="027C4700" w:rsidR="009C5CD5" w:rsidRDefault="009C5CD5" w:rsidP="009C5CD5">
      <w:pPr>
        <w:pStyle w:val="Vresteksts"/>
      </w:pPr>
      <w:r w:rsidRPr="0009768E">
        <w:rPr>
          <w:rStyle w:val="Vresatsauce"/>
        </w:rPr>
        <w:footnoteRef/>
      </w:r>
      <w:r w:rsidRPr="0009768E">
        <w:t xml:space="preserve"> EMUS dokuments reģistrēts ar </w:t>
      </w:r>
      <w:r w:rsidR="007B6BB1" w:rsidRPr="0009768E">
        <w:t>/numurs/</w:t>
      </w:r>
      <w:r w:rsidRPr="0009768E">
        <w:t>.</w:t>
      </w:r>
    </w:p>
  </w:footnote>
  <w:footnote w:id="3">
    <w:p w14:paraId="3FF2F207" w14:textId="36B28DD3" w:rsidR="009C5CD5" w:rsidRDefault="009C5CD5" w:rsidP="009C5CD5">
      <w:pPr>
        <w:pStyle w:val="Vresteksts"/>
      </w:pPr>
      <w:r>
        <w:rPr>
          <w:rStyle w:val="Vresatsauce"/>
        </w:rPr>
        <w:footnoteRef/>
      </w:r>
      <w:r>
        <w:t xml:space="preserve"> EMUS dokuments reģistrēts ar </w:t>
      </w:r>
      <w:r w:rsidR="00155151">
        <w:t>/numurs/</w:t>
      </w:r>
      <w:r>
        <w:t>.</w:t>
      </w:r>
    </w:p>
  </w:footnote>
  <w:footnote w:id="4">
    <w:p w14:paraId="663BBD93" w14:textId="0F8F04E9" w:rsidR="009C5CD5" w:rsidRDefault="009C5CD5" w:rsidP="009C5CD5">
      <w:pPr>
        <w:pStyle w:val="Vresteksts"/>
      </w:pPr>
      <w:r>
        <w:rPr>
          <w:rStyle w:val="Vresatsauce"/>
        </w:rPr>
        <w:footnoteRef/>
      </w:r>
      <w:r>
        <w:t xml:space="preserve"> EMUS dokuments reģistrēts ar </w:t>
      </w:r>
      <w:r w:rsidR="00155151">
        <w:t>/numurs/</w:t>
      </w:r>
      <w:r>
        <w:t>.</w:t>
      </w:r>
    </w:p>
  </w:footnote>
  <w:footnote w:id="5">
    <w:p w14:paraId="1CE491BD" w14:textId="39BE892F" w:rsidR="009C5CD5" w:rsidRDefault="009C5CD5" w:rsidP="009C5CD5">
      <w:pPr>
        <w:pStyle w:val="Vresteksts"/>
      </w:pPr>
      <w:r>
        <w:rPr>
          <w:rStyle w:val="Vresatsauce"/>
        </w:rPr>
        <w:footnoteRef/>
      </w:r>
      <w:r>
        <w:t xml:space="preserve"> EMUS dokuments reģistrēts ar </w:t>
      </w:r>
      <w:r w:rsidR="00155151">
        <w:t>/numurs/</w:t>
      </w:r>
      <w:r>
        <w:t>.</w:t>
      </w:r>
    </w:p>
  </w:footnote>
  <w:footnote w:id="6">
    <w:p w14:paraId="545415BE" w14:textId="77777777" w:rsidR="00525253" w:rsidRPr="00A67211" w:rsidRDefault="00525253" w:rsidP="00525253">
      <w:pPr>
        <w:pStyle w:val="Vresteksts"/>
        <w:spacing w:line="20" w:lineRule="atLeast"/>
        <w:jc w:val="both"/>
      </w:pPr>
      <w:r w:rsidRPr="00A67211">
        <w:rPr>
          <w:rStyle w:val="Vresatsauce"/>
        </w:rPr>
        <w:footnoteRef/>
      </w:r>
      <w:r w:rsidRPr="00A67211">
        <w:t xml:space="preserve"> Atbilstoši Maksātnespējas likuma 73. panta devītajai un desmitajai daļai.</w:t>
      </w:r>
    </w:p>
  </w:footnote>
  <w:footnote w:id="7">
    <w:p w14:paraId="3ADD5EA7" w14:textId="1EDFC818" w:rsidR="00584803" w:rsidRPr="0009768E" w:rsidRDefault="00584803" w:rsidP="00584803">
      <w:pPr>
        <w:pStyle w:val="Vresteksts"/>
        <w:spacing w:line="20" w:lineRule="atLeast"/>
        <w:jc w:val="both"/>
      </w:pPr>
      <w:r w:rsidRPr="00A67211">
        <w:rPr>
          <w:rStyle w:val="Vresatsauce"/>
        </w:rPr>
        <w:footnoteRef/>
      </w:r>
      <w:r w:rsidRPr="00A67211">
        <w:t xml:space="preserve"> Maksātnespējas kontroles dienestā </w:t>
      </w:r>
      <w:r w:rsidRPr="0009768E">
        <w:t xml:space="preserve">reģistrēts ar </w:t>
      </w:r>
      <w:r w:rsidR="00155151" w:rsidRPr="0009768E">
        <w:t>/numurs/</w:t>
      </w:r>
      <w:r w:rsidRPr="0009768E">
        <w:t>.</w:t>
      </w:r>
    </w:p>
  </w:footnote>
  <w:footnote w:id="8">
    <w:p w14:paraId="16007E89" w14:textId="234E2E74" w:rsidR="00D329C3" w:rsidRPr="0009768E" w:rsidRDefault="00D329C3" w:rsidP="00360446">
      <w:pPr>
        <w:pStyle w:val="Vresteksts"/>
        <w:spacing w:line="20" w:lineRule="atLeast"/>
        <w:jc w:val="both"/>
      </w:pPr>
      <w:r w:rsidRPr="0009768E">
        <w:rPr>
          <w:rStyle w:val="Vresatsauce"/>
        </w:rPr>
        <w:footnoteRef/>
      </w:r>
      <w:r w:rsidRPr="0009768E">
        <w:t xml:space="preserve"> Maksātnespējas kontroles dienestā reģistrēti 2024. gada 25. martā ar </w:t>
      </w:r>
      <w:r w:rsidR="00155151" w:rsidRPr="0009768E">
        <w:t>/numurs/</w:t>
      </w:r>
      <w:r w:rsidRPr="0009768E">
        <w:t xml:space="preserve"> un 2024. gada 16. jūlijā ar </w:t>
      </w:r>
      <w:r w:rsidR="00155151" w:rsidRPr="0009768E">
        <w:t>/numurs/</w:t>
      </w:r>
      <w:r w:rsidRPr="0009768E">
        <w:t>.</w:t>
      </w:r>
    </w:p>
  </w:footnote>
  <w:footnote w:id="9">
    <w:p w14:paraId="3F1F0712" w14:textId="6061A783" w:rsidR="00C82098" w:rsidRPr="0009768E" w:rsidRDefault="00C82098" w:rsidP="00360446">
      <w:pPr>
        <w:pStyle w:val="Vresteksts"/>
        <w:jc w:val="both"/>
      </w:pPr>
      <w:r w:rsidRPr="0009768E">
        <w:rPr>
          <w:rStyle w:val="Vresatsauce"/>
        </w:rPr>
        <w:footnoteRef/>
      </w:r>
      <w:r w:rsidRPr="0009768E">
        <w:t xml:space="preserve"> EMUS dokumentā norādīts </w:t>
      </w:r>
      <w:r w:rsidR="00155151" w:rsidRPr="0009768E">
        <w:t>/numurs/</w:t>
      </w:r>
      <w:r w:rsidRPr="0009768E">
        <w:rPr>
          <w:iCs/>
        </w:rPr>
        <w:t xml:space="preserve">, bet pats dokuments EMUS iereģistrēts </w:t>
      </w:r>
      <w:r w:rsidR="00706CF2" w:rsidRPr="0009768E">
        <w:rPr>
          <w:iCs/>
        </w:rPr>
        <w:t>2025. gada 17. martā ar</w:t>
      </w:r>
      <w:r w:rsidRPr="0009768E">
        <w:rPr>
          <w:iCs/>
        </w:rPr>
        <w:t xml:space="preserve"> </w:t>
      </w:r>
      <w:r w:rsidR="002928A8" w:rsidRPr="0009768E">
        <w:rPr>
          <w:iCs/>
        </w:rPr>
        <w:t>/numurs/</w:t>
      </w:r>
      <w:r w:rsidR="00706CF2" w:rsidRPr="0009768E">
        <w:rPr>
          <w:iCs/>
        </w:rPr>
        <w:t>.</w:t>
      </w:r>
    </w:p>
  </w:footnote>
  <w:footnote w:id="10">
    <w:p w14:paraId="24DE4C63" w14:textId="3959C14F" w:rsidR="008477EB" w:rsidRPr="00163848" w:rsidRDefault="008477EB" w:rsidP="0018429F">
      <w:pPr>
        <w:pStyle w:val="Vresteksts"/>
        <w:jc w:val="both"/>
      </w:pPr>
      <w:r w:rsidRPr="0009768E">
        <w:rPr>
          <w:rStyle w:val="Vresatsauce"/>
        </w:rPr>
        <w:footnoteRef/>
      </w:r>
      <w:r w:rsidRPr="0009768E">
        <w:t xml:space="preserve"> </w:t>
      </w:r>
      <w:r w:rsidR="00767494" w:rsidRPr="0009768E">
        <w:t>Pa</w:t>
      </w:r>
      <w:r w:rsidR="00063E20" w:rsidRPr="0009768E">
        <w:t>skaidrojumos Administratore norāda uz Maksātnespējas likuma 75. panta trešo daļu, bet citē minētā panta otro daļu.</w:t>
      </w:r>
      <w:r w:rsidR="00E9345F" w:rsidRPr="0009768E">
        <w:t xml:space="preserve"> Proti, k</w:t>
      </w:r>
      <w:r w:rsidRPr="0009768E">
        <w:t>reditora prasījumu, kas nodibināts ar tiesas nolēmumu, administrators var neatzīt vai daļēji atzīt tikai</w:t>
      </w:r>
      <w:r w:rsidRPr="00163848">
        <w:t xml:space="preserve"> tad, ja ir pierādījumi par to, ka pēc tiesas nolēmuma spēkā stāšanās parādnieks saistību izpildījis pilnībā vai daļēji.</w:t>
      </w:r>
    </w:p>
  </w:footnote>
  <w:footnote w:id="11">
    <w:p w14:paraId="1A75BEB1" w14:textId="1111F157" w:rsidR="008477EB" w:rsidRPr="00163848" w:rsidRDefault="008477EB" w:rsidP="0018429F">
      <w:pPr>
        <w:pStyle w:val="Vresteksts"/>
        <w:jc w:val="both"/>
      </w:pPr>
      <w:r w:rsidRPr="00163848">
        <w:rPr>
          <w:rStyle w:val="Vresatsauce"/>
        </w:rPr>
        <w:footnoteRef/>
      </w:r>
      <w:r w:rsidRPr="00163848">
        <w:t xml:space="preserve"> Izpildu dokumenti ir uz administratīvā akta pamata izdotie izpildrīkojumi (šā likuma</w:t>
      </w:r>
      <w:r w:rsidR="00044945">
        <w:t xml:space="preserve"> </w:t>
      </w:r>
      <w:r w:rsidRPr="00044945">
        <w:t>539.</w:t>
      </w:r>
      <w:r w:rsidR="00044945">
        <w:t> </w:t>
      </w:r>
      <w:r w:rsidRPr="00044945">
        <w:t>panta</w:t>
      </w:r>
      <w:r w:rsidR="00044945">
        <w:t xml:space="preserve"> </w:t>
      </w:r>
      <w:r w:rsidRPr="00163848">
        <w:t>otrās daļas 2.</w:t>
      </w:r>
      <w:r w:rsidR="00044945">
        <w:t> </w:t>
      </w:r>
      <w:r w:rsidRPr="00163848">
        <w:t>punkts);</w:t>
      </w:r>
    </w:p>
  </w:footnote>
  <w:footnote w:id="12">
    <w:p w14:paraId="147687AF" w14:textId="6E8FB774" w:rsidR="00627C22" w:rsidRPr="00163848" w:rsidRDefault="00627C22" w:rsidP="0018429F">
      <w:pPr>
        <w:pStyle w:val="Vresteksts"/>
        <w:jc w:val="both"/>
      </w:pPr>
      <w:r w:rsidRPr="00163848">
        <w:rPr>
          <w:rStyle w:val="Vresatsauce"/>
        </w:rPr>
        <w:footnoteRef/>
      </w:r>
      <w:r w:rsidR="005F0D08" w:rsidRPr="00163848">
        <w:t xml:space="preserve"> Kreditori savā iesniegumā norāda: </w:t>
      </w:r>
      <w:r w:rsidR="005F0D08" w:rsidRPr="005F0D08">
        <w:t>1) prasījuma pamatojumu;2) prasījuma veidu;</w:t>
      </w:r>
      <w:r w:rsidR="005F0D08" w:rsidRPr="00163848">
        <w:t xml:space="preserve"> </w:t>
      </w:r>
      <w:r w:rsidR="005F0D08" w:rsidRPr="005F0D08">
        <w:t>3) prasījuma apmēru, atsevišķi minot galvenā prasījuma apmēru un blakusprasījumu apmēru;</w:t>
      </w:r>
      <w:r w:rsidR="005F0D08" w:rsidRPr="00163848">
        <w:t xml:space="preserve"> </w:t>
      </w:r>
      <w:r w:rsidR="005F0D08" w:rsidRPr="005F0D08">
        <w:t>4) prasījuma rašanās laiku;</w:t>
      </w:r>
      <w:r w:rsidR="005F0D08" w:rsidRPr="00163848">
        <w:t xml:space="preserve"> </w:t>
      </w:r>
      <w:r w:rsidR="005F0D08" w:rsidRPr="005F0D08">
        <w:t>5) vai kreditors ir atzīstams par ieinteresēto personu šā likuma</w:t>
      </w:r>
      <w:r w:rsidR="00300F2C">
        <w:t xml:space="preserve"> </w:t>
      </w:r>
      <w:r w:rsidR="005F0D08" w:rsidRPr="00300F2C">
        <w:t>72.</w:t>
      </w:r>
      <w:r w:rsidR="00300F2C">
        <w:t> </w:t>
      </w:r>
      <w:r w:rsidR="005F0D08" w:rsidRPr="00300F2C">
        <w:t>panta</w:t>
      </w:r>
      <w:r w:rsidR="00300F2C">
        <w:t xml:space="preserve"> </w:t>
      </w:r>
      <w:r w:rsidR="005F0D08" w:rsidRPr="005F0D08">
        <w:t>izpratnē;</w:t>
      </w:r>
      <w:r w:rsidR="005F0D08" w:rsidRPr="00163848">
        <w:t xml:space="preserve"> </w:t>
      </w:r>
      <w:r w:rsidR="005F0D08" w:rsidRPr="005F0D08">
        <w:t>5</w:t>
      </w:r>
      <w:r w:rsidR="005F0D08" w:rsidRPr="005F0D08">
        <w:rPr>
          <w:vertAlign w:val="superscript"/>
        </w:rPr>
        <w:t>1</w:t>
      </w:r>
      <w:r w:rsidR="005F0D08" w:rsidRPr="005F0D08">
        <w:t>) vai kreditors atzīstams par tādu kreditoru, kura prasījuma tiesības ir atkarīgas no nosacījuma iestāšanās, kā arī prasījuma apmēru un datumu (ja tāds ir zināms), līdz kuram nosacījumam jāiestājas;</w:t>
      </w:r>
      <w:r w:rsidR="005F0D08" w:rsidRPr="00163848">
        <w:t xml:space="preserve"> </w:t>
      </w:r>
      <w:r w:rsidR="005F0D08" w:rsidRPr="005F0D08">
        <w:t>6) kontaktinformāciju, tajā skaitā elektroniskā pasta adresi;</w:t>
      </w:r>
      <w:r w:rsidR="005F0D08" w:rsidRPr="00163848">
        <w:t xml:space="preserve"> </w:t>
      </w:r>
      <w:r w:rsidR="005F0D08" w:rsidRPr="005F0D08">
        <w:t>7) bankas konta numuru.</w:t>
      </w:r>
    </w:p>
  </w:footnote>
  <w:footnote w:id="13">
    <w:p w14:paraId="3E2CFAF0" w14:textId="3EA26002" w:rsidR="00163848" w:rsidRPr="00163848" w:rsidRDefault="00163848" w:rsidP="0018429F">
      <w:pPr>
        <w:shd w:val="clear" w:color="auto" w:fill="FFFFFF"/>
        <w:autoSpaceDE w:val="0"/>
        <w:autoSpaceDN w:val="0"/>
        <w:adjustRightInd w:val="0"/>
        <w:spacing w:after="0" w:line="240" w:lineRule="auto"/>
        <w:jc w:val="both"/>
        <w:textAlignment w:val="baseline"/>
        <w:rPr>
          <w:rFonts w:asciiTheme="majorBidi" w:hAnsiTheme="majorBidi" w:cstheme="majorBidi"/>
          <w:sz w:val="20"/>
          <w:szCs w:val="20"/>
        </w:rPr>
      </w:pPr>
      <w:r w:rsidRPr="00163848">
        <w:rPr>
          <w:rStyle w:val="Vresatsauce"/>
          <w:sz w:val="20"/>
          <w:szCs w:val="20"/>
        </w:rPr>
        <w:footnoteRef/>
      </w:r>
      <w:r w:rsidRPr="00163848">
        <w:rPr>
          <w:rFonts w:asciiTheme="majorBidi" w:hAnsiTheme="majorBidi" w:cstheme="majorBidi"/>
          <w:sz w:val="20"/>
          <w:szCs w:val="20"/>
        </w:rPr>
        <w:t xml:space="preserve"> Prasījuma veidu un apmēru, atsevišķi minot galvenā prasījuma apmēru un blakusprasījumu apmēru, prasījuma rašanās laiku, vai kreditors ir atzīstams par ieinteresēto personu šā likuma 72. panta izpratnē, vai kreditors atzīstams par tādu kreditoru, kura prasījuma tiesības ir atkarīgas no nosacījuma iestāšanās.</w:t>
      </w:r>
    </w:p>
    <w:p w14:paraId="224CA63F" w14:textId="5EA39DEE" w:rsidR="00163848" w:rsidRDefault="00163848">
      <w:pPr>
        <w:pStyle w:val="Vresteksts"/>
      </w:pPr>
    </w:p>
  </w:footnote>
  <w:footnote w:id="14">
    <w:p w14:paraId="5C87ADC5" w14:textId="77777777" w:rsidR="00BC5396" w:rsidRPr="00AB7BA8" w:rsidRDefault="00BC5396" w:rsidP="00AB7BA8">
      <w:pPr>
        <w:pStyle w:val="Vresteksts"/>
        <w:jc w:val="both"/>
      </w:pPr>
      <w:r w:rsidRPr="00AB7BA8">
        <w:rPr>
          <w:rStyle w:val="Vresatsauce"/>
        </w:rPr>
        <w:footnoteRef/>
      </w:r>
      <w:r w:rsidRPr="00AB7BA8">
        <w:t xml:space="preserve"> Saskaņā ar šo vēstuli Izpildu lietu reģistrā konstatētas 13 izpildu lietas, kas nodotas izpildei Parādnieka iepriekšējās administratores pienākumu izpildes laikā.</w:t>
      </w:r>
    </w:p>
  </w:footnote>
  <w:footnote w:id="15">
    <w:p w14:paraId="5C22473D" w14:textId="4ADF14BC" w:rsidR="00BC5396" w:rsidRPr="0009768E" w:rsidRDefault="00BC5396" w:rsidP="00AB7BA8">
      <w:pPr>
        <w:pStyle w:val="Vresteksts"/>
        <w:jc w:val="both"/>
      </w:pPr>
      <w:r w:rsidRPr="00AB7BA8">
        <w:rPr>
          <w:rStyle w:val="Vresatsauce"/>
        </w:rPr>
        <w:footnoteRef/>
      </w:r>
      <w:r w:rsidRPr="00AB7BA8">
        <w:t xml:space="preserve"> 2022. gada 19. maija </w:t>
      </w:r>
      <w:r w:rsidRPr="0009768E">
        <w:t xml:space="preserve">paziņojums </w:t>
      </w:r>
      <w:r w:rsidR="00803EFE" w:rsidRPr="0009768E">
        <w:t>/numurs/</w:t>
      </w:r>
      <w:r w:rsidRPr="0009768E">
        <w:t xml:space="preserve"> par nodomu cedēt prasījuma tiesības. Saskaņā ar kont</w:t>
      </w:r>
      <w:r w:rsidR="00D746F4" w:rsidRPr="0009768E">
        <w:t>a</w:t>
      </w:r>
      <w:r w:rsidRPr="0009768E">
        <w:t xml:space="preserve"> pārskatu un EMUS dokumentiem prasījumu tiesību cesija pret </w:t>
      </w:r>
      <w:r w:rsidR="002358B9" w:rsidRPr="0009768E">
        <w:t>/iepriekšējais administrators/</w:t>
      </w:r>
      <w:r w:rsidRPr="0009768E">
        <w:t xml:space="preserve"> par 185</w:t>
      </w:r>
      <w:r w:rsidR="004A5DD0" w:rsidRPr="0009768E">
        <w:t> </w:t>
      </w:r>
      <w:r w:rsidRPr="0009768E">
        <w:rPr>
          <w:i/>
          <w:iCs/>
        </w:rPr>
        <w:t>euro</w:t>
      </w:r>
      <w:r w:rsidRPr="0009768E">
        <w:t xml:space="preserve"> nenotika.</w:t>
      </w:r>
    </w:p>
  </w:footnote>
  <w:footnote w:id="16">
    <w:p w14:paraId="6A7B759D" w14:textId="60252194" w:rsidR="00894021" w:rsidRDefault="00894021" w:rsidP="00AB7BA8">
      <w:pPr>
        <w:widowControl/>
        <w:spacing w:after="0" w:line="240" w:lineRule="auto"/>
        <w:jc w:val="both"/>
      </w:pPr>
      <w:r w:rsidRPr="0009768E">
        <w:rPr>
          <w:rStyle w:val="Vresatsauce"/>
          <w:sz w:val="20"/>
          <w:szCs w:val="20"/>
        </w:rPr>
        <w:footnoteRef/>
      </w:r>
      <w:r w:rsidRPr="0009768E">
        <w:rPr>
          <w:sz w:val="20"/>
          <w:szCs w:val="20"/>
        </w:rPr>
        <w:t xml:space="preserve">Civillietā no Parādnieka iepriekšējās </w:t>
      </w:r>
      <w:r w:rsidR="00450EE1" w:rsidRPr="0009768E">
        <w:rPr>
          <w:sz w:val="20"/>
          <w:szCs w:val="20"/>
        </w:rPr>
        <w:t xml:space="preserve">administratores </w:t>
      </w:r>
      <w:r w:rsidRPr="0009768E">
        <w:rPr>
          <w:color w:val="000000"/>
          <w:sz w:val="20"/>
          <w:szCs w:val="20"/>
        </w:rPr>
        <w:t xml:space="preserve">par labu </w:t>
      </w:r>
      <w:r w:rsidR="00450EE1" w:rsidRPr="0009768E">
        <w:rPr>
          <w:color w:val="000000"/>
          <w:sz w:val="20"/>
          <w:szCs w:val="20"/>
        </w:rPr>
        <w:t xml:space="preserve">Parādniekam piedzīti </w:t>
      </w:r>
      <w:r w:rsidRPr="0009768E">
        <w:rPr>
          <w:color w:val="000000"/>
          <w:sz w:val="20"/>
          <w:szCs w:val="20"/>
        </w:rPr>
        <w:t>naudas līdzekļ</w:t>
      </w:r>
      <w:r w:rsidR="00450EE1" w:rsidRPr="0009768E">
        <w:rPr>
          <w:color w:val="000000"/>
          <w:sz w:val="20"/>
          <w:szCs w:val="20"/>
        </w:rPr>
        <w:t xml:space="preserve">i </w:t>
      </w:r>
      <w:r w:rsidRPr="0009768E">
        <w:rPr>
          <w:color w:val="000000"/>
          <w:sz w:val="20"/>
          <w:szCs w:val="20"/>
        </w:rPr>
        <w:t>770,82</w:t>
      </w:r>
      <w:r w:rsidR="00450EE1" w:rsidRPr="0009768E">
        <w:rPr>
          <w:color w:val="000000"/>
          <w:sz w:val="20"/>
          <w:szCs w:val="20"/>
        </w:rPr>
        <w:t> </w:t>
      </w:r>
      <w:r w:rsidR="00450EE1" w:rsidRPr="0009768E">
        <w:rPr>
          <w:i/>
          <w:iCs/>
          <w:color w:val="000000"/>
          <w:sz w:val="20"/>
          <w:szCs w:val="20"/>
        </w:rPr>
        <w:t>euro</w:t>
      </w:r>
      <w:r w:rsidRPr="0009768E">
        <w:rPr>
          <w:color w:val="000000"/>
          <w:sz w:val="20"/>
          <w:szCs w:val="20"/>
        </w:rPr>
        <w:t xml:space="preserve"> un ar lietas vešanu saistīt</w:t>
      </w:r>
      <w:r w:rsidR="00450EE1" w:rsidRPr="0009768E">
        <w:rPr>
          <w:color w:val="000000"/>
          <w:sz w:val="20"/>
          <w:szCs w:val="20"/>
        </w:rPr>
        <w:t>ie</w:t>
      </w:r>
      <w:r w:rsidRPr="0009768E">
        <w:rPr>
          <w:color w:val="000000"/>
          <w:sz w:val="20"/>
          <w:szCs w:val="20"/>
        </w:rPr>
        <w:t xml:space="preserve"> izdevum</w:t>
      </w:r>
      <w:r w:rsidR="00450EE1" w:rsidRPr="0009768E">
        <w:rPr>
          <w:color w:val="000000"/>
          <w:sz w:val="20"/>
          <w:szCs w:val="20"/>
        </w:rPr>
        <w:t>i</w:t>
      </w:r>
      <w:r w:rsidRPr="0009768E">
        <w:rPr>
          <w:color w:val="000000"/>
          <w:sz w:val="20"/>
          <w:szCs w:val="20"/>
        </w:rPr>
        <w:t xml:space="preserve"> 271,9</w:t>
      </w:r>
      <w:r w:rsidR="00450EE1" w:rsidRPr="0009768E">
        <w:rPr>
          <w:color w:val="000000"/>
          <w:sz w:val="20"/>
          <w:szCs w:val="20"/>
        </w:rPr>
        <w:t>8 </w:t>
      </w:r>
      <w:r w:rsidR="00450EE1" w:rsidRPr="0009768E">
        <w:rPr>
          <w:i/>
          <w:iCs/>
          <w:color w:val="000000"/>
          <w:sz w:val="20"/>
          <w:szCs w:val="20"/>
        </w:rPr>
        <w:t>euro</w:t>
      </w:r>
      <w:r w:rsidRPr="0009768E">
        <w:rPr>
          <w:color w:val="000000"/>
          <w:sz w:val="20"/>
          <w:szCs w:val="20"/>
        </w:rPr>
        <w:t>, kopā</w:t>
      </w:r>
      <w:r w:rsidRPr="0009768E">
        <w:rPr>
          <w:color w:val="FF0000"/>
          <w:sz w:val="20"/>
          <w:szCs w:val="20"/>
        </w:rPr>
        <w:t xml:space="preserve"> </w:t>
      </w:r>
      <w:r w:rsidRPr="0009768E">
        <w:rPr>
          <w:sz w:val="20"/>
          <w:szCs w:val="20"/>
        </w:rPr>
        <w:t>1042,80</w:t>
      </w:r>
      <w:r w:rsidR="00450EE1" w:rsidRPr="0009768E">
        <w:rPr>
          <w:sz w:val="20"/>
          <w:szCs w:val="20"/>
        </w:rPr>
        <w:t> </w:t>
      </w:r>
      <w:r w:rsidR="00450EE1" w:rsidRPr="0009768E">
        <w:rPr>
          <w:i/>
          <w:iCs/>
          <w:sz w:val="20"/>
          <w:szCs w:val="20"/>
        </w:rPr>
        <w:t>euro</w:t>
      </w:r>
      <w:r w:rsidR="00450EE1" w:rsidRPr="0009768E">
        <w:rPr>
          <w:sz w:val="20"/>
          <w:szCs w:val="20"/>
        </w:rPr>
        <w:t>. Maksātnespējas kontroles dienests 2025.</w:t>
      </w:r>
      <w:r w:rsidR="0079477D" w:rsidRPr="0009768E">
        <w:rPr>
          <w:sz w:val="20"/>
          <w:szCs w:val="20"/>
        </w:rPr>
        <w:t xml:space="preserve"> gada </w:t>
      </w:r>
      <w:r w:rsidR="00952534" w:rsidRPr="0009768E">
        <w:rPr>
          <w:sz w:val="20"/>
          <w:szCs w:val="20"/>
        </w:rPr>
        <w:t xml:space="preserve">27. marta vēstulē </w:t>
      </w:r>
      <w:r w:rsidR="002358B9" w:rsidRPr="0009768E">
        <w:rPr>
          <w:sz w:val="20"/>
          <w:szCs w:val="20"/>
        </w:rPr>
        <w:t>/numurs/</w:t>
      </w:r>
      <w:r w:rsidR="00952534" w:rsidRPr="0009768E">
        <w:rPr>
          <w:sz w:val="20"/>
          <w:szCs w:val="20"/>
        </w:rPr>
        <w:t xml:space="preserve"> </w:t>
      </w:r>
      <w:r w:rsidR="008E438E" w:rsidRPr="0009768E">
        <w:rPr>
          <w:sz w:val="20"/>
          <w:szCs w:val="20"/>
        </w:rPr>
        <w:t>/</w:t>
      </w:r>
      <w:r w:rsidR="00952534" w:rsidRPr="0009768E">
        <w:rPr>
          <w:sz w:val="20"/>
          <w:szCs w:val="20"/>
        </w:rPr>
        <w:t>"</w:t>
      </w:r>
      <w:bookmarkStart w:id="0" w:name="_Hlk193176602"/>
      <w:r w:rsidR="00AB7BA8" w:rsidRPr="0009768E">
        <w:rPr>
          <w:rFonts w:eastAsia="Times New Roman"/>
          <w:sz w:val="20"/>
          <w:szCs w:val="20"/>
          <w:lang w:eastAsia="en-US"/>
        </w:rPr>
        <w:t xml:space="preserve">Iebildumi par </w:t>
      </w:r>
      <w:r w:rsidR="00AB7BA8" w:rsidRPr="0009768E">
        <w:rPr>
          <w:sz w:val="20"/>
          <w:szCs w:val="20"/>
        </w:rPr>
        <w:t>MSIA</w:t>
      </w:r>
      <w:r w:rsidR="00057FE4" w:rsidRPr="0009768E">
        <w:rPr>
          <w:sz w:val="20"/>
          <w:szCs w:val="20"/>
        </w:rPr>
        <w:t> "</w:t>
      </w:r>
      <w:r w:rsidR="008E438E" w:rsidRPr="0009768E">
        <w:rPr>
          <w:sz w:val="20"/>
          <w:szCs w:val="20"/>
        </w:rPr>
        <w:t>Nosaukums A</w:t>
      </w:r>
      <w:r w:rsidR="00057FE4" w:rsidRPr="0009768E">
        <w:rPr>
          <w:sz w:val="20"/>
          <w:szCs w:val="20"/>
        </w:rPr>
        <w:t>"</w:t>
      </w:r>
      <w:r w:rsidR="008E438E" w:rsidRPr="0009768E">
        <w:rPr>
          <w:sz w:val="20"/>
          <w:szCs w:val="20"/>
        </w:rPr>
        <w:t>/</w:t>
      </w:r>
      <w:r w:rsidR="00057FE4" w:rsidRPr="0009768E">
        <w:rPr>
          <w:sz w:val="20"/>
          <w:szCs w:val="20"/>
        </w:rPr>
        <w:t xml:space="preserve"> </w:t>
      </w:r>
      <w:r w:rsidR="00AB7BA8" w:rsidRPr="0009768E">
        <w:rPr>
          <w:sz w:val="20"/>
          <w:szCs w:val="20"/>
        </w:rPr>
        <w:t>precizēto maksātnespējas procesa izmaksu sarakstu un kreditoru prasījumu segšanas plānu un administratora atbildi</w:t>
      </w:r>
      <w:bookmarkEnd w:id="0"/>
      <w:r w:rsidR="00AB7BA8" w:rsidRPr="0009768E">
        <w:rPr>
          <w:sz w:val="20"/>
          <w:szCs w:val="20"/>
        </w:rPr>
        <w:t xml:space="preserve"> uz iebi</w:t>
      </w:r>
      <w:r w:rsidR="00AB7BA8" w:rsidRPr="00AB7BA8">
        <w:rPr>
          <w:sz w:val="20"/>
          <w:szCs w:val="20"/>
        </w:rPr>
        <w:t>ldumiem</w:t>
      </w:r>
      <w:r w:rsidR="00952534" w:rsidRPr="00AB7BA8">
        <w:rPr>
          <w:sz w:val="20"/>
          <w:szCs w:val="20"/>
        </w:rPr>
        <w:t>"</w:t>
      </w:r>
      <w:r w:rsidR="007C796B">
        <w:rPr>
          <w:sz w:val="20"/>
          <w:szCs w:val="20"/>
        </w:rPr>
        <w:t xml:space="preserve"> norādījis, ka </w:t>
      </w:r>
      <w:r w:rsidRPr="00AB7BA8">
        <w:rPr>
          <w:sz w:val="20"/>
          <w:szCs w:val="20"/>
        </w:rPr>
        <w:t>naudas līdzekļi</w:t>
      </w:r>
      <w:r w:rsidR="00AB7BA8" w:rsidRPr="00AB7BA8">
        <w:rPr>
          <w:sz w:val="20"/>
          <w:szCs w:val="20"/>
        </w:rPr>
        <w:t xml:space="preserve"> </w:t>
      </w:r>
      <w:r w:rsidRPr="00AB7BA8">
        <w:rPr>
          <w:sz w:val="20"/>
          <w:szCs w:val="20"/>
        </w:rPr>
        <w:t>271,98</w:t>
      </w:r>
      <w:r w:rsidR="00AB7BA8" w:rsidRPr="00AB7BA8">
        <w:rPr>
          <w:sz w:val="20"/>
          <w:szCs w:val="20"/>
        </w:rPr>
        <w:t> </w:t>
      </w:r>
      <w:r w:rsidR="00AB7BA8" w:rsidRPr="00AB7BA8">
        <w:rPr>
          <w:i/>
          <w:iCs/>
          <w:sz w:val="20"/>
          <w:szCs w:val="20"/>
        </w:rPr>
        <w:t>euro</w:t>
      </w:r>
      <w:r w:rsidRPr="00AB7BA8">
        <w:rPr>
          <w:sz w:val="20"/>
          <w:szCs w:val="20"/>
        </w:rPr>
        <w:t xml:space="preserve"> apmērā nav uzskatāmi par atgūtajiem naudas līdzekļiem </w:t>
      </w:r>
      <w:r w:rsidR="00AB7BA8" w:rsidRPr="00AB7BA8">
        <w:rPr>
          <w:sz w:val="20"/>
          <w:szCs w:val="20"/>
        </w:rPr>
        <w:t xml:space="preserve">Parādnieka </w:t>
      </w:r>
      <w:r w:rsidRPr="00AB7BA8">
        <w:rPr>
          <w:sz w:val="20"/>
          <w:szCs w:val="20"/>
        </w:rPr>
        <w:t xml:space="preserve">maksātnespējas procesā, bet gan iekļaujami </w:t>
      </w:r>
      <w:r w:rsidR="00AB7BA8" w:rsidRPr="00AB7BA8">
        <w:rPr>
          <w:sz w:val="20"/>
          <w:szCs w:val="20"/>
        </w:rPr>
        <w:t>Parādnieka</w:t>
      </w:r>
      <w:r w:rsidRPr="00AB7BA8">
        <w:rPr>
          <w:sz w:val="20"/>
          <w:szCs w:val="20"/>
        </w:rPr>
        <w:t xml:space="preserve"> maksātnespējas procesa izmaksās </w:t>
      </w:r>
      <w:r w:rsidR="00AB7BA8" w:rsidRPr="00AB7BA8">
        <w:rPr>
          <w:sz w:val="20"/>
          <w:szCs w:val="20"/>
        </w:rPr>
        <w:t xml:space="preserve">saskaņā ar </w:t>
      </w:r>
      <w:r w:rsidRPr="00AB7BA8">
        <w:rPr>
          <w:sz w:val="20"/>
          <w:szCs w:val="20"/>
        </w:rPr>
        <w:t>Maksātnespējas likuma 170.</w:t>
      </w:r>
      <w:r w:rsidR="007C796B">
        <w:rPr>
          <w:sz w:val="20"/>
          <w:szCs w:val="20"/>
        </w:rPr>
        <w:t> </w:t>
      </w:r>
      <w:r w:rsidRPr="00AB7BA8">
        <w:rPr>
          <w:sz w:val="20"/>
          <w:szCs w:val="20"/>
        </w:rPr>
        <w:t>panta otr</w:t>
      </w:r>
      <w:r w:rsidR="00AB7BA8" w:rsidRPr="00AB7BA8">
        <w:rPr>
          <w:sz w:val="20"/>
          <w:szCs w:val="20"/>
        </w:rPr>
        <w:t>o</w:t>
      </w:r>
      <w:r w:rsidRPr="00AB7BA8">
        <w:rPr>
          <w:sz w:val="20"/>
          <w:szCs w:val="20"/>
        </w:rPr>
        <w:t xml:space="preserve"> daļ</w:t>
      </w:r>
      <w:r w:rsidR="00AB7BA8" w:rsidRPr="00AB7BA8">
        <w:rPr>
          <w:sz w:val="20"/>
          <w:szCs w:val="20"/>
        </w:rPr>
        <w:t>u.</w:t>
      </w:r>
    </w:p>
  </w:footnote>
  <w:footnote w:id="17">
    <w:p w14:paraId="60A04B9B" w14:textId="5ABE2996" w:rsidR="00F8243D" w:rsidRPr="0009768E" w:rsidRDefault="00F8243D" w:rsidP="00F8243D">
      <w:pPr>
        <w:pStyle w:val="Vresteksts"/>
      </w:pPr>
      <w:r>
        <w:rPr>
          <w:rStyle w:val="Vresatsauce"/>
        </w:rPr>
        <w:footnoteRef/>
      </w:r>
      <w:r>
        <w:t xml:space="preserve"> 2023. gada 27. februāra </w:t>
      </w:r>
      <w:r w:rsidRPr="0009768E">
        <w:t xml:space="preserve">dokuments </w:t>
      </w:r>
      <w:r w:rsidR="00630E81" w:rsidRPr="0009768E">
        <w:t>/numurs/</w:t>
      </w:r>
    </w:p>
  </w:footnote>
  <w:footnote w:id="18">
    <w:p w14:paraId="00816CA1" w14:textId="0AB1A149" w:rsidR="00F8243D" w:rsidRPr="0009768E" w:rsidRDefault="00F8243D" w:rsidP="00F8243D">
      <w:pPr>
        <w:pStyle w:val="Vresteksts"/>
      </w:pPr>
      <w:r w:rsidRPr="0009768E">
        <w:rPr>
          <w:rStyle w:val="Vresatsauce"/>
        </w:rPr>
        <w:footnoteRef/>
      </w:r>
      <w:r w:rsidRPr="0009768E">
        <w:t xml:space="preserve"> Samaksa </w:t>
      </w:r>
      <w:r w:rsidR="007C7DC5" w:rsidRPr="0009768E">
        <w:t xml:space="preserve">no bankas konta </w:t>
      </w:r>
      <w:r w:rsidRPr="0009768E">
        <w:t>veikta 2023. gada 26. un 28. aprīlī.</w:t>
      </w:r>
    </w:p>
  </w:footnote>
  <w:footnote w:id="19">
    <w:p w14:paraId="0030FE83" w14:textId="14414975" w:rsidR="00F8243D" w:rsidRDefault="00F8243D" w:rsidP="00F8243D">
      <w:pPr>
        <w:pStyle w:val="Vresteksts"/>
      </w:pPr>
      <w:r w:rsidRPr="0009768E">
        <w:rPr>
          <w:rStyle w:val="Vresatsauce"/>
        </w:rPr>
        <w:footnoteRef/>
      </w:r>
      <w:r w:rsidRPr="0009768E">
        <w:t xml:space="preserve"> Samaksa </w:t>
      </w:r>
      <w:r w:rsidR="007C7DC5" w:rsidRPr="0009768E">
        <w:t xml:space="preserve">no bankas konta </w:t>
      </w:r>
      <w:r w:rsidRPr="0009768E">
        <w:t>veikta 2021. gada 15. jūnijā</w:t>
      </w:r>
      <w:r>
        <w:t>.</w:t>
      </w:r>
    </w:p>
  </w:footnote>
  <w:footnote w:id="20">
    <w:p w14:paraId="72A08689" w14:textId="03ECA95E" w:rsidR="00F8243D" w:rsidRDefault="00F8243D" w:rsidP="00F8243D">
      <w:pPr>
        <w:pStyle w:val="Vresteksts"/>
      </w:pPr>
      <w:r>
        <w:rPr>
          <w:rStyle w:val="Vresatsauce"/>
        </w:rPr>
        <w:footnoteRef/>
      </w:r>
      <w:r>
        <w:t xml:space="preserve"> Samaksa</w:t>
      </w:r>
      <w:r w:rsidR="007C7DC5">
        <w:t xml:space="preserve"> no bankas konta</w:t>
      </w:r>
      <w:r>
        <w:t xml:space="preserve"> veikta 2023. gada 13. aprīlī.</w:t>
      </w:r>
    </w:p>
  </w:footnote>
  <w:footnote w:id="21">
    <w:p w14:paraId="4CA5C3EF" w14:textId="2811FA8C" w:rsidR="007C7DC5" w:rsidRDefault="007C7DC5">
      <w:pPr>
        <w:pStyle w:val="Vresteksts"/>
      </w:pPr>
      <w:r>
        <w:rPr>
          <w:rStyle w:val="Vresatsauce"/>
        </w:rPr>
        <w:footnoteRef/>
      </w:r>
      <w:r>
        <w:t xml:space="preserve"> Samaksa no bankas konta veikta </w:t>
      </w:r>
      <w:r w:rsidRPr="004F26D7">
        <w:t xml:space="preserve">2023. gada </w:t>
      </w:r>
      <w:r w:rsidR="00A547A0" w:rsidRPr="004F26D7">
        <w:t>20</w:t>
      </w:r>
      <w:r w:rsidRPr="004F26D7">
        <w:t>. </w:t>
      </w:r>
      <w:r w:rsidR="007171DF">
        <w:t>martā</w:t>
      </w:r>
      <w:r w:rsidR="00A547A0">
        <w:t xml:space="preserve"> un </w:t>
      </w:r>
      <w:r w:rsidR="007171DF">
        <w:t xml:space="preserve">2023. gada </w:t>
      </w:r>
      <w:r w:rsidR="003D45B7">
        <w:t>5. aprīlī.</w:t>
      </w:r>
    </w:p>
  </w:footnote>
  <w:footnote w:id="22">
    <w:p w14:paraId="369E939F" w14:textId="713D6E97" w:rsidR="004F26D7" w:rsidRDefault="004F26D7">
      <w:pPr>
        <w:pStyle w:val="Vresteksts"/>
      </w:pPr>
      <w:r>
        <w:rPr>
          <w:rStyle w:val="Vresatsauce"/>
        </w:rPr>
        <w:footnoteRef/>
      </w:r>
      <w:r>
        <w:t xml:space="preserve"> Samaksa no bankas konta </w:t>
      </w:r>
      <w:r w:rsidRPr="004F26D7">
        <w:t>veikta 2023. gada 2. martā.</w:t>
      </w:r>
    </w:p>
  </w:footnote>
  <w:footnote w:id="23">
    <w:p w14:paraId="63C102B0" w14:textId="598DC2D2" w:rsidR="00690A5B" w:rsidRDefault="00690A5B">
      <w:pPr>
        <w:pStyle w:val="Vresteksts"/>
      </w:pPr>
      <w:r>
        <w:rPr>
          <w:rStyle w:val="Vresatsauce"/>
        </w:rPr>
        <w:footnoteRef/>
      </w:r>
      <w:r>
        <w:t xml:space="preserve"> Maksātnespējas likuma 74. panta </w:t>
      </w:r>
      <w:r w:rsidR="00EB61A6">
        <w:t>pirmā</w:t>
      </w:r>
      <w:r>
        <w:t xml:space="preserve"> daļa.</w:t>
      </w:r>
    </w:p>
  </w:footnote>
  <w:footnote w:id="24">
    <w:p w14:paraId="523EF81F" w14:textId="77777777" w:rsidR="00DD5A6C" w:rsidRPr="004A7C9C" w:rsidRDefault="00DD5A6C" w:rsidP="00DD5A6C">
      <w:pPr>
        <w:pStyle w:val="Vresteksts"/>
      </w:pPr>
      <w:r>
        <w:rPr>
          <w:rStyle w:val="Vresatsauce"/>
        </w:rPr>
        <w:footnoteRef/>
      </w:r>
      <w:r>
        <w:t xml:space="preserve"> Maksātnespējas likuma 75. panta pirmā daļa.</w:t>
      </w:r>
    </w:p>
  </w:footnote>
  <w:footnote w:id="25">
    <w:p w14:paraId="07800C7F" w14:textId="6CA599E2" w:rsidR="007A750E" w:rsidRDefault="007A750E">
      <w:pPr>
        <w:pStyle w:val="Vresteksts"/>
      </w:pPr>
      <w:r>
        <w:rPr>
          <w:rStyle w:val="Vresatsauce"/>
        </w:rPr>
        <w:footnoteRef/>
      </w:r>
      <w:r>
        <w:t xml:space="preserve"> Maksātnespējas likuma 74. panta otrā daļa.</w:t>
      </w:r>
    </w:p>
  </w:footnote>
  <w:footnote w:id="26">
    <w:p w14:paraId="308E30B8" w14:textId="77777777" w:rsidR="00975A5A" w:rsidRPr="00ED4802" w:rsidRDefault="00975A5A" w:rsidP="00975A5A">
      <w:pPr>
        <w:pStyle w:val="Vresteksts"/>
      </w:pPr>
      <w:r>
        <w:rPr>
          <w:rStyle w:val="Vresatsauce"/>
        </w:rPr>
        <w:footnoteRef/>
      </w:r>
      <w:r>
        <w:t xml:space="preserve"> Maksātnespējas likuma 75. panta astotā daļa.</w:t>
      </w:r>
    </w:p>
  </w:footnote>
  <w:footnote w:id="27">
    <w:p w14:paraId="3DA37148" w14:textId="0FBF82F2" w:rsidR="001E12DE" w:rsidRDefault="001E12DE">
      <w:pPr>
        <w:pStyle w:val="Vresteksts"/>
      </w:pPr>
      <w:r>
        <w:rPr>
          <w:rStyle w:val="Vresatsauce"/>
        </w:rPr>
        <w:footnoteRef/>
      </w:r>
      <w:r>
        <w:t xml:space="preserve"> Maksātnespējas likuma </w:t>
      </w:r>
      <w:r w:rsidR="00AF3592">
        <w:t>6. panta 2. punkts.</w:t>
      </w:r>
    </w:p>
  </w:footnote>
  <w:footnote w:id="28">
    <w:p w14:paraId="39EF063C" w14:textId="027B5507" w:rsidR="00104008" w:rsidRDefault="00104008" w:rsidP="00104008">
      <w:pPr>
        <w:pStyle w:val="Vresteksts"/>
        <w:jc w:val="both"/>
      </w:pPr>
      <w:r>
        <w:rPr>
          <w:rStyle w:val="Vresatsauce"/>
        </w:rPr>
        <w:footnoteRef/>
      </w:r>
      <w:r>
        <w:t xml:space="preserve"> EMUS dokumentā </w:t>
      </w:r>
      <w:r w:rsidRPr="0009768E">
        <w:t xml:space="preserve">norādīts </w:t>
      </w:r>
      <w:r w:rsidR="00876927" w:rsidRPr="0009768E">
        <w:t>/numurs/</w:t>
      </w:r>
      <w:r w:rsidRPr="0009768E">
        <w:rPr>
          <w:iCs/>
        </w:rPr>
        <w:t xml:space="preserve">, bet pats dokuments EMUS iereģistrēts 2025. gada 17. martā ar </w:t>
      </w:r>
      <w:r w:rsidR="00876927" w:rsidRPr="0009768E">
        <w:rPr>
          <w:iCs/>
        </w:rPr>
        <w:t>/numurs</w:t>
      </w:r>
      <w:r w:rsidR="00876927">
        <w:rPr>
          <w:iCs/>
        </w:rPr>
        <w:t>/</w:t>
      </w:r>
      <w:r>
        <w:rPr>
          <w:iCs/>
        </w:rPr>
        <w:t>.</w:t>
      </w:r>
    </w:p>
  </w:footnote>
  <w:footnote w:id="29">
    <w:p w14:paraId="0D11D35D" w14:textId="77777777" w:rsidR="00233A1B" w:rsidRDefault="00233A1B" w:rsidP="00233A1B">
      <w:pPr>
        <w:pStyle w:val="Vresteksts"/>
      </w:pPr>
      <w:r>
        <w:rPr>
          <w:rStyle w:val="Vresatsauce"/>
        </w:rPr>
        <w:footnoteRef/>
      </w:r>
      <w:r>
        <w:t xml:space="preserve"> </w:t>
      </w:r>
      <w:r w:rsidRPr="000C4121">
        <w:t>Maksātnespējas likuma 1.pant</w:t>
      </w:r>
      <w:r>
        <w:t>s.</w:t>
      </w:r>
    </w:p>
  </w:footnote>
  <w:footnote w:id="30">
    <w:p w14:paraId="13400085" w14:textId="77777777" w:rsidR="004E7ED6" w:rsidRDefault="004E7ED6" w:rsidP="004E7ED6">
      <w:pPr>
        <w:pStyle w:val="Vresteksts"/>
      </w:pPr>
      <w:r>
        <w:rPr>
          <w:rStyle w:val="Vresatsauce"/>
        </w:rPr>
        <w:footnoteRef/>
      </w:r>
      <w:r>
        <w:t xml:space="preserve"> </w:t>
      </w:r>
      <w:r w:rsidRPr="002631AD">
        <w:t>Maksātnespējas likuma 26.</w:t>
      </w:r>
      <w:r>
        <w:t> </w:t>
      </w:r>
      <w:r w:rsidRPr="002631AD">
        <w:t>panta otr</w:t>
      </w:r>
      <w:r>
        <w:t>ā</w:t>
      </w:r>
      <w:r w:rsidRPr="002631AD">
        <w:t xml:space="preserve"> daļ</w:t>
      </w:r>
      <w:r>
        <w:t>a.</w:t>
      </w:r>
    </w:p>
  </w:footnote>
  <w:footnote w:id="31">
    <w:p w14:paraId="7FE651D3" w14:textId="77777777" w:rsidR="00233A1B" w:rsidRPr="000C4121" w:rsidRDefault="00233A1B" w:rsidP="00233A1B">
      <w:pPr>
        <w:pStyle w:val="Vresteksts"/>
      </w:pPr>
      <w:r w:rsidRPr="000C4121">
        <w:rPr>
          <w:rStyle w:val="Vresatsauce"/>
        </w:rPr>
        <w:footnoteRef/>
      </w:r>
      <w:r w:rsidRPr="000C4121">
        <w:t xml:space="preserve"> </w:t>
      </w:r>
      <w:r>
        <w:t>M</w:t>
      </w:r>
      <w:r w:rsidRPr="000C4121">
        <w:t xml:space="preserve">aksātnespējas kontroles dienesta skaidrojumi un atziņas 2022.12. - 2023.06., 15.lpp. Pieejams: </w:t>
      </w:r>
      <w:hyperlink r:id="rId1" w:history="1">
        <w:r w:rsidRPr="005F3FD0">
          <w:rPr>
            <w:rStyle w:val="Hipersaite"/>
          </w:rPr>
          <w:t>https://www.mkd.gov.lv/lv/media/3087/download?attachment</w:t>
        </w:r>
      </w:hyperlink>
      <w:r>
        <w:t xml:space="preserve"> </w:t>
      </w:r>
    </w:p>
  </w:footnote>
  <w:footnote w:id="32">
    <w:p w14:paraId="511BC751" w14:textId="1994CE64" w:rsidR="00677DAB" w:rsidRDefault="00677DAB">
      <w:pPr>
        <w:pStyle w:val="Vresteksts"/>
      </w:pPr>
      <w:r>
        <w:rPr>
          <w:rStyle w:val="Vresatsauce"/>
        </w:rPr>
        <w:footnoteRef/>
      </w:r>
      <w:r>
        <w:t xml:space="preserve"> </w:t>
      </w:r>
      <w:r w:rsidRPr="002631AD">
        <w:t>Maksātnespējas likuma 26.</w:t>
      </w:r>
      <w:r>
        <w:t> </w:t>
      </w:r>
      <w:r w:rsidRPr="002631AD">
        <w:t>panta otr</w:t>
      </w:r>
      <w:r>
        <w:t>ā</w:t>
      </w:r>
      <w:r w:rsidRPr="002631AD">
        <w:t xml:space="preserve"> daļ</w:t>
      </w:r>
      <w:r>
        <w:t>a.</w:t>
      </w:r>
    </w:p>
  </w:footnote>
  <w:footnote w:id="33">
    <w:p w14:paraId="29941FC0" w14:textId="0C7F49DC" w:rsidR="00B66107" w:rsidRDefault="00B66107">
      <w:pPr>
        <w:pStyle w:val="Vresteksts"/>
      </w:pPr>
      <w:r>
        <w:rPr>
          <w:rStyle w:val="Vresatsauce"/>
        </w:rPr>
        <w:footnoteRef/>
      </w:r>
      <w:r>
        <w:t xml:space="preserve"> </w:t>
      </w:r>
      <w:r w:rsidRPr="002631AD">
        <w:t>Maksātnespējas likuma 26.</w:t>
      </w:r>
      <w:r>
        <w:t> </w:t>
      </w:r>
      <w:r w:rsidRPr="002631AD">
        <w:t>panta trešā</w:t>
      </w:r>
      <w:r>
        <w:t>s</w:t>
      </w:r>
      <w:r w:rsidRPr="002631AD">
        <w:t xml:space="preserve"> daļas 2.</w:t>
      </w:r>
      <w:r>
        <w:t> </w:t>
      </w:r>
      <w:r w:rsidRPr="002631AD">
        <w:t>un 5.</w:t>
      </w:r>
      <w:r>
        <w:t> </w:t>
      </w:r>
      <w:r w:rsidRPr="002631AD">
        <w:t>punkt</w:t>
      </w:r>
      <w:r>
        <w:t>s</w:t>
      </w:r>
      <w:r w:rsidR="005973F7">
        <w:t>.</w:t>
      </w:r>
    </w:p>
  </w:footnote>
  <w:footnote w:id="34">
    <w:p w14:paraId="28135B60" w14:textId="0A412683" w:rsidR="001706E3" w:rsidRDefault="001706E3">
      <w:pPr>
        <w:pStyle w:val="Vresteksts"/>
      </w:pPr>
      <w:r>
        <w:rPr>
          <w:rStyle w:val="Vresatsauce"/>
        </w:rPr>
        <w:footnoteRef/>
      </w:r>
      <w:r>
        <w:t xml:space="preserve"> </w:t>
      </w:r>
      <w:r w:rsidRPr="00A5484C">
        <w:t>Maksātnespējas likuma 6.</w:t>
      </w:r>
      <w:r>
        <w:t> </w:t>
      </w:r>
      <w:r w:rsidRPr="00A5484C">
        <w:t>panta 7.</w:t>
      </w:r>
      <w:r>
        <w:t> </w:t>
      </w:r>
      <w:r w:rsidRPr="00A5484C">
        <w:t>punkt</w:t>
      </w:r>
      <w:r>
        <w:t>s</w:t>
      </w:r>
      <w:r w:rsidR="005973F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E84FC" w14:textId="77777777" w:rsidR="00212C53" w:rsidRDefault="00212C53">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35FF6" w14:textId="77777777" w:rsidR="00212C53" w:rsidRDefault="00212C53">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57FAE" w14:textId="77777777" w:rsidR="00B70C91" w:rsidRDefault="00F1756B" w:rsidP="00F1756B">
    <w:pPr>
      <w:pStyle w:val="Galvene"/>
      <w:jc w:val="center"/>
    </w:pPr>
    <w:r w:rsidRPr="00F1756B">
      <w:rPr>
        <w:noProof/>
        <w:sz w:val="22"/>
        <w:szCs w:val="22"/>
      </w:rPr>
      <w:drawing>
        <wp:inline distT="0" distB="0" distL="0" distR="0" wp14:anchorId="02CB991B" wp14:editId="57BD442C">
          <wp:extent cx="3947160" cy="1691640"/>
          <wp:effectExtent l="0" t="0" r="0" b="3810"/>
          <wp:docPr id="35" name="Picture 35" descr="vienkarss_vienkrasu_rgb_h_LV-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arss_vienkrasu_rgb_h_LV-7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47160" cy="1691640"/>
                  </a:xfrm>
                  <a:prstGeom prst="rect">
                    <a:avLst/>
                  </a:prstGeom>
                  <a:noFill/>
                  <a:ln>
                    <a:noFill/>
                  </a:ln>
                </pic:spPr>
              </pic:pic>
            </a:graphicData>
          </a:graphic>
        </wp:inline>
      </w:drawing>
    </w:r>
  </w:p>
  <w:p w14:paraId="468FEB56" w14:textId="77777777" w:rsidR="00B70C91" w:rsidRDefault="00B70C91" w:rsidP="00B70C91">
    <w:pPr>
      <w:pStyle w:val="Galvene"/>
    </w:pPr>
  </w:p>
  <w:p w14:paraId="1A4413C4" w14:textId="77777777" w:rsidR="00B70C91" w:rsidRDefault="00B70C91" w:rsidP="00B70C91">
    <w:pPr>
      <w:pStyle w:val="Galvene"/>
    </w:pPr>
  </w:p>
  <w:p w14:paraId="40B711A8" w14:textId="77777777" w:rsidR="00B70C91" w:rsidRDefault="00B70C91" w:rsidP="00B70C91">
    <w:pPr>
      <w:pStyle w:val="Galvene"/>
    </w:pPr>
  </w:p>
  <w:p w14:paraId="4A2D3080" w14:textId="77777777" w:rsidR="00AE4050" w:rsidRDefault="00AE4050" w:rsidP="00AE4050">
    <w:pPr>
      <w:tabs>
        <w:tab w:val="left" w:pos="2296"/>
      </w:tabs>
      <w:jc w:val="center"/>
      <w:rPr>
        <w:b/>
        <w:sz w:val="28"/>
        <w:szCs w:val="28"/>
      </w:rPr>
    </w:pPr>
    <w:r w:rsidRPr="00232DFF">
      <w:rPr>
        <w:b/>
        <w:sz w:val="28"/>
        <w:szCs w:val="28"/>
      </w:rPr>
      <w:t>Lēmums</w:t>
    </w:r>
  </w:p>
  <w:p w14:paraId="42AA6981" w14:textId="77777777" w:rsidR="00AE4050" w:rsidRDefault="00AE4050" w:rsidP="00AE4050">
    <w:pPr>
      <w:tabs>
        <w:tab w:val="left" w:pos="2296"/>
      </w:tabs>
      <w:jc w:val="center"/>
    </w:pPr>
    <w:r w:rsidRPr="00232DFF">
      <w:t>Rīgā</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2"/>
      <w:gridCol w:w="4792"/>
    </w:tblGrid>
    <w:tr w:rsidR="00D37331" w14:paraId="08348528" w14:textId="77777777" w:rsidTr="00D37331">
      <w:tc>
        <w:tcPr>
          <w:tcW w:w="4792" w:type="dxa"/>
        </w:tcPr>
        <w:p w14:paraId="1E9E4CE3" w14:textId="77777777" w:rsidR="00D37331" w:rsidRDefault="00D37331" w:rsidP="00D37331">
          <w:pPr>
            <w:tabs>
              <w:tab w:val="left" w:pos="2296"/>
            </w:tabs>
          </w:pPr>
          <w:r>
            <w:t>09.09.2025.</w:t>
          </w:r>
        </w:p>
      </w:tc>
      <w:tc>
        <w:tcPr>
          <w:tcW w:w="4792" w:type="dxa"/>
        </w:tcPr>
        <w:p w14:paraId="39F85DD5" w14:textId="09DFE2F6" w:rsidR="00D37331" w:rsidRDefault="00212C53" w:rsidP="00D37331">
          <w:pPr>
            <w:tabs>
              <w:tab w:val="left" w:pos="2296"/>
            </w:tabs>
            <w:jc w:val="right"/>
          </w:pPr>
          <w:r w:rsidRPr="0009768E">
            <w:t>/Lēmuma numurs</w:t>
          </w:r>
          <w:r>
            <w:t>/</w:t>
          </w:r>
        </w:p>
      </w:tc>
    </w:tr>
  </w:tbl>
  <w:p w14:paraId="61E4FBAA" w14:textId="77777777" w:rsidR="00AE4050" w:rsidRDefault="005033FF" w:rsidP="00F013C3">
    <w:pPr>
      <w:pStyle w:val="Galvene"/>
      <w:tabs>
        <w:tab w:val="clear" w:pos="4320"/>
        <w:tab w:val="clear" w:pos="8640"/>
        <w:tab w:val="right" w:pos="6237"/>
      </w:tabs>
    </w:pPr>
    <w:r>
      <w:rPr>
        <w:noProof/>
      </w:rPr>
      <mc:AlternateContent>
        <mc:Choice Requires="wps">
          <w:drawing>
            <wp:anchor distT="0" distB="0" distL="114300" distR="114300" simplePos="0" relativeHeight="251663360" behindDoc="1" locked="0" layoutInCell="1" allowOverlap="1" wp14:anchorId="12ED4200" wp14:editId="3309C7B4">
              <wp:simplePos x="0" y="0"/>
              <wp:positionH relativeFrom="page">
                <wp:posOffset>1171575</wp:posOffset>
              </wp:positionH>
              <wp:positionV relativeFrom="page">
                <wp:posOffset>2030730</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C895F4" w14:textId="142882EC" w:rsidR="00B70C91" w:rsidRDefault="00B70C91" w:rsidP="00B70C91">
                          <w:pPr>
                            <w:spacing w:after="0" w:line="194" w:lineRule="exact"/>
                            <w:ind w:left="20" w:right="-45"/>
                            <w:jc w:val="center"/>
                            <w:rPr>
                              <w:rFonts w:eastAsia="Times New Roman"/>
                              <w:sz w:val="17"/>
                              <w:szCs w:val="17"/>
                            </w:rPr>
                          </w:pPr>
                          <w:r w:rsidRPr="004B47FB">
                            <w:rPr>
                              <w:rFonts w:eastAsia="Times New Roman"/>
                              <w:color w:val="231F20"/>
                              <w:sz w:val="17"/>
                              <w:szCs w:val="17"/>
                            </w:rPr>
                            <w:t xml:space="preserve">Mārstaļu iela 19, Rīga, LV-1050, tālr. 67099100, fakss 67099118, e-pasts </w:t>
                          </w:r>
                          <w:r w:rsidR="00E71FCF">
                            <w:rPr>
                              <w:rFonts w:eastAsia="Times New Roman"/>
                              <w:color w:val="231F20"/>
                              <w:sz w:val="17"/>
                              <w:szCs w:val="17"/>
                            </w:rPr>
                            <w:t>pasts</w:t>
                          </w:r>
                          <w:r w:rsidRPr="004B47FB">
                            <w:rPr>
                              <w:rFonts w:eastAsia="Times New Roman"/>
                              <w:color w:val="231F20"/>
                              <w:sz w:val="17"/>
                              <w:szCs w:val="17"/>
                            </w:rPr>
                            <w:t>@m</w:t>
                          </w:r>
                          <w:r w:rsidR="00C1579A">
                            <w:rPr>
                              <w:rFonts w:eastAsia="Times New Roman"/>
                              <w:color w:val="231F20"/>
                              <w:sz w:val="17"/>
                              <w:szCs w:val="17"/>
                            </w:rPr>
                            <w:t>kd</w:t>
                          </w:r>
                          <w:r w:rsidRPr="004B47FB">
                            <w:rPr>
                              <w:rFonts w:eastAsia="Times New Roman"/>
                              <w:color w:val="231F20"/>
                              <w:sz w:val="17"/>
                              <w:szCs w:val="17"/>
                            </w:rPr>
                            <w:t>.gov.lv, www.m</w:t>
                          </w:r>
                          <w:r w:rsidR="00C1579A">
                            <w:rPr>
                              <w:rFonts w:eastAsia="Times New Roman"/>
                              <w:color w:val="231F20"/>
                              <w:sz w:val="17"/>
                              <w:szCs w:val="17"/>
                            </w:rPr>
                            <w:t>kd</w:t>
                          </w:r>
                          <w:r w:rsidRPr="004B47FB">
                            <w:rPr>
                              <w:rFonts w:eastAsia="Times New Roman"/>
                              <w:color w:val="231F20"/>
                              <w:sz w:val="17"/>
                              <w:szCs w:val="17"/>
                            </w:rPr>
                            <w:t>.gov.lv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ED4200"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filled="f" stroked="f">
              <v:textbox inset="0,0,0,0">
                <w:txbxContent>
                  <w:p w14:paraId="1AC895F4" w14:textId="142882EC" w:rsidR="00B70C91" w:rsidRDefault="00B70C91" w:rsidP="00B70C91">
                    <w:pPr>
                      <w:spacing w:after="0" w:line="194" w:lineRule="exact"/>
                      <w:ind w:left="20" w:right="-45"/>
                      <w:jc w:val="center"/>
                      <w:rPr>
                        <w:rFonts w:eastAsia="Times New Roman"/>
                        <w:sz w:val="17"/>
                        <w:szCs w:val="17"/>
                      </w:rPr>
                    </w:pPr>
                    <w:r w:rsidRPr="004B47FB">
                      <w:rPr>
                        <w:rFonts w:eastAsia="Times New Roman"/>
                        <w:color w:val="231F20"/>
                        <w:sz w:val="17"/>
                        <w:szCs w:val="17"/>
                      </w:rPr>
                      <w:t xml:space="preserve">Mārstaļu iela 19, Rīga, LV-1050, tālr. 67099100, fakss 67099118, e-pasts </w:t>
                    </w:r>
                    <w:r w:rsidR="00E71FCF">
                      <w:rPr>
                        <w:rFonts w:eastAsia="Times New Roman"/>
                        <w:color w:val="231F20"/>
                        <w:sz w:val="17"/>
                        <w:szCs w:val="17"/>
                      </w:rPr>
                      <w:t>pasts</w:t>
                    </w:r>
                    <w:r w:rsidRPr="004B47FB">
                      <w:rPr>
                        <w:rFonts w:eastAsia="Times New Roman"/>
                        <w:color w:val="231F20"/>
                        <w:sz w:val="17"/>
                        <w:szCs w:val="17"/>
                      </w:rPr>
                      <w:t>@m</w:t>
                    </w:r>
                    <w:r w:rsidR="00C1579A">
                      <w:rPr>
                        <w:rFonts w:eastAsia="Times New Roman"/>
                        <w:color w:val="231F20"/>
                        <w:sz w:val="17"/>
                        <w:szCs w:val="17"/>
                      </w:rPr>
                      <w:t>kd</w:t>
                    </w:r>
                    <w:r w:rsidRPr="004B47FB">
                      <w:rPr>
                        <w:rFonts w:eastAsia="Times New Roman"/>
                        <w:color w:val="231F20"/>
                        <w:sz w:val="17"/>
                        <w:szCs w:val="17"/>
                      </w:rPr>
                      <w:t>.gov.lv, www.m</w:t>
                    </w:r>
                    <w:r w:rsidR="00C1579A">
                      <w:rPr>
                        <w:rFonts w:eastAsia="Times New Roman"/>
                        <w:color w:val="231F20"/>
                        <w:sz w:val="17"/>
                        <w:szCs w:val="17"/>
                      </w:rPr>
                      <w:t>kd</w:t>
                    </w:r>
                    <w:r w:rsidRPr="004B47FB">
                      <w:rPr>
                        <w:rFonts w:eastAsia="Times New Roman"/>
                        <w:color w:val="231F20"/>
                        <w:sz w:val="17"/>
                        <w:szCs w:val="17"/>
                      </w:rPr>
                      <w:t>.gov.lv</w:t>
                    </w:r>
                  </w:p>
                </w:txbxContent>
              </v:textbox>
              <w10:wrap anchorx="page" anchory="page"/>
            </v:shape>
          </w:pict>
        </mc:Fallback>
      </mc:AlternateContent>
    </w:r>
    <w:r>
      <w:rPr>
        <w:noProof/>
      </w:rPr>
      <mc:AlternateContent>
        <mc:Choice Requires="wpg">
          <w:drawing>
            <wp:anchor distT="0" distB="0" distL="114300" distR="114300" simplePos="0" relativeHeight="251660288" behindDoc="1" locked="0" layoutInCell="1" allowOverlap="1" wp14:anchorId="193F05BB" wp14:editId="21CB9966">
              <wp:simplePos x="0" y="0"/>
              <wp:positionH relativeFrom="page">
                <wp:posOffset>1850390</wp:posOffset>
              </wp:positionH>
              <wp:positionV relativeFrom="page">
                <wp:posOffset>1903095</wp:posOffset>
              </wp:positionV>
              <wp:extent cx="4397375" cy="1270"/>
              <wp:effectExtent l="0" t="0" r="3175"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E1964A" id="Group 41" o:spid="_x0000_s1026" style="position:absolute;margin-left:145.7pt;margin-top:149.85pt;width:346.25pt;height:.1pt;z-index:-25165619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DF4745"/>
    <w:multiLevelType w:val="hybridMultilevel"/>
    <w:tmpl w:val="5EFC6C64"/>
    <w:lvl w:ilvl="0" w:tplc="BA341510">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3" w15:restartNumberingAfterBreak="0">
    <w:nsid w:val="10F7198B"/>
    <w:multiLevelType w:val="hybridMultilevel"/>
    <w:tmpl w:val="6C100B60"/>
    <w:lvl w:ilvl="0" w:tplc="1E0CFFCA">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4" w15:restartNumberingAfterBreak="0">
    <w:nsid w:val="14AD7104"/>
    <w:multiLevelType w:val="hybridMultilevel"/>
    <w:tmpl w:val="3B72D5A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478591F"/>
    <w:multiLevelType w:val="hybridMultilevel"/>
    <w:tmpl w:val="8DB0418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0003334"/>
    <w:multiLevelType w:val="multilevel"/>
    <w:tmpl w:val="11D22A60"/>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17" w15:restartNumberingAfterBreak="0">
    <w:nsid w:val="3FEB5242"/>
    <w:multiLevelType w:val="hybridMultilevel"/>
    <w:tmpl w:val="3B72D5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657CA50"/>
    <w:multiLevelType w:val="singleLevel"/>
    <w:tmpl w:val="5657CA50"/>
    <w:lvl w:ilvl="0">
      <w:start w:val="1"/>
      <w:numFmt w:val="decimal"/>
      <w:suff w:val="space"/>
      <w:lvlText w:val="[%1]"/>
      <w:lvlJc w:val="left"/>
      <w:pPr>
        <w:ind w:left="0" w:firstLine="0"/>
      </w:pPr>
    </w:lvl>
  </w:abstractNum>
  <w:abstractNum w:abstractNumId="19" w15:restartNumberingAfterBreak="0">
    <w:nsid w:val="624F4516"/>
    <w:multiLevelType w:val="hybridMultilevel"/>
    <w:tmpl w:val="38965AE2"/>
    <w:lvl w:ilvl="0" w:tplc="04260011">
      <w:start w:val="1"/>
      <w:numFmt w:val="decimal"/>
      <w:lvlText w:val="%1)"/>
      <w:lvlJc w:val="left"/>
      <w:pPr>
        <w:ind w:left="927" w:hanging="360"/>
      </w:pPr>
    </w:lvl>
    <w:lvl w:ilvl="1" w:tplc="04260019">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0" w15:restartNumberingAfterBreak="0">
    <w:nsid w:val="69D4316D"/>
    <w:multiLevelType w:val="hybridMultilevel"/>
    <w:tmpl w:val="D51634EC"/>
    <w:lvl w:ilvl="0" w:tplc="EA94D20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568108454">
    <w:abstractNumId w:val="10"/>
  </w:num>
  <w:num w:numId="2" w16cid:durableId="1250234455">
    <w:abstractNumId w:val="8"/>
  </w:num>
  <w:num w:numId="3" w16cid:durableId="2106610038">
    <w:abstractNumId w:val="7"/>
  </w:num>
  <w:num w:numId="4" w16cid:durableId="1398819236">
    <w:abstractNumId w:val="6"/>
  </w:num>
  <w:num w:numId="5" w16cid:durableId="293219473">
    <w:abstractNumId w:val="5"/>
  </w:num>
  <w:num w:numId="6" w16cid:durableId="1530601154">
    <w:abstractNumId w:val="9"/>
  </w:num>
  <w:num w:numId="7" w16cid:durableId="1098718824">
    <w:abstractNumId w:val="4"/>
  </w:num>
  <w:num w:numId="8" w16cid:durableId="1038621581">
    <w:abstractNumId w:val="3"/>
  </w:num>
  <w:num w:numId="9" w16cid:durableId="1496149753">
    <w:abstractNumId w:val="2"/>
  </w:num>
  <w:num w:numId="10" w16cid:durableId="19858897">
    <w:abstractNumId w:val="1"/>
  </w:num>
  <w:num w:numId="11" w16cid:durableId="216669385">
    <w:abstractNumId w:val="0"/>
  </w:num>
  <w:num w:numId="12" w16cid:durableId="17088761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74485775">
    <w:abstractNumId w:val="18"/>
    <w:lvlOverride w:ilvl="0">
      <w:startOverride w:val="1"/>
    </w:lvlOverride>
  </w:num>
  <w:num w:numId="14" w16cid:durableId="2021470365">
    <w:abstractNumId w:val="16"/>
  </w:num>
  <w:num w:numId="15" w16cid:durableId="10560475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31568089">
    <w:abstractNumId w:val="19"/>
  </w:num>
  <w:num w:numId="17" w16cid:durableId="190997393">
    <w:abstractNumId w:val="20"/>
  </w:num>
  <w:num w:numId="18" w16cid:durableId="123274649">
    <w:abstractNumId w:val="12"/>
  </w:num>
  <w:num w:numId="19" w16cid:durableId="851799915">
    <w:abstractNumId w:val="15"/>
  </w:num>
  <w:num w:numId="20" w16cid:durableId="153224725">
    <w:abstractNumId w:val="14"/>
  </w:num>
  <w:num w:numId="21" w16cid:durableId="1816415188">
    <w:abstractNumId w:val="17"/>
  </w:num>
  <w:num w:numId="22" w16cid:durableId="55970920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1474"/>
    <w:rsid w:val="00000FAD"/>
    <w:rsid w:val="0000330E"/>
    <w:rsid w:val="00006384"/>
    <w:rsid w:val="0001508B"/>
    <w:rsid w:val="0001665E"/>
    <w:rsid w:val="00025005"/>
    <w:rsid w:val="000254C2"/>
    <w:rsid w:val="00030349"/>
    <w:rsid w:val="00036D1D"/>
    <w:rsid w:val="00042180"/>
    <w:rsid w:val="00042DB5"/>
    <w:rsid w:val="00043FB7"/>
    <w:rsid w:val="00044945"/>
    <w:rsid w:val="000464EE"/>
    <w:rsid w:val="0005145A"/>
    <w:rsid w:val="00052EDC"/>
    <w:rsid w:val="000534D9"/>
    <w:rsid w:val="00055B73"/>
    <w:rsid w:val="00056951"/>
    <w:rsid w:val="000579C2"/>
    <w:rsid w:val="00057FE4"/>
    <w:rsid w:val="0006185C"/>
    <w:rsid w:val="00061C78"/>
    <w:rsid w:val="00063E20"/>
    <w:rsid w:val="0007157E"/>
    <w:rsid w:val="00074099"/>
    <w:rsid w:val="00075EE7"/>
    <w:rsid w:val="00076F51"/>
    <w:rsid w:val="0008134F"/>
    <w:rsid w:val="000818B6"/>
    <w:rsid w:val="0008342D"/>
    <w:rsid w:val="0008404B"/>
    <w:rsid w:val="0008739D"/>
    <w:rsid w:val="000953E7"/>
    <w:rsid w:val="0009768E"/>
    <w:rsid w:val="00097D43"/>
    <w:rsid w:val="000A288F"/>
    <w:rsid w:val="000A49E4"/>
    <w:rsid w:val="000A4B89"/>
    <w:rsid w:val="000A4D58"/>
    <w:rsid w:val="000B03D6"/>
    <w:rsid w:val="000B04C6"/>
    <w:rsid w:val="000B283E"/>
    <w:rsid w:val="000B434D"/>
    <w:rsid w:val="000C059F"/>
    <w:rsid w:val="000C15C1"/>
    <w:rsid w:val="000C42B3"/>
    <w:rsid w:val="000C4E1C"/>
    <w:rsid w:val="000C5157"/>
    <w:rsid w:val="000C5491"/>
    <w:rsid w:val="000D1C8A"/>
    <w:rsid w:val="000D4895"/>
    <w:rsid w:val="000D5D1C"/>
    <w:rsid w:val="000D7019"/>
    <w:rsid w:val="000D74A5"/>
    <w:rsid w:val="000E5B6A"/>
    <w:rsid w:val="000F19BF"/>
    <w:rsid w:val="000F21B2"/>
    <w:rsid w:val="000F34B8"/>
    <w:rsid w:val="000F3D97"/>
    <w:rsid w:val="000F43EB"/>
    <w:rsid w:val="000F7D41"/>
    <w:rsid w:val="00101428"/>
    <w:rsid w:val="001020A2"/>
    <w:rsid w:val="00104008"/>
    <w:rsid w:val="00105645"/>
    <w:rsid w:val="0010593E"/>
    <w:rsid w:val="001062C9"/>
    <w:rsid w:val="001067FA"/>
    <w:rsid w:val="00106DA1"/>
    <w:rsid w:val="0011049E"/>
    <w:rsid w:val="00112E6B"/>
    <w:rsid w:val="001139F1"/>
    <w:rsid w:val="001207F6"/>
    <w:rsid w:val="00120AAA"/>
    <w:rsid w:val="001234F6"/>
    <w:rsid w:val="00124173"/>
    <w:rsid w:val="001243E2"/>
    <w:rsid w:val="001258D5"/>
    <w:rsid w:val="00126920"/>
    <w:rsid w:val="00126EC3"/>
    <w:rsid w:val="00130285"/>
    <w:rsid w:val="00134550"/>
    <w:rsid w:val="00135688"/>
    <w:rsid w:val="001413B4"/>
    <w:rsid w:val="00144C49"/>
    <w:rsid w:val="00152815"/>
    <w:rsid w:val="00154211"/>
    <w:rsid w:val="00155151"/>
    <w:rsid w:val="00160FD1"/>
    <w:rsid w:val="001615D5"/>
    <w:rsid w:val="00163848"/>
    <w:rsid w:val="00165F9B"/>
    <w:rsid w:val="00170571"/>
    <w:rsid w:val="001706E3"/>
    <w:rsid w:val="00174213"/>
    <w:rsid w:val="00181B9A"/>
    <w:rsid w:val="00182C88"/>
    <w:rsid w:val="0018429F"/>
    <w:rsid w:val="001865DC"/>
    <w:rsid w:val="00187147"/>
    <w:rsid w:val="00190932"/>
    <w:rsid w:val="0019415F"/>
    <w:rsid w:val="001A06D8"/>
    <w:rsid w:val="001A0865"/>
    <w:rsid w:val="001A1CEE"/>
    <w:rsid w:val="001A1DE0"/>
    <w:rsid w:val="001A48B1"/>
    <w:rsid w:val="001A628E"/>
    <w:rsid w:val="001A6A21"/>
    <w:rsid w:val="001A761B"/>
    <w:rsid w:val="001B14A2"/>
    <w:rsid w:val="001B229F"/>
    <w:rsid w:val="001B265D"/>
    <w:rsid w:val="001B29A8"/>
    <w:rsid w:val="001B2C6F"/>
    <w:rsid w:val="001B33DF"/>
    <w:rsid w:val="001B7864"/>
    <w:rsid w:val="001B79BA"/>
    <w:rsid w:val="001C6A3F"/>
    <w:rsid w:val="001D0C19"/>
    <w:rsid w:val="001D4903"/>
    <w:rsid w:val="001D6F5B"/>
    <w:rsid w:val="001E09A8"/>
    <w:rsid w:val="001E0E46"/>
    <w:rsid w:val="001E12DE"/>
    <w:rsid w:val="001E1DAE"/>
    <w:rsid w:val="001E2AB1"/>
    <w:rsid w:val="001E3999"/>
    <w:rsid w:val="001E4059"/>
    <w:rsid w:val="001E454A"/>
    <w:rsid w:val="001F2054"/>
    <w:rsid w:val="001F31E1"/>
    <w:rsid w:val="001F38BA"/>
    <w:rsid w:val="001F3AA6"/>
    <w:rsid w:val="001F43B5"/>
    <w:rsid w:val="001F44F7"/>
    <w:rsid w:val="001F474B"/>
    <w:rsid w:val="001F5216"/>
    <w:rsid w:val="001F61E0"/>
    <w:rsid w:val="0020042D"/>
    <w:rsid w:val="0020065D"/>
    <w:rsid w:val="00202152"/>
    <w:rsid w:val="0020644E"/>
    <w:rsid w:val="00207E9A"/>
    <w:rsid w:val="00210C6B"/>
    <w:rsid w:val="002119A8"/>
    <w:rsid w:val="00212C53"/>
    <w:rsid w:val="00216196"/>
    <w:rsid w:val="0022162F"/>
    <w:rsid w:val="00223018"/>
    <w:rsid w:val="00227675"/>
    <w:rsid w:val="00227BB2"/>
    <w:rsid w:val="00233A1B"/>
    <w:rsid w:val="00234A9D"/>
    <w:rsid w:val="002358B9"/>
    <w:rsid w:val="00236C6F"/>
    <w:rsid w:val="002378B0"/>
    <w:rsid w:val="0024131C"/>
    <w:rsid w:val="002419A0"/>
    <w:rsid w:val="002436D1"/>
    <w:rsid w:val="00244117"/>
    <w:rsid w:val="00244EE9"/>
    <w:rsid w:val="00247377"/>
    <w:rsid w:val="00251874"/>
    <w:rsid w:val="002525B3"/>
    <w:rsid w:val="002530D1"/>
    <w:rsid w:val="00253EAC"/>
    <w:rsid w:val="002545A4"/>
    <w:rsid w:val="00257D82"/>
    <w:rsid w:val="00261A5C"/>
    <w:rsid w:val="002665B6"/>
    <w:rsid w:val="00270FB3"/>
    <w:rsid w:val="002729D0"/>
    <w:rsid w:val="00272C87"/>
    <w:rsid w:val="00275B9E"/>
    <w:rsid w:val="002819A4"/>
    <w:rsid w:val="00282E2C"/>
    <w:rsid w:val="00287A23"/>
    <w:rsid w:val="00287B3E"/>
    <w:rsid w:val="002928A8"/>
    <w:rsid w:val="002946DF"/>
    <w:rsid w:val="002965A5"/>
    <w:rsid w:val="002A28DE"/>
    <w:rsid w:val="002A4D8C"/>
    <w:rsid w:val="002A5923"/>
    <w:rsid w:val="002A7C47"/>
    <w:rsid w:val="002B03B3"/>
    <w:rsid w:val="002B21F0"/>
    <w:rsid w:val="002B2810"/>
    <w:rsid w:val="002B2BD6"/>
    <w:rsid w:val="002B5527"/>
    <w:rsid w:val="002B55AC"/>
    <w:rsid w:val="002C1939"/>
    <w:rsid w:val="002C2AE4"/>
    <w:rsid w:val="002C4226"/>
    <w:rsid w:val="002D3458"/>
    <w:rsid w:val="002D4189"/>
    <w:rsid w:val="002D422A"/>
    <w:rsid w:val="002D47D7"/>
    <w:rsid w:val="002E1474"/>
    <w:rsid w:val="002E53DA"/>
    <w:rsid w:val="002E7F2C"/>
    <w:rsid w:val="002F0B5B"/>
    <w:rsid w:val="002F56E3"/>
    <w:rsid w:val="002F770A"/>
    <w:rsid w:val="00300F2C"/>
    <w:rsid w:val="00302187"/>
    <w:rsid w:val="00302E1D"/>
    <w:rsid w:val="0030350D"/>
    <w:rsid w:val="003053CA"/>
    <w:rsid w:val="00310DC1"/>
    <w:rsid w:val="00316563"/>
    <w:rsid w:val="00321760"/>
    <w:rsid w:val="00322CA5"/>
    <w:rsid w:val="003322AF"/>
    <w:rsid w:val="003331E0"/>
    <w:rsid w:val="003340EF"/>
    <w:rsid w:val="00336601"/>
    <w:rsid w:val="00344700"/>
    <w:rsid w:val="003466A6"/>
    <w:rsid w:val="00346710"/>
    <w:rsid w:val="0034682C"/>
    <w:rsid w:val="003514F3"/>
    <w:rsid w:val="003553D5"/>
    <w:rsid w:val="00355DB0"/>
    <w:rsid w:val="00357086"/>
    <w:rsid w:val="00360446"/>
    <w:rsid w:val="00361164"/>
    <w:rsid w:val="00362A3E"/>
    <w:rsid w:val="00371081"/>
    <w:rsid w:val="003734FB"/>
    <w:rsid w:val="0037662E"/>
    <w:rsid w:val="0037690A"/>
    <w:rsid w:val="003827B5"/>
    <w:rsid w:val="00385A39"/>
    <w:rsid w:val="0038798B"/>
    <w:rsid w:val="003905C3"/>
    <w:rsid w:val="0039439C"/>
    <w:rsid w:val="003A268A"/>
    <w:rsid w:val="003A3D88"/>
    <w:rsid w:val="003B094E"/>
    <w:rsid w:val="003B63BE"/>
    <w:rsid w:val="003B773E"/>
    <w:rsid w:val="003C16EA"/>
    <w:rsid w:val="003C235B"/>
    <w:rsid w:val="003D45B7"/>
    <w:rsid w:val="003D6364"/>
    <w:rsid w:val="003E18F6"/>
    <w:rsid w:val="003E1FD0"/>
    <w:rsid w:val="003E4223"/>
    <w:rsid w:val="003E4493"/>
    <w:rsid w:val="003E6049"/>
    <w:rsid w:val="003E6D9A"/>
    <w:rsid w:val="003F0E36"/>
    <w:rsid w:val="003F1845"/>
    <w:rsid w:val="003F1B59"/>
    <w:rsid w:val="004001A3"/>
    <w:rsid w:val="00400B20"/>
    <w:rsid w:val="00402471"/>
    <w:rsid w:val="00402E57"/>
    <w:rsid w:val="004050EF"/>
    <w:rsid w:val="0040656B"/>
    <w:rsid w:val="00411530"/>
    <w:rsid w:val="00415D46"/>
    <w:rsid w:val="00422AA5"/>
    <w:rsid w:val="00424E88"/>
    <w:rsid w:val="00425B5B"/>
    <w:rsid w:val="00427BFE"/>
    <w:rsid w:val="00433858"/>
    <w:rsid w:val="00435755"/>
    <w:rsid w:val="00435C57"/>
    <w:rsid w:val="00441D88"/>
    <w:rsid w:val="004442F0"/>
    <w:rsid w:val="00444FC2"/>
    <w:rsid w:val="0044655D"/>
    <w:rsid w:val="00447002"/>
    <w:rsid w:val="004478C7"/>
    <w:rsid w:val="00450EE1"/>
    <w:rsid w:val="00455095"/>
    <w:rsid w:val="00457605"/>
    <w:rsid w:val="00471838"/>
    <w:rsid w:val="00472B7E"/>
    <w:rsid w:val="004742B2"/>
    <w:rsid w:val="004813E5"/>
    <w:rsid w:val="0048571F"/>
    <w:rsid w:val="00487253"/>
    <w:rsid w:val="0048794D"/>
    <w:rsid w:val="00494F51"/>
    <w:rsid w:val="004A2199"/>
    <w:rsid w:val="004A4E1C"/>
    <w:rsid w:val="004A5DD0"/>
    <w:rsid w:val="004A6362"/>
    <w:rsid w:val="004A69EE"/>
    <w:rsid w:val="004B0AAC"/>
    <w:rsid w:val="004B45B2"/>
    <w:rsid w:val="004B47FB"/>
    <w:rsid w:val="004C56A4"/>
    <w:rsid w:val="004C7677"/>
    <w:rsid w:val="004D122B"/>
    <w:rsid w:val="004D2DB9"/>
    <w:rsid w:val="004D4727"/>
    <w:rsid w:val="004D5EB8"/>
    <w:rsid w:val="004D6B7E"/>
    <w:rsid w:val="004E532B"/>
    <w:rsid w:val="004E5F08"/>
    <w:rsid w:val="004E6AEE"/>
    <w:rsid w:val="004E7ED6"/>
    <w:rsid w:val="004F26D7"/>
    <w:rsid w:val="004F494E"/>
    <w:rsid w:val="004F4C76"/>
    <w:rsid w:val="005033FF"/>
    <w:rsid w:val="005043A9"/>
    <w:rsid w:val="005062D7"/>
    <w:rsid w:val="00506E67"/>
    <w:rsid w:val="0050706F"/>
    <w:rsid w:val="005107BC"/>
    <w:rsid w:val="00513CA4"/>
    <w:rsid w:val="00516E9A"/>
    <w:rsid w:val="0052120D"/>
    <w:rsid w:val="00521520"/>
    <w:rsid w:val="00522920"/>
    <w:rsid w:val="005230A4"/>
    <w:rsid w:val="00523E68"/>
    <w:rsid w:val="005249DC"/>
    <w:rsid w:val="00525170"/>
    <w:rsid w:val="00525253"/>
    <w:rsid w:val="005278A7"/>
    <w:rsid w:val="005308DF"/>
    <w:rsid w:val="005333C1"/>
    <w:rsid w:val="00533BD0"/>
    <w:rsid w:val="00534B42"/>
    <w:rsid w:val="00535564"/>
    <w:rsid w:val="005433DE"/>
    <w:rsid w:val="00543E60"/>
    <w:rsid w:val="00547D8F"/>
    <w:rsid w:val="00551453"/>
    <w:rsid w:val="00551BE0"/>
    <w:rsid w:val="005531BD"/>
    <w:rsid w:val="00556542"/>
    <w:rsid w:val="00557DDD"/>
    <w:rsid w:val="00567C97"/>
    <w:rsid w:val="0057096B"/>
    <w:rsid w:val="0057207C"/>
    <w:rsid w:val="0057392A"/>
    <w:rsid w:val="00575A21"/>
    <w:rsid w:val="005760AA"/>
    <w:rsid w:val="005763A6"/>
    <w:rsid w:val="00584803"/>
    <w:rsid w:val="00586EAD"/>
    <w:rsid w:val="005906A8"/>
    <w:rsid w:val="005918C0"/>
    <w:rsid w:val="005922F1"/>
    <w:rsid w:val="005973F7"/>
    <w:rsid w:val="00597E30"/>
    <w:rsid w:val="005A05CC"/>
    <w:rsid w:val="005A0C9F"/>
    <w:rsid w:val="005A14A8"/>
    <w:rsid w:val="005A27C1"/>
    <w:rsid w:val="005A32B3"/>
    <w:rsid w:val="005A39E4"/>
    <w:rsid w:val="005A650E"/>
    <w:rsid w:val="005C36BF"/>
    <w:rsid w:val="005D0FDE"/>
    <w:rsid w:val="005D127C"/>
    <w:rsid w:val="005D1E98"/>
    <w:rsid w:val="005D2183"/>
    <w:rsid w:val="005D51AF"/>
    <w:rsid w:val="005E0E2E"/>
    <w:rsid w:val="005E2762"/>
    <w:rsid w:val="005E4D80"/>
    <w:rsid w:val="005E5139"/>
    <w:rsid w:val="005F0D08"/>
    <w:rsid w:val="005F370E"/>
    <w:rsid w:val="005F7240"/>
    <w:rsid w:val="005F736F"/>
    <w:rsid w:val="006002E8"/>
    <w:rsid w:val="00600B0C"/>
    <w:rsid w:val="006010BC"/>
    <w:rsid w:val="00604E98"/>
    <w:rsid w:val="00605D29"/>
    <w:rsid w:val="00611115"/>
    <w:rsid w:val="00612748"/>
    <w:rsid w:val="006128E1"/>
    <w:rsid w:val="00615F66"/>
    <w:rsid w:val="00624E19"/>
    <w:rsid w:val="00624E52"/>
    <w:rsid w:val="00626DE5"/>
    <w:rsid w:val="00627C22"/>
    <w:rsid w:val="00630E81"/>
    <w:rsid w:val="006361E7"/>
    <w:rsid w:val="0064165B"/>
    <w:rsid w:val="00644746"/>
    <w:rsid w:val="0064504A"/>
    <w:rsid w:val="00646788"/>
    <w:rsid w:val="00647090"/>
    <w:rsid w:val="00653886"/>
    <w:rsid w:val="00654529"/>
    <w:rsid w:val="00654BF7"/>
    <w:rsid w:val="00654F11"/>
    <w:rsid w:val="006560B1"/>
    <w:rsid w:val="00657AED"/>
    <w:rsid w:val="00661EE6"/>
    <w:rsid w:val="00663C3A"/>
    <w:rsid w:val="00664A02"/>
    <w:rsid w:val="00665F43"/>
    <w:rsid w:val="00676E2F"/>
    <w:rsid w:val="0067764D"/>
    <w:rsid w:val="00677DAB"/>
    <w:rsid w:val="006864CD"/>
    <w:rsid w:val="00686887"/>
    <w:rsid w:val="00687210"/>
    <w:rsid w:val="00687F53"/>
    <w:rsid w:val="00690A5B"/>
    <w:rsid w:val="00691CDA"/>
    <w:rsid w:val="00693412"/>
    <w:rsid w:val="006936E4"/>
    <w:rsid w:val="00693741"/>
    <w:rsid w:val="0069449A"/>
    <w:rsid w:val="00694E75"/>
    <w:rsid w:val="00696446"/>
    <w:rsid w:val="006A2FBF"/>
    <w:rsid w:val="006A5128"/>
    <w:rsid w:val="006A6681"/>
    <w:rsid w:val="006A6E62"/>
    <w:rsid w:val="006B014E"/>
    <w:rsid w:val="006B04FE"/>
    <w:rsid w:val="006B2D00"/>
    <w:rsid w:val="006B2E1D"/>
    <w:rsid w:val="006C026E"/>
    <w:rsid w:val="006C0961"/>
    <w:rsid w:val="006C1255"/>
    <w:rsid w:val="006D11B0"/>
    <w:rsid w:val="006D4980"/>
    <w:rsid w:val="006D4BDA"/>
    <w:rsid w:val="006D61C2"/>
    <w:rsid w:val="006E0188"/>
    <w:rsid w:val="006E087D"/>
    <w:rsid w:val="006E4587"/>
    <w:rsid w:val="006F0382"/>
    <w:rsid w:val="006F1616"/>
    <w:rsid w:val="006F1A34"/>
    <w:rsid w:val="006F6B57"/>
    <w:rsid w:val="00700567"/>
    <w:rsid w:val="00701FD3"/>
    <w:rsid w:val="00703705"/>
    <w:rsid w:val="00704A58"/>
    <w:rsid w:val="00705974"/>
    <w:rsid w:val="00706CF2"/>
    <w:rsid w:val="00707248"/>
    <w:rsid w:val="00707CD5"/>
    <w:rsid w:val="0071044A"/>
    <w:rsid w:val="00712586"/>
    <w:rsid w:val="00713A75"/>
    <w:rsid w:val="00714480"/>
    <w:rsid w:val="0071537E"/>
    <w:rsid w:val="007171DF"/>
    <w:rsid w:val="00717DAE"/>
    <w:rsid w:val="00717FC3"/>
    <w:rsid w:val="007208F7"/>
    <w:rsid w:val="007229D0"/>
    <w:rsid w:val="007242D1"/>
    <w:rsid w:val="00725F48"/>
    <w:rsid w:val="00726F31"/>
    <w:rsid w:val="0072799B"/>
    <w:rsid w:val="00733369"/>
    <w:rsid w:val="00733548"/>
    <w:rsid w:val="00734DBC"/>
    <w:rsid w:val="00744689"/>
    <w:rsid w:val="00750A03"/>
    <w:rsid w:val="0075111E"/>
    <w:rsid w:val="00752783"/>
    <w:rsid w:val="007553B1"/>
    <w:rsid w:val="007620BF"/>
    <w:rsid w:val="00762E33"/>
    <w:rsid w:val="00767494"/>
    <w:rsid w:val="0077003A"/>
    <w:rsid w:val="00773102"/>
    <w:rsid w:val="00775ED8"/>
    <w:rsid w:val="00776E52"/>
    <w:rsid w:val="00777DCC"/>
    <w:rsid w:val="007800AC"/>
    <w:rsid w:val="007815EB"/>
    <w:rsid w:val="007829D0"/>
    <w:rsid w:val="00784C1E"/>
    <w:rsid w:val="00785B29"/>
    <w:rsid w:val="00786021"/>
    <w:rsid w:val="00787FEE"/>
    <w:rsid w:val="007927C1"/>
    <w:rsid w:val="0079477D"/>
    <w:rsid w:val="00794E74"/>
    <w:rsid w:val="00796919"/>
    <w:rsid w:val="00797C63"/>
    <w:rsid w:val="007A0A8C"/>
    <w:rsid w:val="007A3263"/>
    <w:rsid w:val="007A57A9"/>
    <w:rsid w:val="007A684D"/>
    <w:rsid w:val="007A6E5A"/>
    <w:rsid w:val="007A750E"/>
    <w:rsid w:val="007B3050"/>
    <w:rsid w:val="007B3BA5"/>
    <w:rsid w:val="007B6BB1"/>
    <w:rsid w:val="007B79DE"/>
    <w:rsid w:val="007C134F"/>
    <w:rsid w:val="007C1E8E"/>
    <w:rsid w:val="007C515C"/>
    <w:rsid w:val="007C57C0"/>
    <w:rsid w:val="007C796B"/>
    <w:rsid w:val="007C7DC5"/>
    <w:rsid w:val="007C7E03"/>
    <w:rsid w:val="007D02A8"/>
    <w:rsid w:val="007D0964"/>
    <w:rsid w:val="007D124B"/>
    <w:rsid w:val="007D19F1"/>
    <w:rsid w:val="007D4227"/>
    <w:rsid w:val="007D717A"/>
    <w:rsid w:val="007E4D1F"/>
    <w:rsid w:val="007F4436"/>
    <w:rsid w:val="007F5ADF"/>
    <w:rsid w:val="007F6CF4"/>
    <w:rsid w:val="00800B06"/>
    <w:rsid w:val="00802EB3"/>
    <w:rsid w:val="00803EFE"/>
    <w:rsid w:val="00805148"/>
    <w:rsid w:val="00805388"/>
    <w:rsid w:val="0080598E"/>
    <w:rsid w:val="00810E68"/>
    <w:rsid w:val="00812ABE"/>
    <w:rsid w:val="00815277"/>
    <w:rsid w:val="00823102"/>
    <w:rsid w:val="0082361D"/>
    <w:rsid w:val="008254F5"/>
    <w:rsid w:val="00825AB0"/>
    <w:rsid w:val="00826C69"/>
    <w:rsid w:val="0083182E"/>
    <w:rsid w:val="008328CB"/>
    <w:rsid w:val="0083549E"/>
    <w:rsid w:val="008364B0"/>
    <w:rsid w:val="008379F5"/>
    <w:rsid w:val="00837A6E"/>
    <w:rsid w:val="00843767"/>
    <w:rsid w:val="00847098"/>
    <w:rsid w:val="008477EB"/>
    <w:rsid w:val="008512C6"/>
    <w:rsid w:val="0085793A"/>
    <w:rsid w:val="00862D2E"/>
    <w:rsid w:val="00862E18"/>
    <w:rsid w:val="00862F53"/>
    <w:rsid w:val="008651EB"/>
    <w:rsid w:val="00871F48"/>
    <w:rsid w:val="00875D21"/>
    <w:rsid w:val="008767E6"/>
    <w:rsid w:val="00876927"/>
    <w:rsid w:val="00876C21"/>
    <w:rsid w:val="0088168E"/>
    <w:rsid w:val="00881FE8"/>
    <w:rsid w:val="008872FA"/>
    <w:rsid w:val="00893813"/>
    <w:rsid w:val="00894021"/>
    <w:rsid w:val="008A0AE9"/>
    <w:rsid w:val="008A63CE"/>
    <w:rsid w:val="008B187E"/>
    <w:rsid w:val="008B3541"/>
    <w:rsid w:val="008B5018"/>
    <w:rsid w:val="008B508F"/>
    <w:rsid w:val="008B7578"/>
    <w:rsid w:val="008B76C0"/>
    <w:rsid w:val="008B7F50"/>
    <w:rsid w:val="008C09BA"/>
    <w:rsid w:val="008C2310"/>
    <w:rsid w:val="008C2A03"/>
    <w:rsid w:val="008C47CF"/>
    <w:rsid w:val="008D53A3"/>
    <w:rsid w:val="008D7603"/>
    <w:rsid w:val="008E438E"/>
    <w:rsid w:val="008E5087"/>
    <w:rsid w:val="008E7491"/>
    <w:rsid w:val="008E7D39"/>
    <w:rsid w:val="008E7ED6"/>
    <w:rsid w:val="008F62A2"/>
    <w:rsid w:val="00900BBF"/>
    <w:rsid w:val="00900DCD"/>
    <w:rsid w:val="009078E1"/>
    <w:rsid w:val="00907F61"/>
    <w:rsid w:val="00915BDE"/>
    <w:rsid w:val="009263E4"/>
    <w:rsid w:val="009263F5"/>
    <w:rsid w:val="00927B11"/>
    <w:rsid w:val="00941EA4"/>
    <w:rsid w:val="009431C1"/>
    <w:rsid w:val="00952534"/>
    <w:rsid w:val="0095254B"/>
    <w:rsid w:val="00960C5E"/>
    <w:rsid w:val="00962029"/>
    <w:rsid w:val="009654D5"/>
    <w:rsid w:val="009720C0"/>
    <w:rsid w:val="00972364"/>
    <w:rsid w:val="00972B3F"/>
    <w:rsid w:val="0097324E"/>
    <w:rsid w:val="00975A5A"/>
    <w:rsid w:val="00976928"/>
    <w:rsid w:val="00981640"/>
    <w:rsid w:val="00984662"/>
    <w:rsid w:val="009864B3"/>
    <w:rsid w:val="00986D71"/>
    <w:rsid w:val="00990185"/>
    <w:rsid w:val="00991007"/>
    <w:rsid w:val="00993F3C"/>
    <w:rsid w:val="00995FAA"/>
    <w:rsid w:val="009A02F1"/>
    <w:rsid w:val="009A27BD"/>
    <w:rsid w:val="009A4356"/>
    <w:rsid w:val="009A6A2F"/>
    <w:rsid w:val="009A6FAC"/>
    <w:rsid w:val="009A7E35"/>
    <w:rsid w:val="009B0200"/>
    <w:rsid w:val="009B181E"/>
    <w:rsid w:val="009B6F42"/>
    <w:rsid w:val="009C56AD"/>
    <w:rsid w:val="009C5CD5"/>
    <w:rsid w:val="009D2421"/>
    <w:rsid w:val="009D3578"/>
    <w:rsid w:val="009D420B"/>
    <w:rsid w:val="009D45FA"/>
    <w:rsid w:val="009D5261"/>
    <w:rsid w:val="009D6578"/>
    <w:rsid w:val="009E372C"/>
    <w:rsid w:val="009E5F2B"/>
    <w:rsid w:val="009F237E"/>
    <w:rsid w:val="009F38CA"/>
    <w:rsid w:val="009F3E38"/>
    <w:rsid w:val="009F44E4"/>
    <w:rsid w:val="00A011BC"/>
    <w:rsid w:val="00A015E7"/>
    <w:rsid w:val="00A02D3C"/>
    <w:rsid w:val="00A03B5A"/>
    <w:rsid w:val="00A0660A"/>
    <w:rsid w:val="00A069D3"/>
    <w:rsid w:val="00A14127"/>
    <w:rsid w:val="00A16055"/>
    <w:rsid w:val="00A24A99"/>
    <w:rsid w:val="00A27201"/>
    <w:rsid w:val="00A30634"/>
    <w:rsid w:val="00A31005"/>
    <w:rsid w:val="00A371CE"/>
    <w:rsid w:val="00A4436B"/>
    <w:rsid w:val="00A479B1"/>
    <w:rsid w:val="00A521E1"/>
    <w:rsid w:val="00A547A0"/>
    <w:rsid w:val="00A56A48"/>
    <w:rsid w:val="00A61089"/>
    <w:rsid w:val="00A615B9"/>
    <w:rsid w:val="00A65036"/>
    <w:rsid w:val="00A664EE"/>
    <w:rsid w:val="00A70664"/>
    <w:rsid w:val="00A731CB"/>
    <w:rsid w:val="00A738F6"/>
    <w:rsid w:val="00A76F02"/>
    <w:rsid w:val="00A81381"/>
    <w:rsid w:val="00A84055"/>
    <w:rsid w:val="00A85D2A"/>
    <w:rsid w:val="00A906A9"/>
    <w:rsid w:val="00A95BEA"/>
    <w:rsid w:val="00AA1C26"/>
    <w:rsid w:val="00AA5CC3"/>
    <w:rsid w:val="00AA7436"/>
    <w:rsid w:val="00AA7B8D"/>
    <w:rsid w:val="00AB0469"/>
    <w:rsid w:val="00AB0BA5"/>
    <w:rsid w:val="00AB1070"/>
    <w:rsid w:val="00AB1D6F"/>
    <w:rsid w:val="00AB5118"/>
    <w:rsid w:val="00AB5163"/>
    <w:rsid w:val="00AB76E8"/>
    <w:rsid w:val="00AB7BA8"/>
    <w:rsid w:val="00AD390F"/>
    <w:rsid w:val="00AD4174"/>
    <w:rsid w:val="00AD4DE8"/>
    <w:rsid w:val="00AD504E"/>
    <w:rsid w:val="00AD5FCF"/>
    <w:rsid w:val="00AE202A"/>
    <w:rsid w:val="00AE4050"/>
    <w:rsid w:val="00AE5427"/>
    <w:rsid w:val="00AF2906"/>
    <w:rsid w:val="00AF3592"/>
    <w:rsid w:val="00AF3E9D"/>
    <w:rsid w:val="00AF4C72"/>
    <w:rsid w:val="00AF5075"/>
    <w:rsid w:val="00AF7694"/>
    <w:rsid w:val="00AF7AB6"/>
    <w:rsid w:val="00B105E0"/>
    <w:rsid w:val="00B11A7F"/>
    <w:rsid w:val="00B12C26"/>
    <w:rsid w:val="00B13E66"/>
    <w:rsid w:val="00B1448A"/>
    <w:rsid w:val="00B148B4"/>
    <w:rsid w:val="00B164A6"/>
    <w:rsid w:val="00B23232"/>
    <w:rsid w:val="00B240DB"/>
    <w:rsid w:val="00B30963"/>
    <w:rsid w:val="00B32EDD"/>
    <w:rsid w:val="00B347E4"/>
    <w:rsid w:val="00B34AEE"/>
    <w:rsid w:val="00B34FAE"/>
    <w:rsid w:val="00B36283"/>
    <w:rsid w:val="00B408F1"/>
    <w:rsid w:val="00B41F1F"/>
    <w:rsid w:val="00B42917"/>
    <w:rsid w:val="00B42D88"/>
    <w:rsid w:val="00B43551"/>
    <w:rsid w:val="00B447BA"/>
    <w:rsid w:val="00B6097A"/>
    <w:rsid w:val="00B60B19"/>
    <w:rsid w:val="00B66107"/>
    <w:rsid w:val="00B70C91"/>
    <w:rsid w:val="00B73487"/>
    <w:rsid w:val="00B77667"/>
    <w:rsid w:val="00B83BA2"/>
    <w:rsid w:val="00B865A5"/>
    <w:rsid w:val="00B908BC"/>
    <w:rsid w:val="00B91BEE"/>
    <w:rsid w:val="00B91E2A"/>
    <w:rsid w:val="00B9672A"/>
    <w:rsid w:val="00BA040F"/>
    <w:rsid w:val="00BA3EBB"/>
    <w:rsid w:val="00BA77C6"/>
    <w:rsid w:val="00BB3B98"/>
    <w:rsid w:val="00BB650B"/>
    <w:rsid w:val="00BC0299"/>
    <w:rsid w:val="00BC44B1"/>
    <w:rsid w:val="00BC538D"/>
    <w:rsid w:val="00BC5396"/>
    <w:rsid w:val="00BC7914"/>
    <w:rsid w:val="00BD0556"/>
    <w:rsid w:val="00BD15A0"/>
    <w:rsid w:val="00BD3B04"/>
    <w:rsid w:val="00BD5F09"/>
    <w:rsid w:val="00BE2AC2"/>
    <w:rsid w:val="00BE319B"/>
    <w:rsid w:val="00BE3611"/>
    <w:rsid w:val="00BE4146"/>
    <w:rsid w:val="00BE48E8"/>
    <w:rsid w:val="00BE6C45"/>
    <w:rsid w:val="00BF1109"/>
    <w:rsid w:val="00BF1F18"/>
    <w:rsid w:val="00BF6D08"/>
    <w:rsid w:val="00C0181B"/>
    <w:rsid w:val="00C02098"/>
    <w:rsid w:val="00C037B9"/>
    <w:rsid w:val="00C03CEC"/>
    <w:rsid w:val="00C05995"/>
    <w:rsid w:val="00C07FCB"/>
    <w:rsid w:val="00C1579A"/>
    <w:rsid w:val="00C21A8B"/>
    <w:rsid w:val="00C22E75"/>
    <w:rsid w:val="00C2445B"/>
    <w:rsid w:val="00C25571"/>
    <w:rsid w:val="00C270BF"/>
    <w:rsid w:val="00C3333A"/>
    <w:rsid w:val="00C35F2C"/>
    <w:rsid w:val="00C42FCE"/>
    <w:rsid w:val="00C43228"/>
    <w:rsid w:val="00C443B5"/>
    <w:rsid w:val="00C47F57"/>
    <w:rsid w:val="00C511AC"/>
    <w:rsid w:val="00C545A8"/>
    <w:rsid w:val="00C55AF4"/>
    <w:rsid w:val="00C56A49"/>
    <w:rsid w:val="00C57356"/>
    <w:rsid w:val="00C60604"/>
    <w:rsid w:val="00C6388B"/>
    <w:rsid w:val="00C6459B"/>
    <w:rsid w:val="00C64F4A"/>
    <w:rsid w:val="00C66E62"/>
    <w:rsid w:val="00C67713"/>
    <w:rsid w:val="00C73E6F"/>
    <w:rsid w:val="00C74370"/>
    <w:rsid w:val="00C74AE0"/>
    <w:rsid w:val="00C82098"/>
    <w:rsid w:val="00C84013"/>
    <w:rsid w:val="00C85C4E"/>
    <w:rsid w:val="00C85D86"/>
    <w:rsid w:val="00C90119"/>
    <w:rsid w:val="00C91624"/>
    <w:rsid w:val="00C94BFB"/>
    <w:rsid w:val="00C95310"/>
    <w:rsid w:val="00CA11E0"/>
    <w:rsid w:val="00CA1344"/>
    <w:rsid w:val="00CA3D57"/>
    <w:rsid w:val="00CA6612"/>
    <w:rsid w:val="00CA7F1F"/>
    <w:rsid w:val="00CB5A6D"/>
    <w:rsid w:val="00CC33F4"/>
    <w:rsid w:val="00CC3D8E"/>
    <w:rsid w:val="00CC4CCC"/>
    <w:rsid w:val="00CD05DC"/>
    <w:rsid w:val="00CD0F58"/>
    <w:rsid w:val="00CD13F5"/>
    <w:rsid w:val="00CD335E"/>
    <w:rsid w:val="00CD7A4F"/>
    <w:rsid w:val="00CE2C53"/>
    <w:rsid w:val="00CE358B"/>
    <w:rsid w:val="00CE439A"/>
    <w:rsid w:val="00CE4AC4"/>
    <w:rsid w:val="00CE6326"/>
    <w:rsid w:val="00CE7638"/>
    <w:rsid w:val="00CF2DB4"/>
    <w:rsid w:val="00CF7C94"/>
    <w:rsid w:val="00D056ED"/>
    <w:rsid w:val="00D120C5"/>
    <w:rsid w:val="00D130B6"/>
    <w:rsid w:val="00D13559"/>
    <w:rsid w:val="00D158C1"/>
    <w:rsid w:val="00D21526"/>
    <w:rsid w:val="00D21FA6"/>
    <w:rsid w:val="00D24073"/>
    <w:rsid w:val="00D24516"/>
    <w:rsid w:val="00D25B04"/>
    <w:rsid w:val="00D30795"/>
    <w:rsid w:val="00D3184E"/>
    <w:rsid w:val="00D329C3"/>
    <w:rsid w:val="00D35184"/>
    <w:rsid w:val="00D37331"/>
    <w:rsid w:val="00D40E62"/>
    <w:rsid w:val="00D461B1"/>
    <w:rsid w:val="00D51606"/>
    <w:rsid w:val="00D5208C"/>
    <w:rsid w:val="00D55E11"/>
    <w:rsid w:val="00D63243"/>
    <w:rsid w:val="00D70520"/>
    <w:rsid w:val="00D746F4"/>
    <w:rsid w:val="00D771A9"/>
    <w:rsid w:val="00D77501"/>
    <w:rsid w:val="00D777D4"/>
    <w:rsid w:val="00D82BBD"/>
    <w:rsid w:val="00D83E39"/>
    <w:rsid w:val="00D84B34"/>
    <w:rsid w:val="00D864C6"/>
    <w:rsid w:val="00D87574"/>
    <w:rsid w:val="00D87B43"/>
    <w:rsid w:val="00D9049C"/>
    <w:rsid w:val="00D90D95"/>
    <w:rsid w:val="00D92235"/>
    <w:rsid w:val="00D92E8E"/>
    <w:rsid w:val="00D93B28"/>
    <w:rsid w:val="00D95E65"/>
    <w:rsid w:val="00DA10C1"/>
    <w:rsid w:val="00DA25D0"/>
    <w:rsid w:val="00DA71DD"/>
    <w:rsid w:val="00DA74FB"/>
    <w:rsid w:val="00DB0820"/>
    <w:rsid w:val="00DB27B5"/>
    <w:rsid w:val="00DB64DC"/>
    <w:rsid w:val="00DB6EC8"/>
    <w:rsid w:val="00DC0659"/>
    <w:rsid w:val="00DC398B"/>
    <w:rsid w:val="00DC5F1F"/>
    <w:rsid w:val="00DC7431"/>
    <w:rsid w:val="00DD2794"/>
    <w:rsid w:val="00DD389A"/>
    <w:rsid w:val="00DD4445"/>
    <w:rsid w:val="00DD4E34"/>
    <w:rsid w:val="00DD5A6C"/>
    <w:rsid w:val="00DE0905"/>
    <w:rsid w:val="00DE192E"/>
    <w:rsid w:val="00DE559B"/>
    <w:rsid w:val="00DE59F0"/>
    <w:rsid w:val="00DE5CB5"/>
    <w:rsid w:val="00DE6819"/>
    <w:rsid w:val="00DF411D"/>
    <w:rsid w:val="00DF5237"/>
    <w:rsid w:val="00DF7961"/>
    <w:rsid w:val="00E003EE"/>
    <w:rsid w:val="00E023E2"/>
    <w:rsid w:val="00E028FF"/>
    <w:rsid w:val="00E10502"/>
    <w:rsid w:val="00E15436"/>
    <w:rsid w:val="00E155FE"/>
    <w:rsid w:val="00E15A8E"/>
    <w:rsid w:val="00E177B8"/>
    <w:rsid w:val="00E20F2C"/>
    <w:rsid w:val="00E22816"/>
    <w:rsid w:val="00E23004"/>
    <w:rsid w:val="00E245B4"/>
    <w:rsid w:val="00E2658D"/>
    <w:rsid w:val="00E26F12"/>
    <w:rsid w:val="00E30010"/>
    <w:rsid w:val="00E31AA8"/>
    <w:rsid w:val="00E365CE"/>
    <w:rsid w:val="00E4102F"/>
    <w:rsid w:val="00E41800"/>
    <w:rsid w:val="00E41D51"/>
    <w:rsid w:val="00E427AC"/>
    <w:rsid w:val="00E42873"/>
    <w:rsid w:val="00E457F9"/>
    <w:rsid w:val="00E4670F"/>
    <w:rsid w:val="00E47DCC"/>
    <w:rsid w:val="00E50921"/>
    <w:rsid w:val="00E51C4C"/>
    <w:rsid w:val="00E54FA3"/>
    <w:rsid w:val="00E57278"/>
    <w:rsid w:val="00E57844"/>
    <w:rsid w:val="00E60803"/>
    <w:rsid w:val="00E60F14"/>
    <w:rsid w:val="00E61E92"/>
    <w:rsid w:val="00E6455E"/>
    <w:rsid w:val="00E71FCF"/>
    <w:rsid w:val="00E7353C"/>
    <w:rsid w:val="00E73B01"/>
    <w:rsid w:val="00E753AB"/>
    <w:rsid w:val="00E81A8C"/>
    <w:rsid w:val="00E81B96"/>
    <w:rsid w:val="00E821E3"/>
    <w:rsid w:val="00E84152"/>
    <w:rsid w:val="00E84E15"/>
    <w:rsid w:val="00E8606B"/>
    <w:rsid w:val="00E9086D"/>
    <w:rsid w:val="00E90CC3"/>
    <w:rsid w:val="00E916EC"/>
    <w:rsid w:val="00E92C6F"/>
    <w:rsid w:val="00E93368"/>
    <w:rsid w:val="00E9345F"/>
    <w:rsid w:val="00E94CEF"/>
    <w:rsid w:val="00E95CA7"/>
    <w:rsid w:val="00EA0177"/>
    <w:rsid w:val="00EA23D9"/>
    <w:rsid w:val="00EA6CB4"/>
    <w:rsid w:val="00EB3AD0"/>
    <w:rsid w:val="00EB61A6"/>
    <w:rsid w:val="00EC123A"/>
    <w:rsid w:val="00EC2126"/>
    <w:rsid w:val="00EC28F4"/>
    <w:rsid w:val="00ED08E6"/>
    <w:rsid w:val="00ED31EE"/>
    <w:rsid w:val="00ED3279"/>
    <w:rsid w:val="00ED3E8A"/>
    <w:rsid w:val="00ED6FEB"/>
    <w:rsid w:val="00ED75DD"/>
    <w:rsid w:val="00EE40E5"/>
    <w:rsid w:val="00EE622E"/>
    <w:rsid w:val="00EF1A22"/>
    <w:rsid w:val="00EF2EC0"/>
    <w:rsid w:val="00EF2F47"/>
    <w:rsid w:val="00EF2F77"/>
    <w:rsid w:val="00EF3E3E"/>
    <w:rsid w:val="00EF7ACF"/>
    <w:rsid w:val="00F00FB2"/>
    <w:rsid w:val="00F013C3"/>
    <w:rsid w:val="00F07180"/>
    <w:rsid w:val="00F146B6"/>
    <w:rsid w:val="00F14716"/>
    <w:rsid w:val="00F155FC"/>
    <w:rsid w:val="00F15E7C"/>
    <w:rsid w:val="00F16007"/>
    <w:rsid w:val="00F174F9"/>
    <w:rsid w:val="00F1756B"/>
    <w:rsid w:val="00F27CAF"/>
    <w:rsid w:val="00F33246"/>
    <w:rsid w:val="00F3527A"/>
    <w:rsid w:val="00F357DA"/>
    <w:rsid w:val="00F357DD"/>
    <w:rsid w:val="00F37463"/>
    <w:rsid w:val="00F37CE0"/>
    <w:rsid w:val="00F41978"/>
    <w:rsid w:val="00F42DE1"/>
    <w:rsid w:val="00F44F0E"/>
    <w:rsid w:val="00F4542E"/>
    <w:rsid w:val="00F516B9"/>
    <w:rsid w:val="00F576D9"/>
    <w:rsid w:val="00F57B17"/>
    <w:rsid w:val="00F60D11"/>
    <w:rsid w:val="00F61D9E"/>
    <w:rsid w:val="00F641EA"/>
    <w:rsid w:val="00F648C9"/>
    <w:rsid w:val="00F70DB4"/>
    <w:rsid w:val="00F72C15"/>
    <w:rsid w:val="00F739DF"/>
    <w:rsid w:val="00F74C40"/>
    <w:rsid w:val="00F7784F"/>
    <w:rsid w:val="00F81299"/>
    <w:rsid w:val="00F8243D"/>
    <w:rsid w:val="00F84FEF"/>
    <w:rsid w:val="00F863C9"/>
    <w:rsid w:val="00F867A6"/>
    <w:rsid w:val="00F900B3"/>
    <w:rsid w:val="00F9094E"/>
    <w:rsid w:val="00F92286"/>
    <w:rsid w:val="00F92383"/>
    <w:rsid w:val="00F932BE"/>
    <w:rsid w:val="00F95028"/>
    <w:rsid w:val="00F969B5"/>
    <w:rsid w:val="00F97EFB"/>
    <w:rsid w:val="00FA143E"/>
    <w:rsid w:val="00FA6544"/>
    <w:rsid w:val="00FB1EB6"/>
    <w:rsid w:val="00FB3770"/>
    <w:rsid w:val="00FC0103"/>
    <w:rsid w:val="00FC09B8"/>
    <w:rsid w:val="00FC11D2"/>
    <w:rsid w:val="00FC348A"/>
    <w:rsid w:val="00FC5FB5"/>
    <w:rsid w:val="00FD1B0C"/>
    <w:rsid w:val="00FD1EE9"/>
    <w:rsid w:val="00FD5D64"/>
    <w:rsid w:val="00FD703F"/>
    <w:rsid w:val="00FD7AE9"/>
    <w:rsid w:val="00FE17F8"/>
    <w:rsid w:val="00FE748A"/>
    <w:rsid w:val="00FE765C"/>
    <w:rsid w:val="00FF1210"/>
    <w:rsid w:val="00FF281D"/>
    <w:rsid w:val="00FF452F"/>
    <w:rsid w:val="00FF4BE3"/>
    <w:rsid w:val="00FF677D"/>
    <w:rsid w:val="00FF7A25"/>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B2797F"/>
  <w15:docId w15:val="{F9639CA2-0BE8-423A-AA54-57CEE8A55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3102B"/>
    <w:pPr>
      <w:widowControl w:val="0"/>
      <w:spacing w:after="200" w:line="276" w:lineRule="auto"/>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815277"/>
    <w:pPr>
      <w:tabs>
        <w:tab w:val="center" w:pos="4320"/>
        <w:tab w:val="right" w:pos="8640"/>
      </w:tabs>
      <w:spacing w:after="0" w:line="240" w:lineRule="auto"/>
    </w:pPr>
  </w:style>
  <w:style w:type="character" w:customStyle="1" w:styleId="GalveneRakstz">
    <w:name w:val="Galvene Rakstz."/>
    <w:basedOn w:val="Noklusjumarindkopasfonts"/>
    <w:link w:val="Galvene"/>
    <w:rsid w:val="00815277"/>
  </w:style>
  <w:style w:type="paragraph" w:styleId="Kjene">
    <w:name w:val="footer"/>
    <w:basedOn w:val="Parast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spacing w:after="0" w:line="240" w:lineRule="auto"/>
    </w:pPr>
    <w:rPr>
      <w:szCs w:val="21"/>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table" w:styleId="Reatabula">
    <w:name w:val="Table Grid"/>
    <w:basedOn w:val="Parastatabula"/>
    <w:uiPriority w:val="59"/>
    <w:rsid w:val="00D373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061C78"/>
    <w:rPr>
      <w:color w:val="605E5C"/>
      <w:shd w:val="clear" w:color="auto" w:fill="E1DFDD"/>
    </w:rPr>
  </w:style>
  <w:style w:type="paragraph" w:customStyle="1" w:styleId="naisf">
    <w:name w:val="naisf"/>
    <w:basedOn w:val="Parasts"/>
    <w:rsid w:val="00223018"/>
    <w:pPr>
      <w:widowControl/>
      <w:spacing w:before="75" w:after="75" w:line="240" w:lineRule="auto"/>
      <w:ind w:firstLine="375"/>
      <w:jc w:val="both"/>
    </w:pPr>
    <w:rPr>
      <w:rFonts w:eastAsia="Times New Roman"/>
    </w:rPr>
  </w:style>
  <w:style w:type="paragraph" w:styleId="Vresteksts">
    <w:name w:val="footnote text"/>
    <w:aliases w:val="Char Char Char,Footnote Text1,Footnote Text1 Char,Footnote Text Char Char Char,Fußnotentext Char,Fußnotentext Char Char Char1,Fußnotentext Char Char Char1 Char Char Char1,Fußnotentext Char1 Char1,Fußnotentext Char1 Char1 Char Char Char1,Cha"/>
    <w:basedOn w:val="Parasts"/>
    <w:link w:val="VrestekstsRakstz"/>
    <w:uiPriority w:val="99"/>
    <w:unhideWhenUsed/>
    <w:qFormat/>
    <w:rsid w:val="009C5CD5"/>
    <w:pPr>
      <w:spacing w:after="0" w:line="240" w:lineRule="auto"/>
    </w:pPr>
    <w:rPr>
      <w:sz w:val="20"/>
      <w:szCs w:val="20"/>
    </w:rPr>
  </w:style>
  <w:style w:type="character" w:customStyle="1" w:styleId="VrestekstsRakstz">
    <w:name w:val="Vēres teksts Rakstz."/>
    <w:aliases w:val="Char Char Char Rakstz.,Footnote Text1 Rakstz.,Footnote Text1 Char Rakstz.,Footnote Text Char Char Char Rakstz.,Fußnotentext Char Rakstz.,Fußnotentext Char Char Char1 Rakstz.,Fußnotentext Char Char Char1 Char Char Char1 Rakstz."/>
    <w:basedOn w:val="Noklusjumarindkopasfonts"/>
    <w:link w:val="Vresteksts"/>
    <w:uiPriority w:val="99"/>
    <w:qFormat/>
    <w:rsid w:val="009C5CD5"/>
    <w:rPr>
      <w:sz w:val="20"/>
      <w:szCs w:val="20"/>
    </w:rPr>
  </w:style>
  <w:style w:type="character" w:styleId="Vresatsauce">
    <w:name w:val="footnote reference"/>
    <w:aliases w:val="Footnote Reference Number,BVI fnr,SUPERS,Footnote symbol,(Footnote Reference),Footnote,Voetnootverwijzing,Times 10 Point,Exposant 3 Point,Footnote reference number,note TESI,Odwołanie przypisu,Footnote Reference_LVL6,number,ftref,Ref,E"/>
    <w:basedOn w:val="Noklusjumarindkopasfonts"/>
    <w:link w:val="CharCharCharChar"/>
    <w:uiPriority w:val="99"/>
    <w:unhideWhenUsed/>
    <w:qFormat/>
    <w:rsid w:val="009C5CD5"/>
    <w:rPr>
      <w:vertAlign w:val="superscript"/>
    </w:rPr>
  </w:style>
  <w:style w:type="paragraph" w:styleId="Sarakstarindkopa">
    <w:name w:val="List Paragraph"/>
    <w:aliases w:val="H&amp;P List Paragraph,List Paragraph1,Syle 1,Strip,2,LP1.,Bullet list,Normal bullet 2,Numurets,PPS_Bullet,Saistīto dokumentu saraksts,Virsraksti"/>
    <w:basedOn w:val="Parasts"/>
    <w:link w:val="SarakstarindkopaRakstz"/>
    <w:uiPriority w:val="34"/>
    <w:qFormat/>
    <w:rsid w:val="00F60D11"/>
    <w:pPr>
      <w:widowControl/>
      <w:suppressAutoHyphens/>
      <w:spacing w:after="0" w:line="240" w:lineRule="auto"/>
      <w:ind w:left="720"/>
      <w:contextualSpacing/>
    </w:pPr>
    <w:rPr>
      <w:rFonts w:eastAsia="SimSun"/>
      <w:lang w:eastAsia="ar-SA"/>
    </w:rPr>
  </w:style>
  <w:style w:type="character" w:customStyle="1" w:styleId="SarakstarindkopaRakstz">
    <w:name w:val="Saraksta rindkopa Rakstz."/>
    <w:aliases w:val="H&amp;P List Paragraph Rakstz.,List Paragraph1 Rakstz.,Syle 1 Rakstz.,Strip Rakstz.,2 Rakstz.,LP1. Rakstz.,Bullet list Rakstz.,Normal bullet 2 Rakstz.,Numurets Rakstz.,PPS_Bullet Rakstz.,Saistīto dokumentu saraksts Rakstz."/>
    <w:link w:val="Sarakstarindkopa"/>
    <w:uiPriority w:val="34"/>
    <w:qFormat/>
    <w:locked/>
    <w:rsid w:val="00F60D11"/>
    <w:rPr>
      <w:rFonts w:eastAsia="SimSun"/>
      <w:lang w:eastAsia="ar-SA"/>
    </w:rPr>
  </w:style>
  <w:style w:type="paragraph" w:styleId="Beiguvresteksts">
    <w:name w:val="endnote text"/>
    <w:basedOn w:val="Parasts"/>
    <w:link w:val="BeiguvrestekstsRakstz"/>
    <w:uiPriority w:val="99"/>
    <w:semiHidden/>
    <w:unhideWhenUsed/>
    <w:rsid w:val="00837A6E"/>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837A6E"/>
    <w:rPr>
      <w:sz w:val="20"/>
      <w:szCs w:val="20"/>
    </w:rPr>
  </w:style>
  <w:style w:type="character" w:styleId="Beiguvresatsauce">
    <w:name w:val="endnote reference"/>
    <w:basedOn w:val="Noklusjumarindkopasfonts"/>
    <w:uiPriority w:val="99"/>
    <w:semiHidden/>
    <w:unhideWhenUsed/>
    <w:rsid w:val="00837A6E"/>
    <w:rPr>
      <w:vertAlign w:val="superscript"/>
    </w:rPr>
  </w:style>
  <w:style w:type="paragraph" w:customStyle="1" w:styleId="CharCharCharChar">
    <w:name w:val="Char Char Char Char"/>
    <w:aliases w:val="Char2"/>
    <w:basedOn w:val="Parasts"/>
    <w:next w:val="Parasts"/>
    <w:link w:val="Vresatsauce"/>
    <w:uiPriority w:val="99"/>
    <w:rsid w:val="00BC5396"/>
    <w:pPr>
      <w:widowControl/>
      <w:spacing w:after="160" w:line="240" w:lineRule="exact"/>
      <w:jc w:val="both"/>
    </w:pPr>
    <w:rPr>
      <w:vertAlign w:val="superscript"/>
    </w:rPr>
  </w:style>
  <w:style w:type="paragraph" w:styleId="Bezatstarpm">
    <w:name w:val="No Spacing"/>
    <w:uiPriority w:val="1"/>
    <w:qFormat/>
    <w:rsid w:val="008E7ED6"/>
    <w:pPr>
      <w:widowControl w:val="0"/>
    </w:pPr>
    <w:rPr>
      <w:rFonts w:ascii="Calibri" w:hAnsi="Calibri"/>
      <w:sz w:val="22"/>
      <w:szCs w:val="22"/>
      <w:lang w:val="en-US" w:eastAsia="en-US"/>
    </w:rPr>
  </w:style>
  <w:style w:type="character" w:customStyle="1" w:styleId="apple-converted-space">
    <w:name w:val="apple-converted-space"/>
    <w:rsid w:val="00894021"/>
  </w:style>
  <w:style w:type="character" w:styleId="Komentraatsauce">
    <w:name w:val="annotation reference"/>
    <w:basedOn w:val="Noklusjumarindkopasfonts"/>
    <w:uiPriority w:val="99"/>
    <w:semiHidden/>
    <w:unhideWhenUsed/>
    <w:rsid w:val="00227BB2"/>
    <w:rPr>
      <w:sz w:val="16"/>
      <w:szCs w:val="16"/>
    </w:rPr>
  </w:style>
  <w:style w:type="paragraph" w:styleId="Komentrateksts">
    <w:name w:val="annotation text"/>
    <w:basedOn w:val="Parasts"/>
    <w:link w:val="KomentratekstsRakstz"/>
    <w:uiPriority w:val="99"/>
    <w:unhideWhenUsed/>
    <w:rsid w:val="00227BB2"/>
    <w:pPr>
      <w:spacing w:line="240" w:lineRule="auto"/>
    </w:pPr>
    <w:rPr>
      <w:sz w:val="20"/>
      <w:szCs w:val="20"/>
    </w:rPr>
  </w:style>
  <w:style w:type="character" w:customStyle="1" w:styleId="KomentratekstsRakstz">
    <w:name w:val="Komentāra teksts Rakstz."/>
    <w:basedOn w:val="Noklusjumarindkopasfonts"/>
    <w:link w:val="Komentrateksts"/>
    <w:uiPriority w:val="99"/>
    <w:rsid w:val="00227BB2"/>
    <w:rPr>
      <w:sz w:val="20"/>
      <w:szCs w:val="20"/>
    </w:rPr>
  </w:style>
  <w:style w:type="paragraph" w:styleId="Komentratma">
    <w:name w:val="annotation subject"/>
    <w:basedOn w:val="Komentrateksts"/>
    <w:next w:val="Komentrateksts"/>
    <w:link w:val="KomentratmaRakstz"/>
    <w:uiPriority w:val="99"/>
    <w:semiHidden/>
    <w:unhideWhenUsed/>
    <w:rsid w:val="00227BB2"/>
    <w:rPr>
      <w:b/>
      <w:bCs/>
    </w:rPr>
  </w:style>
  <w:style w:type="character" w:customStyle="1" w:styleId="KomentratmaRakstz">
    <w:name w:val="Komentāra tēma Rakstz."/>
    <w:basedOn w:val="KomentratekstsRakstz"/>
    <w:link w:val="Komentratma"/>
    <w:uiPriority w:val="99"/>
    <w:semiHidden/>
    <w:rsid w:val="00227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958412">
      <w:bodyDiv w:val="1"/>
      <w:marLeft w:val="0"/>
      <w:marRight w:val="0"/>
      <w:marTop w:val="0"/>
      <w:marBottom w:val="0"/>
      <w:divBdr>
        <w:top w:val="none" w:sz="0" w:space="0" w:color="auto"/>
        <w:left w:val="none" w:sz="0" w:space="0" w:color="auto"/>
        <w:bottom w:val="none" w:sz="0" w:space="0" w:color="auto"/>
        <w:right w:val="none" w:sz="0" w:space="0" w:color="auto"/>
      </w:divBdr>
    </w:div>
    <w:div w:id="250967185">
      <w:bodyDiv w:val="1"/>
      <w:marLeft w:val="0"/>
      <w:marRight w:val="0"/>
      <w:marTop w:val="0"/>
      <w:marBottom w:val="0"/>
      <w:divBdr>
        <w:top w:val="none" w:sz="0" w:space="0" w:color="auto"/>
        <w:left w:val="none" w:sz="0" w:space="0" w:color="auto"/>
        <w:bottom w:val="none" w:sz="0" w:space="0" w:color="auto"/>
        <w:right w:val="none" w:sz="0" w:space="0" w:color="auto"/>
      </w:divBdr>
    </w:div>
    <w:div w:id="428625890">
      <w:bodyDiv w:val="1"/>
      <w:marLeft w:val="0"/>
      <w:marRight w:val="0"/>
      <w:marTop w:val="0"/>
      <w:marBottom w:val="0"/>
      <w:divBdr>
        <w:top w:val="none" w:sz="0" w:space="0" w:color="auto"/>
        <w:left w:val="none" w:sz="0" w:space="0" w:color="auto"/>
        <w:bottom w:val="none" w:sz="0" w:space="0" w:color="auto"/>
        <w:right w:val="none" w:sz="0" w:space="0" w:color="auto"/>
      </w:divBdr>
    </w:div>
    <w:div w:id="574823484">
      <w:bodyDiv w:val="1"/>
      <w:marLeft w:val="0"/>
      <w:marRight w:val="0"/>
      <w:marTop w:val="0"/>
      <w:marBottom w:val="0"/>
      <w:divBdr>
        <w:top w:val="none" w:sz="0" w:space="0" w:color="auto"/>
        <w:left w:val="none" w:sz="0" w:space="0" w:color="auto"/>
        <w:bottom w:val="none" w:sz="0" w:space="0" w:color="auto"/>
        <w:right w:val="none" w:sz="0" w:space="0" w:color="auto"/>
      </w:divBdr>
    </w:div>
    <w:div w:id="683095778">
      <w:bodyDiv w:val="1"/>
      <w:marLeft w:val="0"/>
      <w:marRight w:val="0"/>
      <w:marTop w:val="0"/>
      <w:marBottom w:val="0"/>
      <w:divBdr>
        <w:top w:val="none" w:sz="0" w:space="0" w:color="auto"/>
        <w:left w:val="none" w:sz="0" w:space="0" w:color="auto"/>
        <w:bottom w:val="none" w:sz="0" w:space="0" w:color="auto"/>
        <w:right w:val="none" w:sz="0" w:space="0" w:color="auto"/>
      </w:divBdr>
    </w:div>
    <w:div w:id="1488941599">
      <w:bodyDiv w:val="1"/>
      <w:marLeft w:val="0"/>
      <w:marRight w:val="0"/>
      <w:marTop w:val="0"/>
      <w:marBottom w:val="0"/>
      <w:divBdr>
        <w:top w:val="none" w:sz="0" w:space="0" w:color="auto"/>
        <w:left w:val="none" w:sz="0" w:space="0" w:color="auto"/>
        <w:bottom w:val="none" w:sz="0" w:space="0" w:color="auto"/>
        <w:right w:val="none" w:sz="0" w:space="0" w:color="auto"/>
      </w:divBdr>
    </w:div>
    <w:div w:id="19717455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mkd.gov.lv/lv/media/3087/download?attachment"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18E20-9901-4734-9A66-D09F6FF854CA}">
  <ds:schemaRefs>
    <ds:schemaRef ds:uri="http://schemas.openxmlformats.org/officeDocument/2006/bibliography"/>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6944</TotalTime>
  <Pages>12</Pages>
  <Words>25145</Words>
  <Characters>14333</Characters>
  <Application>Microsoft Office Word</Application>
  <DocSecurity>0</DocSecurity>
  <Lines>119</Lines>
  <Paragraphs>78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Rainiceca</dc:creator>
  <cp:lastModifiedBy>Marika Mitrone</cp:lastModifiedBy>
  <cp:revision>928</cp:revision>
  <cp:lastPrinted>2017-06-19T07:12:00Z</cp:lastPrinted>
  <dcterms:created xsi:type="dcterms:W3CDTF">2017-06-05T13:26:00Z</dcterms:created>
  <dcterms:modified xsi:type="dcterms:W3CDTF">2026-09-16T06:58:00Z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