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E9A3" w14:textId="3208F3F8" w:rsidR="00F43CAF" w:rsidRPr="000C47CB" w:rsidRDefault="00351F95" w:rsidP="001C4EDF">
      <w:pPr>
        <w:pStyle w:val="Bezatstarpm"/>
        <w:ind w:firstLine="567"/>
        <w:jc w:val="right"/>
        <w:rPr>
          <w:rFonts w:ascii="Times New Roman" w:hAnsi="Times New Roman"/>
          <w:b/>
          <w:bCs/>
          <w:sz w:val="24"/>
          <w:szCs w:val="24"/>
          <w:lang w:val="lv-LV"/>
        </w:rPr>
      </w:pPr>
      <w:r>
        <w:rPr>
          <w:rFonts w:ascii="Times New Roman" w:hAnsi="Times New Roman"/>
          <w:b/>
          <w:bCs/>
          <w:sz w:val="24"/>
          <w:szCs w:val="24"/>
          <w:lang w:val="lv-LV"/>
        </w:rPr>
        <w:t>/</w:t>
      </w:r>
      <w:r w:rsidRPr="000C47CB">
        <w:rPr>
          <w:rFonts w:ascii="Times New Roman" w:hAnsi="Times New Roman"/>
          <w:b/>
          <w:bCs/>
          <w:sz w:val="24"/>
          <w:szCs w:val="24"/>
          <w:lang w:val="lv-LV"/>
        </w:rPr>
        <w:t>Pers. A/</w:t>
      </w:r>
    </w:p>
    <w:p w14:paraId="72B5F4BB" w14:textId="4F65AABE" w:rsidR="000B4610" w:rsidRPr="000C47CB" w:rsidRDefault="001C4EDF" w:rsidP="001C4EDF">
      <w:pPr>
        <w:pStyle w:val="Bezatstarpm"/>
        <w:ind w:firstLine="567"/>
        <w:jc w:val="right"/>
        <w:rPr>
          <w:rFonts w:ascii="Times New Roman" w:hAnsi="Times New Roman"/>
          <w:sz w:val="24"/>
          <w:szCs w:val="24"/>
        </w:rPr>
      </w:pPr>
      <w:r w:rsidRPr="000C47CB">
        <w:rPr>
          <w:rFonts w:ascii="Times New Roman" w:hAnsi="Times New Roman"/>
          <w:sz w:val="24"/>
          <w:szCs w:val="24"/>
          <w:lang w:val="lv-LV"/>
        </w:rPr>
        <w:t>E-pasts</w:t>
      </w:r>
      <w:r w:rsidR="00D655AE" w:rsidRPr="000C47CB">
        <w:rPr>
          <w:rFonts w:ascii="Times New Roman" w:hAnsi="Times New Roman"/>
          <w:sz w:val="24"/>
          <w:szCs w:val="24"/>
          <w:lang w:val="lv-LV"/>
        </w:rPr>
        <w:t xml:space="preserve">: </w:t>
      </w:r>
      <w:r w:rsidR="00351F95" w:rsidRPr="000C47CB">
        <w:rPr>
          <w:rFonts w:ascii="Times New Roman" w:hAnsi="Times New Roman"/>
          <w:sz w:val="24"/>
          <w:szCs w:val="24"/>
          <w:lang w:val="lv-LV"/>
        </w:rPr>
        <w:t>/elektroniskā pasta adrese/</w:t>
      </w:r>
    </w:p>
    <w:p w14:paraId="37862E23" w14:textId="77777777" w:rsidR="008220B1" w:rsidRPr="000C47CB" w:rsidRDefault="008220B1" w:rsidP="001C4EDF">
      <w:pPr>
        <w:pStyle w:val="Bezatstarpm"/>
        <w:ind w:firstLine="567"/>
        <w:jc w:val="right"/>
        <w:rPr>
          <w:rFonts w:ascii="Times New Roman" w:hAnsi="Times New Roman"/>
          <w:sz w:val="24"/>
          <w:szCs w:val="24"/>
          <w:lang w:val="lv-LV"/>
        </w:rPr>
      </w:pPr>
    </w:p>
    <w:p w14:paraId="526BCA64" w14:textId="14C028CF" w:rsidR="005B4762" w:rsidRPr="000C47CB" w:rsidRDefault="005B4762" w:rsidP="005B4762">
      <w:pPr>
        <w:spacing w:after="0" w:line="240" w:lineRule="auto"/>
        <w:jc w:val="right"/>
        <w:rPr>
          <w:b/>
          <w:color w:val="000000"/>
        </w:rPr>
      </w:pPr>
      <w:r w:rsidRPr="000C47CB">
        <w:rPr>
          <w:b/>
          <w:color w:val="000000"/>
        </w:rPr>
        <w:t>Maksātnespējas procesa administrator</w:t>
      </w:r>
      <w:r w:rsidR="000E1B44" w:rsidRPr="000C47CB">
        <w:rPr>
          <w:b/>
          <w:color w:val="000000"/>
        </w:rPr>
        <w:t>ei</w:t>
      </w:r>
    </w:p>
    <w:p w14:paraId="0DEFDF6E" w14:textId="7E635520" w:rsidR="00F43CAF" w:rsidRPr="000C47CB" w:rsidRDefault="00351F95" w:rsidP="00F43CAF">
      <w:pPr>
        <w:widowControl/>
        <w:spacing w:after="0" w:line="240" w:lineRule="auto"/>
        <w:jc w:val="right"/>
        <w:rPr>
          <w:rFonts w:eastAsia="Times New Roman"/>
          <w:b/>
        </w:rPr>
      </w:pPr>
      <w:r w:rsidRPr="000C47CB">
        <w:rPr>
          <w:rFonts w:eastAsia="Times New Roman"/>
          <w:b/>
        </w:rPr>
        <w:t>/Administrators/</w:t>
      </w:r>
    </w:p>
    <w:p w14:paraId="1758940E" w14:textId="5EDD36A6" w:rsidR="005B4762" w:rsidRPr="000C47CB" w:rsidRDefault="005B4762" w:rsidP="005B4762">
      <w:pPr>
        <w:spacing w:after="0" w:line="240" w:lineRule="auto"/>
        <w:jc w:val="right"/>
        <w:rPr>
          <w:bCs/>
        </w:rPr>
      </w:pPr>
      <w:r w:rsidRPr="000C47CB">
        <w:rPr>
          <w:bCs/>
          <w:color w:val="000000"/>
        </w:rPr>
        <w:t>Paziņošanai e</w:t>
      </w:r>
      <w:r w:rsidR="00477182" w:rsidRPr="000C47CB">
        <w:rPr>
          <w:bCs/>
          <w:color w:val="000000"/>
        </w:rPr>
        <w:t>-a</w:t>
      </w:r>
      <w:r w:rsidRPr="000C47CB">
        <w:rPr>
          <w:bCs/>
          <w:color w:val="000000"/>
        </w:rPr>
        <w:t>dresē</w:t>
      </w:r>
    </w:p>
    <w:p w14:paraId="36BA7671" w14:textId="53BADB67" w:rsidR="00715590" w:rsidRPr="000C47CB" w:rsidRDefault="00715590" w:rsidP="005B4762">
      <w:pPr>
        <w:pStyle w:val="Bezatstarpm"/>
        <w:ind w:firstLine="567"/>
        <w:jc w:val="right"/>
        <w:rPr>
          <w:rFonts w:ascii="Times New Roman" w:hAnsi="Times New Roman"/>
          <w:sz w:val="24"/>
          <w:szCs w:val="24"/>
          <w:lang w:val="lv-LV"/>
        </w:rPr>
      </w:pPr>
    </w:p>
    <w:p w14:paraId="3B679470" w14:textId="274C0CB1" w:rsidR="005B4762" w:rsidRPr="000C47CB" w:rsidRDefault="005B4762" w:rsidP="005B4762">
      <w:pPr>
        <w:autoSpaceDE w:val="0"/>
        <w:autoSpaceDN w:val="0"/>
        <w:adjustRightInd w:val="0"/>
        <w:spacing w:after="0" w:line="240" w:lineRule="auto"/>
        <w:ind w:right="71"/>
        <w:jc w:val="center"/>
        <w:rPr>
          <w:rFonts w:eastAsia="Times New Roman"/>
          <w:b/>
        </w:rPr>
      </w:pPr>
      <w:r w:rsidRPr="000C47CB">
        <w:rPr>
          <w:rFonts w:eastAsia="Times New Roman"/>
          <w:b/>
        </w:rPr>
        <w:t xml:space="preserve">Par </w:t>
      </w:r>
      <w:r w:rsidR="00351F95" w:rsidRPr="000C47CB">
        <w:rPr>
          <w:rFonts w:eastAsia="Times New Roman"/>
          <w:b/>
        </w:rPr>
        <w:t>/pers. A/</w:t>
      </w:r>
      <w:r w:rsidR="001C4EDF" w:rsidRPr="000C47CB">
        <w:rPr>
          <w:rFonts w:eastAsia="Times New Roman"/>
          <w:b/>
        </w:rPr>
        <w:t xml:space="preserve"> </w:t>
      </w:r>
      <w:r w:rsidR="00D763B2" w:rsidRPr="000C47CB">
        <w:rPr>
          <w:rFonts w:eastAsia="Times New Roman"/>
          <w:b/>
        </w:rPr>
        <w:t>sūdzību</w:t>
      </w:r>
      <w:r w:rsidR="00AC1CE3" w:rsidRPr="000C47CB">
        <w:rPr>
          <w:rFonts w:eastAsia="Times New Roman"/>
          <w:b/>
        </w:rPr>
        <w:t xml:space="preserve"> un tās papildinājumiem</w:t>
      </w:r>
      <w:r w:rsidRPr="000C47CB">
        <w:rPr>
          <w:rFonts w:eastAsia="Times New Roman"/>
          <w:b/>
        </w:rPr>
        <w:t xml:space="preserve"> par maksātnespējas procesa administrator</w:t>
      </w:r>
      <w:r w:rsidR="002428EE" w:rsidRPr="000C47CB">
        <w:rPr>
          <w:rFonts w:eastAsia="Times New Roman"/>
          <w:b/>
        </w:rPr>
        <w:t>es</w:t>
      </w:r>
      <w:r w:rsidRPr="000C47CB">
        <w:rPr>
          <w:rFonts w:eastAsia="Times New Roman"/>
          <w:b/>
        </w:rPr>
        <w:t xml:space="preserve"> </w:t>
      </w:r>
      <w:r w:rsidR="00351F95" w:rsidRPr="000C47CB">
        <w:rPr>
          <w:rFonts w:eastAsia="Times New Roman"/>
          <w:b/>
        </w:rPr>
        <w:t>/Administrators/</w:t>
      </w:r>
      <w:r w:rsidR="00F43CAF" w:rsidRPr="000C47CB">
        <w:rPr>
          <w:rFonts w:eastAsia="Times New Roman"/>
          <w:b/>
        </w:rPr>
        <w:t xml:space="preserve"> </w:t>
      </w:r>
      <w:r w:rsidRPr="000C47CB">
        <w:rPr>
          <w:rFonts w:eastAsia="Times New Roman"/>
          <w:b/>
        </w:rPr>
        <w:t xml:space="preserve">rīcību </w:t>
      </w:r>
      <w:r w:rsidR="00351F95" w:rsidRPr="000C47CB">
        <w:rPr>
          <w:rFonts w:eastAsia="Times New Roman"/>
          <w:b/>
        </w:rPr>
        <w:t>/</w:t>
      </w:r>
      <w:r w:rsidR="00201E5F" w:rsidRPr="000C47CB">
        <w:rPr>
          <w:rFonts w:eastAsia="Times New Roman"/>
          <w:b/>
        </w:rPr>
        <w:t>SIA </w:t>
      </w:r>
      <w:r w:rsidR="001B0C52" w:rsidRPr="000C47CB">
        <w:rPr>
          <w:rFonts w:eastAsia="Times New Roman"/>
          <w:b/>
        </w:rPr>
        <w:t>"</w:t>
      </w:r>
      <w:r w:rsidR="00351F95" w:rsidRPr="000C47CB">
        <w:rPr>
          <w:rFonts w:eastAsia="Times New Roman"/>
          <w:b/>
          <w:bCs/>
        </w:rPr>
        <w:t>Nosaukums A</w:t>
      </w:r>
      <w:r w:rsidR="001B0C52" w:rsidRPr="000C47CB">
        <w:rPr>
          <w:rFonts w:eastAsia="Times New Roman"/>
          <w:b/>
        </w:rPr>
        <w:t>"</w:t>
      </w:r>
      <w:r w:rsidR="00351F95" w:rsidRPr="000C47CB">
        <w:rPr>
          <w:rFonts w:eastAsia="Times New Roman"/>
          <w:b/>
        </w:rPr>
        <w:t>/</w:t>
      </w:r>
      <w:r w:rsidRPr="000C47CB">
        <w:rPr>
          <w:rFonts w:eastAsia="Times New Roman"/>
          <w:b/>
        </w:rPr>
        <w:t xml:space="preserve"> maksātnespējas procesā</w:t>
      </w:r>
    </w:p>
    <w:p w14:paraId="0FB659DE" w14:textId="77777777" w:rsidR="005B4762" w:rsidRPr="000C47CB" w:rsidRDefault="005B4762" w:rsidP="005B4762">
      <w:pPr>
        <w:widowControl/>
        <w:spacing w:after="0" w:line="240" w:lineRule="auto"/>
        <w:ind w:firstLine="375"/>
        <w:jc w:val="both"/>
        <w:rPr>
          <w:rFonts w:eastAsia="Times New Roman"/>
        </w:rPr>
      </w:pPr>
    </w:p>
    <w:p w14:paraId="52BE2514" w14:textId="7500FD5B" w:rsidR="002F71AB" w:rsidRPr="000C47CB" w:rsidRDefault="00F43CAF" w:rsidP="00ED0E0C">
      <w:pPr>
        <w:widowControl/>
        <w:spacing w:after="0" w:line="240" w:lineRule="auto"/>
        <w:ind w:firstLine="709"/>
        <w:jc w:val="both"/>
        <w:rPr>
          <w:rFonts w:eastAsia="Times New Roman"/>
        </w:rPr>
      </w:pPr>
      <w:r w:rsidRPr="000C47CB">
        <w:rPr>
          <w:rFonts w:eastAsia="Times New Roman"/>
        </w:rPr>
        <w:t xml:space="preserve">Maksātnespējas kontroles dienestā </w:t>
      </w:r>
      <w:r w:rsidR="00FA794F" w:rsidRPr="000C47CB">
        <w:rPr>
          <w:rFonts w:eastAsia="Times New Roman"/>
        </w:rPr>
        <w:t xml:space="preserve">2026. gada 23. februārī </w:t>
      </w:r>
      <w:r w:rsidRPr="000C47CB">
        <w:rPr>
          <w:rFonts w:eastAsia="Times New Roman"/>
        </w:rPr>
        <w:t>saņemt</w:t>
      </w:r>
      <w:bookmarkStart w:id="0" w:name="_Hlk19704423"/>
      <w:bookmarkStart w:id="1" w:name="_Hlk535490248"/>
      <w:r w:rsidRPr="000C47CB">
        <w:rPr>
          <w:rFonts w:eastAsia="Times New Roman"/>
        </w:rPr>
        <w:t xml:space="preserve">a </w:t>
      </w:r>
      <w:bookmarkStart w:id="2" w:name="_Hlk133491060"/>
      <w:bookmarkStart w:id="3" w:name="_Hlk83124885"/>
      <w:bookmarkStart w:id="4" w:name="_Hlk104991128"/>
      <w:r w:rsidR="00351F95" w:rsidRPr="000C47CB">
        <w:rPr>
          <w:rFonts w:eastAsia="Times New Roman"/>
        </w:rPr>
        <w:t>/pers. A/</w:t>
      </w:r>
      <w:r w:rsidR="00AB3AF0" w:rsidRPr="000C47CB">
        <w:rPr>
          <w:rStyle w:val="Vresatsauce"/>
          <w:rFonts w:eastAsia="Times New Roman"/>
        </w:rPr>
        <w:footnoteReference w:id="1"/>
      </w:r>
      <w:r w:rsidRPr="000C47CB">
        <w:rPr>
          <w:rFonts w:eastAsia="Times New Roman"/>
        </w:rPr>
        <w:t xml:space="preserve"> (turpmāk – Iesniedzējs) </w:t>
      </w:r>
      <w:r w:rsidR="00FA794F" w:rsidRPr="000C47CB">
        <w:rPr>
          <w:rFonts w:eastAsia="Times New Roman"/>
        </w:rPr>
        <w:t xml:space="preserve">2026. gada 20. februāra </w:t>
      </w:r>
      <w:r w:rsidRPr="000C47CB">
        <w:rPr>
          <w:rFonts w:eastAsia="Times New Roman"/>
        </w:rPr>
        <w:t>sūdzība</w:t>
      </w:r>
      <w:bookmarkEnd w:id="2"/>
      <w:r w:rsidRPr="000C47CB">
        <w:rPr>
          <w:rFonts w:eastAsia="Times New Roman"/>
        </w:rPr>
        <w:t xml:space="preserve"> </w:t>
      </w:r>
      <w:bookmarkEnd w:id="0"/>
      <w:bookmarkEnd w:id="1"/>
      <w:bookmarkEnd w:id="3"/>
      <w:bookmarkEnd w:id="4"/>
      <w:r w:rsidRPr="000C47CB">
        <w:rPr>
          <w:rFonts w:eastAsia="Times New Roman"/>
        </w:rPr>
        <w:t xml:space="preserve">(turpmāk – Sūdzība) par maksātnespējas procesa administratores </w:t>
      </w:r>
      <w:r w:rsidR="00351F95" w:rsidRPr="000C47CB">
        <w:rPr>
          <w:rFonts w:eastAsia="Times New Roman"/>
        </w:rPr>
        <w:t>/Administrators/</w:t>
      </w:r>
      <w:r w:rsidRPr="000C47CB">
        <w:rPr>
          <w:rFonts w:eastAsia="Times New Roman"/>
        </w:rPr>
        <w:t xml:space="preserve">, </w:t>
      </w:r>
      <w:r w:rsidR="00351F95" w:rsidRPr="000C47CB">
        <w:rPr>
          <w:rFonts w:eastAsia="Times New Roman"/>
        </w:rPr>
        <w:t>/</w:t>
      </w:r>
      <w:r w:rsidRPr="000C47CB">
        <w:rPr>
          <w:rFonts w:eastAsia="Times New Roman"/>
        </w:rPr>
        <w:t xml:space="preserve">amata apliecības </w:t>
      </w:r>
      <w:r w:rsidR="00351F95" w:rsidRPr="000C47CB">
        <w:rPr>
          <w:rFonts w:eastAsia="Times New Roman"/>
        </w:rPr>
        <w:t>numurs/</w:t>
      </w:r>
      <w:r w:rsidRPr="000C47CB">
        <w:rPr>
          <w:rFonts w:eastAsia="Times New Roman"/>
        </w:rPr>
        <w:t xml:space="preserve">, (turpmāk – Administratore) rīcību </w:t>
      </w:r>
      <w:r w:rsidR="00DD5766" w:rsidRPr="000C47CB">
        <w:rPr>
          <w:rFonts w:eastAsia="Times New Roman"/>
        </w:rPr>
        <w:t>/</w:t>
      </w:r>
      <w:r w:rsidRPr="000C47CB">
        <w:rPr>
          <w:rFonts w:eastAsia="Times New Roman"/>
        </w:rPr>
        <w:t>SIA </w:t>
      </w:r>
      <w:bookmarkStart w:id="5" w:name="_Hlk147244906"/>
      <w:r w:rsidR="001B0C52" w:rsidRPr="000C47CB">
        <w:rPr>
          <w:rFonts w:eastAsia="Times New Roman"/>
        </w:rPr>
        <w:t>"</w:t>
      </w:r>
      <w:bookmarkEnd w:id="5"/>
      <w:r w:rsidR="00DD5766" w:rsidRPr="000C47CB">
        <w:rPr>
          <w:rFonts w:eastAsia="Times New Roman"/>
        </w:rPr>
        <w:t>Nosaukums A</w:t>
      </w:r>
      <w:r w:rsidR="001B0C52" w:rsidRPr="000C47CB">
        <w:rPr>
          <w:rFonts w:eastAsia="Times New Roman"/>
        </w:rPr>
        <w:t>"</w:t>
      </w:r>
      <w:r w:rsidR="00DD5766" w:rsidRPr="000C47CB">
        <w:rPr>
          <w:rFonts w:eastAsia="Times New Roman"/>
        </w:rPr>
        <w:t>/</w:t>
      </w:r>
      <w:r w:rsidRPr="000C47CB">
        <w:rPr>
          <w:rFonts w:eastAsia="Times New Roman"/>
        </w:rPr>
        <w:t xml:space="preserve">, </w:t>
      </w:r>
      <w:r w:rsidR="00DD5766" w:rsidRPr="000C47CB">
        <w:rPr>
          <w:rFonts w:eastAsia="Times New Roman"/>
        </w:rPr>
        <w:t>/</w:t>
      </w:r>
      <w:r w:rsidRPr="000C47CB">
        <w:rPr>
          <w:rFonts w:eastAsia="Times New Roman"/>
        </w:rPr>
        <w:t>reģistrācijas</w:t>
      </w:r>
      <w:r w:rsidR="00DD5766" w:rsidRPr="000C47CB">
        <w:rPr>
          <w:rFonts w:eastAsia="Times New Roman"/>
        </w:rPr>
        <w:t xml:space="preserve"> numurs/</w:t>
      </w:r>
      <w:r w:rsidRPr="000C47CB">
        <w:rPr>
          <w:rFonts w:eastAsia="Times New Roman"/>
        </w:rPr>
        <w:t>, (turpmāk – Parādnieks) maksātnespējas procesā.</w:t>
      </w:r>
      <w:bookmarkStart w:id="6" w:name="_Hlk160431432"/>
      <w:r w:rsidR="00AB4ED1" w:rsidRPr="000C47CB">
        <w:rPr>
          <w:rFonts w:eastAsia="Times New Roman"/>
        </w:rPr>
        <w:t xml:space="preserve"> Savukārt </w:t>
      </w:r>
      <w:r w:rsidR="00D326A5" w:rsidRPr="000C47CB">
        <w:rPr>
          <w:rFonts w:eastAsia="Times New Roman"/>
        </w:rPr>
        <w:t xml:space="preserve">2026. gada </w:t>
      </w:r>
      <w:r w:rsidR="00117657" w:rsidRPr="000C47CB">
        <w:rPr>
          <w:rFonts w:eastAsia="Times New Roman"/>
        </w:rPr>
        <w:t xml:space="preserve">19. martā </w:t>
      </w:r>
      <w:r w:rsidR="00EF7BD7" w:rsidRPr="000C47CB">
        <w:rPr>
          <w:rFonts w:eastAsia="Times New Roman"/>
        </w:rPr>
        <w:t xml:space="preserve">Maksātnespējas kontroles dienestā saņemti Sūdzības </w:t>
      </w:r>
      <w:r w:rsidR="002F71AB" w:rsidRPr="000C47CB">
        <w:rPr>
          <w:rFonts w:eastAsia="Times New Roman"/>
        </w:rPr>
        <w:t>2026. gada 19. marta papildinājumi (turpmāk – Sūdzības papildinājumi)</w:t>
      </w:r>
      <w:r w:rsidR="002F1D57" w:rsidRPr="000C47CB">
        <w:rPr>
          <w:rFonts w:eastAsia="Times New Roman"/>
        </w:rPr>
        <w:t>.</w:t>
      </w:r>
    </w:p>
    <w:bookmarkEnd w:id="6"/>
    <w:p w14:paraId="2AF9D059" w14:textId="452ED20F" w:rsidR="005B4762" w:rsidRPr="000C47CB" w:rsidRDefault="005B4762" w:rsidP="00ED0E0C">
      <w:pPr>
        <w:widowControl/>
        <w:spacing w:after="0" w:line="240" w:lineRule="auto"/>
        <w:ind w:firstLine="709"/>
        <w:jc w:val="both"/>
        <w:rPr>
          <w:rFonts w:eastAsia="Times New Roman"/>
        </w:rPr>
      </w:pPr>
      <w:r w:rsidRPr="000C47CB">
        <w:rPr>
          <w:rFonts w:eastAsia="Times New Roman"/>
        </w:rPr>
        <w:t>Izskatot Maksātnespējas kontroles dienesta rīcībā esošo informāciju par Parādnie</w:t>
      </w:r>
      <w:r w:rsidR="00A37F7F" w:rsidRPr="000C47CB">
        <w:rPr>
          <w:rFonts w:eastAsia="Times New Roman"/>
        </w:rPr>
        <w:t>ka</w:t>
      </w:r>
      <w:r w:rsidRPr="000C47CB">
        <w:rPr>
          <w:rFonts w:eastAsia="Times New Roman"/>
        </w:rPr>
        <w:t xml:space="preserve"> maksātnespējas procesa gaitu, </w:t>
      </w:r>
      <w:r w:rsidRPr="000C47CB">
        <w:rPr>
          <w:rFonts w:eastAsia="Times New Roman"/>
          <w:b/>
        </w:rPr>
        <w:t xml:space="preserve">konstatēts </w:t>
      </w:r>
      <w:r w:rsidRPr="000C47CB">
        <w:rPr>
          <w:rFonts w:eastAsia="Times New Roman"/>
        </w:rPr>
        <w:t>turpmāk minētais.</w:t>
      </w:r>
    </w:p>
    <w:p w14:paraId="10EBC0B1" w14:textId="7E460758" w:rsidR="00CD0090" w:rsidRPr="000C47CB" w:rsidRDefault="005B4762" w:rsidP="00ED0E0C">
      <w:pPr>
        <w:autoSpaceDE w:val="0"/>
        <w:autoSpaceDN w:val="0"/>
        <w:adjustRightInd w:val="0"/>
        <w:spacing w:after="0" w:line="240" w:lineRule="auto"/>
        <w:ind w:firstLine="709"/>
        <w:jc w:val="both"/>
        <w:rPr>
          <w:rFonts w:eastAsia="Times New Roman"/>
        </w:rPr>
      </w:pPr>
      <w:r w:rsidRPr="000C47CB">
        <w:rPr>
          <w:rFonts w:eastAsia="Times New Roman"/>
        </w:rPr>
        <w:t>[1] </w:t>
      </w:r>
      <w:r w:rsidR="00477182" w:rsidRPr="000C47CB">
        <w:rPr>
          <w:rFonts w:eastAsia="Times New Roman"/>
        </w:rPr>
        <w:t xml:space="preserve">Ar </w:t>
      </w:r>
      <w:r w:rsidR="00DD5766" w:rsidRPr="000C47CB">
        <w:rPr>
          <w:rFonts w:eastAsia="Times New Roman"/>
        </w:rPr>
        <w:t>/</w:t>
      </w:r>
      <w:r w:rsidR="00477182" w:rsidRPr="000C47CB">
        <w:rPr>
          <w:rFonts w:eastAsia="Times New Roman"/>
        </w:rPr>
        <w:t>tiesas</w:t>
      </w:r>
      <w:r w:rsidR="00DD5766" w:rsidRPr="000C47CB">
        <w:rPr>
          <w:rFonts w:eastAsia="Times New Roman"/>
        </w:rPr>
        <w:t xml:space="preserve"> nosaukums/</w:t>
      </w:r>
      <w:r w:rsidR="00477182" w:rsidRPr="000C47CB">
        <w:rPr>
          <w:rFonts w:eastAsia="Times New Roman"/>
        </w:rPr>
        <w:t xml:space="preserve"> </w:t>
      </w:r>
      <w:r w:rsidR="00DD5766" w:rsidRPr="000C47CB">
        <w:rPr>
          <w:rFonts w:eastAsia="Times New Roman"/>
        </w:rPr>
        <w:t>/datums/</w:t>
      </w:r>
      <w:r w:rsidR="00477182" w:rsidRPr="000C47CB">
        <w:rPr>
          <w:rFonts w:eastAsia="Times New Roman"/>
        </w:rPr>
        <w:t xml:space="preserve"> spriedumu lietā </w:t>
      </w:r>
      <w:r w:rsidR="00605762" w:rsidRPr="000C47CB">
        <w:rPr>
          <w:rFonts w:eastAsia="Times New Roman"/>
        </w:rPr>
        <w:t>/lietas numurs/</w:t>
      </w:r>
      <w:r w:rsidR="00477182" w:rsidRPr="000C47CB">
        <w:rPr>
          <w:rFonts w:eastAsia="Times New Roman"/>
        </w:rPr>
        <w:t xml:space="preserve"> pasludināts Parādnieka maksātnespējas process un par maksātnespējas procesa administratoru iecelt</w:t>
      </w:r>
      <w:r w:rsidR="00A37F7F" w:rsidRPr="000C47CB">
        <w:rPr>
          <w:rFonts w:eastAsia="Times New Roman"/>
        </w:rPr>
        <w:t xml:space="preserve">a </w:t>
      </w:r>
      <w:r w:rsidR="00763A4D" w:rsidRPr="000C47CB">
        <w:rPr>
          <w:rFonts w:eastAsia="Times New Roman"/>
        </w:rPr>
        <w:t>Administratore</w:t>
      </w:r>
      <w:r w:rsidR="00CD0090" w:rsidRPr="000C47CB">
        <w:rPr>
          <w:rFonts w:eastAsia="Times New Roman"/>
        </w:rPr>
        <w:t>.</w:t>
      </w:r>
    </w:p>
    <w:p w14:paraId="68C46591" w14:textId="75679DDF" w:rsidR="00D53FBC" w:rsidRPr="000C47CB" w:rsidRDefault="00D53FBC" w:rsidP="00ED0E0C">
      <w:pPr>
        <w:widowControl/>
        <w:spacing w:after="0" w:line="240" w:lineRule="auto"/>
        <w:ind w:firstLine="709"/>
        <w:jc w:val="both"/>
        <w:rPr>
          <w:rFonts w:eastAsia="Times New Roman"/>
        </w:rPr>
      </w:pPr>
      <w:r w:rsidRPr="000C47CB">
        <w:rPr>
          <w:rFonts w:eastAsia="Times New Roman"/>
        </w:rPr>
        <w:t xml:space="preserve">Ieraksts par Parādnieka maksātnespējas procesa pasludināšanu maksātnespējas reģistrā izdarīts </w:t>
      </w:r>
      <w:r w:rsidR="00605762" w:rsidRPr="000C47CB">
        <w:rPr>
          <w:rFonts w:eastAsia="Times New Roman"/>
        </w:rPr>
        <w:t>/datums/</w:t>
      </w:r>
      <w:r w:rsidRPr="000C47CB">
        <w:rPr>
          <w:rFonts w:eastAsia="Times New Roman"/>
        </w:rPr>
        <w:t>.</w:t>
      </w:r>
    </w:p>
    <w:p w14:paraId="40067278" w14:textId="77777777" w:rsidR="00351447" w:rsidRPr="000C47CB" w:rsidRDefault="005B4762" w:rsidP="00ED0E0C">
      <w:pPr>
        <w:autoSpaceDE w:val="0"/>
        <w:autoSpaceDN w:val="0"/>
        <w:adjustRightInd w:val="0"/>
        <w:spacing w:after="0" w:line="240" w:lineRule="auto"/>
        <w:ind w:firstLine="709"/>
        <w:jc w:val="both"/>
        <w:rPr>
          <w:rFonts w:eastAsia="Times New Roman"/>
        </w:rPr>
      </w:pPr>
      <w:r w:rsidRPr="000C47CB">
        <w:rPr>
          <w:rFonts w:eastAsia="Times New Roman"/>
        </w:rPr>
        <w:t>[</w:t>
      </w:r>
      <w:r w:rsidR="00B97003" w:rsidRPr="000C47CB">
        <w:rPr>
          <w:rFonts w:eastAsia="Times New Roman"/>
        </w:rPr>
        <w:t>2</w:t>
      </w:r>
      <w:r w:rsidRPr="000C47CB">
        <w:rPr>
          <w:rFonts w:eastAsia="Times New Roman"/>
        </w:rPr>
        <w:t>] Sūdzībā</w:t>
      </w:r>
      <w:r w:rsidR="006C0F36" w:rsidRPr="000C47CB">
        <w:rPr>
          <w:rFonts w:eastAsia="Times New Roman"/>
        </w:rPr>
        <w:t xml:space="preserve"> norādīts turpmāk minētais</w:t>
      </w:r>
      <w:r w:rsidR="00482B6E" w:rsidRPr="000C47CB">
        <w:rPr>
          <w:rFonts w:eastAsia="Times New Roman"/>
        </w:rPr>
        <w:t>.</w:t>
      </w:r>
    </w:p>
    <w:p w14:paraId="230703A9" w14:textId="456FD677" w:rsidR="00FA0312" w:rsidRPr="000C47CB" w:rsidRDefault="005F6D80"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rPr>
        <w:t>[2.1]</w:t>
      </w:r>
      <w:r w:rsidR="00275540" w:rsidRPr="000C47CB">
        <w:rPr>
          <w:rFonts w:eastAsia="Times New Roman"/>
        </w:rPr>
        <w:t> </w:t>
      </w:r>
      <w:r w:rsidR="00DA0E5E" w:rsidRPr="000C47CB">
        <w:rPr>
          <w:rFonts w:eastAsia="Times New Roman"/>
        </w:rPr>
        <w:t>Iesniedzējs ir Parādnieka kreditors</w:t>
      </w:r>
      <w:r w:rsidR="00F85A21" w:rsidRPr="000C47CB">
        <w:rPr>
          <w:rFonts w:eastAsia="Times New Roman"/>
        </w:rPr>
        <w:t xml:space="preserve">, ko apliecina Parādnieka kreditoru prasījumu reģistrs. </w:t>
      </w:r>
      <w:r w:rsidR="007D3059" w:rsidRPr="000C47CB">
        <w:rPr>
          <w:rFonts w:eastAsia="Times New Roman"/>
        </w:rPr>
        <w:t>Kreditoru prasījumu reģistrā Iesniedzēja</w:t>
      </w:r>
      <w:r w:rsidR="00FA0312" w:rsidRPr="000C47CB">
        <w:rPr>
          <w:rFonts w:eastAsia="Times New Roman"/>
          <w:color w:val="000000"/>
          <w:lang w:eastAsia="en-US"/>
        </w:rPr>
        <w:t xml:space="preserve"> kreditora prasījums norādīts kā neatzīts un par </w:t>
      </w:r>
      <w:r w:rsidR="000F4913" w:rsidRPr="000C47CB">
        <w:rPr>
          <w:rFonts w:eastAsia="Times New Roman"/>
          <w:color w:val="000000"/>
          <w:lang w:eastAsia="en-US"/>
        </w:rPr>
        <w:t>tā</w:t>
      </w:r>
      <w:r w:rsidR="00FA0312" w:rsidRPr="000C47CB">
        <w:rPr>
          <w:rFonts w:eastAsia="Times New Roman"/>
          <w:color w:val="000000"/>
          <w:lang w:eastAsia="en-US"/>
        </w:rPr>
        <w:t xml:space="preserve"> pamatotību turpinās tiesvedība civillietā </w:t>
      </w:r>
      <w:r w:rsidR="00605762" w:rsidRPr="000C47CB">
        <w:rPr>
          <w:rFonts w:eastAsia="Times New Roman"/>
          <w:color w:val="000000"/>
          <w:lang w:eastAsia="en-US"/>
        </w:rPr>
        <w:t>/lietas numurs/</w:t>
      </w:r>
      <w:r w:rsidR="00A458D7" w:rsidRPr="000C47CB">
        <w:rPr>
          <w:rStyle w:val="Vresatsauce"/>
          <w:rFonts w:eastAsia="Times New Roman"/>
          <w:lang w:eastAsia="en-US"/>
        </w:rPr>
        <w:footnoteReference w:id="2"/>
      </w:r>
      <w:r w:rsidR="000D6A8E" w:rsidRPr="000C47CB">
        <w:rPr>
          <w:rFonts w:eastAsia="Times New Roman"/>
          <w:lang w:eastAsia="en-US"/>
        </w:rPr>
        <w:t xml:space="preserve"> (turpmāk – </w:t>
      </w:r>
      <w:r w:rsidR="00A32E97" w:rsidRPr="000C47CB">
        <w:rPr>
          <w:rFonts w:eastAsia="Times New Roman"/>
          <w:lang w:eastAsia="en-US"/>
        </w:rPr>
        <w:t>Tiesvedība</w:t>
      </w:r>
      <w:r w:rsidR="002C7C07" w:rsidRPr="000C47CB">
        <w:rPr>
          <w:rFonts w:eastAsia="Times New Roman"/>
          <w:lang w:eastAsia="en-US"/>
        </w:rPr>
        <w:t xml:space="preserve"> par uzņēmuma pāreju</w:t>
      </w:r>
      <w:r w:rsidR="00A32E97" w:rsidRPr="000C47CB">
        <w:rPr>
          <w:rFonts w:eastAsia="Times New Roman"/>
          <w:lang w:eastAsia="en-US"/>
        </w:rPr>
        <w:t>).</w:t>
      </w:r>
      <w:r w:rsidR="00FA0312" w:rsidRPr="000C47CB">
        <w:rPr>
          <w:rFonts w:eastAsia="Times New Roman"/>
          <w:color w:val="000000"/>
          <w:lang w:eastAsia="en-US"/>
        </w:rPr>
        <w:t xml:space="preserve"> </w:t>
      </w:r>
      <w:r w:rsidR="001B0C52" w:rsidRPr="000C47CB">
        <w:rPr>
          <w:rFonts w:eastAsia="Times New Roman"/>
          <w:color w:val="000000"/>
          <w:lang w:eastAsia="en-US"/>
        </w:rPr>
        <w:t>C</w:t>
      </w:r>
      <w:r w:rsidR="00FA0312" w:rsidRPr="000C47CB">
        <w:rPr>
          <w:rFonts w:eastAsia="Times New Roman"/>
          <w:color w:val="000000"/>
          <w:lang w:eastAsia="en-US"/>
        </w:rPr>
        <w:t xml:space="preserve">ivillieta sākotnēji celta par </w:t>
      </w:r>
      <w:r w:rsidR="00FA0312" w:rsidRPr="000C47CB">
        <w:rPr>
          <w:rFonts w:eastAsia="Times New Roman"/>
          <w:lang w:eastAsia="en-US"/>
        </w:rPr>
        <w:t xml:space="preserve">iespējamu uzņēmuma pāreju no Parādnieka uz </w:t>
      </w:r>
      <w:r w:rsidR="0096314B" w:rsidRPr="000C47CB">
        <w:rPr>
          <w:rFonts w:eastAsia="Times New Roman"/>
          <w:lang w:eastAsia="en-US"/>
        </w:rPr>
        <w:t xml:space="preserve">/SIA "Nosaukums B"/ </w:t>
      </w:r>
      <w:r w:rsidR="004B2E16" w:rsidRPr="000C47CB">
        <w:rPr>
          <w:rFonts w:eastAsia="Times New Roman"/>
          <w:lang w:eastAsia="en-US"/>
        </w:rPr>
        <w:t>(turpmāk – Uzņēmums)</w:t>
      </w:r>
      <w:r w:rsidR="00FA0312" w:rsidRPr="000C47CB">
        <w:rPr>
          <w:rFonts w:eastAsia="Times New Roman"/>
          <w:lang w:eastAsia="en-US"/>
        </w:rPr>
        <w:t xml:space="preserve">, lūdzot piedzīt parādu </w:t>
      </w:r>
      <w:r w:rsidR="00816640" w:rsidRPr="000C47CB">
        <w:rPr>
          <w:rFonts w:eastAsia="Times New Roman"/>
          <w:lang w:eastAsia="en-US"/>
        </w:rPr>
        <w:t>Iesniedzēja kreditora</w:t>
      </w:r>
      <w:r w:rsidR="00FA0312" w:rsidRPr="000C47CB">
        <w:rPr>
          <w:rFonts w:eastAsia="Times New Roman"/>
          <w:lang w:eastAsia="en-US"/>
        </w:rPr>
        <w:t xml:space="preserve"> prasījuma apmierināšanai no </w:t>
      </w:r>
      <w:r w:rsidR="004B2E16" w:rsidRPr="000C47CB">
        <w:rPr>
          <w:rFonts w:eastAsia="Times New Roman"/>
          <w:lang w:eastAsia="en-US"/>
        </w:rPr>
        <w:t>Uzņēmuma</w:t>
      </w:r>
      <w:r w:rsidR="00FA0312" w:rsidRPr="000C47CB">
        <w:rPr>
          <w:rFonts w:eastAsia="Times New Roman"/>
          <w:lang w:eastAsia="en-US"/>
        </w:rPr>
        <w:t xml:space="preserve">. Vēlāk prasība tika grozīta, lai tiesvedības ietvaros </w:t>
      </w:r>
      <w:r w:rsidR="00FA0312" w:rsidRPr="000C47CB">
        <w:rPr>
          <w:rFonts w:eastAsia="Times New Roman"/>
          <w:lang w:eastAsia="en-US"/>
        </w:rPr>
        <w:lastRenderedPageBreak/>
        <w:t xml:space="preserve">papildus tiktu vērtēta Administratores neatzītā </w:t>
      </w:r>
      <w:r w:rsidR="0032256A" w:rsidRPr="000C47CB">
        <w:rPr>
          <w:rFonts w:eastAsia="Times New Roman"/>
          <w:lang w:eastAsia="en-US"/>
        </w:rPr>
        <w:t>Iesniedzēja kreditora</w:t>
      </w:r>
      <w:r w:rsidR="00FA0312" w:rsidRPr="000C47CB">
        <w:rPr>
          <w:rFonts w:eastAsia="Times New Roman"/>
          <w:lang w:eastAsia="en-US"/>
        </w:rPr>
        <w:t xml:space="preserve"> prasījuma pamatotība.</w:t>
      </w:r>
    </w:p>
    <w:p w14:paraId="5F242F1A" w14:textId="1571714D" w:rsidR="00FA0312" w:rsidRPr="000C47CB" w:rsidRDefault="002270E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[2.2]</w:t>
      </w:r>
      <w:r w:rsidRPr="000C47CB">
        <w:t xml:space="preserve"> Iesniedzējs </w:t>
      </w:r>
      <w:r w:rsidR="00FA0312" w:rsidRPr="000C47CB">
        <w:rPr>
          <w:rFonts w:eastAsia="Times New Roman"/>
          <w:lang w:eastAsia="en-US"/>
        </w:rPr>
        <w:t xml:space="preserve">jau iepriekš </w:t>
      </w:r>
      <w:r w:rsidR="00B93825" w:rsidRPr="000C47CB">
        <w:rPr>
          <w:rFonts w:eastAsia="Times New Roman"/>
          <w:lang w:eastAsia="en-US"/>
        </w:rPr>
        <w:t xml:space="preserve">Maksātnespējas kontroles dienestā iesniedza </w:t>
      </w:r>
      <w:r w:rsidR="00FA0312" w:rsidRPr="000C47CB">
        <w:rPr>
          <w:rFonts w:eastAsia="Times New Roman"/>
          <w:lang w:eastAsia="en-US"/>
        </w:rPr>
        <w:t xml:space="preserve">sūdzības par </w:t>
      </w:r>
      <w:r w:rsidR="00B93825" w:rsidRPr="000C47CB">
        <w:rPr>
          <w:rFonts w:eastAsia="Times New Roman"/>
          <w:lang w:eastAsia="en-US"/>
        </w:rPr>
        <w:t>A</w:t>
      </w:r>
      <w:r w:rsidR="00FA0312" w:rsidRPr="000C47CB">
        <w:rPr>
          <w:rFonts w:eastAsia="Times New Roman"/>
          <w:lang w:eastAsia="en-US"/>
        </w:rPr>
        <w:t>dministratores rīcību</w:t>
      </w:r>
      <w:r w:rsidR="00B93825" w:rsidRPr="000C47CB">
        <w:rPr>
          <w:rFonts w:eastAsia="Times New Roman"/>
          <w:lang w:eastAsia="en-US"/>
        </w:rPr>
        <w:t xml:space="preserve"> Parādnieka maksātnespējas procesā. </w:t>
      </w:r>
      <w:r w:rsidR="006736F8" w:rsidRPr="000C47CB">
        <w:rPr>
          <w:rFonts w:eastAsia="Times New Roman"/>
          <w:lang w:eastAsia="en-US"/>
        </w:rPr>
        <w:t xml:space="preserve">Tās izskatot, Maksātnespējas kontroles dienests </w:t>
      </w:r>
      <w:r w:rsidR="00FA0312" w:rsidRPr="000C47CB">
        <w:rPr>
          <w:rFonts w:eastAsia="Times New Roman"/>
          <w:lang w:eastAsia="en-US"/>
        </w:rPr>
        <w:t>2024.</w:t>
      </w:r>
      <w:r w:rsidR="006736F8" w:rsidRPr="000C47CB">
        <w:rPr>
          <w:rFonts w:eastAsia="Times New Roman"/>
          <w:lang w:eastAsia="en-US"/>
        </w:rPr>
        <w:t> </w:t>
      </w:r>
      <w:r w:rsidR="00FA0312" w:rsidRPr="000C47CB">
        <w:rPr>
          <w:rFonts w:eastAsia="Times New Roman"/>
          <w:lang w:eastAsia="en-US"/>
        </w:rPr>
        <w:t>gada 2.</w:t>
      </w:r>
      <w:r w:rsidR="006736F8" w:rsidRPr="000C47CB">
        <w:rPr>
          <w:rFonts w:eastAsia="Times New Roman"/>
          <w:lang w:eastAsia="en-US"/>
        </w:rPr>
        <w:t> </w:t>
      </w:r>
      <w:r w:rsidR="00FA0312" w:rsidRPr="000C47CB">
        <w:rPr>
          <w:rFonts w:eastAsia="Times New Roman"/>
          <w:lang w:eastAsia="en-US"/>
        </w:rPr>
        <w:t xml:space="preserve">aprīlī pieņēma lēmumu </w:t>
      </w:r>
      <w:r w:rsidR="006D61DD" w:rsidRPr="000C47CB">
        <w:rPr>
          <w:rFonts w:eastAsia="Times New Roman"/>
          <w:lang w:eastAsia="en-US"/>
        </w:rPr>
        <w:t>/numurs/</w:t>
      </w:r>
      <w:r w:rsidR="006736F8" w:rsidRPr="000C47CB">
        <w:rPr>
          <w:rFonts w:eastAsia="Times New Roman"/>
          <w:lang w:eastAsia="en-US"/>
        </w:rPr>
        <w:t xml:space="preserve"> (</w:t>
      </w:r>
      <w:r w:rsidR="00FA0312" w:rsidRPr="000C47CB">
        <w:rPr>
          <w:rFonts w:eastAsia="Times New Roman"/>
          <w:lang w:eastAsia="en-US"/>
        </w:rPr>
        <w:t>turpmāk</w:t>
      </w:r>
      <w:r w:rsidR="006736F8" w:rsidRPr="000C47CB">
        <w:rPr>
          <w:rFonts w:eastAsia="Times New Roman"/>
          <w:lang w:eastAsia="en-US"/>
        </w:rPr>
        <w:t> – </w:t>
      </w:r>
      <w:r w:rsidR="00FA0312" w:rsidRPr="000C47CB">
        <w:rPr>
          <w:rFonts w:eastAsia="Times New Roman"/>
          <w:lang w:eastAsia="en-US"/>
        </w:rPr>
        <w:t>Lēmums</w:t>
      </w:r>
      <w:r w:rsidR="005E73C7" w:rsidRPr="000C47CB">
        <w:rPr>
          <w:rFonts w:eastAsia="Times New Roman"/>
          <w:lang w:eastAsia="en-US"/>
        </w:rPr>
        <w:t>)</w:t>
      </w:r>
      <w:r w:rsidR="00FA0312" w:rsidRPr="000C47CB">
        <w:rPr>
          <w:rFonts w:eastAsia="Times New Roman"/>
          <w:lang w:eastAsia="en-US"/>
        </w:rPr>
        <w:t>.</w:t>
      </w:r>
    </w:p>
    <w:p w14:paraId="6A1FEF42" w14:textId="44F2218D" w:rsidR="000438C1" w:rsidRPr="000C47CB" w:rsidRDefault="005E73C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F6738C" w:rsidRPr="000C47CB">
        <w:rPr>
          <w:rFonts w:eastAsia="Times New Roman"/>
          <w:lang w:eastAsia="en-US"/>
        </w:rPr>
        <w:t>3</w:t>
      </w:r>
      <w:r w:rsidRPr="000C47CB">
        <w:rPr>
          <w:rFonts w:eastAsia="Times New Roman"/>
          <w:lang w:eastAsia="en-US"/>
        </w:rPr>
        <w:t xml:space="preserve">] Izvērtējot </w:t>
      </w:r>
      <w:r w:rsidR="00A36543" w:rsidRPr="000C47CB">
        <w:rPr>
          <w:rFonts w:eastAsia="Times New Roman"/>
          <w:lang w:eastAsia="en-US"/>
        </w:rPr>
        <w:t>L</w:t>
      </w:r>
      <w:r w:rsidR="00FA0312" w:rsidRPr="000C47CB">
        <w:rPr>
          <w:rFonts w:eastAsia="Times New Roman"/>
          <w:lang w:eastAsia="en-US"/>
        </w:rPr>
        <w:t xml:space="preserve">ēmumā ietvertos apsvērumus, kā arī aktuālo situāciju Parādnieka maksātnespējas procesā, </w:t>
      </w:r>
      <w:r w:rsidR="00A36543" w:rsidRPr="000C47CB">
        <w:rPr>
          <w:rFonts w:eastAsia="Times New Roman"/>
          <w:lang w:eastAsia="en-US"/>
        </w:rPr>
        <w:t xml:space="preserve">Iesniedzējs </w:t>
      </w:r>
      <w:r w:rsidR="00FA0312" w:rsidRPr="000C47CB">
        <w:rPr>
          <w:rFonts w:eastAsia="Times New Roman"/>
          <w:lang w:eastAsia="en-US"/>
        </w:rPr>
        <w:t xml:space="preserve">konstatē, ka virkne </w:t>
      </w:r>
      <w:r w:rsidR="00A36543" w:rsidRPr="000C47CB">
        <w:rPr>
          <w:rFonts w:eastAsia="Times New Roman"/>
          <w:lang w:eastAsia="en-US"/>
        </w:rPr>
        <w:t>L</w:t>
      </w:r>
      <w:r w:rsidR="00FA0312" w:rsidRPr="000C47CB">
        <w:rPr>
          <w:rFonts w:eastAsia="Times New Roman"/>
          <w:lang w:eastAsia="en-US"/>
        </w:rPr>
        <w:t xml:space="preserve">ēmumā norādīto </w:t>
      </w:r>
      <w:r w:rsidR="00A36543" w:rsidRPr="000C47CB">
        <w:rPr>
          <w:rFonts w:eastAsia="Times New Roman"/>
          <w:lang w:eastAsia="en-US"/>
        </w:rPr>
        <w:t>A</w:t>
      </w:r>
      <w:r w:rsidR="00FA0312" w:rsidRPr="000C47CB">
        <w:rPr>
          <w:rFonts w:eastAsia="Times New Roman"/>
          <w:lang w:eastAsia="en-US"/>
        </w:rPr>
        <w:t>dministratores plānoto darbību līdz šim nav īstenotas</w:t>
      </w:r>
      <w:r w:rsidR="0034318A" w:rsidRPr="000C47CB">
        <w:rPr>
          <w:rFonts w:eastAsia="Times New Roman"/>
          <w:lang w:eastAsia="en-US"/>
        </w:rPr>
        <w:t>.</w:t>
      </w:r>
      <w:r w:rsidR="00FA0312" w:rsidRPr="000C47CB">
        <w:rPr>
          <w:rFonts w:eastAsia="Times New Roman"/>
          <w:lang w:eastAsia="en-US"/>
        </w:rPr>
        <w:t xml:space="preserve"> </w:t>
      </w:r>
      <w:r w:rsidR="0034318A" w:rsidRPr="000C47CB">
        <w:rPr>
          <w:rFonts w:eastAsia="Times New Roman"/>
          <w:lang w:eastAsia="en-US"/>
        </w:rPr>
        <w:t>Turklāt</w:t>
      </w:r>
      <w:r w:rsidR="00FA0312" w:rsidRPr="000C47CB">
        <w:rPr>
          <w:rFonts w:eastAsia="Times New Roman"/>
          <w:lang w:eastAsia="en-US"/>
        </w:rPr>
        <w:t xml:space="preserve"> maksātnespējas procesa gaitā ir radušies arī jauni apstākļi, kas </w:t>
      </w:r>
      <w:r w:rsidR="00A36543" w:rsidRPr="000C47CB">
        <w:rPr>
          <w:rFonts w:eastAsia="Times New Roman"/>
          <w:lang w:eastAsia="en-US"/>
        </w:rPr>
        <w:t>Iesniedzēja</w:t>
      </w:r>
      <w:r w:rsidR="00FA0312" w:rsidRPr="000C47CB">
        <w:rPr>
          <w:rFonts w:eastAsia="Times New Roman"/>
          <w:lang w:eastAsia="en-US"/>
        </w:rPr>
        <w:t xml:space="preserve"> ieskatā pamato atkārtotu vēršanos Maksātnespējas kontroles dienestā.</w:t>
      </w:r>
    </w:p>
    <w:p w14:paraId="6AE1C6D0" w14:textId="73499D2E" w:rsidR="00FA0312" w:rsidRPr="000C47CB" w:rsidRDefault="000438C1"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S</w:t>
      </w:r>
      <w:r w:rsidR="00FA0312" w:rsidRPr="000C47CB">
        <w:rPr>
          <w:rFonts w:eastAsia="Times New Roman"/>
          <w:lang w:eastAsia="en-US"/>
        </w:rPr>
        <w:t>ūdzības mērķis ir vērst Maksātnespējas kontroles dienesta uzmanību:</w:t>
      </w:r>
    </w:p>
    <w:p w14:paraId="0E40E1C5" w14:textId="77777777" w:rsidR="00C56D13" w:rsidRPr="000C47CB" w:rsidRDefault="000438C1" w:rsidP="00ED0E0C">
      <w:pPr>
        <w:autoSpaceDE w:val="0"/>
        <w:autoSpaceDN w:val="0"/>
        <w:adjustRightInd w:val="0"/>
        <w:spacing w:after="0" w:line="240" w:lineRule="auto"/>
        <w:ind w:firstLine="709"/>
        <w:jc w:val="both"/>
        <w:rPr>
          <w:rFonts w:eastAsia="Times New Roman"/>
          <w:b/>
          <w:bCs/>
          <w:lang w:eastAsia="en-US"/>
        </w:rPr>
      </w:pPr>
      <w:r w:rsidRPr="000C47CB">
        <w:rPr>
          <w:rFonts w:eastAsia="Times New Roman"/>
          <w:lang w:eastAsia="en-US"/>
        </w:rPr>
        <w:t>1) </w:t>
      </w:r>
      <w:r w:rsidR="00FA0312" w:rsidRPr="000C47CB">
        <w:rPr>
          <w:rFonts w:eastAsia="Times New Roman"/>
          <w:lang w:eastAsia="en-US"/>
        </w:rPr>
        <w:t xml:space="preserve">uz </w:t>
      </w:r>
      <w:r w:rsidR="00C56D13" w:rsidRPr="000C47CB">
        <w:rPr>
          <w:rFonts w:eastAsia="Times New Roman"/>
          <w:lang w:eastAsia="en-US"/>
        </w:rPr>
        <w:t>L</w:t>
      </w:r>
      <w:r w:rsidR="00FA0312" w:rsidRPr="000C47CB">
        <w:rPr>
          <w:rFonts w:eastAsia="Times New Roman"/>
          <w:lang w:eastAsia="en-US"/>
        </w:rPr>
        <w:t xml:space="preserve">ēmumā norādītajām, bet līdz šim neīstenotajām </w:t>
      </w:r>
      <w:r w:rsidR="00C56D13" w:rsidRPr="000C47CB">
        <w:rPr>
          <w:rFonts w:eastAsia="Times New Roman"/>
          <w:lang w:eastAsia="en-US"/>
        </w:rPr>
        <w:t>A</w:t>
      </w:r>
      <w:r w:rsidR="00FA0312" w:rsidRPr="000C47CB">
        <w:rPr>
          <w:rFonts w:eastAsia="Times New Roman"/>
          <w:lang w:eastAsia="en-US"/>
        </w:rPr>
        <w:t>dministratores darbībām;</w:t>
      </w:r>
    </w:p>
    <w:p w14:paraId="3CBDB807" w14:textId="5549BD7B" w:rsidR="00C56D13" w:rsidRPr="000C47CB" w:rsidRDefault="00C56D13"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 xml:space="preserve">uz jauniem apstākļiem un </w:t>
      </w:r>
      <w:r w:rsidRPr="000C47CB">
        <w:rPr>
          <w:rFonts w:eastAsia="Times New Roman"/>
          <w:lang w:eastAsia="en-US"/>
        </w:rPr>
        <w:t>A</w:t>
      </w:r>
      <w:r w:rsidR="00FA0312" w:rsidRPr="000C47CB">
        <w:rPr>
          <w:rFonts w:eastAsia="Times New Roman"/>
          <w:lang w:eastAsia="en-US"/>
        </w:rPr>
        <w:t>dministratores rīcību maksātnespējas procesā</w:t>
      </w:r>
      <w:r w:rsidRPr="000C47CB">
        <w:rPr>
          <w:rFonts w:eastAsia="Times New Roman"/>
          <w:lang w:eastAsia="en-US"/>
        </w:rPr>
        <w:t>;</w:t>
      </w:r>
    </w:p>
    <w:p w14:paraId="70333CC0" w14:textId="44541C41" w:rsidR="00FA0312" w:rsidRPr="000C47CB" w:rsidRDefault="00C56D13"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 xml:space="preserve">uz nepieciešamību izvērtēt </w:t>
      </w:r>
      <w:r w:rsidR="00E562DF" w:rsidRPr="000C47CB">
        <w:rPr>
          <w:rFonts w:eastAsia="Times New Roman"/>
          <w:lang w:eastAsia="en-US"/>
        </w:rPr>
        <w:t>A</w:t>
      </w:r>
      <w:r w:rsidR="00FA0312" w:rsidRPr="000C47CB">
        <w:rPr>
          <w:rFonts w:eastAsia="Times New Roman"/>
          <w:lang w:eastAsia="en-US"/>
        </w:rPr>
        <w:t>dministratores rīcības atbilstību Maksātnespējas likuma normām un maksātnespējas procesa principiem.</w:t>
      </w:r>
    </w:p>
    <w:p w14:paraId="1A7F60BB" w14:textId="044D990F" w:rsidR="004D33EE" w:rsidRPr="000C47CB" w:rsidRDefault="00E562DF"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F6738C" w:rsidRPr="000C47CB">
        <w:rPr>
          <w:rFonts w:eastAsia="Times New Roman"/>
          <w:lang w:eastAsia="en-US"/>
        </w:rPr>
        <w:t>4</w:t>
      </w:r>
      <w:r w:rsidRPr="000C47CB">
        <w:rPr>
          <w:rFonts w:eastAsia="Times New Roman"/>
          <w:lang w:eastAsia="en-US"/>
        </w:rPr>
        <w:t>] </w:t>
      </w:r>
      <w:r w:rsidR="00055D4F" w:rsidRPr="000C47CB">
        <w:rPr>
          <w:rFonts w:eastAsia="Times New Roman"/>
          <w:lang w:eastAsia="en-US"/>
        </w:rPr>
        <w:t xml:space="preserve">Iesniedzējs </w:t>
      </w:r>
      <w:r w:rsidR="0090095D" w:rsidRPr="000C47CB">
        <w:rPr>
          <w:rFonts w:eastAsia="Times New Roman"/>
          <w:lang w:eastAsia="en-US"/>
        </w:rPr>
        <w:t xml:space="preserve">Sūdzībā </w:t>
      </w:r>
      <w:r w:rsidR="00055D4F" w:rsidRPr="000C47CB">
        <w:rPr>
          <w:rFonts w:eastAsia="Times New Roman"/>
          <w:lang w:eastAsia="en-US"/>
        </w:rPr>
        <w:t>izklāsta</w:t>
      </w:r>
      <w:r w:rsidR="0090095D" w:rsidRPr="000C47CB">
        <w:rPr>
          <w:rFonts w:eastAsia="Times New Roman"/>
          <w:lang w:eastAsia="en-US"/>
        </w:rPr>
        <w:t xml:space="preserve"> i</w:t>
      </w:r>
      <w:r w:rsidR="00FA0312" w:rsidRPr="000C47CB">
        <w:rPr>
          <w:rFonts w:eastAsia="Times New Roman"/>
          <w:lang w:eastAsia="en-US"/>
        </w:rPr>
        <w:t xml:space="preserve">epriekš </w:t>
      </w:r>
      <w:r w:rsidRPr="000C47CB">
        <w:rPr>
          <w:rFonts w:eastAsia="Times New Roman"/>
          <w:lang w:eastAsia="en-US"/>
        </w:rPr>
        <w:t>L</w:t>
      </w:r>
      <w:r w:rsidR="00FA0312" w:rsidRPr="000C47CB">
        <w:rPr>
          <w:rFonts w:eastAsia="Times New Roman"/>
          <w:lang w:eastAsia="en-US"/>
        </w:rPr>
        <w:t xml:space="preserve">ēmumā norādītās, bet neīstenotās </w:t>
      </w:r>
      <w:r w:rsidRPr="000C47CB">
        <w:rPr>
          <w:rFonts w:eastAsia="Times New Roman"/>
          <w:lang w:eastAsia="en-US"/>
        </w:rPr>
        <w:t>A</w:t>
      </w:r>
      <w:r w:rsidR="00FA0312" w:rsidRPr="000C47CB">
        <w:rPr>
          <w:rFonts w:eastAsia="Times New Roman"/>
          <w:lang w:eastAsia="en-US"/>
        </w:rPr>
        <w:t>dministratores darbības</w:t>
      </w:r>
      <w:r w:rsidR="0090095D" w:rsidRPr="000C47CB">
        <w:rPr>
          <w:rFonts w:eastAsia="Times New Roman"/>
          <w:lang w:eastAsia="en-US"/>
        </w:rPr>
        <w:t>.</w:t>
      </w:r>
    </w:p>
    <w:p w14:paraId="515E4EED" w14:textId="69C43DD8" w:rsidR="00286980" w:rsidRPr="000C47CB" w:rsidRDefault="004D33EE"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DC6964" w:rsidRPr="000C47CB">
        <w:rPr>
          <w:rFonts w:eastAsia="Times New Roman"/>
          <w:lang w:eastAsia="en-US"/>
        </w:rPr>
        <w:t>4</w:t>
      </w:r>
      <w:r w:rsidRPr="000C47CB">
        <w:rPr>
          <w:rFonts w:eastAsia="Times New Roman"/>
          <w:lang w:eastAsia="en-US"/>
        </w:rPr>
        <w:t>.1] </w:t>
      </w:r>
      <w:r w:rsidR="00FA0312" w:rsidRPr="000C47CB">
        <w:rPr>
          <w:rFonts w:eastAsia="Times New Roman"/>
          <w:lang w:eastAsia="en-US"/>
        </w:rPr>
        <w:t>Par prasību saistībā ar iespējamu uzņēmuma pāreju</w:t>
      </w:r>
      <w:r w:rsidR="003D1821" w:rsidRPr="000C47CB">
        <w:rPr>
          <w:rFonts w:eastAsia="Times New Roman"/>
          <w:lang w:eastAsia="en-US"/>
        </w:rPr>
        <w:t xml:space="preserve"> norādīts turpmākais</w:t>
      </w:r>
      <w:r w:rsidR="00286980" w:rsidRPr="000C47CB">
        <w:rPr>
          <w:rFonts w:eastAsia="Times New Roman"/>
          <w:lang w:eastAsia="en-US"/>
        </w:rPr>
        <w:t>.</w:t>
      </w:r>
    </w:p>
    <w:p w14:paraId="2518D95D" w14:textId="77777777" w:rsidR="00286980" w:rsidRPr="000C47CB" w:rsidRDefault="00286980"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Maksātnespējas kontroles dienests L</w:t>
      </w:r>
      <w:r w:rsidR="00FA0312" w:rsidRPr="000C47CB">
        <w:rPr>
          <w:rFonts w:eastAsia="Times New Roman"/>
          <w:lang w:eastAsia="en-US"/>
        </w:rPr>
        <w:t xml:space="preserve">ēmumā, atsaucoties uz </w:t>
      </w:r>
      <w:r w:rsidRPr="000C47CB">
        <w:rPr>
          <w:rFonts w:eastAsia="Times New Roman"/>
          <w:lang w:eastAsia="en-US"/>
        </w:rPr>
        <w:t>A</w:t>
      </w:r>
      <w:r w:rsidR="00FA0312" w:rsidRPr="000C47CB">
        <w:rPr>
          <w:rFonts w:eastAsia="Times New Roman"/>
          <w:lang w:eastAsia="en-US"/>
        </w:rPr>
        <w:t xml:space="preserve">dministratores sniegtajiem paskaidrojumiem, norādīts, ka </w:t>
      </w:r>
      <w:r w:rsidRPr="000C47CB">
        <w:rPr>
          <w:rFonts w:eastAsia="Times New Roman"/>
          <w:lang w:eastAsia="en-US"/>
        </w:rPr>
        <w:t>A</w:t>
      </w:r>
      <w:r w:rsidR="00FA0312" w:rsidRPr="000C47CB">
        <w:rPr>
          <w:rFonts w:eastAsia="Times New Roman"/>
          <w:lang w:eastAsia="en-US"/>
        </w:rPr>
        <w:t>dministratore klātienē apliecinājusi nodomu celt atsevišķu prasību par iespējamu uzņēmuma pāreju un lūgt apvienot attiecīgās tiesvedības.</w:t>
      </w:r>
    </w:p>
    <w:p w14:paraId="21BD9105" w14:textId="37DE5341" w:rsidR="008C09F3" w:rsidRPr="000C47CB" w:rsidRDefault="00FA0312" w:rsidP="00ED0E0C">
      <w:pPr>
        <w:autoSpaceDE w:val="0"/>
        <w:autoSpaceDN w:val="0"/>
        <w:adjustRightInd w:val="0"/>
        <w:spacing w:after="0" w:line="240" w:lineRule="auto"/>
        <w:ind w:firstLine="709"/>
        <w:jc w:val="both"/>
        <w:rPr>
          <w:rFonts w:eastAsia="Times New Roman"/>
          <w:i/>
          <w:iCs/>
          <w:lang w:eastAsia="en-US"/>
        </w:rPr>
      </w:pPr>
      <w:r w:rsidRPr="000C47CB">
        <w:rPr>
          <w:rFonts w:eastAsia="Times New Roman"/>
          <w:lang w:eastAsia="en-US"/>
        </w:rPr>
        <w:t xml:space="preserve">Tāpat </w:t>
      </w:r>
      <w:r w:rsidR="00286980" w:rsidRPr="000C47CB">
        <w:rPr>
          <w:rFonts w:eastAsia="Times New Roman"/>
          <w:lang w:eastAsia="en-US"/>
        </w:rPr>
        <w:t>L</w:t>
      </w:r>
      <w:r w:rsidRPr="000C47CB">
        <w:rPr>
          <w:rFonts w:eastAsia="Times New Roman"/>
          <w:lang w:eastAsia="en-US"/>
        </w:rPr>
        <w:t xml:space="preserve">ēmumā norādīts, ka </w:t>
      </w:r>
      <w:r w:rsidRPr="000C47CB">
        <w:rPr>
          <w:rFonts w:eastAsia="Times New Roman"/>
          <w:i/>
          <w:iCs/>
          <w:lang w:eastAsia="en-US"/>
        </w:rPr>
        <w:t xml:space="preserve">Administratores ieskatā Parādnieka un saistītā uzņēmuma </w:t>
      </w:r>
      <w:r w:rsidR="006D61DD" w:rsidRPr="000C47CB">
        <w:rPr>
          <w:rFonts w:eastAsia="Times New Roman"/>
          <w:i/>
          <w:iCs/>
          <w:lang w:eastAsia="en-US"/>
        </w:rPr>
        <w:t xml:space="preserve">/SIA "Nosaukums B"/ </w:t>
      </w:r>
      <w:r w:rsidRPr="000C47CB">
        <w:rPr>
          <w:rFonts w:eastAsia="Times New Roman"/>
          <w:i/>
          <w:iCs/>
          <w:lang w:eastAsia="en-US"/>
        </w:rPr>
        <w:t xml:space="preserve">savstarpējo darījumu kopums, tostarp atsavinātie nekustamie īpašumi, atsavinātā kustamā manta un pārņemtie darbinieki, liecina par iespējamu patstāvīgas uzņēmuma daļas pāreju no Parādnieka uz </w:t>
      </w:r>
      <w:r w:rsidR="005A0E11" w:rsidRPr="000C47CB">
        <w:rPr>
          <w:rFonts w:eastAsia="Times New Roman"/>
          <w:i/>
          <w:iCs/>
          <w:lang w:eastAsia="en-US"/>
        </w:rPr>
        <w:t>/SIA "Nosaukums B"/</w:t>
      </w:r>
      <w:r w:rsidRPr="000C47CB">
        <w:rPr>
          <w:rFonts w:eastAsia="Times New Roman"/>
          <w:i/>
          <w:iCs/>
          <w:lang w:eastAsia="en-US"/>
        </w:rPr>
        <w:t>. Ievērojot iepriekš norādīto, jautājums par iespējamas uzņēmuma pārejas konstatēšanu ir nododams un tiks nodots izvērtēšanai tiesā.</w:t>
      </w:r>
    </w:p>
    <w:p w14:paraId="77B22657" w14:textId="37BC5202" w:rsidR="00BE78C0" w:rsidRPr="000C47CB" w:rsidRDefault="00BE78C0" w:rsidP="00ED0E0C">
      <w:pPr>
        <w:autoSpaceDE w:val="0"/>
        <w:autoSpaceDN w:val="0"/>
        <w:adjustRightInd w:val="0"/>
        <w:spacing w:after="0" w:line="240" w:lineRule="auto"/>
        <w:ind w:firstLine="709"/>
        <w:jc w:val="both"/>
        <w:rPr>
          <w:rFonts w:eastAsia="Times New Roman"/>
          <w:i/>
          <w:iCs/>
          <w:lang w:eastAsia="en-US"/>
        </w:rPr>
      </w:pPr>
      <w:r w:rsidRPr="000C47CB">
        <w:rPr>
          <w:rFonts w:eastAsia="Times New Roman"/>
          <w:lang w:eastAsia="en-US"/>
        </w:rPr>
        <w:t>Iesniedzēja</w:t>
      </w:r>
      <w:r w:rsidR="00FA0312" w:rsidRPr="000C47CB">
        <w:rPr>
          <w:rFonts w:eastAsia="Times New Roman"/>
          <w:lang w:eastAsia="en-US"/>
        </w:rPr>
        <w:t xml:space="preserve"> rīcībā nav informācijas, ka </w:t>
      </w:r>
      <w:r w:rsidR="008C09F3" w:rsidRPr="000C47CB">
        <w:rPr>
          <w:rFonts w:eastAsia="Times New Roman"/>
          <w:lang w:eastAsia="en-US"/>
        </w:rPr>
        <w:t>A</w:t>
      </w:r>
      <w:r w:rsidR="00FA0312" w:rsidRPr="000C47CB">
        <w:rPr>
          <w:rFonts w:eastAsia="Times New Roman"/>
          <w:lang w:eastAsia="en-US"/>
        </w:rPr>
        <w:t xml:space="preserve">dministratore līdz </w:t>
      </w:r>
      <w:r w:rsidR="008C09F3" w:rsidRPr="000C47CB">
        <w:rPr>
          <w:rFonts w:eastAsia="Times New Roman"/>
          <w:lang w:eastAsia="en-US"/>
        </w:rPr>
        <w:t>Sūdzības sagatavošanas brīdim</w:t>
      </w:r>
      <w:r w:rsidR="00FA0312" w:rsidRPr="000C47CB">
        <w:rPr>
          <w:rFonts w:eastAsia="Times New Roman"/>
          <w:lang w:eastAsia="en-US"/>
        </w:rPr>
        <w:t xml:space="preserve"> būtu cēlusi minēto prasību vai citādi būtu nodrošinājusi </w:t>
      </w:r>
      <w:r w:rsidRPr="000C47CB">
        <w:rPr>
          <w:rFonts w:eastAsia="Times New Roman"/>
          <w:lang w:eastAsia="en-US"/>
        </w:rPr>
        <w:t>L</w:t>
      </w:r>
      <w:r w:rsidR="00FA0312" w:rsidRPr="000C47CB">
        <w:rPr>
          <w:rFonts w:eastAsia="Times New Roman"/>
          <w:lang w:eastAsia="en-US"/>
        </w:rPr>
        <w:t>ēmumā norādītā jautājuma nodošanu izvērtēšanai tiesā.</w:t>
      </w:r>
    </w:p>
    <w:p w14:paraId="3DF4F54B" w14:textId="3741AD56" w:rsidR="00FA0312"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Vienlaikus </w:t>
      </w:r>
      <w:r w:rsidR="00121E9A" w:rsidRPr="000C47CB">
        <w:rPr>
          <w:rFonts w:eastAsia="Times New Roman"/>
          <w:lang w:eastAsia="en-US"/>
        </w:rPr>
        <w:t>Iesniedzējs</w:t>
      </w:r>
      <w:r w:rsidRPr="000C47CB">
        <w:rPr>
          <w:rFonts w:eastAsia="Times New Roman"/>
          <w:lang w:eastAsia="en-US"/>
        </w:rPr>
        <w:t xml:space="preserve"> vērš uzmanību uz to, ka arī </w:t>
      </w:r>
      <w:r w:rsidR="00D27390" w:rsidRPr="000C47CB">
        <w:rPr>
          <w:rFonts w:eastAsia="Times New Roman"/>
          <w:lang w:eastAsia="en-US"/>
        </w:rPr>
        <w:t>Tiesvedībā par uzņēmuma pāreju</w:t>
      </w:r>
      <w:r w:rsidRPr="000C47CB">
        <w:rPr>
          <w:rFonts w:eastAsia="Times New Roman"/>
          <w:lang w:eastAsia="en-US"/>
        </w:rPr>
        <w:t xml:space="preserve">, kas ierosināta, pamatojoties uz </w:t>
      </w:r>
      <w:r w:rsidR="00121E9A" w:rsidRPr="000C47CB">
        <w:rPr>
          <w:rFonts w:eastAsia="Times New Roman"/>
          <w:lang w:eastAsia="en-US"/>
        </w:rPr>
        <w:t>Iesniedzēj</w:t>
      </w:r>
      <w:r w:rsidRPr="000C47CB">
        <w:rPr>
          <w:rFonts w:eastAsia="Times New Roman"/>
          <w:lang w:eastAsia="en-US"/>
        </w:rPr>
        <w:t xml:space="preserve">a celtu prasību, un kuras ietvaros tiek izskatīts jautājums par iespējamu uzņēmuma pāreju no Parādnieka uz </w:t>
      </w:r>
      <w:r w:rsidR="00142605" w:rsidRPr="000C47CB">
        <w:rPr>
          <w:rFonts w:eastAsia="Times New Roman"/>
          <w:lang w:eastAsia="en-US"/>
        </w:rPr>
        <w:t>Uzņēmumu</w:t>
      </w:r>
      <w:r w:rsidRPr="000C47CB">
        <w:rPr>
          <w:rFonts w:eastAsia="Times New Roman"/>
          <w:lang w:eastAsia="en-US"/>
        </w:rPr>
        <w:t xml:space="preserve">, </w:t>
      </w:r>
      <w:r w:rsidR="00142605" w:rsidRPr="000C47CB">
        <w:rPr>
          <w:rFonts w:eastAsia="Times New Roman"/>
          <w:lang w:eastAsia="en-US"/>
        </w:rPr>
        <w:t>A</w:t>
      </w:r>
      <w:r w:rsidRPr="000C47CB">
        <w:rPr>
          <w:rFonts w:eastAsia="Times New Roman"/>
          <w:lang w:eastAsia="en-US"/>
        </w:rPr>
        <w:t>dministratore nav ieņēmusi aktīvu procesuālo pozīciju, kas būtu vērsta uz uzņēmuma pārejas jautājuma vispusīgu un objektīvu izvērtēšanu.</w:t>
      </w:r>
    </w:p>
    <w:p w14:paraId="79731503" w14:textId="20C01961" w:rsidR="00FA0312"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No </w:t>
      </w:r>
      <w:r w:rsidR="00456115" w:rsidRPr="000C47CB">
        <w:rPr>
          <w:rFonts w:eastAsia="Times New Roman"/>
          <w:lang w:eastAsia="en-US"/>
        </w:rPr>
        <w:t>Tiesvedības par uzņēmum</w:t>
      </w:r>
      <w:r w:rsidR="00141022" w:rsidRPr="000C47CB">
        <w:rPr>
          <w:rFonts w:eastAsia="Times New Roman"/>
          <w:lang w:eastAsia="en-US"/>
        </w:rPr>
        <w:t>a</w:t>
      </w:r>
      <w:r w:rsidR="00456115" w:rsidRPr="000C47CB">
        <w:rPr>
          <w:rFonts w:eastAsia="Times New Roman"/>
          <w:lang w:eastAsia="en-US"/>
        </w:rPr>
        <w:t xml:space="preserve"> pāreju</w:t>
      </w:r>
      <w:r w:rsidRPr="000C47CB">
        <w:rPr>
          <w:rFonts w:eastAsia="Times New Roman"/>
          <w:lang w:eastAsia="en-US"/>
        </w:rPr>
        <w:t xml:space="preserve"> materiāliem </w:t>
      </w:r>
      <w:r w:rsidR="002A3099" w:rsidRPr="000C47CB">
        <w:rPr>
          <w:rFonts w:eastAsia="Times New Roman"/>
          <w:lang w:eastAsia="en-US"/>
        </w:rPr>
        <w:t xml:space="preserve">Iesniedzējs </w:t>
      </w:r>
      <w:r w:rsidRPr="000C47CB">
        <w:rPr>
          <w:rFonts w:eastAsia="Times New Roman"/>
          <w:lang w:eastAsia="en-US"/>
        </w:rPr>
        <w:t>secin</w:t>
      </w:r>
      <w:r w:rsidR="002A3099" w:rsidRPr="000C47CB">
        <w:rPr>
          <w:rFonts w:eastAsia="Times New Roman"/>
          <w:lang w:eastAsia="en-US"/>
        </w:rPr>
        <w:t>a</w:t>
      </w:r>
      <w:r w:rsidRPr="000C47CB">
        <w:rPr>
          <w:rFonts w:eastAsia="Times New Roman"/>
          <w:lang w:eastAsia="en-US"/>
        </w:rPr>
        <w:t xml:space="preserve">, ka </w:t>
      </w:r>
      <w:r w:rsidR="002A3099" w:rsidRPr="000C47CB">
        <w:rPr>
          <w:rFonts w:eastAsia="Times New Roman"/>
          <w:lang w:eastAsia="en-US"/>
        </w:rPr>
        <w:t>A</w:t>
      </w:r>
      <w:r w:rsidRPr="000C47CB">
        <w:rPr>
          <w:rFonts w:eastAsia="Times New Roman"/>
          <w:lang w:eastAsia="en-US"/>
        </w:rPr>
        <w:t>dministratore:</w:t>
      </w:r>
    </w:p>
    <w:p w14:paraId="5D3B4860" w14:textId="77777777" w:rsidR="00C36381" w:rsidRPr="000C47CB" w:rsidRDefault="002A3099"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nav sniegusi patstāvīgu juridisku vērtējumu par uzņēmuma pārejas esamību;</w:t>
      </w:r>
    </w:p>
    <w:p w14:paraId="515BE41E" w14:textId="77777777" w:rsidR="00C36381" w:rsidRPr="000C47CB" w:rsidRDefault="00C36381"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nav paudusi argumentētu viedokli par prasītāja norādītajiem uzņēmuma pārejas faktiskajiem apstākļiem;</w:t>
      </w:r>
    </w:p>
    <w:p w14:paraId="7B29EB95" w14:textId="70050126" w:rsidR="00FA0312" w:rsidRPr="000C47CB" w:rsidRDefault="00C36381"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 xml:space="preserve">faktiski aprobežojusies ar atsaukšanos uz </w:t>
      </w:r>
      <w:r w:rsidRPr="000C47CB">
        <w:rPr>
          <w:rFonts w:eastAsia="Times New Roman"/>
          <w:lang w:eastAsia="en-US"/>
        </w:rPr>
        <w:t>A</w:t>
      </w:r>
      <w:r w:rsidR="00FA0312" w:rsidRPr="000C47CB">
        <w:rPr>
          <w:rFonts w:eastAsia="Times New Roman"/>
          <w:lang w:eastAsia="en-US"/>
        </w:rPr>
        <w:t xml:space="preserve">dministratores ieskatā nepamatotu </w:t>
      </w:r>
      <w:r w:rsidRPr="000C47CB">
        <w:rPr>
          <w:rFonts w:eastAsia="Times New Roman"/>
          <w:lang w:eastAsia="en-US"/>
        </w:rPr>
        <w:t>Iesniedzēja k</w:t>
      </w:r>
      <w:r w:rsidR="00FA0312" w:rsidRPr="000C47CB">
        <w:rPr>
          <w:rFonts w:eastAsia="Times New Roman"/>
          <w:lang w:eastAsia="en-US"/>
        </w:rPr>
        <w:t>reditora prasījumu;</w:t>
      </w:r>
    </w:p>
    <w:p w14:paraId="456C2225" w14:textId="77777777" w:rsidR="001F76CE" w:rsidRPr="000C47CB" w:rsidRDefault="004B38D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w:t>
      </w:r>
      <w:r w:rsidRPr="000C47CB">
        <w:t> </w:t>
      </w:r>
      <w:r w:rsidR="00FA0312" w:rsidRPr="000C47CB">
        <w:rPr>
          <w:rFonts w:eastAsia="Times New Roman"/>
          <w:lang w:eastAsia="en-US"/>
        </w:rPr>
        <w:t xml:space="preserve">aprobežojas ar </w:t>
      </w:r>
      <w:r w:rsidR="008B5957" w:rsidRPr="000C47CB">
        <w:rPr>
          <w:rFonts w:eastAsia="Times New Roman"/>
          <w:lang w:eastAsia="en-US"/>
        </w:rPr>
        <w:t>Iesniedzēja</w:t>
      </w:r>
      <w:r w:rsidR="00FA0312" w:rsidRPr="000C47CB">
        <w:rPr>
          <w:rFonts w:eastAsia="Times New Roman"/>
          <w:lang w:eastAsia="en-US"/>
        </w:rPr>
        <w:t xml:space="preserve"> prasījuma apstrīdēšanu, koncentrējoties tikai uz tā nepamatotības argumentāciju</w:t>
      </w:r>
      <w:r w:rsidR="001607FB" w:rsidRPr="000C47CB">
        <w:rPr>
          <w:rFonts w:eastAsia="Times New Roman"/>
          <w:lang w:eastAsia="en-US"/>
        </w:rPr>
        <w:t>.</w:t>
      </w:r>
      <w:r w:rsidR="00FA0312" w:rsidRPr="000C47CB">
        <w:rPr>
          <w:rFonts w:eastAsia="Times New Roman"/>
          <w:lang w:eastAsia="en-US"/>
        </w:rPr>
        <w:t xml:space="preserve"> </w:t>
      </w:r>
      <w:r w:rsidR="001607FB" w:rsidRPr="000C47CB">
        <w:rPr>
          <w:rFonts w:eastAsia="Times New Roman"/>
          <w:lang w:eastAsia="en-US"/>
        </w:rPr>
        <w:t>V</w:t>
      </w:r>
      <w:r w:rsidR="00FA0312" w:rsidRPr="000C47CB">
        <w:rPr>
          <w:rFonts w:eastAsia="Times New Roman"/>
          <w:lang w:eastAsia="en-US"/>
        </w:rPr>
        <w:t xml:space="preserve">ienlaikus faktiski </w:t>
      </w:r>
      <w:r w:rsidR="004379C8" w:rsidRPr="000C47CB">
        <w:rPr>
          <w:rFonts w:eastAsia="Times New Roman"/>
          <w:lang w:eastAsia="en-US"/>
        </w:rPr>
        <w:t>netiek aizstāvēt</w:t>
      </w:r>
      <w:r w:rsidR="00AF2F55" w:rsidRPr="000C47CB">
        <w:rPr>
          <w:rFonts w:eastAsia="Times New Roman"/>
          <w:lang w:eastAsia="en-US"/>
        </w:rPr>
        <w:t>s</w:t>
      </w:r>
      <w:r w:rsidR="00FA0312" w:rsidRPr="000C47CB">
        <w:rPr>
          <w:rFonts w:eastAsia="Times New Roman"/>
          <w:lang w:eastAsia="en-US"/>
        </w:rPr>
        <w:t xml:space="preserve"> un </w:t>
      </w:r>
      <w:r w:rsidR="004379C8" w:rsidRPr="000C47CB">
        <w:rPr>
          <w:rFonts w:eastAsia="Times New Roman"/>
          <w:lang w:eastAsia="en-US"/>
        </w:rPr>
        <w:t>analizēts</w:t>
      </w:r>
      <w:r w:rsidR="00FA0312" w:rsidRPr="000C47CB">
        <w:rPr>
          <w:rFonts w:eastAsia="Times New Roman"/>
          <w:lang w:eastAsia="en-US"/>
        </w:rPr>
        <w:t xml:space="preserve"> jautājum</w:t>
      </w:r>
      <w:r w:rsidR="004379C8" w:rsidRPr="000C47CB">
        <w:rPr>
          <w:rFonts w:eastAsia="Times New Roman"/>
          <w:lang w:eastAsia="en-US"/>
        </w:rPr>
        <w:t>s</w:t>
      </w:r>
      <w:r w:rsidR="00FA0312" w:rsidRPr="000C47CB">
        <w:rPr>
          <w:rFonts w:eastAsia="Times New Roman"/>
          <w:lang w:eastAsia="en-US"/>
        </w:rPr>
        <w:t xml:space="preserve"> par uzņēmuma pārejas esamību, neskatoties uz to, ka </w:t>
      </w:r>
      <w:r w:rsidR="004379C8" w:rsidRPr="000C47CB">
        <w:rPr>
          <w:rFonts w:eastAsia="Times New Roman"/>
          <w:lang w:eastAsia="en-US"/>
        </w:rPr>
        <w:t>A</w:t>
      </w:r>
      <w:r w:rsidR="00FA0312" w:rsidRPr="000C47CB">
        <w:rPr>
          <w:rFonts w:eastAsia="Times New Roman"/>
          <w:lang w:eastAsia="en-US"/>
        </w:rPr>
        <w:t>dministratorei</w:t>
      </w:r>
      <w:r w:rsidR="001F76CE" w:rsidRPr="000C47CB">
        <w:rPr>
          <w:rFonts w:eastAsia="Times New Roman"/>
          <w:lang w:eastAsia="en-US"/>
        </w:rPr>
        <w:t xml:space="preserve"> salīdzinājumā ar Iesniedzēju</w:t>
      </w:r>
      <w:r w:rsidR="00FA0312" w:rsidRPr="000C47CB">
        <w:rPr>
          <w:rFonts w:eastAsia="Times New Roman"/>
          <w:lang w:eastAsia="en-US"/>
        </w:rPr>
        <w:t xml:space="preserve"> ir ievērojami plašākas iespējas piekļūt būtiskai informācijai un dokumentiem, kas varētu būt nozīmīgi prasījuma par uzņēmuma pāreju pamatotības izvērtēšanai un pierādīšanai.</w:t>
      </w:r>
    </w:p>
    <w:p w14:paraId="0E6DF8B1" w14:textId="77777777" w:rsidR="003C7D53" w:rsidRPr="000C47CB" w:rsidRDefault="001F76CE"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Iesniedzēja</w:t>
      </w:r>
      <w:r w:rsidR="00FA0312" w:rsidRPr="000C47CB">
        <w:rPr>
          <w:rFonts w:eastAsia="Times New Roman"/>
          <w:lang w:eastAsia="en-US"/>
        </w:rPr>
        <w:t xml:space="preserve"> ieskatā šāda pieeja nav savienojama ar Maksātnespējas likuma 26.</w:t>
      </w:r>
      <w:r w:rsidRPr="000C47CB">
        <w:rPr>
          <w:rFonts w:eastAsia="Times New Roman"/>
          <w:lang w:eastAsia="en-US"/>
        </w:rPr>
        <w:t> </w:t>
      </w:r>
      <w:r w:rsidR="00FA0312" w:rsidRPr="000C47CB">
        <w:rPr>
          <w:rFonts w:eastAsia="Times New Roman"/>
          <w:lang w:eastAsia="en-US"/>
        </w:rPr>
        <w:t>pantā nostiprināto administratora pienākumu rīkoties visu kreditoru kopuma interesēs</w:t>
      </w:r>
      <w:r w:rsidR="003C7D53" w:rsidRPr="000C47CB">
        <w:rPr>
          <w:rFonts w:eastAsia="Times New Roman"/>
          <w:lang w:eastAsia="en-US"/>
        </w:rPr>
        <w:t>. J</w:t>
      </w:r>
      <w:r w:rsidR="00FA0312" w:rsidRPr="000C47CB">
        <w:rPr>
          <w:rFonts w:eastAsia="Times New Roman"/>
          <w:lang w:eastAsia="en-US"/>
        </w:rPr>
        <w:t>autājums par iespējamu uzņēmuma pāreju ir patstāvīgs tiesību jautājums, kura izvērtējums nav atkarīgs tikai no viena kreditora prasījuma atzīšanas vai neatzīšanas.</w:t>
      </w:r>
    </w:p>
    <w:p w14:paraId="38A029A3" w14:textId="77777777" w:rsidR="005871FD"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Turklāt </w:t>
      </w:r>
      <w:r w:rsidR="003C7D53" w:rsidRPr="000C47CB">
        <w:rPr>
          <w:rFonts w:eastAsia="Times New Roman"/>
          <w:lang w:eastAsia="en-US"/>
        </w:rPr>
        <w:t>L</w:t>
      </w:r>
      <w:r w:rsidRPr="000C47CB">
        <w:rPr>
          <w:rFonts w:eastAsia="Times New Roman"/>
          <w:lang w:eastAsia="en-US"/>
        </w:rPr>
        <w:t>ēmumā</w:t>
      </w:r>
      <w:r w:rsidR="003C7D53" w:rsidRPr="000C47CB">
        <w:rPr>
          <w:rFonts w:eastAsia="Times New Roman"/>
          <w:lang w:eastAsia="en-US"/>
        </w:rPr>
        <w:t xml:space="preserve"> ir norādes uz A</w:t>
      </w:r>
      <w:r w:rsidRPr="000C47CB">
        <w:rPr>
          <w:rFonts w:eastAsia="Times New Roman"/>
          <w:lang w:eastAsia="en-US"/>
        </w:rPr>
        <w:t>dministratore</w:t>
      </w:r>
      <w:r w:rsidR="003C7D53" w:rsidRPr="000C47CB">
        <w:rPr>
          <w:rFonts w:eastAsia="Times New Roman"/>
          <w:lang w:eastAsia="en-US"/>
        </w:rPr>
        <w:t>s</w:t>
      </w:r>
      <w:r w:rsidRPr="000C47CB">
        <w:rPr>
          <w:rFonts w:eastAsia="Times New Roman"/>
          <w:lang w:eastAsia="en-US"/>
        </w:rPr>
        <w:t xml:space="preserve"> </w:t>
      </w:r>
      <w:r w:rsidR="003C7D53" w:rsidRPr="000C47CB">
        <w:rPr>
          <w:rFonts w:eastAsia="Times New Roman"/>
          <w:lang w:eastAsia="en-US"/>
        </w:rPr>
        <w:t xml:space="preserve">norādītajiem </w:t>
      </w:r>
      <w:r w:rsidRPr="000C47CB">
        <w:rPr>
          <w:rFonts w:eastAsia="Times New Roman"/>
          <w:lang w:eastAsia="en-US"/>
        </w:rPr>
        <w:t xml:space="preserve">apstākļiem, kas varētu </w:t>
      </w:r>
      <w:r w:rsidRPr="000C47CB">
        <w:rPr>
          <w:rFonts w:eastAsia="Times New Roman"/>
          <w:lang w:eastAsia="en-US"/>
        </w:rPr>
        <w:lastRenderedPageBreak/>
        <w:t>liecināt par iespējamu uzņēmuma pāreju, tādējādi atzīstot šī jautājuma juridisko relevanci maksātnespējas procesā.</w:t>
      </w:r>
    </w:p>
    <w:p w14:paraId="16F9EC2A" w14:textId="5704E3C8" w:rsidR="00FA0312" w:rsidRPr="000C47CB" w:rsidRDefault="005871F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Iesniedzējs </w:t>
      </w:r>
      <w:r w:rsidR="00FA0312" w:rsidRPr="000C47CB">
        <w:rPr>
          <w:rFonts w:eastAsia="Times New Roman"/>
          <w:lang w:eastAsia="en-US"/>
        </w:rPr>
        <w:t xml:space="preserve">vērš uzmanību, ka gadījumā, ja </w:t>
      </w:r>
      <w:r w:rsidR="00456115" w:rsidRPr="000C47CB">
        <w:rPr>
          <w:rFonts w:eastAsia="Times New Roman"/>
          <w:lang w:eastAsia="en-US"/>
        </w:rPr>
        <w:t>Tiesvedībā par uzņēmum</w:t>
      </w:r>
      <w:r w:rsidR="00141022" w:rsidRPr="000C47CB">
        <w:rPr>
          <w:rFonts w:eastAsia="Times New Roman"/>
          <w:lang w:eastAsia="en-US"/>
        </w:rPr>
        <w:t>a</w:t>
      </w:r>
      <w:r w:rsidR="00456115" w:rsidRPr="000C47CB">
        <w:rPr>
          <w:rFonts w:eastAsia="Times New Roman"/>
          <w:lang w:eastAsia="en-US"/>
        </w:rPr>
        <w:t xml:space="preserve"> pāreju</w:t>
      </w:r>
      <w:r w:rsidR="00FA0312" w:rsidRPr="000C47CB">
        <w:rPr>
          <w:rFonts w:eastAsia="Times New Roman"/>
          <w:lang w:eastAsia="en-US"/>
        </w:rPr>
        <w:t xml:space="preserve"> tiesa atzīs </w:t>
      </w:r>
      <w:r w:rsidR="00B917A5" w:rsidRPr="000C47CB">
        <w:rPr>
          <w:rFonts w:eastAsia="Times New Roman"/>
          <w:lang w:eastAsia="en-US"/>
        </w:rPr>
        <w:t>Iesniedzēja</w:t>
      </w:r>
      <w:r w:rsidR="00FA0312" w:rsidRPr="000C47CB">
        <w:rPr>
          <w:rFonts w:eastAsia="Times New Roman"/>
          <w:lang w:eastAsia="en-US"/>
        </w:rPr>
        <w:t xml:space="preserve"> prasījumu par pamatotu, var izveidoties situācija, ka </w:t>
      </w:r>
      <w:r w:rsidR="00B917A5" w:rsidRPr="000C47CB">
        <w:rPr>
          <w:rFonts w:eastAsia="Times New Roman"/>
          <w:lang w:eastAsia="en-US"/>
        </w:rPr>
        <w:t>A</w:t>
      </w:r>
      <w:r w:rsidR="00FA0312" w:rsidRPr="000C47CB">
        <w:rPr>
          <w:rFonts w:eastAsia="Times New Roman"/>
          <w:lang w:eastAsia="en-US"/>
        </w:rPr>
        <w:t>dministratore tiesvedības ietvaros faktiski nebūs nodrošinājusi Parādnieka un kreditoru kopuma interešu aizsardzību jautājumā par iespējamu uzņēmuma pāreju.</w:t>
      </w:r>
    </w:p>
    <w:p w14:paraId="367992B2" w14:textId="0FB6E6FF" w:rsidR="00B917A5"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Papildus </w:t>
      </w:r>
      <w:r w:rsidR="00B917A5" w:rsidRPr="000C47CB">
        <w:rPr>
          <w:rFonts w:eastAsia="Times New Roman"/>
          <w:lang w:eastAsia="en-US"/>
        </w:rPr>
        <w:t xml:space="preserve">Iesniedzējs norāda, </w:t>
      </w:r>
      <w:r w:rsidRPr="000C47CB">
        <w:rPr>
          <w:rFonts w:eastAsia="Times New Roman"/>
          <w:lang w:eastAsia="en-US"/>
        </w:rPr>
        <w:t xml:space="preserve">ka </w:t>
      </w:r>
      <w:r w:rsidR="00456115" w:rsidRPr="000C47CB">
        <w:rPr>
          <w:rFonts w:eastAsia="Times New Roman"/>
          <w:lang w:eastAsia="en-US"/>
        </w:rPr>
        <w:t>Tiesvedībā par uzņēmuma pāreju</w:t>
      </w:r>
      <w:r w:rsidRPr="000C47CB">
        <w:rPr>
          <w:rFonts w:eastAsia="Times New Roman"/>
          <w:lang w:eastAsia="en-US"/>
        </w:rPr>
        <w:t xml:space="preserve"> </w:t>
      </w:r>
      <w:r w:rsidR="00B917A5" w:rsidRPr="000C47CB">
        <w:rPr>
          <w:rFonts w:eastAsia="Times New Roman"/>
          <w:lang w:eastAsia="en-US"/>
        </w:rPr>
        <w:t>A</w:t>
      </w:r>
      <w:r w:rsidRPr="000C47CB">
        <w:rPr>
          <w:rFonts w:eastAsia="Times New Roman"/>
          <w:lang w:eastAsia="en-US"/>
        </w:rPr>
        <w:t xml:space="preserve">dministratore ir ieņēmusi procesuālo pozīciju, saskaņā ar kuru </w:t>
      </w:r>
      <w:r w:rsidR="00B917A5" w:rsidRPr="000C47CB">
        <w:rPr>
          <w:rFonts w:eastAsia="Times New Roman"/>
          <w:lang w:eastAsia="en-US"/>
        </w:rPr>
        <w:t>Iesniedzēja</w:t>
      </w:r>
      <w:r w:rsidRPr="000C47CB">
        <w:rPr>
          <w:rFonts w:eastAsia="Times New Roman"/>
          <w:lang w:eastAsia="en-US"/>
        </w:rPr>
        <w:t xml:space="preserve"> prasījums tiek kvalificēts kā komercdarījums un attiecīgi tam tiek piemērots Komerclikuma 406.</w:t>
      </w:r>
      <w:r w:rsidR="00B917A5" w:rsidRPr="000C47CB">
        <w:rPr>
          <w:rFonts w:eastAsia="Times New Roman"/>
          <w:lang w:eastAsia="en-US"/>
        </w:rPr>
        <w:t> </w:t>
      </w:r>
      <w:r w:rsidRPr="000C47CB">
        <w:rPr>
          <w:rFonts w:eastAsia="Times New Roman"/>
          <w:lang w:eastAsia="en-US"/>
        </w:rPr>
        <w:t>pantā noteiktais trīs gadu noilguma termiņš.</w:t>
      </w:r>
    </w:p>
    <w:p w14:paraId="59E17858" w14:textId="77777777" w:rsidR="002D6407" w:rsidRPr="000C47CB" w:rsidRDefault="002E3B99"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Savukārt</w:t>
      </w:r>
      <w:r w:rsidR="00FA0312" w:rsidRPr="000C47CB">
        <w:rPr>
          <w:rFonts w:eastAsia="Times New Roman"/>
          <w:lang w:eastAsia="en-US"/>
        </w:rPr>
        <w:t xml:space="preserve"> </w:t>
      </w:r>
      <w:r w:rsidRPr="000C47CB">
        <w:rPr>
          <w:rFonts w:eastAsia="Times New Roman"/>
          <w:lang w:eastAsia="en-US"/>
        </w:rPr>
        <w:t>Iesniedzēja</w:t>
      </w:r>
      <w:r w:rsidR="00FA0312" w:rsidRPr="000C47CB">
        <w:rPr>
          <w:rFonts w:eastAsia="Times New Roman"/>
          <w:lang w:eastAsia="en-US"/>
        </w:rPr>
        <w:t xml:space="preserve"> iesniegtajā apelācijas sūdzībā</w:t>
      </w:r>
      <w:r w:rsidR="0040577C" w:rsidRPr="000C47CB">
        <w:rPr>
          <w:rStyle w:val="Vresatsauce"/>
          <w:rFonts w:eastAsia="Times New Roman"/>
          <w:lang w:eastAsia="en-US"/>
        </w:rPr>
        <w:footnoteReference w:id="3"/>
      </w:r>
      <w:r w:rsidR="00FA0312" w:rsidRPr="000C47CB">
        <w:rPr>
          <w:rFonts w:eastAsia="Times New Roman"/>
          <w:lang w:eastAsia="en-US"/>
        </w:rPr>
        <w:t xml:space="preserve"> ir detalizēti norādīti juridiski argumenti, ka attiecīgais prasījums pēc savas juridiskās dabas nav kvalificējams kā komerctiesiskas dabas prasījums, tostarp uzsverot, ka:</w:t>
      </w:r>
    </w:p>
    <w:p w14:paraId="78AB5239" w14:textId="77777777" w:rsidR="002D6407" w:rsidRPr="000C47CB" w:rsidRDefault="002D640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prasītājs nav komersants;</w:t>
      </w:r>
    </w:p>
    <w:p w14:paraId="70932BAA" w14:textId="77777777" w:rsidR="002D6407" w:rsidRPr="000C47CB" w:rsidRDefault="002D640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Komerclikuma normu piemērošana nekomersanta prasījumam nav automātiska;</w:t>
      </w:r>
    </w:p>
    <w:p w14:paraId="04248527" w14:textId="77777777" w:rsidR="002D6407" w:rsidRPr="000C47CB" w:rsidRDefault="002D640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darījuma atzīšanai par komercdarījumu nepieciešams konstatēt Komerclikuma 388.</w:t>
      </w:r>
      <w:r w:rsidRPr="000C47CB">
        <w:rPr>
          <w:rFonts w:eastAsia="Times New Roman"/>
          <w:lang w:eastAsia="en-US"/>
        </w:rPr>
        <w:t> </w:t>
      </w:r>
      <w:r w:rsidR="00FA0312" w:rsidRPr="000C47CB">
        <w:rPr>
          <w:rFonts w:eastAsia="Times New Roman"/>
          <w:lang w:eastAsia="en-US"/>
        </w:rPr>
        <w:t>pantā noteiktās pazīmes;</w:t>
      </w:r>
    </w:p>
    <w:p w14:paraId="047DC3DF" w14:textId="77777777" w:rsidR="000D3BAB" w:rsidRPr="000C47CB" w:rsidRDefault="002D640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 </w:t>
      </w:r>
      <w:r w:rsidR="00FA0312" w:rsidRPr="000C47CB">
        <w:rPr>
          <w:rFonts w:eastAsia="Times New Roman"/>
          <w:lang w:eastAsia="en-US"/>
        </w:rPr>
        <w:t>pirmās instances tiesa nav veikusi šādu izvērtējumu.</w:t>
      </w:r>
    </w:p>
    <w:p w14:paraId="0C657EF7" w14:textId="77777777" w:rsidR="00267714"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Arī </w:t>
      </w:r>
      <w:r w:rsidR="000D3BAB" w:rsidRPr="000C47CB">
        <w:rPr>
          <w:rFonts w:eastAsia="Times New Roman"/>
          <w:lang w:eastAsia="en-US"/>
        </w:rPr>
        <w:t>A</w:t>
      </w:r>
      <w:r w:rsidRPr="000C47CB">
        <w:rPr>
          <w:rFonts w:eastAsia="Times New Roman"/>
          <w:lang w:eastAsia="en-US"/>
        </w:rPr>
        <w:t xml:space="preserve">dministratorei ir zināms, ka darījums, ar kuru pamatots </w:t>
      </w:r>
      <w:r w:rsidR="000D3BAB" w:rsidRPr="000C47CB">
        <w:rPr>
          <w:rFonts w:eastAsia="Times New Roman"/>
          <w:lang w:eastAsia="en-US"/>
        </w:rPr>
        <w:t>Iesniedzēja</w:t>
      </w:r>
      <w:r w:rsidRPr="000C47CB">
        <w:rPr>
          <w:rFonts w:eastAsia="Times New Roman"/>
          <w:lang w:eastAsia="en-US"/>
        </w:rPr>
        <w:t xml:space="preserve"> prasījums</w:t>
      </w:r>
      <w:r w:rsidR="00267714" w:rsidRPr="000C47CB">
        <w:rPr>
          <w:rFonts w:eastAsia="Times New Roman"/>
          <w:lang w:eastAsia="en-US"/>
        </w:rPr>
        <w:t>:</w:t>
      </w:r>
    </w:p>
    <w:p w14:paraId="2AC47839" w14:textId="77777777" w:rsidR="00267714" w:rsidRPr="000C47CB" w:rsidRDefault="0026771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nav ticis iegrāmatots Parādnieka grāmatvedībā</w:t>
      </w:r>
      <w:r w:rsidRPr="000C47CB">
        <w:rPr>
          <w:rFonts w:eastAsia="Times New Roman"/>
          <w:lang w:eastAsia="en-US"/>
        </w:rPr>
        <w:t>;</w:t>
      </w:r>
    </w:p>
    <w:p w14:paraId="3B3D1990" w14:textId="7A20E485" w:rsidR="00267714" w:rsidRPr="000C47CB" w:rsidRDefault="0026771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nav atspoguļots nodokļu uzskaitē</w:t>
      </w:r>
      <w:r w:rsidRPr="000C47CB">
        <w:rPr>
          <w:rFonts w:eastAsia="Times New Roman"/>
          <w:lang w:eastAsia="en-US"/>
        </w:rPr>
        <w:t>;</w:t>
      </w:r>
    </w:p>
    <w:p w14:paraId="4BFB48FF" w14:textId="77777777" w:rsidR="00267714" w:rsidRPr="000C47CB" w:rsidRDefault="0026771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nav radījis komercdarbībai raksturīgās tiesiskās sekas</w:t>
      </w:r>
      <w:r w:rsidRPr="000C47CB">
        <w:rPr>
          <w:rFonts w:eastAsia="Times New Roman"/>
          <w:lang w:eastAsia="en-US"/>
        </w:rPr>
        <w:t>.</w:t>
      </w:r>
    </w:p>
    <w:p w14:paraId="6BA83A12" w14:textId="77777777" w:rsidR="00267714" w:rsidRPr="000C47CB" w:rsidRDefault="0026771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Minētais </w:t>
      </w:r>
      <w:r w:rsidR="00FA0312" w:rsidRPr="000C47CB">
        <w:rPr>
          <w:rFonts w:eastAsia="Times New Roman"/>
          <w:lang w:eastAsia="en-US"/>
        </w:rPr>
        <w:t>ir būtiski apstākļi darījuma juridiskās dabas izvērtēšanā, lai secinātu, ka pušu starpā noslēgtais darījums nav komercdarījums.</w:t>
      </w:r>
    </w:p>
    <w:p w14:paraId="2352C51B" w14:textId="77777777" w:rsidR="00267714" w:rsidRPr="000C47CB" w:rsidRDefault="0026771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Iesniedzēja </w:t>
      </w:r>
      <w:r w:rsidR="00FA0312" w:rsidRPr="000C47CB">
        <w:rPr>
          <w:rFonts w:eastAsia="Times New Roman"/>
          <w:lang w:eastAsia="en-US"/>
        </w:rPr>
        <w:t xml:space="preserve">ieskatā </w:t>
      </w:r>
      <w:r w:rsidRPr="000C47CB">
        <w:rPr>
          <w:rFonts w:eastAsia="Times New Roman"/>
          <w:lang w:eastAsia="en-US"/>
        </w:rPr>
        <w:t>A</w:t>
      </w:r>
      <w:r w:rsidR="00FA0312" w:rsidRPr="000C47CB">
        <w:rPr>
          <w:rFonts w:eastAsia="Times New Roman"/>
          <w:lang w:eastAsia="en-US"/>
        </w:rPr>
        <w:t xml:space="preserve">dministratores konsekventa un kategoriska atsaukšanās uz komerctiesisko noilgumu un vienlaikus atturēšanās sniegt patstāvīgu juridisku vērtējumu par darījuma raksturu rada pamatotas šaubas par </w:t>
      </w:r>
      <w:r w:rsidRPr="000C47CB">
        <w:rPr>
          <w:rFonts w:eastAsia="Times New Roman"/>
          <w:lang w:eastAsia="en-US"/>
        </w:rPr>
        <w:t>A</w:t>
      </w:r>
      <w:r w:rsidR="00FA0312" w:rsidRPr="000C47CB">
        <w:rPr>
          <w:rFonts w:eastAsia="Times New Roman"/>
          <w:lang w:eastAsia="en-US"/>
        </w:rPr>
        <w:t>dministratores procesuālās pozīcijas objektivitāti.</w:t>
      </w:r>
    </w:p>
    <w:p w14:paraId="684D5740" w14:textId="546A49F0" w:rsidR="007737E5" w:rsidRPr="000C47CB" w:rsidRDefault="00753E7D" w:rsidP="00ED0E0C">
      <w:pPr>
        <w:autoSpaceDE w:val="0"/>
        <w:autoSpaceDN w:val="0"/>
        <w:adjustRightInd w:val="0"/>
        <w:spacing w:after="0" w:line="240" w:lineRule="auto"/>
        <w:ind w:firstLine="709"/>
        <w:jc w:val="both"/>
      </w:pPr>
      <w:r w:rsidRPr="000C47CB">
        <w:rPr>
          <w:rFonts w:eastAsia="Times New Roman"/>
          <w:lang w:eastAsia="en-US"/>
        </w:rPr>
        <w:t xml:space="preserve">Iesniedzēja </w:t>
      </w:r>
      <w:r w:rsidR="00FA0312" w:rsidRPr="000C47CB">
        <w:rPr>
          <w:rFonts w:eastAsia="Times New Roman"/>
          <w:lang w:eastAsia="en-US"/>
        </w:rPr>
        <w:t>šaub</w:t>
      </w:r>
      <w:r w:rsidR="00FB37CF" w:rsidRPr="000C47CB">
        <w:rPr>
          <w:rFonts w:eastAsia="Times New Roman"/>
          <w:lang w:eastAsia="en-US"/>
        </w:rPr>
        <w:t>ā</w:t>
      </w:r>
      <w:r w:rsidR="00FA0312" w:rsidRPr="000C47CB">
        <w:rPr>
          <w:rFonts w:eastAsia="Times New Roman"/>
          <w:lang w:eastAsia="en-US"/>
        </w:rPr>
        <w:t xml:space="preserve">s par </w:t>
      </w:r>
      <w:r w:rsidRPr="000C47CB">
        <w:rPr>
          <w:rFonts w:eastAsia="Times New Roman"/>
          <w:lang w:eastAsia="en-US"/>
        </w:rPr>
        <w:t>A</w:t>
      </w:r>
      <w:r w:rsidR="00FA0312" w:rsidRPr="000C47CB">
        <w:rPr>
          <w:rFonts w:eastAsia="Times New Roman"/>
          <w:lang w:eastAsia="en-US"/>
        </w:rPr>
        <w:t xml:space="preserve">dministratores procesuālās pozīcijas objektivitāti pastiprina apstāklis, ka jautājumos, kas skar </w:t>
      </w:r>
      <w:r w:rsidR="00AB1A98" w:rsidRPr="000C47CB">
        <w:rPr>
          <w:rFonts w:eastAsia="Times New Roman"/>
          <w:lang w:eastAsia="en-US"/>
        </w:rPr>
        <w:t>/pers. B/</w:t>
      </w:r>
      <w:r w:rsidR="00243CDC" w:rsidRPr="000C47CB">
        <w:rPr>
          <w:rFonts w:eastAsia="Times New Roman"/>
          <w:lang w:eastAsia="en-US"/>
        </w:rPr>
        <w:t xml:space="preserve"> (turpmāk</w:t>
      </w:r>
      <w:r w:rsidR="00243CDC" w:rsidRPr="000C47CB">
        <w:t> – </w:t>
      </w:r>
      <w:r w:rsidR="00794010" w:rsidRPr="000C47CB">
        <w:t>1. </w:t>
      </w:r>
      <w:r w:rsidR="00243CDC" w:rsidRPr="000C47CB">
        <w:t>Parādnieka pārstāvis</w:t>
      </w:r>
      <w:r w:rsidR="001D155F" w:rsidRPr="000C47CB">
        <w:t>)</w:t>
      </w:r>
      <w:r w:rsidR="001D155F" w:rsidRPr="000C47CB">
        <w:rPr>
          <w:rStyle w:val="Vresatsauce"/>
          <w:rFonts w:eastAsia="Times New Roman"/>
          <w:lang w:eastAsia="en-US"/>
        </w:rPr>
        <w:footnoteReference w:id="4"/>
      </w:r>
      <w:r w:rsidR="007737E5" w:rsidRPr="000C47CB">
        <w:t xml:space="preserve"> </w:t>
      </w:r>
      <w:r w:rsidRPr="000C47CB">
        <w:rPr>
          <w:rFonts w:eastAsia="Times New Roman"/>
          <w:lang w:eastAsia="en-US"/>
        </w:rPr>
        <w:t>A</w:t>
      </w:r>
      <w:r w:rsidR="00FA0312" w:rsidRPr="000C47CB">
        <w:rPr>
          <w:rFonts w:eastAsia="Times New Roman"/>
          <w:lang w:eastAsia="en-US"/>
        </w:rPr>
        <w:t>dministratores rīcībā nav saskatāma konsekventa un kritiska pieeja iespējamu pārkāpumu un atbildības izvērtēšanā.</w:t>
      </w:r>
    </w:p>
    <w:p w14:paraId="02D573D5" w14:textId="0F5EF557" w:rsidR="004D6AD0"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Piemēram, </w:t>
      </w:r>
      <w:r w:rsidR="007737E5" w:rsidRPr="000C47CB">
        <w:rPr>
          <w:rFonts w:eastAsia="Times New Roman"/>
          <w:lang w:eastAsia="en-US"/>
        </w:rPr>
        <w:t>Iesniedzēja</w:t>
      </w:r>
      <w:r w:rsidRPr="000C47CB">
        <w:rPr>
          <w:rFonts w:eastAsia="Times New Roman"/>
          <w:lang w:eastAsia="en-US"/>
        </w:rPr>
        <w:t xml:space="preserve"> ieskatā </w:t>
      </w:r>
      <w:r w:rsidR="007737E5" w:rsidRPr="000C47CB">
        <w:rPr>
          <w:rFonts w:eastAsia="Times New Roman"/>
          <w:lang w:eastAsia="en-US"/>
        </w:rPr>
        <w:t>A</w:t>
      </w:r>
      <w:r w:rsidRPr="000C47CB">
        <w:rPr>
          <w:rFonts w:eastAsia="Times New Roman"/>
          <w:lang w:eastAsia="en-US"/>
        </w:rPr>
        <w:t xml:space="preserve">dministratore līdz </w:t>
      </w:r>
      <w:r w:rsidR="007737E5" w:rsidRPr="000C47CB">
        <w:rPr>
          <w:rFonts w:eastAsia="Times New Roman"/>
          <w:lang w:eastAsia="en-US"/>
        </w:rPr>
        <w:t>Sūdzības sagatavošanas brīdim</w:t>
      </w:r>
      <w:r w:rsidRPr="000C47CB">
        <w:rPr>
          <w:rFonts w:eastAsia="Times New Roman"/>
          <w:lang w:eastAsia="en-US"/>
        </w:rPr>
        <w:t xml:space="preserve"> nav veikusi vispusīgu izvērtējumu par </w:t>
      </w:r>
      <w:r w:rsidR="00066E52" w:rsidRPr="000C47CB">
        <w:rPr>
          <w:rFonts w:eastAsia="Times New Roman"/>
          <w:lang w:eastAsia="en-US"/>
        </w:rPr>
        <w:t>1. </w:t>
      </w:r>
      <w:r w:rsidR="007737E5" w:rsidRPr="000C47CB">
        <w:rPr>
          <w:rFonts w:eastAsia="Times New Roman"/>
          <w:lang w:eastAsia="en-US"/>
        </w:rPr>
        <w:t>Parādnieka pārstāvja</w:t>
      </w:r>
      <w:r w:rsidRPr="000C47CB">
        <w:rPr>
          <w:rFonts w:eastAsia="Times New Roman"/>
          <w:lang w:eastAsia="en-US"/>
        </w:rPr>
        <w:t xml:space="preserve"> kā Parādnieka bijušās amatpersonas iespējamo atbildību, tostarp saistībā ar Parādnieka dokumentu nenodošanas vai nepilnīgas nodošanas jautājumiem. Tāpat </w:t>
      </w:r>
      <w:r w:rsidR="007737E5" w:rsidRPr="000C47CB">
        <w:rPr>
          <w:rFonts w:eastAsia="Times New Roman"/>
          <w:lang w:eastAsia="en-US"/>
        </w:rPr>
        <w:t>Iesniedzēja</w:t>
      </w:r>
      <w:r w:rsidRPr="000C47CB">
        <w:rPr>
          <w:rFonts w:eastAsia="Times New Roman"/>
          <w:lang w:eastAsia="en-US"/>
        </w:rPr>
        <w:t xml:space="preserve"> rīcībā esošā informācija liecina, ka </w:t>
      </w:r>
      <w:r w:rsidR="004D6AD0" w:rsidRPr="000C47CB">
        <w:rPr>
          <w:rFonts w:eastAsia="Times New Roman"/>
          <w:lang w:eastAsia="en-US"/>
        </w:rPr>
        <w:t>A</w:t>
      </w:r>
      <w:r w:rsidRPr="000C47CB">
        <w:rPr>
          <w:rFonts w:eastAsia="Times New Roman"/>
          <w:lang w:eastAsia="en-US"/>
        </w:rPr>
        <w:t xml:space="preserve">dministratore ir paudusi nodomu slēgt izlīgumu tiesvedībā, kurā no </w:t>
      </w:r>
      <w:r w:rsidR="00066E52" w:rsidRPr="000C47CB">
        <w:rPr>
          <w:rFonts w:eastAsia="Times New Roman"/>
          <w:lang w:eastAsia="en-US"/>
        </w:rPr>
        <w:t>1. </w:t>
      </w:r>
      <w:r w:rsidR="004D6AD0" w:rsidRPr="000C47CB">
        <w:rPr>
          <w:rFonts w:eastAsia="Times New Roman"/>
          <w:lang w:eastAsia="en-US"/>
        </w:rPr>
        <w:t>Parādnieka pārstāvja</w:t>
      </w:r>
      <w:r w:rsidRPr="000C47CB">
        <w:rPr>
          <w:rFonts w:eastAsia="Times New Roman"/>
          <w:lang w:eastAsia="en-US"/>
        </w:rPr>
        <w:t xml:space="preserve"> tiek piedzīti zaudējumi, neraugoties uz apstākļiem, kas varētu liecināt par prasības apmierināšanas perspektīvām.</w:t>
      </w:r>
    </w:p>
    <w:p w14:paraId="4596AA6E" w14:textId="77777777" w:rsidR="00265AB7" w:rsidRPr="000C47CB" w:rsidRDefault="00FA0312" w:rsidP="00ED0E0C">
      <w:pPr>
        <w:autoSpaceDE w:val="0"/>
        <w:autoSpaceDN w:val="0"/>
        <w:adjustRightInd w:val="0"/>
        <w:spacing w:after="0" w:line="240" w:lineRule="auto"/>
        <w:ind w:firstLine="709"/>
        <w:jc w:val="both"/>
      </w:pPr>
      <w:r w:rsidRPr="000C47CB">
        <w:rPr>
          <w:rFonts w:eastAsia="Times New Roman"/>
          <w:lang w:eastAsia="en-US"/>
        </w:rPr>
        <w:t xml:space="preserve">Minētie apstākļi </w:t>
      </w:r>
      <w:r w:rsidR="00B4687B" w:rsidRPr="000C47CB">
        <w:rPr>
          <w:rFonts w:eastAsia="Times New Roman"/>
          <w:lang w:eastAsia="en-US"/>
        </w:rPr>
        <w:t>S</w:t>
      </w:r>
      <w:r w:rsidRPr="000C47CB">
        <w:rPr>
          <w:rFonts w:eastAsia="Times New Roman"/>
          <w:lang w:eastAsia="en-US"/>
        </w:rPr>
        <w:t>ūdzībā turpmāk tiks detalizētāk izvērtēti, taču to kopums</w:t>
      </w:r>
      <w:r w:rsidR="00B4687B" w:rsidRPr="000C47CB">
        <w:rPr>
          <w:rFonts w:eastAsia="Times New Roman"/>
          <w:lang w:eastAsia="en-US"/>
        </w:rPr>
        <w:t xml:space="preserve"> Iesniedzēja </w:t>
      </w:r>
      <w:r w:rsidRPr="000C47CB">
        <w:rPr>
          <w:rFonts w:eastAsia="Times New Roman"/>
          <w:lang w:eastAsia="en-US"/>
        </w:rPr>
        <w:t xml:space="preserve">ieskatā rada pamatotas šaubas par </w:t>
      </w:r>
      <w:r w:rsidR="00B4687B" w:rsidRPr="000C47CB">
        <w:rPr>
          <w:rFonts w:eastAsia="Times New Roman"/>
          <w:lang w:eastAsia="en-US"/>
        </w:rPr>
        <w:t>A</w:t>
      </w:r>
      <w:r w:rsidRPr="000C47CB">
        <w:rPr>
          <w:rFonts w:eastAsia="Times New Roman"/>
          <w:lang w:eastAsia="en-US"/>
        </w:rPr>
        <w:t>dministratores procesuālās rīcības objektivitāti.</w:t>
      </w:r>
    </w:p>
    <w:p w14:paraId="4D8FBBD8" w14:textId="0A9298FE" w:rsidR="00CF0E05" w:rsidRPr="000C47CB" w:rsidRDefault="00FA0312" w:rsidP="00ED0E0C">
      <w:pPr>
        <w:autoSpaceDE w:val="0"/>
        <w:autoSpaceDN w:val="0"/>
        <w:adjustRightInd w:val="0"/>
        <w:spacing w:after="0" w:line="240" w:lineRule="auto"/>
        <w:ind w:firstLine="709"/>
        <w:jc w:val="both"/>
      </w:pPr>
      <w:r w:rsidRPr="000C47CB">
        <w:rPr>
          <w:rFonts w:eastAsia="Times New Roman"/>
          <w:lang w:eastAsia="en-US"/>
        </w:rPr>
        <w:t xml:space="preserve">Papildus </w:t>
      </w:r>
      <w:r w:rsidR="00CF0E05" w:rsidRPr="000C47CB">
        <w:rPr>
          <w:rFonts w:eastAsia="Times New Roman"/>
          <w:lang w:eastAsia="en-US"/>
        </w:rPr>
        <w:t>Iesniedzējs uzsver</w:t>
      </w:r>
      <w:r w:rsidR="00265AB7" w:rsidRPr="000C47CB">
        <w:rPr>
          <w:rFonts w:eastAsia="Times New Roman"/>
          <w:lang w:eastAsia="en-US"/>
        </w:rPr>
        <w:t>, ka A</w:t>
      </w:r>
      <w:r w:rsidRPr="000C47CB">
        <w:rPr>
          <w:rFonts w:eastAsia="Times New Roman"/>
          <w:lang w:eastAsia="en-US"/>
        </w:rPr>
        <w:t xml:space="preserve">dministratores procesuālā pozīcija </w:t>
      </w:r>
      <w:r w:rsidR="000662B6" w:rsidRPr="000C47CB">
        <w:rPr>
          <w:rFonts w:eastAsia="Times New Roman"/>
          <w:lang w:eastAsia="en-US"/>
        </w:rPr>
        <w:t>T</w:t>
      </w:r>
      <w:r w:rsidRPr="000C47CB">
        <w:rPr>
          <w:rFonts w:eastAsia="Times New Roman"/>
          <w:lang w:eastAsia="en-US"/>
        </w:rPr>
        <w:t xml:space="preserve">iesvedībā par uzņēmuma pāreju vājina </w:t>
      </w:r>
      <w:r w:rsidR="00265AB7" w:rsidRPr="000C47CB">
        <w:rPr>
          <w:rFonts w:eastAsia="Times New Roman"/>
          <w:lang w:eastAsia="en-US"/>
        </w:rPr>
        <w:t>Iesniedzēja</w:t>
      </w:r>
      <w:r w:rsidRPr="000C47CB">
        <w:rPr>
          <w:rFonts w:eastAsia="Times New Roman"/>
          <w:lang w:eastAsia="en-US"/>
        </w:rPr>
        <w:t xml:space="preserve"> prasījuma juridisko aizsardzību un vienlaikus netieši ietekmē arī uzņēmuma pārejas jautājuma izvērtējumu.</w:t>
      </w:r>
    </w:p>
    <w:p w14:paraId="51B07AB9" w14:textId="7724E74A" w:rsidR="00FA0312" w:rsidRPr="000C47CB" w:rsidRDefault="00CF0E05"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A</w:t>
      </w:r>
      <w:r w:rsidR="00FA0312" w:rsidRPr="000C47CB">
        <w:rPr>
          <w:rFonts w:eastAsia="Times New Roman"/>
          <w:lang w:eastAsia="en-US"/>
        </w:rPr>
        <w:t xml:space="preserve">dministratores procesuālā rīcība konkrētās lietas apstākļos nevar būt balstīta vienīgi uz </w:t>
      </w:r>
      <w:r w:rsidR="00FA0312" w:rsidRPr="000C47CB">
        <w:rPr>
          <w:rFonts w:eastAsia="Times New Roman"/>
          <w:lang w:eastAsia="en-US"/>
        </w:rPr>
        <w:lastRenderedPageBreak/>
        <w:t>subjektīvu vērtējumu par kreditora prasījuma nepamatotību, ja vienlaikus</w:t>
      </w:r>
      <w:r w:rsidRPr="000C47CB">
        <w:rPr>
          <w:rFonts w:eastAsia="Times New Roman"/>
          <w:lang w:eastAsia="en-US"/>
        </w:rPr>
        <w:t>:</w:t>
      </w:r>
    </w:p>
    <w:p w14:paraId="65B85F09" w14:textId="457B44EB" w:rsidR="003E156A" w:rsidRPr="000C47CB" w:rsidRDefault="003E156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 xml:space="preserve">norit </w:t>
      </w:r>
      <w:r w:rsidR="000E4405" w:rsidRPr="000C47CB">
        <w:rPr>
          <w:rFonts w:eastAsia="Times New Roman"/>
          <w:lang w:eastAsia="en-US"/>
        </w:rPr>
        <w:t>T</w:t>
      </w:r>
      <w:r w:rsidR="00FA0312" w:rsidRPr="000C47CB">
        <w:rPr>
          <w:rFonts w:eastAsia="Times New Roman"/>
          <w:lang w:eastAsia="en-US"/>
        </w:rPr>
        <w:t>iesvedība par uzņēmuma pāreju;</w:t>
      </w:r>
    </w:p>
    <w:p w14:paraId="68B53DDC" w14:textId="06F869E4" w:rsidR="003E156A" w:rsidRPr="000C47CB" w:rsidRDefault="003E156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Pr="000C47CB">
        <w:t> L</w:t>
      </w:r>
      <w:r w:rsidR="00FA0312" w:rsidRPr="000C47CB">
        <w:rPr>
          <w:rFonts w:eastAsia="Times New Roman"/>
          <w:lang w:eastAsia="en-US"/>
        </w:rPr>
        <w:t xml:space="preserve">ēmumā ir fiksēta </w:t>
      </w:r>
      <w:r w:rsidRPr="000C47CB">
        <w:rPr>
          <w:rFonts w:eastAsia="Times New Roman"/>
          <w:lang w:eastAsia="en-US"/>
        </w:rPr>
        <w:t>A</w:t>
      </w:r>
      <w:r w:rsidR="00FA0312" w:rsidRPr="000C47CB">
        <w:rPr>
          <w:rFonts w:eastAsia="Times New Roman"/>
          <w:lang w:eastAsia="en-US"/>
        </w:rPr>
        <w:t>dministratores pozīcija par iespējamu</w:t>
      </w:r>
      <w:r w:rsidR="00333648" w:rsidRPr="000C47CB">
        <w:rPr>
          <w:rFonts w:eastAsia="Times New Roman"/>
          <w:lang w:eastAsia="en-US"/>
        </w:rPr>
        <w:t xml:space="preserve"> uzņēmuma</w:t>
      </w:r>
      <w:r w:rsidR="00FA0312" w:rsidRPr="000C47CB">
        <w:rPr>
          <w:rFonts w:eastAsia="Times New Roman"/>
          <w:lang w:eastAsia="en-US"/>
        </w:rPr>
        <w:t xml:space="preserve"> pāreju;</w:t>
      </w:r>
    </w:p>
    <w:p w14:paraId="2EC50E43" w14:textId="6C2A0065" w:rsidR="003E156A" w:rsidRPr="000C47CB" w:rsidRDefault="003E156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w:t>
      </w:r>
      <w:r w:rsidRPr="000C47CB">
        <w:t> </w:t>
      </w:r>
      <w:r w:rsidR="00FA0312" w:rsidRPr="000C47CB">
        <w:rPr>
          <w:rFonts w:eastAsia="Times New Roman"/>
          <w:lang w:eastAsia="en-US"/>
        </w:rPr>
        <w:t xml:space="preserve">lietā ir iesniegti pierādījumi un argumenti par </w:t>
      </w:r>
      <w:r w:rsidR="0022704F" w:rsidRPr="000C47CB">
        <w:rPr>
          <w:rFonts w:eastAsia="Times New Roman"/>
          <w:lang w:eastAsia="en-US"/>
        </w:rPr>
        <w:t xml:space="preserve">uzņēmuma </w:t>
      </w:r>
      <w:r w:rsidR="00FA0312" w:rsidRPr="000C47CB">
        <w:rPr>
          <w:rFonts w:eastAsia="Times New Roman"/>
          <w:lang w:eastAsia="en-US"/>
        </w:rPr>
        <w:t>pārejas pazīmēm.</w:t>
      </w:r>
    </w:p>
    <w:p w14:paraId="7552370C" w14:textId="77777777" w:rsidR="00673F0D"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Šādos apstākļos </w:t>
      </w:r>
      <w:r w:rsidR="003E156A" w:rsidRPr="000C47CB">
        <w:rPr>
          <w:rFonts w:eastAsia="Times New Roman"/>
          <w:lang w:eastAsia="en-US"/>
        </w:rPr>
        <w:t>A</w:t>
      </w:r>
      <w:r w:rsidRPr="000C47CB">
        <w:rPr>
          <w:rFonts w:eastAsia="Times New Roman"/>
          <w:lang w:eastAsia="en-US"/>
        </w:rPr>
        <w:t>dministratores pasīva procesuālā rīcība un aktīvas pozīcijas neieņemšana rada risku, ka Parādnieka un kreditoru kopuma intereses netiek pienācīgi aizsargātas.</w:t>
      </w:r>
    </w:p>
    <w:p w14:paraId="095B27C5" w14:textId="595C5A07" w:rsidR="00F14C97" w:rsidRPr="000C47CB" w:rsidRDefault="00673F0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Tā kā </w:t>
      </w:r>
      <w:r w:rsidR="00FA0312" w:rsidRPr="000C47CB">
        <w:rPr>
          <w:rFonts w:eastAsia="Times New Roman"/>
          <w:lang w:eastAsia="en-US"/>
        </w:rPr>
        <w:t xml:space="preserve">jautājums par iespējamu uzņēmuma pāreju var būtiski ietekmēt visu kreditoru mantisko interešu aizsardzību, </w:t>
      </w:r>
      <w:r w:rsidR="00F14C97" w:rsidRPr="000C47CB">
        <w:rPr>
          <w:rFonts w:eastAsia="Times New Roman"/>
          <w:lang w:eastAsia="en-US"/>
        </w:rPr>
        <w:t>Iesniedzējs</w:t>
      </w:r>
      <w:r w:rsidR="00FA0312" w:rsidRPr="000C47CB">
        <w:rPr>
          <w:rFonts w:eastAsia="Times New Roman"/>
          <w:lang w:eastAsia="en-US"/>
        </w:rPr>
        <w:t xml:space="preserve"> lūdz Maksātnespējas kontroles dienest</w:t>
      </w:r>
      <w:r w:rsidR="00BD441A" w:rsidRPr="000C47CB">
        <w:rPr>
          <w:rFonts w:eastAsia="Times New Roman"/>
          <w:lang w:eastAsia="en-US"/>
        </w:rPr>
        <w:t>am</w:t>
      </w:r>
      <w:r w:rsidR="00FA0312" w:rsidRPr="000C47CB">
        <w:rPr>
          <w:rFonts w:eastAsia="Times New Roman"/>
          <w:lang w:eastAsia="en-US"/>
        </w:rPr>
        <w:t xml:space="preserve"> izvērtēt:</w:t>
      </w:r>
    </w:p>
    <w:p w14:paraId="71D09177" w14:textId="77777777" w:rsidR="00F14C97" w:rsidRPr="000C47CB" w:rsidRDefault="00F14C9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 xml:space="preserve">vai </w:t>
      </w:r>
      <w:r w:rsidRPr="000C47CB">
        <w:rPr>
          <w:rFonts w:eastAsia="Times New Roman"/>
          <w:lang w:eastAsia="en-US"/>
        </w:rPr>
        <w:t>A</w:t>
      </w:r>
      <w:r w:rsidR="00FA0312" w:rsidRPr="000C47CB">
        <w:rPr>
          <w:rFonts w:eastAsia="Times New Roman"/>
          <w:lang w:eastAsia="en-US"/>
        </w:rPr>
        <w:t>dministratore ir veikusi</w:t>
      </w:r>
      <w:r w:rsidRPr="000C47CB">
        <w:rPr>
          <w:rFonts w:eastAsia="Times New Roman"/>
          <w:lang w:eastAsia="en-US"/>
        </w:rPr>
        <w:t xml:space="preserve"> L</w:t>
      </w:r>
      <w:r w:rsidR="00FA0312" w:rsidRPr="000C47CB">
        <w:rPr>
          <w:rFonts w:eastAsia="Times New Roman"/>
          <w:lang w:eastAsia="en-US"/>
        </w:rPr>
        <w:t>ēmumā norādītās darbības;</w:t>
      </w:r>
    </w:p>
    <w:p w14:paraId="56CEC59B" w14:textId="75902400" w:rsidR="00BE742E" w:rsidRPr="000C47CB" w:rsidRDefault="00F14C9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val="fr-FR" w:eastAsia="en-US"/>
        </w:rPr>
        <w:t>2) </w:t>
      </w:r>
      <w:r w:rsidR="00FA0312" w:rsidRPr="000C47CB">
        <w:rPr>
          <w:rFonts w:eastAsia="Times New Roman"/>
          <w:lang w:val="fr-FR" w:eastAsia="en-US"/>
        </w:rPr>
        <w:t xml:space="preserve">vai </w:t>
      </w:r>
      <w:r w:rsidRPr="000C47CB">
        <w:rPr>
          <w:rFonts w:eastAsia="Times New Roman"/>
          <w:lang w:val="fr-FR" w:eastAsia="en-US"/>
        </w:rPr>
        <w:t>A</w:t>
      </w:r>
      <w:r w:rsidR="00FA0312" w:rsidRPr="000C47CB">
        <w:rPr>
          <w:rFonts w:eastAsia="Times New Roman"/>
          <w:lang w:val="fr-FR" w:eastAsia="en-US"/>
        </w:rPr>
        <w:t xml:space="preserve">dministratores rīcība </w:t>
      </w:r>
      <w:r w:rsidR="000D0057" w:rsidRPr="000C47CB">
        <w:rPr>
          <w:rFonts w:eastAsia="Times New Roman"/>
          <w:lang w:val="fr-FR" w:eastAsia="en-US"/>
        </w:rPr>
        <w:t>Tiesvedībā par uzņēmuma pāreju</w:t>
      </w:r>
      <w:r w:rsidR="00FA0312" w:rsidRPr="000C47CB">
        <w:rPr>
          <w:rFonts w:eastAsia="Times New Roman"/>
          <w:lang w:val="fr-FR" w:eastAsia="en-US"/>
        </w:rPr>
        <w:t xml:space="preserve"> atbilst administratora pienākumam aktīvi aizsargāt Parādnieka un kreditoru kopuma intereses;</w:t>
      </w:r>
    </w:p>
    <w:p w14:paraId="034221C6" w14:textId="7C3AB205" w:rsidR="00FA0312" w:rsidRPr="000C47CB" w:rsidRDefault="00BE742E"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 xml:space="preserve">ja </w:t>
      </w:r>
      <w:r w:rsidRPr="000C47CB">
        <w:rPr>
          <w:rFonts w:eastAsia="Times New Roman"/>
          <w:lang w:eastAsia="en-US"/>
        </w:rPr>
        <w:t>A</w:t>
      </w:r>
      <w:r w:rsidR="00FA0312" w:rsidRPr="000C47CB">
        <w:rPr>
          <w:rFonts w:eastAsia="Times New Roman"/>
          <w:lang w:eastAsia="en-US"/>
        </w:rPr>
        <w:t xml:space="preserve">dministratore nav veikusi </w:t>
      </w:r>
      <w:r w:rsidRPr="000C47CB">
        <w:rPr>
          <w:rFonts w:eastAsia="Times New Roman"/>
          <w:lang w:eastAsia="en-US"/>
        </w:rPr>
        <w:t>L</w:t>
      </w:r>
      <w:r w:rsidR="00FA0312" w:rsidRPr="000C47CB">
        <w:rPr>
          <w:rFonts w:eastAsia="Times New Roman"/>
          <w:lang w:eastAsia="en-US"/>
        </w:rPr>
        <w:t>ēmumā minētās darbības</w:t>
      </w:r>
      <w:r w:rsidRPr="000C47CB">
        <w:rPr>
          <w:rFonts w:eastAsia="Times New Roman"/>
          <w:lang w:eastAsia="en-US"/>
        </w:rPr>
        <w:t xml:space="preserve">, </w:t>
      </w:r>
      <w:r w:rsidR="00FA0312" w:rsidRPr="000C47CB">
        <w:rPr>
          <w:rFonts w:eastAsia="Times New Roman"/>
          <w:lang w:eastAsia="en-US"/>
        </w:rPr>
        <w:t>vai šāda rīcība (bezdarbība) atbilst Maksātnespējas likuma prasībām, tostarp 26.</w:t>
      </w:r>
      <w:r w:rsidRPr="000C47CB">
        <w:rPr>
          <w:rFonts w:eastAsia="Times New Roman"/>
          <w:lang w:eastAsia="en-US"/>
        </w:rPr>
        <w:t> </w:t>
      </w:r>
      <w:r w:rsidR="00FA0312" w:rsidRPr="000C47CB">
        <w:rPr>
          <w:rFonts w:eastAsia="Times New Roman"/>
          <w:lang w:eastAsia="en-US"/>
        </w:rPr>
        <w:t>pantā noteiktajam administratora pienākumam nodrošināt efektīvu maksātnespējas procesa norisi.</w:t>
      </w:r>
    </w:p>
    <w:p w14:paraId="60E1B49B" w14:textId="20AADD19" w:rsidR="002F5B62" w:rsidRPr="000C47CB" w:rsidRDefault="00DC240C"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DC6964" w:rsidRPr="000C47CB">
        <w:rPr>
          <w:rFonts w:eastAsia="Times New Roman"/>
          <w:lang w:eastAsia="en-US"/>
        </w:rPr>
        <w:t>4</w:t>
      </w:r>
      <w:r w:rsidR="00D63D42" w:rsidRPr="000C47CB">
        <w:rPr>
          <w:rFonts w:eastAsia="Times New Roman"/>
          <w:lang w:eastAsia="en-US"/>
        </w:rPr>
        <w:t>.2</w:t>
      </w:r>
      <w:r w:rsidRPr="000C47CB">
        <w:rPr>
          <w:rFonts w:eastAsia="Times New Roman"/>
          <w:lang w:eastAsia="en-US"/>
        </w:rPr>
        <w:t>] Par Iesniedzēja 2023. gada 1. august</w:t>
      </w:r>
      <w:r w:rsidR="00BB5271" w:rsidRPr="000C47CB">
        <w:rPr>
          <w:rFonts w:eastAsia="Times New Roman"/>
          <w:lang w:eastAsia="en-US"/>
        </w:rPr>
        <w:t>ā iesniegto</w:t>
      </w:r>
      <w:r w:rsidRPr="000C47CB">
        <w:rPr>
          <w:rFonts w:eastAsia="Times New Roman"/>
          <w:lang w:eastAsia="en-US"/>
        </w:rPr>
        <w:t xml:space="preserve"> pieprasījuma</w:t>
      </w:r>
      <w:r w:rsidR="008B2D5E" w:rsidRPr="000C47CB">
        <w:rPr>
          <w:rFonts w:eastAsia="Times New Roman"/>
          <w:lang w:eastAsia="en-US"/>
        </w:rPr>
        <w:t xml:space="preserve"> (turpmāk – Pieprasījums) </w:t>
      </w:r>
      <w:r w:rsidRPr="000C47CB">
        <w:rPr>
          <w:rFonts w:eastAsia="Times New Roman"/>
          <w:lang w:eastAsia="en-US"/>
        </w:rPr>
        <w:t>izvērtējumu Sūdzībā norādīts turpmākais.</w:t>
      </w:r>
    </w:p>
    <w:p w14:paraId="3288466A" w14:textId="4D483118" w:rsidR="00783F45" w:rsidRPr="000C47CB" w:rsidRDefault="00783F45"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Iesniedzējs </w:t>
      </w:r>
      <w:r w:rsidR="00FA0312" w:rsidRPr="000C47CB">
        <w:rPr>
          <w:rFonts w:eastAsia="Times New Roman"/>
          <w:lang w:eastAsia="en-US"/>
        </w:rPr>
        <w:t>2023.</w:t>
      </w:r>
      <w:r w:rsidRPr="000C47CB">
        <w:rPr>
          <w:rFonts w:eastAsia="Times New Roman"/>
          <w:lang w:eastAsia="en-US"/>
        </w:rPr>
        <w:t> </w:t>
      </w:r>
      <w:r w:rsidR="00FA0312" w:rsidRPr="000C47CB">
        <w:rPr>
          <w:rFonts w:eastAsia="Times New Roman"/>
          <w:lang w:eastAsia="en-US"/>
        </w:rPr>
        <w:t>gada 1.</w:t>
      </w:r>
      <w:r w:rsidRPr="000C47CB">
        <w:rPr>
          <w:rFonts w:eastAsia="Times New Roman"/>
          <w:lang w:eastAsia="en-US"/>
        </w:rPr>
        <w:t> </w:t>
      </w:r>
      <w:r w:rsidR="00FA0312" w:rsidRPr="000C47CB">
        <w:rPr>
          <w:rFonts w:eastAsia="Times New Roman"/>
          <w:lang w:eastAsia="en-US"/>
        </w:rPr>
        <w:t xml:space="preserve">augustā </w:t>
      </w:r>
      <w:r w:rsidRPr="000C47CB">
        <w:rPr>
          <w:rFonts w:eastAsia="Times New Roman"/>
          <w:lang w:eastAsia="en-US"/>
        </w:rPr>
        <w:t>Administratorei</w:t>
      </w:r>
      <w:r w:rsidR="00FA0312" w:rsidRPr="000C47CB">
        <w:rPr>
          <w:rFonts w:eastAsia="Times New Roman"/>
          <w:lang w:eastAsia="en-US"/>
        </w:rPr>
        <w:t xml:space="preserve"> iesniedza </w:t>
      </w:r>
      <w:r w:rsidR="00133D48" w:rsidRPr="000C47CB">
        <w:rPr>
          <w:rFonts w:eastAsia="Times New Roman"/>
          <w:lang w:eastAsia="en-US"/>
        </w:rPr>
        <w:t>P</w:t>
      </w:r>
      <w:r w:rsidR="00FA0312" w:rsidRPr="000C47CB">
        <w:rPr>
          <w:rFonts w:eastAsia="Times New Roman"/>
          <w:lang w:eastAsia="en-US"/>
        </w:rPr>
        <w:t>ieprasījumu</w:t>
      </w:r>
      <w:r w:rsidR="00964F01" w:rsidRPr="000C47CB">
        <w:rPr>
          <w:rFonts w:eastAsia="Times New Roman"/>
          <w:lang w:eastAsia="en-US"/>
        </w:rPr>
        <w:t xml:space="preserve"> </w:t>
      </w:r>
      <w:r w:rsidR="00FA0312" w:rsidRPr="000C47CB">
        <w:rPr>
          <w:rFonts w:eastAsia="Times New Roman"/>
          <w:lang w:eastAsia="en-US"/>
        </w:rPr>
        <w:t>par Parādnieka pārvaldes institūciju rīcības izvērtējumu, vēršanos tiesībaizsardzības institūcijās un prasību celšanu par Parādniekam nodarīto zaudējumu atlīdzināšanu.</w:t>
      </w:r>
    </w:p>
    <w:p w14:paraId="0F097B45" w14:textId="71D77F01" w:rsidR="00783F45" w:rsidRPr="000C47CB" w:rsidRDefault="00947C68"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P</w:t>
      </w:r>
      <w:r w:rsidR="00FA0312" w:rsidRPr="000C47CB">
        <w:rPr>
          <w:rFonts w:eastAsia="Times New Roman"/>
          <w:lang w:eastAsia="en-US"/>
        </w:rPr>
        <w:t xml:space="preserve">ieprasījumā </w:t>
      </w:r>
      <w:r w:rsidR="004A3C2C" w:rsidRPr="000C47CB">
        <w:rPr>
          <w:rFonts w:eastAsia="Times New Roman"/>
          <w:lang w:eastAsia="en-US"/>
        </w:rPr>
        <w:t>A</w:t>
      </w:r>
      <w:r w:rsidR="00FA0312" w:rsidRPr="000C47CB">
        <w:rPr>
          <w:rFonts w:eastAsia="Times New Roman"/>
          <w:lang w:eastAsia="en-US"/>
        </w:rPr>
        <w:t>dministratore tika aicināta izvērtēt virkni būtisku apstākļu, tostarp:</w:t>
      </w:r>
    </w:p>
    <w:p w14:paraId="6BFB24F8" w14:textId="77777777" w:rsidR="00783F45" w:rsidRPr="000C47CB" w:rsidRDefault="00783F45"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 xml:space="preserve">Parādnieka mantas atsavināšanas darījumus ar </w:t>
      </w:r>
      <w:r w:rsidRPr="000C47CB">
        <w:rPr>
          <w:rFonts w:eastAsia="Times New Roman"/>
          <w:lang w:eastAsia="en-US"/>
        </w:rPr>
        <w:t>Uzņēmumu</w:t>
      </w:r>
      <w:r w:rsidR="00FA0312" w:rsidRPr="000C47CB">
        <w:rPr>
          <w:rFonts w:eastAsia="Times New Roman"/>
          <w:lang w:eastAsia="en-US"/>
        </w:rPr>
        <w:t>;</w:t>
      </w:r>
    </w:p>
    <w:p w14:paraId="26A658AE" w14:textId="77777777" w:rsidR="00783F45" w:rsidRPr="000C47CB" w:rsidRDefault="00783F45"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iespējamu Parādnieka amatpersonu atbildību saskaņā ar Komerclikuma 169.</w:t>
      </w:r>
      <w:r w:rsidRPr="000C47CB">
        <w:rPr>
          <w:rFonts w:eastAsia="Times New Roman"/>
          <w:lang w:eastAsia="en-US"/>
        </w:rPr>
        <w:t> </w:t>
      </w:r>
      <w:r w:rsidR="00FA0312" w:rsidRPr="000C47CB">
        <w:rPr>
          <w:rFonts w:eastAsia="Times New Roman"/>
          <w:lang w:eastAsia="en-US"/>
        </w:rPr>
        <w:t>pantu;</w:t>
      </w:r>
    </w:p>
    <w:p w14:paraId="60253B04" w14:textId="77777777" w:rsidR="001A3B1B" w:rsidRPr="000C47CB" w:rsidRDefault="00783F45"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iespējamu prasības celšanu saskaņā ar Maksātnespējas likuma 72.¹</w:t>
      </w:r>
      <w:r w:rsidR="001A3B1B" w:rsidRPr="000C47CB">
        <w:rPr>
          <w:rFonts w:eastAsia="Times New Roman"/>
          <w:lang w:eastAsia="en-US"/>
        </w:rPr>
        <w:t> </w:t>
      </w:r>
      <w:r w:rsidR="00FA0312" w:rsidRPr="000C47CB">
        <w:rPr>
          <w:rFonts w:eastAsia="Times New Roman"/>
          <w:lang w:eastAsia="en-US"/>
        </w:rPr>
        <w:t>pantu;</w:t>
      </w:r>
    </w:p>
    <w:p w14:paraId="12F75017" w14:textId="77777777" w:rsidR="001A3B1B" w:rsidRPr="000C47CB" w:rsidRDefault="001A3B1B"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 </w:t>
      </w:r>
      <w:r w:rsidR="00FA0312" w:rsidRPr="000C47CB">
        <w:rPr>
          <w:rFonts w:eastAsia="Times New Roman"/>
          <w:lang w:eastAsia="en-US"/>
        </w:rPr>
        <w:t>iespējamu Parādnieka novešanu līdz maksātnespējai;</w:t>
      </w:r>
    </w:p>
    <w:p w14:paraId="2A0DCF6E" w14:textId="77777777" w:rsidR="00964F01" w:rsidRPr="000C47CB" w:rsidRDefault="001A3B1B"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5) </w:t>
      </w:r>
      <w:r w:rsidR="00FA0312" w:rsidRPr="000C47CB">
        <w:rPr>
          <w:rFonts w:eastAsia="Times New Roman"/>
          <w:lang w:eastAsia="en-US"/>
        </w:rPr>
        <w:t xml:space="preserve">iespējamiem normatīvo aktu pārkāpumiem, tostarp saistībā ar </w:t>
      </w:r>
      <w:r w:rsidR="006A16E3" w:rsidRPr="000C47CB">
        <w:rPr>
          <w:rFonts w:eastAsia="Times New Roman"/>
          <w:lang w:eastAsia="en-US"/>
        </w:rPr>
        <w:t>Noziedzīgi iegūtu līdzekļu legalizācijas un terorisma un proliferācijas finansēšanas novēršanas likuma (turpmāk – Novēršanas likums)</w:t>
      </w:r>
      <w:r w:rsidR="00FA0312" w:rsidRPr="000C47CB">
        <w:rPr>
          <w:rFonts w:eastAsia="Times New Roman"/>
          <w:lang w:eastAsia="en-US"/>
        </w:rPr>
        <w:t xml:space="preserve"> un sankciju regulējumu.</w:t>
      </w:r>
    </w:p>
    <w:p w14:paraId="252B262D" w14:textId="77777777" w:rsidR="005D0C9D" w:rsidRPr="000C47CB" w:rsidRDefault="00964F01"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L</w:t>
      </w:r>
      <w:r w:rsidR="00FA0312" w:rsidRPr="000C47CB">
        <w:rPr>
          <w:rFonts w:eastAsia="Times New Roman"/>
          <w:lang w:eastAsia="en-US"/>
        </w:rPr>
        <w:t xml:space="preserve">ēmumā, izvērtējot sūdzībā norādītos argumentus, konstatēts, ka </w:t>
      </w:r>
      <w:r w:rsidRPr="000C47CB">
        <w:rPr>
          <w:rFonts w:eastAsia="Times New Roman"/>
          <w:lang w:eastAsia="en-US"/>
        </w:rPr>
        <w:t>A</w:t>
      </w:r>
      <w:r w:rsidR="00FA0312" w:rsidRPr="000C47CB">
        <w:rPr>
          <w:rFonts w:eastAsia="Times New Roman"/>
          <w:lang w:eastAsia="en-US"/>
        </w:rPr>
        <w:t xml:space="preserve">dministratore norādījusi uz nepieciešamību turpināt </w:t>
      </w:r>
      <w:r w:rsidR="00947C68" w:rsidRPr="000C47CB">
        <w:rPr>
          <w:rFonts w:eastAsia="Times New Roman"/>
          <w:lang w:eastAsia="en-US"/>
        </w:rPr>
        <w:t>P</w:t>
      </w:r>
      <w:r w:rsidR="00FA0312" w:rsidRPr="000C47CB">
        <w:rPr>
          <w:rFonts w:eastAsia="Times New Roman"/>
          <w:lang w:eastAsia="en-US"/>
        </w:rPr>
        <w:t>ieprasījumā minēto darījumu un apstākļu izvērtēšanu.</w:t>
      </w:r>
    </w:p>
    <w:p w14:paraId="3672DF01" w14:textId="77777777" w:rsidR="005D0C9D"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Vienlaikus </w:t>
      </w:r>
      <w:r w:rsidR="005D0C9D" w:rsidRPr="000C47CB">
        <w:rPr>
          <w:rFonts w:eastAsia="Times New Roman"/>
          <w:lang w:eastAsia="en-US"/>
        </w:rPr>
        <w:t>L</w:t>
      </w:r>
      <w:r w:rsidRPr="000C47CB">
        <w:rPr>
          <w:rFonts w:eastAsia="Times New Roman"/>
          <w:lang w:eastAsia="en-US"/>
        </w:rPr>
        <w:t>ēmumā norādīts:</w:t>
      </w:r>
      <w:r w:rsidR="005D0C9D" w:rsidRPr="000C47CB">
        <w:rPr>
          <w:rFonts w:eastAsia="Times New Roman"/>
          <w:lang w:eastAsia="en-US"/>
        </w:rPr>
        <w:t xml:space="preserve"> </w:t>
      </w:r>
      <w:r w:rsidRPr="000C47CB">
        <w:rPr>
          <w:rFonts w:eastAsia="Times New Roman"/>
          <w:i/>
          <w:iCs/>
          <w:lang w:eastAsia="en-US"/>
        </w:rPr>
        <w:t>Administratore informēja Iesniedzēju, ka pēc pilnvērtīgas pieprasījumā norādīto darījumu izvērtēšanas pabeigšanas Administratore Maksātnespējas likumā noteiktajā kārtībā iepazīstinās visus kreditorus ar veikto izvērtējumu par iespējām atgūt Maksātnespējas likuma 93.</w:t>
      </w:r>
      <w:r w:rsidR="005D0C9D" w:rsidRPr="000C47CB">
        <w:rPr>
          <w:rFonts w:eastAsia="Times New Roman"/>
          <w:i/>
          <w:iCs/>
          <w:lang w:eastAsia="en-US"/>
        </w:rPr>
        <w:t> </w:t>
      </w:r>
      <w:r w:rsidRPr="000C47CB">
        <w:rPr>
          <w:rFonts w:eastAsia="Times New Roman"/>
          <w:i/>
          <w:iCs/>
          <w:lang w:eastAsia="en-US"/>
        </w:rPr>
        <w:t>pantā norādīto mantu.</w:t>
      </w:r>
    </w:p>
    <w:p w14:paraId="7C792E7D" w14:textId="77777777" w:rsidR="005D0C9D" w:rsidRPr="000C47CB" w:rsidRDefault="005D0C9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Iesniedzēja</w:t>
      </w:r>
      <w:r w:rsidR="00FA0312" w:rsidRPr="000C47CB">
        <w:rPr>
          <w:rFonts w:eastAsia="Times New Roman"/>
          <w:lang w:eastAsia="en-US"/>
        </w:rPr>
        <w:t xml:space="preserve"> rīcībā nav informācijas, ka kreditori līdz </w:t>
      </w:r>
      <w:r w:rsidRPr="000C47CB">
        <w:rPr>
          <w:rFonts w:eastAsia="Times New Roman"/>
          <w:lang w:eastAsia="en-US"/>
        </w:rPr>
        <w:t>Sūdzības sagatavošanas brīdim</w:t>
      </w:r>
      <w:r w:rsidR="00FA0312" w:rsidRPr="000C47CB">
        <w:rPr>
          <w:rFonts w:eastAsia="Times New Roman"/>
          <w:lang w:eastAsia="en-US"/>
        </w:rPr>
        <w:t xml:space="preserve"> būtu iepazīstināti ar minētā izvērtējuma rezultātiem, kā arī nav saņemta informācija par:</w:t>
      </w:r>
    </w:p>
    <w:p w14:paraId="3F4C3B41" w14:textId="77777777" w:rsidR="005D0C9D" w:rsidRPr="000C47CB" w:rsidRDefault="005D0C9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izvērtēšanas pabeigšanu;</w:t>
      </w:r>
    </w:p>
    <w:p w14:paraId="3E6257E6" w14:textId="77777777" w:rsidR="005D0C9D" w:rsidRPr="000C47CB" w:rsidRDefault="005D0C9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pieņemtiem lēmumiem;</w:t>
      </w:r>
    </w:p>
    <w:p w14:paraId="12F9331B" w14:textId="77777777" w:rsidR="005D0C9D" w:rsidRPr="000C47CB" w:rsidRDefault="005D0C9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w:t>
      </w:r>
      <w:r w:rsidRPr="000C47CB">
        <w:t> </w:t>
      </w:r>
      <w:r w:rsidR="00FA0312" w:rsidRPr="000C47CB">
        <w:rPr>
          <w:rFonts w:eastAsia="Times New Roman"/>
          <w:lang w:eastAsia="en-US"/>
        </w:rPr>
        <w:t>prasību celšanu vai atteikšanos tās celt;</w:t>
      </w:r>
    </w:p>
    <w:p w14:paraId="608AAD5C" w14:textId="77777777" w:rsidR="00584147" w:rsidRPr="000C47CB" w:rsidRDefault="000275EE"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 </w:t>
      </w:r>
      <w:r w:rsidR="00FA0312" w:rsidRPr="000C47CB">
        <w:rPr>
          <w:rFonts w:eastAsia="Times New Roman"/>
          <w:lang w:eastAsia="en-US"/>
        </w:rPr>
        <w:t>vēršanos tiesībaizsardzības institūcijās.</w:t>
      </w:r>
    </w:p>
    <w:p w14:paraId="7571A09D" w14:textId="4248856A" w:rsidR="00FA0312" w:rsidRPr="000C47CB" w:rsidRDefault="0058414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Tā kā P</w:t>
      </w:r>
      <w:r w:rsidR="00FA0312" w:rsidRPr="000C47CB">
        <w:rPr>
          <w:rFonts w:eastAsia="Times New Roman"/>
          <w:lang w:eastAsia="en-US"/>
        </w:rPr>
        <w:t xml:space="preserve">ieprasījumā tika norādīti apstākļi, kas var būtiski ietekmēt Parādnieka mantas atgūšanas iespējas un kreditoru prasījumu apmierināšanu, </w:t>
      </w:r>
      <w:r w:rsidRPr="000C47CB">
        <w:rPr>
          <w:rFonts w:eastAsia="Times New Roman"/>
          <w:lang w:eastAsia="en-US"/>
        </w:rPr>
        <w:t>Iesniedzēja</w:t>
      </w:r>
      <w:r w:rsidR="00FA0312" w:rsidRPr="000C47CB">
        <w:rPr>
          <w:rFonts w:eastAsia="Times New Roman"/>
          <w:lang w:eastAsia="en-US"/>
        </w:rPr>
        <w:t xml:space="preserve"> ieskatā kreditoru neinformēšana par izvērtējuma rezultātiem nav savienojama ar Maksātnespējas likuma 6.</w:t>
      </w:r>
      <w:r w:rsidRPr="000C47CB">
        <w:rPr>
          <w:rFonts w:eastAsia="Times New Roman"/>
          <w:lang w:eastAsia="en-US"/>
        </w:rPr>
        <w:t> </w:t>
      </w:r>
      <w:r w:rsidR="00FA0312" w:rsidRPr="000C47CB">
        <w:rPr>
          <w:rFonts w:eastAsia="Times New Roman"/>
          <w:lang w:eastAsia="en-US"/>
        </w:rPr>
        <w:t>pantā nostiprināto atklātības principu, administratora pienākumu nodrošināt caurskatāmu procesa norisi un sniegt kreditoriem ziņas par jautājumiem, kuriem ir nozīme juridiskās personas maksātnespējas procesa norisē.</w:t>
      </w:r>
    </w:p>
    <w:p w14:paraId="685EC901" w14:textId="071D9E11" w:rsidR="00584147" w:rsidRPr="000C47CB" w:rsidRDefault="0058414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Iesniedzējs </w:t>
      </w:r>
      <w:r w:rsidR="00FA0312" w:rsidRPr="000C47CB">
        <w:rPr>
          <w:rFonts w:eastAsia="Times New Roman"/>
          <w:lang w:eastAsia="en-US"/>
        </w:rPr>
        <w:t>lūdz Maksātnespējas kontroles dienes</w:t>
      </w:r>
      <w:r w:rsidR="00BD441A" w:rsidRPr="000C47CB">
        <w:rPr>
          <w:rFonts w:eastAsia="Times New Roman"/>
          <w:lang w:eastAsia="en-US"/>
        </w:rPr>
        <w:t>tam</w:t>
      </w:r>
      <w:r w:rsidR="00FA0312" w:rsidRPr="000C47CB">
        <w:rPr>
          <w:rFonts w:eastAsia="Times New Roman"/>
          <w:lang w:eastAsia="en-US"/>
        </w:rPr>
        <w:t xml:space="preserve"> izvērtēt:</w:t>
      </w:r>
    </w:p>
    <w:p w14:paraId="0765CA61" w14:textId="23F6462A" w:rsidR="00584147" w:rsidRPr="000C47CB" w:rsidRDefault="0058414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 xml:space="preserve">vai </w:t>
      </w:r>
      <w:r w:rsidR="007B2FE1" w:rsidRPr="000C47CB">
        <w:rPr>
          <w:rFonts w:eastAsia="Times New Roman"/>
          <w:lang w:eastAsia="en-US"/>
        </w:rPr>
        <w:t>A</w:t>
      </w:r>
      <w:r w:rsidR="00FA0312" w:rsidRPr="000C47CB">
        <w:rPr>
          <w:rFonts w:eastAsia="Times New Roman"/>
          <w:lang w:eastAsia="en-US"/>
        </w:rPr>
        <w:t xml:space="preserve">dministratore ir pabeigusi </w:t>
      </w:r>
      <w:r w:rsidR="00EF64DD" w:rsidRPr="000C47CB">
        <w:rPr>
          <w:rFonts w:eastAsia="Times New Roman"/>
          <w:lang w:eastAsia="en-US"/>
        </w:rPr>
        <w:t>P</w:t>
      </w:r>
      <w:r w:rsidR="00FA0312" w:rsidRPr="000C47CB">
        <w:rPr>
          <w:rFonts w:eastAsia="Times New Roman"/>
          <w:lang w:eastAsia="en-US"/>
        </w:rPr>
        <w:t>ieprasījumā minēto darījumu izvērtēšanu;</w:t>
      </w:r>
    </w:p>
    <w:p w14:paraId="6F6044DD" w14:textId="77777777" w:rsidR="00584147" w:rsidRPr="000C47CB" w:rsidRDefault="0058414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vai kreditori ir pienācīgi informēti par izvērtējuma rezultātiem;</w:t>
      </w:r>
    </w:p>
    <w:p w14:paraId="6DA5AF1D" w14:textId="51F8443A" w:rsidR="00584147" w:rsidRPr="000C47CB" w:rsidRDefault="0058414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ja izvērtējums ir pabeigts</w:t>
      </w:r>
      <w:r w:rsidR="00553AEC" w:rsidRPr="000C47CB">
        <w:rPr>
          <w:rFonts w:eastAsia="Times New Roman"/>
          <w:lang w:eastAsia="en-US"/>
        </w:rPr>
        <w:t xml:space="preserve">, </w:t>
      </w:r>
      <w:r w:rsidR="00FA0312" w:rsidRPr="000C47CB">
        <w:rPr>
          <w:rFonts w:eastAsia="Times New Roman"/>
          <w:lang w:eastAsia="en-US"/>
        </w:rPr>
        <w:t>kādi lēmumi ir pieņemti;</w:t>
      </w:r>
    </w:p>
    <w:p w14:paraId="7E59F824" w14:textId="1951F284" w:rsidR="00FA0312" w:rsidRPr="000C47CB" w:rsidRDefault="0058414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lastRenderedPageBreak/>
        <w:t>4)</w:t>
      </w:r>
      <w:r w:rsidRPr="000C47CB">
        <w:t> </w:t>
      </w:r>
      <w:r w:rsidR="00FA0312" w:rsidRPr="000C47CB">
        <w:rPr>
          <w:rFonts w:eastAsia="Times New Roman"/>
          <w:lang w:eastAsia="en-US"/>
        </w:rPr>
        <w:t>ja izvērtējums nav pabeigts</w:t>
      </w:r>
      <w:r w:rsidR="00553AEC" w:rsidRPr="000C47CB">
        <w:rPr>
          <w:rFonts w:eastAsia="Times New Roman"/>
          <w:lang w:eastAsia="en-US"/>
        </w:rPr>
        <w:t xml:space="preserve">, </w:t>
      </w:r>
      <w:r w:rsidR="00FA0312" w:rsidRPr="000C47CB">
        <w:rPr>
          <w:rFonts w:eastAsia="Times New Roman"/>
          <w:lang w:eastAsia="en-US"/>
        </w:rPr>
        <w:t>kādi objektīvi apstākļi to kavē.</w:t>
      </w:r>
    </w:p>
    <w:p w14:paraId="656400A8" w14:textId="0FFEE720" w:rsidR="00632C04" w:rsidRPr="000C47CB" w:rsidRDefault="00553AEC"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DC6964" w:rsidRPr="000C47CB">
        <w:rPr>
          <w:rFonts w:eastAsia="Times New Roman"/>
          <w:lang w:eastAsia="en-US"/>
        </w:rPr>
        <w:t>4</w:t>
      </w:r>
      <w:r w:rsidR="00D63D42" w:rsidRPr="000C47CB">
        <w:rPr>
          <w:rFonts w:eastAsia="Times New Roman"/>
          <w:lang w:eastAsia="en-US"/>
        </w:rPr>
        <w:t>.3</w:t>
      </w:r>
      <w:r w:rsidRPr="000C47CB">
        <w:rPr>
          <w:rFonts w:eastAsia="Times New Roman"/>
          <w:lang w:eastAsia="en-US"/>
        </w:rPr>
        <w:t xml:space="preserve">] Par </w:t>
      </w:r>
      <w:r w:rsidR="00FA0312" w:rsidRPr="000C47CB">
        <w:rPr>
          <w:rFonts w:eastAsia="Times New Roman"/>
          <w:lang w:eastAsia="en-US"/>
        </w:rPr>
        <w:t>ārvalstu darījumu izvērtējum</w:t>
      </w:r>
      <w:r w:rsidR="00632C04" w:rsidRPr="000C47CB">
        <w:rPr>
          <w:rFonts w:eastAsia="Times New Roman"/>
          <w:lang w:eastAsia="en-US"/>
        </w:rPr>
        <w:t>u Sūdzībā norādīts turpmākais.</w:t>
      </w:r>
    </w:p>
    <w:p w14:paraId="51526286" w14:textId="77777777" w:rsidR="004B01BD" w:rsidRPr="000C47CB" w:rsidRDefault="00632C0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L</w:t>
      </w:r>
      <w:r w:rsidR="00FA0312" w:rsidRPr="000C47CB">
        <w:rPr>
          <w:rFonts w:eastAsia="Times New Roman"/>
          <w:lang w:eastAsia="en-US"/>
        </w:rPr>
        <w:t>ēmumā norādīts, ka Parādnieka darījumi ar ārvalstu uzņēmumiem, kas noslēgti pirms aizdomu perioda, vēl tiek izvērtēti.</w:t>
      </w:r>
    </w:p>
    <w:p w14:paraId="1B654143" w14:textId="77777777" w:rsidR="004B01BD" w:rsidRPr="000C47CB" w:rsidRDefault="004B01B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Iesniedzējs </w:t>
      </w:r>
      <w:r w:rsidR="00FA0312" w:rsidRPr="000C47CB">
        <w:rPr>
          <w:rFonts w:eastAsia="Times New Roman"/>
          <w:lang w:eastAsia="en-US"/>
        </w:rPr>
        <w:t>vērš uzmanību, ka jau iepriekš iesniegtajos sūdzības papildinājumos tika lūgts pievērst uzmanību Parādnieka darījumiem ar ārvalstīs reģistrētiem uzņēmumiem un to iespējamai ietekmei uz Parādnieka mantisko stāvokli.</w:t>
      </w:r>
    </w:p>
    <w:p w14:paraId="4D0D5B49" w14:textId="2410546B" w:rsidR="008E6E49"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No Parādnieka </w:t>
      </w:r>
      <w:r w:rsidR="004B01BD" w:rsidRPr="000C47CB">
        <w:rPr>
          <w:rFonts w:eastAsia="Times New Roman"/>
          <w:lang w:eastAsia="en-US"/>
        </w:rPr>
        <w:t>pievienotās vērtības nodokļ</w:t>
      </w:r>
      <w:r w:rsidR="00B1312E" w:rsidRPr="000C47CB">
        <w:rPr>
          <w:rFonts w:eastAsia="Times New Roman"/>
          <w:lang w:eastAsia="en-US"/>
        </w:rPr>
        <w:t>a</w:t>
      </w:r>
      <w:r w:rsidR="004B01BD" w:rsidRPr="000C47CB">
        <w:rPr>
          <w:rFonts w:eastAsia="Times New Roman"/>
          <w:lang w:eastAsia="en-US"/>
        </w:rPr>
        <w:t xml:space="preserve"> (turpmāk – </w:t>
      </w:r>
      <w:r w:rsidRPr="000C47CB">
        <w:rPr>
          <w:rFonts w:eastAsia="Times New Roman"/>
          <w:lang w:eastAsia="en-US"/>
        </w:rPr>
        <w:t>PVN</w:t>
      </w:r>
      <w:r w:rsidR="004B01BD" w:rsidRPr="000C47CB">
        <w:rPr>
          <w:rFonts w:eastAsia="Times New Roman"/>
          <w:lang w:eastAsia="en-US"/>
        </w:rPr>
        <w:t>)</w:t>
      </w:r>
      <w:r w:rsidRPr="000C47CB">
        <w:rPr>
          <w:rFonts w:eastAsia="Times New Roman"/>
          <w:lang w:eastAsia="en-US"/>
        </w:rPr>
        <w:t xml:space="preserve"> deklarācijām izriet, ka laikā no 2016.</w:t>
      </w:r>
      <w:r w:rsidR="008E6E49" w:rsidRPr="000C47CB">
        <w:rPr>
          <w:rFonts w:eastAsia="Times New Roman"/>
          <w:lang w:eastAsia="en-US"/>
        </w:rPr>
        <w:t xml:space="preserve"> gada </w:t>
      </w:r>
      <w:r w:rsidRPr="000C47CB">
        <w:rPr>
          <w:rFonts w:eastAsia="Times New Roman"/>
          <w:lang w:eastAsia="en-US"/>
        </w:rPr>
        <w:t>līdz 2017.</w:t>
      </w:r>
      <w:r w:rsidR="008E6E49" w:rsidRPr="000C47CB">
        <w:rPr>
          <w:rFonts w:eastAsia="Times New Roman"/>
          <w:lang w:eastAsia="en-US"/>
        </w:rPr>
        <w:t> </w:t>
      </w:r>
      <w:r w:rsidRPr="000C47CB">
        <w:rPr>
          <w:rFonts w:eastAsia="Times New Roman"/>
          <w:lang w:eastAsia="en-US"/>
        </w:rPr>
        <w:t>gadam Parādnieka apgrozījumu būtiski veidoja darījumi ar vairākiem ārvalstīs reģistrētiem uzņēmumiem, kuru kopējā darījumu summa sasniedza vairākus desmitus miljonu eiro.</w:t>
      </w:r>
    </w:p>
    <w:p w14:paraId="4A569573" w14:textId="472FEBDE" w:rsidR="008E6E49"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Vienlaikus no PVN deklarāciju datiem secināms, ka pēc minēto darījumu pabeigšanas Parādnieka apgrozījums strauji samazinājās</w:t>
      </w:r>
      <w:r w:rsidR="008E6E49" w:rsidRPr="000C47CB">
        <w:rPr>
          <w:rFonts w:eastAsia="Times New Roman"/>
          <w:lang w:eastAsia="en-US"/>
        </w:rPr>
        <w:t>.</w:t>
      </w:r>
      <w:r w:rsidRPr="000C47CB">
        <w:rPr>
          <w:rFonts w:eastAsia="Times New Roman"/>
          <w:lang w:eastAsia="en-US"/>
        </w:rPr>
        <w:t xml:space="preserve"> </w:t>
      </w:r>
      <w:r w:rsidR="008E6E49" w:rsidRPr="000C47CB">
        <w:rPr>
          <w:rFonts w:eastAsia="Times New Roman"/>
          <w:lang w:eastAsia="en-US"/>
        </w:rPr>
        <w:t>S</w:t>
      </w:r>
      <w:r w:rsidRPr="000C47CB">
        <w:rPr>
          <w:rFonts w:eastAsia="Times New Roman"/>
          <w:lang w:eastAsia="en-US"/>
        </w:rPr>
        <w:t xml:space="preserve">avukārt Parādnieks pakāpeniski pārtrauca savu saimniecisko darbību. Turklāt būtiski, ka minētie apstākļi sakrita ar laiku, kad norisinājās tiesvedība par </w:t>
      </w:r>
      <w:r w:rsidR="008E6E49" w:rsidRPr="000C47CB">
        <w:rPr>
          <w:rFonts w:eastAsia="Times New Roman"/>
          <w:lang w:eastAsia="en-US"/>
        </w:rPr>
        <w:t>Iesniedzēja</w:t>
      </w:r>
      <w:r w:rsidRPr="000C47CB">
        <w:rPr>
          <w:rFonts w:eastAsia="Times New Roman"/>
          <w:lang w:eastAsia="en-US"/>
        </w:rPr>
        <w:t xml:space="preserve"> prasījuma tiesībām pret Parādnieku </w:t>
      </w:r>
      <w:r w:rsidRPr="000C47CB">
        <w:rPr>
          <w:rFonts w:eastAsia="Times New Roman"/>
          <w:color w:val="000000"/>
          <w:lang w:eastAsia="en-US"/>
        </w:rPr>
        <w:t xml:space="preserve">civillietā </w:t>
      </w:r>
      <w:r w:rsidR="003D3BBD" w:rsidRPr="000C47CB">
        <w:rPr>
          <w:rFonts w:eastAsia="Times New Roman"/>
          <w:color w:val="000000"/>
          <w:lang w:eastAsia="en-US"/>
        </w:rPr>
        <w:t>/lietas numurs/</w:t>
      </w:r>
      <w:r w:rsidR="00523CDD" w:rsidRPr="000C47CB">
        <w:rPr>
          <w:rFonts w:eastAsia="Times New Roman"/>
          <w:color w:val="000000"/>
          <w:lang w:eastAsia="en-US"/>
        </w:rPr>
        <w:t xml:space="preserve"> (turpmāk </w:t>
      </w:r>
      <w:r w:rsidR="00294F31" w:rsidRPr="000C47CB">
        <w:rPr>
          <w:rFonts w:eastAsia="Times New Roman"/>
          <w:color w:val="000000"/>
          <w:lang w:eastAsia="en-US"/>
        </w:rPr>
        <w:t>– Tiesvedība par līgumu)</w:t>
      </w:r>
      <w:r w:rsidRPr="000C47CB">
        <w:rPr>
          <w:rFonts w:eastAsia="Times New Roman"/>
          <w:lang w:eastAsia="en-US"/>
        </w:rPr>
        <w:t>, radot pamatotas bažas par Parādnieka mantas un finanšu plūsmas iespējamu pārstrukturēšanu vai aktīvu samazināšanu.</w:t>
      </w:r>
    </w:p>
    <w:p w14:paraId="250AEC6F" w14:textId="30D18B65" w:rsidR="007E774F" w:rsidRPr="000C47CB" w:rsidRDefault="008E6E49"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Iesniedzējs p</w:t>
      </w:r>
      <w:r w:rsidR="00FA0312" w:rsidRPr="000C47CB">
        <w:rPr>
          <w:rFonts w:eastAsia="Times New Roman"/>
          <w:lang w:eastAsia="en-US"/>
        </w:rPr>
        <w:t>apildus norād</w:t>
      </w:r>
      <w:r w:rsidRPr="000C47CB">
        <w:rPr>
          <w:rFonts w:eastAsia="Times New Roman"/>
          <w:lang w:eastAsia="en-US"/>
        </w:rPr>
        <w:t>a</w:t>
      </w:r>
      <w:r w:rsidR="00FA0312" w:rsidRPr="000C47CB">
        <w:rPr>
          <w:rFonts w:eastAsia="Times New Roman"/>
          <w:lang w:eastAsia="en-US"/>
        </w:rPr>
        <w:t xml:space="preserve">, ka </w:t>
      </w:r>
      <w:r w:rsidR="00E02796" w:rsidRPr="000C47CB">
        <w:rPr>
          <w:rFonts w:eastAsia="Times New Roman"/>
          <w:lang w:eastAsia="en-US"/>
        </w:rPr>
        <w:t>T</w:t>
      </w:r>
      <w:r w:rsidR="00FA0312" w:rsidRPr="000C47CB">
        <w:rPr>
          <w:rFonts w:eastAsia="Times New Roman"/>
          <w:lang w:eastAsia="en-US"/>
        </w:rPr>
        <w:t>iesvedības</w:t>
      </w:r>
      <w:r w:rsidR="00E02796" w:rsidRPr="000C47CB">
        <w:rPr>
          <w:rFonts w:eastAsia="Times New Roman"/>
          <w:lang w:eastAsia="en-US"/>
        </w:rPr>
        <w:t xml:space="preserve"> par līgumu</w:t>
      </w:r>
      <w:r w:rsidR="00FA0312" w:rsidRPr="000C47CB">
        <w:rPr>
          <w:rFonts w:eastAsia="Times New Roman"/>
          <w:lang w:eastAsia="en-US"/>
        </w:rPr>
        <w:t xml:space="preserve"> rezultātā tika noraidīta Parādnieka prasība par līguma, ar kuru šobrīd pamatots arī </w:t>
      </w:r>
      <w:r w:rsidRPr="000C47CB">
        <w:rPr>
          <w:rFonts w:eastAsia="Times New Roman"/>
          <w:lang w:eastAsia="en-US"/>
        </w:rPr>
        <w:t>Iesniedzēja</w:t>
      </w:r>
      <w:r w:rsidR="00FA0312" w:rsidRPr="000C47CB">
        <w:rPr>
          <w:rFonts w:eastAsia="Times New Roman"/>
          <w:lang w:eastAsia="en-US"/>
        </w:rPr>
        <w:t xml:space="preserve"> prasījums Parādnieka maksātnespējas procesa lietā, atzīšanu par spēkā neesošu. </w:t>
      </w:r>
    </w:p>
    <w:p w14:paraId="7D8289B9" w14:textId="77777777" w:rsidR="007E774F" w:rsidRPr="000C47CB" w:rsidRDefault="007E774F"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Iesniedzējs </w:t>
      </w:r>
      <w:r w:rsidR="00FA0312" w:rsidRPr="000C47CB">
        <w:rPr>
          <w:rFonts w:eastAsia="Times New Roman"/>
          <w:lang w:eastAsia="en-US"/>
        </w:rPr>
        <w:t xml:space="preserve">vērš uzmanību, ka Parādnieka saimnieciskās darbības pārtraukšana un būtisku aktīvu nodošana </w:t>
      </w:r>
      <w:r w:rsidRPr="000C47CB">
        <w:rPr>
          <w:rFonts w:eastAsia="Times New Roman"/>
          <w:lang w:eastAsia="en-US"/>
        </w:rPr>
        <w:t>Uzņēmumam</w:t>
      </w:r>
      <w:r w:rsidR="00FA0312" w:rsidRPr="000C47CB">
        <w:rPr>
          <w:rFonts w:eastAsia="Times New Roman"/>
          <w:lang w:eastAsia="en-US"/>
        </w:rPr>
        <w:t xml:space="preserve"> notika pēc perioda, kurā Parādnieka darbība PVN deklarācijās tika atspoguļota kā finansiāli intensīva un ar ievērojamu apgrozījumu.</w:t>
      </w:r>
    </w:p>
    <w:p w14:paraId="0CB049C2" w14:textId="77777777" w:rsidR="00CD1E5C" w:rsidRPr="000C47CB" w:rsidRDefault="00CD1E5C"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M</w:t>
      </w:r>
      <w:r w:rsidR="00FA0312" w:rsidRPr="000C47CB">
        <w:rPr>
          <w:rFonts w:eastAsia="Times New Roman"/>
          <w:lang w:eastAsia="en-US"/>
        </w:rPr>
        <w:t>inēto apstākļu kopums objektīvi pamato nepieciešamību vispusīgi izvērtēt ārvalstu darījumu ekonomisko būtību, darījumu ietekmi uz Parādnieka mantisko stāvokli, kā arī to iespējamo saistību ar Parādnieka saimnieciskās darbības izbeigšanu.</w:t>
      </w:r>
    </w:p>
    <w:p w14:paraId="3C5E9A18" w14:textId="77777777" w:rsidR="009E31C6" w:rsidRPr="000C47CB" w:rsidRDefault="00CD1E5C"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Iesniedzējs</w:t>
      </w:r>
      <w:r w:rsidR="00FA0312" w:rsidRPr="000C47CB">
        <w:rPr>
          <w:rFonts w:eastAsia="Times New Roman"/>
          <w:lang w:eastAsia="en-US"/>
        </w:rPr>
        <w:t xml:space="preserve"> apzinās, ka normatīvais regulējums ierobežo administratora iespējas informēt kreditorus par vēršanos tiesībaizsardzības institūcijās saistībā ar iespējamiem </w:t>
      </w:r>
      <w:r w:rsidRPr="000C47CB">
        <w:rPr>
          <w:rFonts w:eastAsia="Times New Roman"/>
          <w:lang w:eastAsia="en-US"/>
        </w:rPr>
        <w:t>Novēršanas likuma</w:t>
      </w:r>
      <w:r w:rsidR="00FA0312" w:rsidRPr="000C47CB">
        <w:rPr>
          <w:rFonts w:eastAsia="Times New Roman"/>
          <w:lang w:eastAsia="en-US"/>
        </w:rPr>
        <w:t xml:space="preserve"> vai sankciju pārkāpumiem. Vienlaikus </w:t>
      </w:r>
      <w:r w:rsidRPr="000C47CB">
        <w:rPr>
          <w:rFonts w:eastAsia="Times New Roman"/>
          <w:lang w:eastAsia="en-US"/>
        </w:rPr>
        <w:t>Iesniedzēja</w:t>
      </w:r>
      <w:r w:rsidR="00FA0312" w:rsidRPr="000C47CB">
        <w:rPr>
          <w:rFonts w:eastAsia="Times New Roman"/>
          <w:lang w:eastAsia="en-US"/>
        </w:rPr>
        <w:t xml:space="preserve"> ieskatā kreditoru interesēm būtiski ir konstatēt, vai </w:t>
      </w:r>
      <w:r w:rsidRPr="000C47CB">
        <w:rPr>
          <w:rFonts w:eastAsia="Times New Roman"/>
          <w:lang w:eastAsia="en-US"/>
        </w:rPr>
        <w:t>A</w:t>
      </w:r>
      <w:r w:rsidR="00FA0312" w:rsidRPr="000C47CB">
        <w:rPr>
          <w:rFonts w:eastAsia="Times New Roman"/>
          <w:lang w:eastAsia="en-US"/>
        </w:rPr>
        <w:t>dministratore vispār ir veikusi normatīvajos aktos paredzētās darbības attiecīgo risku izvērtēšanai un nepieciešamības gadījumā – informācijas nodošanai kompetentajām iestādēm.</w:t>
      </w:r>
    </w:p>
    <w:p w14:paraId="084BF309" w14:textId="77777777" w:rsidR="00932B51" w:rsidRPr="000C47CB" w:rsidRDefault="009E31C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K</w:t>
      </w:r>
      <w:r w:rsidR="00FA0312" w:rsidRPr="000C47CB">
        <w:rPr>
          <w:rFonts w:eastAsia="Times New Roman"/>
          <w:lang w:eastAsia="en-US"/>
        </w:rPr>
        <w:t xml:space="preserve">reditoru interesēm būtiska ir informācija par to, vai </w:t>
      </w:r>
      <w:r w:rsidRPr="000C47CB">
        <w:rPr>
          <w:rFonts w:eastAsia="Times New Roman"/>
          <w:lang w:eastAsia="en-US"/>
        </w:rPr>
        <w:t>L</w:t>
      </w:r>
      <w:r w:rsidR="00FA0312" w:rsidRPr="000C47CB">
        <w:rPr>
          <w:rFonts w:eastAsia="Times New Roman"/>
          <w:lang w:eastAsia="en-US"/>
        </w:rPr>
        <w:t>ēmumā norādītais ārvalstu darījumu izvērtējums kopumā ir veikts un pabeigts un kādi vispārīgi secinājumi šī izvērtējuma rezultātā izdarīti</w:t>
      </w:r>
      <w:r w:rsidR="00932B51" w:rsidRPr="000C47CB">
        <w:rPr>
          <w:rFonts w:eastAsia="Times New Roman"/>
          <w:lang w:eastAsia="en-US"/>
        </w:rPr>
        <w:t>.</w:t>
      </w:r>
    </w:p>
    <w:p w14:paraId="75A63EC5" w14:textId="77777777" w:rsidR="00D936BA" w:rsidRPr="000C47CB" w:rsidRDefault="00D936B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Ņemot vērā, ka</w:t>
      </w:r>
      <w:r w:rsidR="00FA0312" w:rsidRPr="000C47CB">
        <w:rPr>
          <w:rFonts w:eastAsia="Times New Roman"/>
          <w:lang w:eastAsia="en-US"/>
        </w:rPr>
        <w:t xml:space="preserve"> pati </w:t>
      </w:r>
      <w:r w:rsidR="00932B51" w:rsidRPr="000C47CB">
        <w:rPr>
          <w:rFonts w:eastAsia="Times New Roman"/>
          <w:lang w:eastAsia="en-US"/>
        </w:rPr>
        <w:t>A</w:t>
      </w:r>
      <w:r w:rsidR="00FA0312" w:rsidRPr="000C47CB">
        <w:rPr>
          <w:rFonts w:eastAsia="Times New Roman"/>
          <w:lang w:eastAsia="en-US"/>
        </w:rPr>
        <w:t xml:space="preserve">dministratore iepriekš apliecināja, ka turpina Parādnieka darījumu ar ārvalstu uzņēmumiem izvērtēšanu, </w:t>
      </w:r>
      <w:r w:rsidR="00932B51" w:rsidRPr="000C47CB">
        <w:rPr>
          <w:rFonts w:eastAsia="Times New Roman"/>
          <w:lang w:eastAsia="en-US"/>
        </w:rPr>
        <w:t>Iesniedzēja</w:t>
      </w:r>
      <w:r w:rsidR="00FA0312" w:rsidRPr="000C47CB">
        <w:rPr>
          <w:rFonts w:eastAsia="Times New Roman"/>
          <w:lang w:eastAsia="en-US"/>
        </w:rPr>
        <w:t xml:space="preserve"> rīcībā nav informācijas, ka </w:t>
      </w:r>
      <w:r w:rsidR="00932B51" w:rsidRPr="000C47CB">
        <w:rPr>
          <w:rFonts w:eastAsia="Times New Roman"/>
          <w:lang w:eastAsia="en-US"/>
        </w:rPr>
        <w:t>A</w:t>
      </w:r>
      <w:r w:rsidR="00FA0312" w:rsidRPr="000C47CB">
        <w:rPr>
          <w:rFonts w:eastAsia="Times New Roman"/>
          <w:lang w:eastAsia="en-US"/>
        </w:rPr>
        <w:t xml:space="preserve">dministratore būtu informējusi kreditorus par </w:t>
      </w:r>
      <w:r w:rsidR="00932B51" w:rsidRPr="000C47CB">
        <w:rPr>
          <w:rFonts w:eastAsia="Times New Roman"/>
          <w:lang w:eastAsia="en-US"/>
        </w:rPr>
        <w:t>L</w:t>
      </w:r>
      <w:r w:rsidR="00FA0312" w:rsidRPr="000C47CB">
        <w:rPr>
          <w:rFonts w:eastAsia="Times New Roman"/>
          <w:lang w:eastAsia="en-US"/>
        </w:rPr>
        <w:t>ēmumā minētā izvērtējuma rezultātiem vai tā pabeigšanu.</w:t>
      </w:r>
    </w:p>
    <w:p w14:paraId="54A1DFFC" w14:textId="33A26E7E" w:rsidR="00D936BA" w:rsidRPr="000C47CB" w:rsidRDefault="00D936B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Iesniedzējs</w:t>
      </w:r>
      <w:r w:rsidR="00FA0312" w:rsidRPr="000C47CB">
        <w:rPr>
          <w:rFonts w:eastAsia="Times New Roman"/>
          <w:lang w:eastAsia="en-US"/>
        </w:rPr>
        <w:t xml:space="preserve"> lūdz Maksātnespējas kontroles dienest</w:t>
      </w:r>
      <w:r w:rsidR="00BD441A" w:rsidRPr="000C47CB">
        <w:rPr>
          <w:rFonts w:eastAsia="Times New Roman"/>
          <w:lang w:eastAsia="en-US"/>
        </w:rPr>
        <w:t>am</w:t>
      </w:r>
      <w:r w:rsidR="00FA0312" w:rsidRPr="000C47CB">
        <w:rPr>
          <w:rFonts w:eastAsia="Times New Roman"/>
          <w:lang w:eastAsia="en-US"/>
        </w:rPr>
        <w:t xml:space="preserve"> izvērtēt</w:t>
      </w:r>
      <w:r w:rsidR="003B5BF4" w:rsidRPr="000C47CB">
        <w:rPr>
          <w:rFonts w:eastAsia="Times New Roman"/>
          <w:lang w:eastAsia="en-US"/>
        </w:rPr>
        <w:t>, vai</w:t>
      </w:r>
      <w:r w:rsidR="00FA0312" w:rsidRPr="000C47CB">
        <w:rPr>
          <w:rFonts w:eastAsia="Times New Roman"/>
          <w:lang w:eastAsia="en-US"/>
        </w:rPr>
        <w:t>:</w:t>
      </w:r>
    </w:p>
    <w:p w14:paraId="0DC79F03" w14:textId="390BEEAA" w:rsidR="00D936BA" w:rsidRPr="000C47CB" w:rsidRDefault="00D936B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A</w:t>
      </w:r>
      <w:r w:rsidR="00FA0312" w:rsidRPr="000C47CB">
        <w:rPr>
          <w:rFonts w:eastAsia="Times New Roman"/>
          <w:lang w:eastAsia="en-US"/>
        </w:rPr>
        <w:t xml:space="preserve">dministratore ir pabeigusi </w:t>
      </w:r>
      <w:r w:rsidRPr="000C47CB">
        <w:rPr>
          <w:rFonts w:eastAsia="Times New Roman"/>
          <w:lang w:eastAsia="en-US"/>
        </w:rPr>
        <w:t>L</w:t>
      </w:r>
      <w:r w:rsidR="00FA0312" w:rsidRPr="000C47CB">
        <w:rPr>
          <w:rFonts w:eastAsia="Times New Roman"/>
          <w:lang w:eastAsia="en-US"/>
        </w:rPr>
        <w:t>ēmumā minēto ārvalstu darījumu izvērtēšanu;</w:t>
      </w:r>
    </w:p>
    <w:p w14:paraId="59810C2C" w14:textId="562B3061" w:rsidR="00D936BA" w:rsidRPr="000C47CB" w:rsidRDefault="00D936B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izvērtējuma rezultāti ir dokumentēti;</w:t>
      </w:r>
    </w:p>
    <w:p w14:paraId="7B6F1854" w14:textId="77777777" w:rsidR="003B5BF4" w:rsidRPr="000C47CB" w:rsidRDefault="00D936B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w:t>
      </w:r>
      <w:r w:rsidRPr="000C47CB">
        <w:t> </w:t>
      </w:r>
      <w:r w:rsidR="00FA0312" w:rsidRPr="000C47CB">
        <w:rPr>
          <w:rFonts w:eastAsia="Times New Roman"/>
          <w:lang w:eastAsia="en-US"/>
        </w:rPr>
        <w:t>izvērtējuma ietvaros ir analizēta darījumu ietekme uz Parādnieka mantisko stāvokli;</w:t>
      </w:r>
    </w:p>
    <w:p w14:paraId="084BB0D9" w14:textId="77777777" w:rsidR="003B5BF4" w:rsidRPr="000C47CB" w:rsidRDefault="003B5BF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 A</w:t>
      </w:r>
      <w:r w:rsidR="00FA0312" w:rsidRPr="000C47CB">
        <w:rPr>
          <w:rFonts w:eastAsia="Times New Roman"/>
          <w:lang w:eastAsia="en-US"/>
        </w:rPr>
        <w:t>dministratore ir veikusi normatīvajos aktos paredzētās darbības iespējamo risku gadījumā;</w:t>
      </w:r>
    </w:p>
    <w:p w14:paraId="5919DD6E" w14:textId="5C594142" w:rsidR="00FA0312" w:rsidRPr="000C47CB" w:rsidRDefault="003B5BF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5) </w:t>
      </w:r>
      <w:r w:rsidR="00FA0312" w:rsidRPr="000C47CB">
        <w:rPr>
          <w:rFonts w:eastAsia="Times New Roman"/>
          <w:lang w:eastAsia="en-US"/>
        </w:rPr>
        <w:t>kreditori ir pienācīgi informēti par izvērtējuma rezultātiem tādā apjomā, kāds ir pieļaujams normatīvā regulējuma ietvaros.</w:t>
      </w:r>
    </w:p>
    <w:p w14:paraId="4155BD82" w14:textId="208FC928" w:rsidR="003B5BF4" w:rsidRPr="000C47CB" w:rsidRDefault="003B5BF4"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DC6964" w:rsidRPr="000C47CB">
        <w:rPr>
          <w:rFonts w:eastAsia="Times New Roman"/>
          <w:lang w:eastAsia="en-US"/>
        </w:rPr>
        <w:t>4</w:t>
      </w:r>
      <w:r w:rsidR="00D63D42" w:rsidRPr="000C47CB">
        <w:rPr>
          <w:rFonts w:eastAsia="Times New Roman"/>
          <w:lang w:eastAsia="en-US"/>
        </w:rPr>
        <w:t>.4</w:t>
      </w:r>
      <w:r w:rsidRPr="000C47CB">
        <w:rPr>
          <w:rFonts w:eastAsia="Times New Roman"/>
          <w:lang w:eastAsia="en-US"/>
        </w:rPr>
        <w:t>] </w:t>
      </w:r>
      <w:r w:rsidR="00FA0312" w:rsidRPr="000C47CB">
        <w:rPr>
          <w:rFonts w:eastAsia="Times New Roman"/>
          <w:lang w:eastAsia="en-US"/>
        </w:rPr>
        <w:t>Par siltuma izmantošanas izvērtējumu</w:t>
      </w:r>
      <w:r w:rsidRPr="000C47CB">
        <w:rPr>
          <w:rFonts w:eastAsia="Times New Roman"/>
          <w:lang w:eastAsia="en-US"/>
        </w:rPr>
        <w:t xml:space="preserve"> Sūdzībā norādīts turpmākais.</w:t>
      </w:r>
    </w:p>
    <w:p w14:paraId="32F8FDFE" w14:textId="2BDF2FFD" w:rsidR="00F74253"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Sākotnējā sūdzībā Maksātnespējas kontroles dienestam </w:t>
      </w:r>
      <w:r w:rsidR="003B5BF4" w:rsidRPr="000C47CB">
        <w:rPr>
          <w:rFonts w:eastAsia="Times New Roman"/>
          <w:lang w:eastAsia="en-US"/>
        </w:rPr>
        <w:t>Iesniedzējs</w:t>
      </w:r>
      <w:r w:rsidRPr="000C47CB">
        <w:rPr>
          <w:rFonts w:eastAsia="Times New Roman"/>
          <w:lang w:eastAsia="en-US"/>
        </w:rPr>
        <w:t xml:space="preserve"> norādīja, ka bez ievērības nevar atstāt faktu, ka </w:t>
      </w:r>
      <w:r w:rsidR="003B5BF4" w:rsidRPr="000C47CB">
        <w:rPr>
          <w:rFonts w:eastAsia="Times New Roman"/>
          <w:lang w:eastAsia="en-US"/>
        </w:rPr>
        <w:t>Uzņēmuma</w:t>
      </w:r>
      <w:r w:rsidRPr="000C47CB">
        <w:rPr>
          <w:rFonts w:eastAsia="Times New Roman"/>
          <w:lang w:eastAsia="en-US"/>
        </w:rPr>
        <w:t xml:space="preserve"> pamatdarbības veids ir alus ražošana. Turklāt nav šaubu, ka alus ražošanai ievērojamai izdevumu daļai vajadzētu būt izdevumiem par saņemtiem </w:t>
      </w:r>
      <w:r w:rsidRPr="000C47CB">
        <w:rPr>
          <w:rFonts w:eastAsia="Times New Roman"/>
          <w:lang w:eastAsia="en-US"/>
        </w:rPr>
        <w:lastRenderedPageBreak/>
        <w:t>energoresursiem (elektrība, apkure utt.).</w:t>
      </w:r>
    </w:p>
    <w:p w14:paraId="081DBD70" w14:textId="503F9916" w:rsidR="003B5BF4"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Vienlaikus no </w:t>
      </w:r>
      <w:r w:rsidR="003B5BF4" w:rsidRPr="000C47CB">
        <w:rPr>
          <w:rFonts w:eastAsia="Times New Roman"/>
          <w:lang w:eastAsia="en-US"/>
        </w:rPr>
        <w:t>Uzņēmuma</w:t>
      </w:r>
      <w:r w:rsidRPr="000C47CB">
        <w:rPr>
          <w:rFonts w:eastAsia="Times New Roman"/>
          <w:lang w:eastAsia="en-US"/>
        </w:rPr>
        <w:t xml:space="preserve"> PVN deklarācijām (par 2020.</w:t>
      </w:r>
      <w:r w:rsidR="003B5BF4" w:rsidRPr="000C47CB">
        <w:rPr>
          <w:rFonts w:eastAsia="Times New Roman"/>
          <w:lang w:eastAsia="en-US"/>
        </w:rPr>
        <w:t> </w:t>
      </w:r>
      <w:r w:rsidRPr="000C47CB">
        <w:rPr>
          <w:rFonts w:eastAsia="Times New Roman"/>
          <w:lang w:eastAsia="en-US"/>
        </w:rPr>
        <w:t>gadu un 2021.</w:t>
      </w:r>
      <w:r w:rsidR="003B5BF4" w:rsidRPr="000C47CB">
        <w:rPr>
          <w:rFonts w:eastAsia="Times New Roman"/>
          <w:lang w:eastAsia="en-US"/>
        </w:rPr>
        <w:t> </w:t>
      </w:r>
      <w:r w:rsidRPr="000C47CB">
        <w:rPr>
          <w:rFonts w:eastAsia="Times New Roman"/>
          <w:lang w:eastAsia="en-US"/>
        </w:rPr>
        <w:t>gadu)</w:t>
      </w:r>
      <w:r w:rsidR="00F74253" w:rsidRPr="000C47CB">
        <w:rPr>
          <w:rStyle w:val="Vresatsauce"/>
          <w:rFonts w:eastAsia="Times New Roman"/>
          <w:lang w:eastAsia="en-US"/>
        </w:rPr>
        <w:footnoteReference w:id="5"/>
      </w:r>
      <w:r w:rsidR="00F74253" w:rsidRPr="000C47CB">
        <w:rPr>
          <w:rFonts w:eastAsia="Times New Roman"/>
          <w:lang w:eastAsia="en-US"/>
        </w:rPr>
        <w:t xml:space="preserve"> </w:t>
      </w:r>
      <w:r w:rsidRPr="000C47CB">
        <w:rPr>
          <w:rFonts w:eastAsia="Times New Roman"/>
          <w:lang w:eastAsia="en-US"/>
        </w:rPr>
        <w:t xml:space="preserve">var secināt, ka </w:t>
      </w:r>
      <w:r w:rsidR="003B5BF4" w:rsidRPr="000C47CB">
        <w:rPr>
          <w:rFonts w:eastAsia="Times New Roman"/>
          <w:lang w:eastAsia="en-US"/>
        </w:rPr>
        <w:t>Uzņēmumam</w:t>
      </w:r>
      <w:r w:rsidRPr="000C47CB">
        <w:rPr>
          <w:rFonts w:eastAsia="Times New Roman"/>
          <w:lang w:eastAsia="en-US"/>
        </w:rPr>
        <w:t xml:space="preserve"> nav bijuši šādi izdevumi (deklarācijās nav uzrādīti šādi piegādātāji).</w:t>
      </w:r>
    </w:p>
    <w:p w14:paraId="4BF9779B" w14:textId="77777777" w:rsidR="008A33C8"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Turklāt arī pirms šo deklarāciju iegūšanas Administratore no Parādnieka grāmatvedības dokumentiem visdrīzāk varēja pārliecināties par to, ka Parādnieks ilgstoši ir veicis maksājumus par energoresursiem, kas faktiski tika piegādāti arī </w:t>
      </w:r>
      <w:r w:rsidR="00323668" w:rsidRPr="000C47CB">
        <w:rPr>
          <w:rFonts w:eastAsia="Times New Roman"/>
          <w:lang w:eastAsia="en-US"/>
        </w:rPr>
        <w:t>Uzņēmumam</w:t>
      </w:r>
      <w:r w:rsidRPr="000C47CB">
        <w:rPr>
          <w:rFonts w:eastAsia="Times New Roman"/>
          <w:lang w:eastAsia="en-US"/>
        </w:rPr>
        <w:t xml:space="preserve"> tā ražošanas procesa nodrošināšanai. </w:t>
      </w:r>
      <w:r w:rsidR="00323668" w:rsidRPr="000C47CB">
        <w:rPr>
          <w:rFonts w:eastAsia="Times New Roman"/>
          <w:lang w:eastAsia="en-US"/>
        </w:rPr>
        <w:t>Turklāt</w:t>
      </w:r>
      <w:r w:rsidRPr="000C47CB">
        <w:rPr>
          <w:rFonts w:eastAsia="Times New Roman"/>
          <w:lang w:eastAsia="en-US"/>
        </w:rPr>
        <w:t xml:space="preserve"> šādi maksājumi energoresursu piegādātājiem tika turpināti arī pēc tam, kad pats Parādnieks jau faktiski bija pārtraucis veikt savu pamatdarbību.</w:t>
      </w:r>
    </w:p>
    <w:p w14:paraId="755F7E16" w14:textId="098EF27E" w:rsidR="00937583" w:rsidRPr="000C47CB" w:rsidRDefault="00937583"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Iesniedzēja</w:t>
      </w:r>
      <w:r w:rsidR="00FA0312" w:rsidRPr="000C47CB">
        <w:rPr>
          <w:rFonts w:eastAsia="Times New Roman"/>
          <w:lang w:eastAsia="en-US"/>
        </w:rPr>
        <w:t xml:space="preserve"> rīcībā nav informācija arī par to, vai Administratore ir veikusi izvērtējumu</w:t>
      </w:r>
      <w:r w:rsidRPr="000C47CB">
        <w:rPr>
          <w:rFonts w:eastAsia="Times New Roman"/>
          <w:lang w:eastAsia="en-US"/>
        </w:rPr>
        <w:t>:</w:t>
      </w:r>
    </w:p>
    <w:p w14:paraId="4AE22C4F" w14:textId="77777777" w:rsidR="00937583" w:rsidRPr="000C47CB" w:rsidRDefault="00937583"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šādu izdevumu pamatotībai</w:t>
      </w:r>
      <w:r w:rsidRPr="000C47CB">
        <w:rPr>
          <w:rFonts w:eastAsia="Times New Roman"/>
          <w:lang w:eastAsia="en-US"/>
        </w:rPr>
        <w:t>;</w:t>
      </w:r>
    </w:p>
    <w:p w14:paraId="0848F77B" w14:textId="77777777" w:rsidR="00937583" w:rsidRPr="000C47CB" w:rsidRDefault="00937583"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noslēgtajiem darījumiem</w:t>
      </w:r>
      <w:r w:rsidRPr="000C47CB">
        <w:rPr>
          <w:rFonts w:eastAsia="Times New Roman"/>
          <w:lang w:eastAsia="en-US"/>
        </w:rPr>
        <w:t>;</w:t>
      </w:r>
    </w:p>
    <w:p w14:paraId="4733F471" w14:textId="77777777" w:rsidR="00B6390B" w:rsidRPr="000C47CB" w:rsidRDefault="00937583"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attiecīgai valdes rīcībai</w:t>
      </w:r>
      <w:r w:rsidR="00B6390B" w:rsidRPr="000C47CB">
        <w:rPr>
          <w:rFonts w:eastAsia="Times New Roman"/>
          <w:lang w:eastAsia="en-US"/>
        </w:rPr>
        <w:t>;</w:t>
      </w:r>
    </w:p>
    <w:p w14:paraId="1A0590E0" w14:textId="77777777" w:rsidR="00855297" w:rsidRPr="000C47CB" w:rsidRDefault="00B6390B"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4) iespējai </w:t>
      </w:r>
      <w:r w:rsidR="00FA0312" w:rsidRPr="000C47CB">
        <w:rPr>
          <w:rFonts w:eastAsia="Times New Roman"/>
          <w:lang w:eastAsia="en-US"/>
        </w:rPr>
        <w:t xml:space="preserve">vērsties pret </w:t>
      </w:r>
      <w:r w:rsidRPr="000C47CB">
        <w:rPr>
          <w:rFonts w:eastAsia="Times New Roman"/>
          <w:lang w:eastAsia="en-US"/>
        </w:rPr>
        <w:t>Uzņēmumu</w:t>
      </w:r>
      <w:r w:rsidR="00FA0312" w:rsidRPr="000C47CB">
        <w:rPr>
          <w:rFonts w:eastAsia="Times New Roman"/>
          <w:lang w:eastAsia="en-US"/>
        </w:rPr>
        <w:t xml:space="preserve"> Parādnieka mantisko interešu aizsardzībai.</w:t>
      </w:r>
    </w:p>
    <w:p w14:paraId="60181A5B" w14:textId="07556A8F" w:rsidR="003D1DAA" w:rsidRPr="000C47CB" w:rsidRDefault="0085529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Saistībā ar minēto L</w:t>
      </w:r>
      <w:r w:rsidR="00FA0312" w:rsidRPr="000C47CB">
        <w:rPr>
          <w:rFonts w:eastAsia="Times New Roman"/>
          <w:lang w:eastAsia="en-US"/>
        </w:rPr>
        <w:t xml:space="preserve">ēmumā norādīts, ka </w:t>
      </w:r>
      <w:r w:rsidRPr="000C47CB">
        <w:rPr>
          <w:rFonts w:eastAsia="Times New Roman"/>
          <w:lang w:eastAsia="en-US"/>
        </w:rPr>
        <w:t>A</w:t>
      </w:r>
      <w:r w:rsidR="00FA0312" w:rsidRPr="000C47CB">
        <w:rPr>
          <w:rFonts w:eastAsia="Times New Roman"/>
          <w:lang w:eastAsia="en-US"/>
        </w:rPr>
        <w:t xml:space="preserve">dministratore vēl vērtē apstākļus </w:t>
      </w:r>
      <w:r w:rsidRPr="000C47CB">
        <w:rPr>
          <w:rFonts w:eastAsia="Times New Roman"/>
          <w:lang w:eastAsia="en-US"/>
        </w:rPr>
        <w:t>p</w:t>
      </w:r>
      <w:r w:rsidR="00FA0312" w:rsidRPr="000C47CB">
        <w:rPr>
          <w:rFonts w:eastAsia="Times New Roman"/>
          <w:lang w:eastAsia="en-US"/>
        </w:rPr>
        <w:t xml:space="preserve">ar iespējamu Parādnieka saražotā siltuma izmantošanu </w:t>
      </w:r>
      <w:r w:rsidR="00D46A40" w:rsidRPr="000C47CB">
        <w:rPr>
          <w:rFonts w:eastAsia="Times New Roman"/>
          <w:lang w:eastAsia="en-US"/>
        </w:rPr>
        <w:t>Uzņēmuma</w:t>
      </w:r>
      <w:r w:rsidR="00FA0312" w:rsidRPr="000C47CB">
        <w:rPr>
          <w:rFonts w:eastAsia="Times New Roman"/>
          <w:lang w:eastAsia="en-US"/>
        </w:rPr>
        <w:t xml:space="preserve"> vajadzībām, par to nenorēķinoties</w:t>
      </w:r>
      <w:r w:rsidR="003D1DAA" w:rsidRPr="000C47CB">
        <w:rPr>
          <w:rFonts w:eastAsia="Times New Roman"/>
          <w:lang w:eastAsia="en-US"/>
        </w:rPr>
        <w:t>.</w:t>
      </w:r>
      <w:r w:rsidR="0061724C" w:rsidRPr="000C47CB">
        <w:rPr>
          <w:rFonts w:eastAsia="Times New Roman"/>
          <w:lang w:eastAsia="en-US"/>
        </w:rPr>
        <w:t xml:space="preserve"> </w:t>
      </w:r>
      <w:r w:rsidR="003D1DAA" w:rsidRPr="000C47CB">
        <w:rPr>
          <w:rFonts w:eastAsia="Times New Roman"/>
          <w:lang w:eastAsia="en-US"/>
        </w:rPr>
        <w:t>L</w:t>
      </w:r>
      <w:r w:rsidR="00FA0312" w:rsidRPr="000C47CB">
        <w:rPr>
          <w:rFonts w:eastAsia="Times New Roman"/>
          <w:lang w:eastAsia="en-US"/>
        </w:rPr>
        <w:t xml:space="preserve">ēmumā </w:t>
      </w:r>
      <w:r w:rsidR="003D1DAA" w:rsidRPr="000C47CB">
        <w:rPr>
          <w:rFonts w:eastAsia="Times New Roman"/>
          <w:lang w:eastAsia="en-US"/>
        </w:rPr>
        <w:t>arī</w:t>
      </w:r>
      <w:r w:rsidR="00FA0312" w:rsidRPr="000C47CB">
        <w:rPr>
          <w:rFonts w:eastAsia="Times New Roman"/>
          <w:lang w:eastAsia="en-US"/>
        </w:rPr>
        <w:t xml:space="preserve"> norādīts, ka minēto apstākļu konstatēšana varētu liecināt par Parādnieka amatpersonu iespējamu nesaimniecisku rīcību.</w:t>
      </w:r>
    </w:p>
    <w:p w14:paraId="702D4134" w14:textId="63B3F0DE" w:rsidR="0061724C" w:rsidRPr="000C47CB" w:rsidRDefault="0061724C"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Iesniedzēja </w:t>
      </w:r>
      <w:r w:rsidR="00FA0312" w:rsidRPr="000C47CB">
        <w:rPr>
          <w:rFonts w:eastAsia="Times New Roman"/>
          <w:lang w:eastAsia="en-US"/>
        </w:rPr>
        <w:t xml:space="preserve">rīcībā nav informācija, ka </w:t>
      </w:r>
      <w:r w:rsidRPr="000C47CB">
        <w:rPr>
          <w:rFonts w:eastAsia="Times New Roman"/>
          <w:lang w:eastAsia="en-US"/>
        </w:rPr>
        <w:t>A</w:t>
      </w:r>
      <w:r w:rsidR="00FA0312" w:rsidRPr="000C47CB">
        <w:rPr>
          <w:rFonts w:eastAsia="Times New Roman"/>
          <w:lang w:eastAsia="en-US"/>
        </w:rPr>
        <w:t>dministratore būtu informējusi kreditorus par:</w:t>
      </w:r>
    </w:p>
    <w:p w14:paraId="7F6C6A0A" w14:textId="77777777" w:rsidR="0061724C" w:rsidRPr="000C47CB" w:rsidRDefault="0061724C"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1) iepriekš </w:t>
      </w:r>
      <w:r w:rsidR="00FA0312" w:rsidRPr="000C47CB">
        <w:rPr>
          <w:rFonts w:eastAsia="Times New Roman"/>
          <w:lang w:eastAsia="en-US"/>
        </w:rPr>
        <w:t>minētā izvērtējuma pabeigšanu;</w:t>
      </w:r>
    </w:p>
    <w:p w14:paraId="4B281939" w14:textId="77777777" w:rsidR="0061724C" w:rsidRPr="000C47CB" w:rsidRDefault="0061724C"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izvērtējuma rezultātiem;</w:t>
      </w:r>
    </w:p>
    <w:p w14:paraId="16F316D0" w14:textId="77777777" w:rsidR="0061724C" w:rsidRPr="000C47CB" w:rsidRDefault="0061724C"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konstatētajiem faktiskajiem apstākļiem;</w:t>
      </w:r>
    </w:p>
    <w:p w14:paraId="5B418AB1" w14:textId="77777777" w:rsidR="008D66DA" w:rsidRPr="000C47CB" w:rsidRDefault="0061724C"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 </w:t>
      </w:r>
      <w:r w:rsidR="00FA0312" w:rsidRPr="000C47CB">
        <w:rPr>
          <w:rFonts w:eastAsia="Times New Roman"/>
          <w:lang w:eastAsia="en-US"/>
        </w:rPr>
        <w:t>pieņemtajiem lēmumiem saistībā ar iespējamu zaudējumu atgūšanu.</w:t>
      </w:r>
    </w:p>
    <w:p w14:paraId="0FB19016" w14:textId="77777777" w:rsidR="004E6D1D" w:rsidRPr="000C47CB" w:rsidRDefault="008D66D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Tā kā</w:t>
      </w:r>
      <w:r w:rsidR="00FA0312" w:rsidRPr="000C47CB">
        <w:rPr>
          <w:rFonts w:eastAsia="Times New Roman"/>
          <w:lang w:eastAsia="en-US"/>
        </w:rPr>
        <w:t xml:space="preserve"> jautājums par Parādnieka resursu iespējamu izmantošanu citas personas interesēs bez atbilstoša norēķina var būtiski ietekmēt Parādnieka mantas sastāvu un kreditoru prasījumu apmierināšanas iespējas, </w:t>
      </w:r>
      <w:r w:rsidRPr="000C47CB">
        <w:rPr>
          <w:rFonts w:eastAsia="Times New Roman"/>
          <w:lang w:eastAsia="en-US"/>
        </w:rPr>
        <w:t>Iesniedzēja</w:t>
      </w:r>
      <w:r w:rsidR="00FA0312" w:rsidRPr="000C47CB">
        <w:rPr>
          <w:rFonts w:eastAsia="Times New Roman"/>
          <w:lang w:eastAsia="en-US"/>
        </w:rPr>
        <w:t xml:space="preserve"> ieskatā minētais jautājums ir uzskatāms par būtisku maksātnespējas procesa ietvaros.</w:t>
      </w:r>
    </w:p>
    <w:p w14:paraId="6BD8EDD4" w14:textId="0C73D027" w:rsidR="00AB7C26"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Kreditoru neinformēšana par </w:t>
      </w:r>
      <w:r w:rsidR="004E6D1D" w:rsidRPr="000C47CB">
        <w:rPr>
          <w:rFonts w:eastAsia="Times New Roman"/>
          <w:lang w:eastAsia="en-US"/>
        </w:rPr>
        <w:t>L</w:t>
      </w:r>
      <w:r w:rsidRPr="000C47CB">
        <w:rPr>
          <w:rFonts w:eastAsia="Times New Roman"/>
          <w:lang w:eastAsia="en-US"/>
        </w:rPr>
        <w:t>ēmumā norādītā izvērtējuma rezultātiem, kā arī informācijas trūkums par minētā izvērtējuma faktisku veikšanu vai pabeigšanu</w:t>
      </w:r>
      <w:r w:rsidR="00B304BE" w:rsidRPr="000C47CB">
        <w:rPr>
          <w:rFonts w:eastAsia="Times New Roman"/>
          <w:lang w:eastAsia="en-US"/>
        </w:rPr>
        <w:t xml:space="preserve">, </w:t>
      </w:r>
      <w:r w:rsidRPr="000C47CB">
        <w:rPr>
          <w:rFonts w:eastAsia="Times New Roman"/>
          <w:lang w:eastAsia="en-US"/>
        </w:rPr>
        <w:t>var nebūt savienojama ar Maksātnespējas likuma 6.</w:t>
      </w:r>
      <w:r w:rsidR="004E6D1D" w:rsidRPr="000C47CB">
        <w:rPr>
          <w:rFonts w:eastAsia="Times New Roman"/>
          <w:lang w:eastAsia="en-US"/>
        </w:rPr>
        <w:t> </w:t>
      </w:r>
      <w:r w:rsidRPr="000C47CB">
        <w:rPr>
          <w:rFonts w:eastAsia="Times New Roman"/>
          <w:lang w:eastAsia="en-US"/>
        </w:rPr>
        <w:t>pantā nostiprināto atklātības principu un var radīt šaubas par administratora pienākumu pienācīgu izpildi, tostarp attiecībā uz Parādnieka mantas atgūšanai nepieciešamo darbību veikšanu kreditoru kopuma interesēs.</w:t>
      </w:r>
    </w:p>
    <w:p w14:paraId="05855593" w14:textId="16C5B5B9" w:rsidR="00AB7C26" w:rsidRPr="000C47CB" w:rsidRDefault="00AB7C2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Iesniedzējs</w:t>
      </w:r>
      <w:r w:rsidR="00FA0312" w:rsidRPr="000C47CB">
        <w:rPr>
          <w:rFonts w:eastAsia="Times New Roman"/>
          <w:lang w:eastAsia="en-US"/>
        </w:rPr>
        <w:t xml:space="preserve"> lūdz Maksātnespējas kontroles dienest</w:t>
      </w:r>
      <w:r w:rsidR="00BD441A" w:rsidRPr="000C47CB">
        <w:rPr>
          <w:rFonts w:eastAsia="Times New Roman"/>
          <w:lang w:eastAsia="en-US"/>
        </w:rPr>
        <w:t>am</w:t>
      </w:r>
      <w:r w:rsidR="00FA0312" w:rsidRPr="000C47CB">
        <w:rPr>
          <w:rFonts w:eastAsia="Times New Roman"/>
          <w:lang w:eastAsia="en-US"/>
        </w:rPr>
        <w:t xml:space="preserve"> izvērtēt:</w:t>
      </w:r>
    </w:p>
    <w:p w14:paraId="67193C69" w14:textId="77777777" w:rsidR="00AB7C26" w:rsidRPr="000C47CB" w:rsidRDefault="00AB7C2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 xml:space="preserve">vai </w:t>
      </w:r>
      <w:r w:rsidRPr="000C47CB">
        <w:rPr>
          <w:rFonts w:eastAsia="Times New Roman"/>
          <w:lang w:eastAsia="en-US"/>
        </w:rPr>
        <w:t>A</w:t>
      </w:r>
      <w:r w:rsidR="00FA0312" w:rsidRPr="000C47CB">
        <w:rPr>
          <w:rFonts w:eastAsia="Times New Roman"/>
          <w:lang w:eastAsia="en-US"/>
        </w:rPr>
        <w:t xml:space="preserve">dministratore ir veikusi un pabeigusi </w:t>
      </w:r>
      <w:r w:rsidRPr="000C47CB">
        <w:rPr>
          <w:rFonts w:eastAsia="Times New Roman"/>
          <w:lang w:eastAsia="en-US"/>
        </w:rPr>
        <w:t>L</w:t>
      </w:r>
      <w:r w:rsidR="00FA0312" w:rsidRPr="000C47CB">
        <w:rPr>
          <w:rFonts w:eastAsia="Times New Roman"/>
          <w:lang w:eastAsia="en-US"/>
        </w:rPr>
        <w:t>ēmumā minēto izvērtējumu;</w:t>
      </w:r>
    </w:p>
    <w:p w14:paraId="5E5E3118" w14:textId="77777777" w:rsidR="00AB7C26" w:rsidRPr="000C47CB" w:rsidRDefault="00AB7C2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kādi secinājumi izdarīti attiecībā uz Parādnieka saražotā siltuma izmantošanu;</w:t>
      </w:r>
    </w:p>
    <w:p w14:paraId="01AEEC89" w14:textId="77777777" w:rsidR="00AB7C26" w:rsidRPr="000C47CB" w:rsidRDefault="00AB7C2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vai konstatēti apstākļi, kas varētu liecināt par Parādniekam nodarītiem zaudējumiem;</w:t>
      </w:r>
    </w:p>
    <w:p w14:paraId="6E247798" w14:textId="77777777" w:rsidR="004A1E2B" w:rsidRPr="000C47CB" w:rsidRDefault="00AB7C2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w:t>
      </w:r>
      <w:r w:rsidRPr="000C47CB">
        <w:t> </w:t>
      </w:r>
      <w:r w:rsidR="00FA0312" w:rsidRPr="000C47CB">
        <w:rPr>
          <w:rFonts w:eastAsia="Times New Roman"/>
          <w:lang w:eastAsia="en-US"/>
        </w:rPr>
        <w:t xml:space="preserve">vai </w:t>
      </w:r>
      <w:r w:rsidRPr="000C47CB">
        <w:rPr>
          <w:rFonts w:eastAsia="Times New Roman"/>
          <w:lang w:eastAsia="en-US"/>
        </w:rPr>
        <w:t>A</w:t>
      </w:r>
      <w:r w:rsidR="00FA0312" w:rsidRPr="000C47CB">
        <w:rPr>
          <w:rFonts w:eastAsia="Times New Roman"/>
          <w:lang w:eastAsia="en-US"/>
        </w:rPr>
        <w:t>dministratore ir veikusi darbības iespējamo zaudējumu atgūšanai;</w:t>
      </w:r>
    </w:p>
    <w:p w14:paraId="0F4597C6" w14:textId="77777777" w:rsidR="004A1E2B" w:rsidRPr="000C47CB" w:rsidRDefault="004A1E2B"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5) </w:t>
      </w:r>
      <w:r w:rsidR="00FA0312" w:rsidRPr="000C47CB">
        <w:rPr>
          <w:rFonts w:eastAsia="Times New Roman"/>
          <w:lang w:eastAsia="en-US"/>
        </w:rPr>
        <w:t>vai kreditori ir pienācīgi informēti par izvērtējuma rezultātiem</w:t>
      </w:r>
      <w:r w:rsidRPr="000C47CB">
        <w:rPr>
          <w:rFonts w:eastAsia="Times New Roman"/>
          <w:lang w:eastAsia="en-US"/>
        </w:rPr>
        <w:t>.</w:t>
      </w:r>
    </w:p>
    <w:p w14:paraId="162DC44E" w14:textId="6853C4F6" w:rsidR="00BA2C50" w:rsidRPr="000C47CB" w:rsidRDefault="004A1E2B"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DC6964" w:rsidRPr="000C47CB">
        <w:rPr>
          <w:rFonts w:eastAsia="Times New Roman"/>
          <w:lang w:eastAsia="en-US"/>
        </w:rPr>
        <w:t>4</w:t>
      </w:r>
      <w:r w:rsidR="00D63D42" w:rsidRPr="000C47CB">
        <w:rPr>
          <w:rFonts w:eastAsia="Times New Roman"/>
          <w:lang w:eastAsia="en-US"/>
        </w:rPr>
        <w:t>.5</w:t>
      </w:r>
      <w:r w:rsidRPr="000C47CB">
        <w:rPr>
          <w:rFonts w:eastAsia="Times New Roman"/>
          <w:lang w:eastAsia="en-US"/>
        </w:rPr>
        <w:t>]</w:t>
      </w:r>
      <w:r w:rsidRPr="000C47CB">
        <w:t> </w:t>
      </w:r>
      <w:r w:rsidR="00FA0312" w:rsidRPr="000C47CB">
        <w:rPr>
          <w:rFonts w:eastAsia="Times New Roman"/>
          <w:lang w:eastAsia="en-US"/>
        </w:rPr>
        <w:t>Par prasību saskaņā ar Maksātnespējas likuma 72.</w:t>
      </w:r>
      <w:r w:rsidR="00FA0312" w:rsidRPr="000C47CB">
        <w:rPr>
          <w:rFonts w:eastAsia="Times New Roman"/>
          <w:vertAlign w:val="superscript"/>
          <w:lang w:eastAsia="en-US"/>
        </w:rPr>
        <w:t>1</w:t>
      </w:r>
      <w:r w:rsidRPr="000C47CB">
        <w:rPr>
          <w:rFonts w:eastAsia="Times New Roman"/>
          <w:lang w:eastAsia="en-US"/>
        </w:rPr>
        <w:t> </w:t>
      </w:r>
      <w:r w:rsidR="00FA0312" w:rsidRPr="000C47CB">
        <w:rPr>
          <w:rFonts w:eastAsia="Times New Roman"/>
          <w:lang w:eastAsia="en-US"/>
        </w:rPr>
        <w:t>pantu</w:t>
      </w:r>
      <w:r w:rsidRPr="000C47CB">
        <w:rPr>
          <w:rFonts w:eastAsia="Times New Roman"/>
          <w:lang w:eastAsia="en-US"/>
        </w:rPr>
        <w:t xml:space="preserve"> </w:t>
      </w:r>
      <w:r w:rsidR="00BA2C50" w:rsidRPr="000C47CB">
        <w:rPr>
          <w:rFonts w:eastAsia="Times New Roman"/>
          <w:lang w:eastAsia="en-US"/>
        </w:rPr>
        <w:t>Sūdzībā norādīts turpmākais.</w:t>
      </w:r>
    </w:p>
    <w:p w14:paraId="3C238E47" w14:textId="1ABC2842" w:rsidR="00BA2C50" w:rsidRPr="000C47CB" w:rsidRDefault="00BA2C50"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L</w:t>
      </w:r>
      <w:r w:rsidR="00FA0312" w:rsidRPr="000C47CB">
        <w:rPr>
          <w:rFonts w:eastAsia="Times New Roman"/>
          <w:lang w:eastAsia="en-US"/>
        </w:rPr>
        <w:t xml:space="preserve">ēmumā, atsaucoties uz </w:t>
      </w:r>
      <w:r w:rsidRPr="000C47CB">
        <w:rPr>
          <w:rFonts w:eastAsia="Times New Roman"/>
          <w:lang w:eastAsia="en-US"/>
        </w:rPr>
        <w:t>A</w:t>
      </w:r>
      <w:r w:rsidR="00FA0312" w:rsidRPr="000C47CB">
        <w:rPr>
          <w:rFonts w:eastAsia="Times New Roman"/>
          <w:lang w:eastAsia="en-US"/>
        </w:rPr>
        <w:t xml:space="preserve">dministratores paskaidrojumiem, norādīts, ka </w:t>
      </w:r>
      <w:r w:rsidRPr="000C47CB">
        <w:rPr>
          <w:rFonts w:eastAsia="Times New Roman"/>
          <w:lang w:eastAsia="en-US"/>
        </w:rPr>
        <w:t>A</w:t>
      </w:r>
      <w:r w:rsidR="00FA0312" w:rsidRPr="000C47CB">
        <w:rPr>
          <w:rFonts w:eastAsia="Times New Roman"/>
          <w:lang w:eastAsia="en-US"/>
        </w:rPr>
        <w:t xml:space="preserve">dministratore ir sagatavojusi prasības pieteikumu par zaudējumu piedziņu no </w:t>
      </w:r>
      <w:r w:rsidR="00DC0A5F" w:rsidRPr="000C47CB">
        <w:rPr>
          <w:rFonts w:eastAsia="Times New Roman"/>
          <w:lang w:eastAsia="en-US"/>
        </w:rPr>
        <w:t>/pers. C/</w:t>
      </w:r>
      <w:r w:rsidR="00D12E95" w:rsidRPr="000C47CB">
        <w:rPr>
          <w:rFonts w:eastAsia="Times New Roman"/>
          <w:lang w:eastAsia="en-US"/>
        </w:rPr>
        <w:t xml:space="preserve"> (turpmāk – </w:t>
      </w:r>
      <w:r w:rsidR="00131936" w:rsidRPr="000C47CB">
        <w:rPr>
          <w:rFonts w:eastAsia="Times New Roman"/>
          <w:lang w:eastAsia="en-US"/>
        </w:rPr>
        <w:t>2. Parādnieka pārstāvis)</w:t>
      </w:r>
      <w:r w:rsidR="00FA0312" w:rsidRPr="000C47CB">
        <w:rPr>
          <w:rFonts w:eastAsia="Times New Roman"/>
          <w:lang w:eastAsia="en-US"/>
        </w:rPr>
        <w:t>, pamatojoties uz Maksātnespējas likuma 72.</w:t>
      </w:r>
      <w:r w:rsidR="00FA0312" w:rsidRPr="000C47CB">
        <w:rPr>
          <w:rFonts w:eastAsia="Times New Roman"/>
          <w:vertAlign w:val="superscript"/>
          <w:lang w:eastAsia="en-US"/>
        </w:rPr>
        <w:t>1</w:t>
      </w:r>
      <w:r w:rsidR="00FA0312" w:rsidRPr="000C47CB">
        <w:rPr>
          <w:rFonts w:eastAsia="Times New Roman"/>
          <w:lang w:eastAsia="en-US"/>
        </w:rPr>
        <w:t> pantu.</w:t>
      </w:r>
    </w:p>
    <w:p w14:paraId="2249819C" w14:textId="7DA310F4" w:rsidR="00FA0312"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Vienlaikus </w:t>
      </w:r>
      <w:r w:rsidR="00BA2C50" w:rsidRPr="000C47CB">
        <w:rPr>
          <w:rFonts w:eastAsia="Times New Roman"/>
          <w:lang w:eastAsia="en-US"/>
        </w:rPr>
        <w:t>L</w:t>
      </w:r>
      <w:r w:rsidRPr="000C47CB">
        <w:rPr>
          <w:rFonts w:eastAsia="Times New Roman"/>
          <w:lang w:eastAsia="en-US"/>
        </w:rPr>
        <w:t>ēmumā norādīts, ka minētā prasība lēmuma pieņemšanas brīdī vēl nebija celta, pamatojot to ar apsvērumiem, ka nav iespējams viennozīmīgi apgalvot, ka Parādniekam nebūs pietiekamu līdzekļu kreditoru prasījumu segšanai, jo</w:t>
      </w:r>
      <w:r w:rsidR="003E221D" w:rsidRPr="000C47CB">
        <w:rPr>
          <w:rFonts w:eastAsia="Times New Roman"/>
          <w:lang w:eastAsia="en-US"/>
        </w:rPr>
        <w:t>:</w:t>
      </w:r>
    </w:p>
    <w:p w14:paraId="78FE10D7" w14:textId="17EF1A0B" w:rsidR="00FA0312" w:rsidRPr="000C47CB" w:rsidRDefault="003E221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Parādniekam ir manta 133</w:t>
      </w:r>
      <w:r w:rsidR="005D4E08" w:rsidRPr="000C47CB">
        <w:rPr>
          <w:rFonts w:eastAsia="Times New Roman"/>
          <w:lang w:eastAsia="en-US"/>
        </w:rPr>
        <w:t> </w:t>
      </w:r>
      <w:r w:rsidR="00FA0312" w:rsidRPr="000C47CB">
        <w:t>030</w:t>
      </w:r>
      <w:r w:rsidR="005D4E08" w:rsidRPr="000C47CB">
        <w:t> </w:t>
      </w:r>
      <w:r w:rsidR="00FA0312" w:rsidRPr="000C47CB">
        <w:rPr>
          <w:i/>
          <w:iCs/>
        </w:rPr>
        <w:t>euro</w:t>
      </w:r>
      <w:r w:rsidR="00FA0312" w:rsidRPr="000C47CB">
        <w:rPr>
          <w:rFonts w:eastAsia="Times New Roman"/>
          <w:lang w:eastAsia="en-US"/>
        </w:rPr>
        <w:t xml:space="preserve"> vērtībā, kuras pārdošanas process tobrīd vēl turpinājās</w:t>
      </w:r>
      <w:r w:rsidR="005D4E08" w:rsidRPr="000C47CB">
        <w:rPr>
          <w:rFonts w:eastAsia="Times New Roman"/>
          <w:lang w:eastAsia="en-US"/>
        </w:rPr>
        <w:t>;</w:t>
      </w:r>
    </w:p>
    <w:p w14:paraId="68627055" w14:textId="2625A131" w:rsidR="005D4E08" w:rsidRPr="000C47CB" w:rsidRDefault="005D4E08"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lastRenderedPageBreak/>
        <w:t>2) </w:t>
      </w:r>
      <w:r w:rsidR="00FA0312" w:rsidRPr="000C47CB">
        <w:rPr>
          <w:rFonts w:eastAsia="Times New Roman"/>
          <w:lang w:eastAsia="en-US"/>
        </w:rPr>
        <w:t>tiesā jau celta prasība par zaudējumu 133 011,48 eiro apmērā piedziņu (civillieta</w:t>
      </w:r>
      <w:r w:rsidR="00C75E7E" w:rsidRPr="000C47CB">
        <w:rPr>
          <w:rFonts w:eastAsia="Times New Roman"/>
          <w:lang w:eastAsia="en-US"/>
        </w:rPr>
        <w:t xml:space="preserve"> </w:t>
      </w:r>
      <w:r w:rsidR="00960061" w:rsidRPr="000C47CB">
        <w:rPr>
          <w:rFonts w:eastAsia="Times New Roman"/>
          <w:lang w:eastAsia="en-US"/>
        </w:rPr>
        <w:t>/lietas numurs/</w:t>
      </w:r>
      <w:r w:rsidR="00A55195" w:rsidRPr="000C47CB">
        <w:rPr>
          <w:rStyle w:val="Vresatsauce"/>
          <w:rFonts w:eastAsia="Times New Roman"/>
          <w:lang w:eastAsia="en-US"/>
        </w:rPr>
        <w:footnoteReference w:id="6"/>
      </w:r>
      <w:r w:rsidR="00885E90" w:rsidRPr="000C47CB">
        <w:rPr>
          <w:rFonts w:eastAsia="Times New Roman"/>
          <w:lang w:eastAsia="en-US"/>
        </w:rPr>
        <w:t xml:space="preserve"> </w:t>
      </w:r>
      <w:r w:rsidR="007F3435" w:rsidRPr="000C47CB">
        <w:rPr>
          <w:rFonts w:eastAsia="Times New Roman"/>
          <w:lang w:eastAsia="en-US"/>
        </w:rPr>
        <w:t>(turpmāk – Tiesvedība pret 1. Parādnieka pārstāvi)</w:t>
      </w:r>
      <w:r w:rsidR="00FA0312" w:rsidRPr="000C47CB">
        <w:rPr>
          <w:rFonts w:eastAsia="Times New Roman"/>
          <w:lang w:eastAsia="en-US"/>
        </w:rPr>
        <w:t xml:space="preserve">). </w:t>
      </w:r>
    </w:p>
    <w:p w14:paraId="531954D1" w14:textId="3405BD9F" w:rsidR="005D4E08" w:rsidRPr="000C47CB" w:rsidRDefault="005D4E08"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Iesniedzēja ieskatā v</w:t>
      </w:r>
      <w:r w:rsidR="00FA0312" w:rsidRPr="000C47CB">
        <w:rPr>
          <w:rFonts w:eastAsia="Times New Roman"/>
          <w:lang w:eastAsia="en-US"/>
        </w:rPr>
        <w:t xml:space="preserve">ērts uzsvērt, ka prasību pret </w:t>
      </w:r>
      <w:r w:rsidR="0088612B" w:rsidRPr="000C47CB">
        <w:rPr>
          <w:rFonts w:eastAsia="Times New Roman"/>
          <w:lang w:eastAsia="en-US"/>
        </w:rPr>
        <w:t>1. </w:t>
      </w:r>
      <w:r w:rsidRPr="000C47CB">
        <w:rPr>
          <w:rFonts w:eastAsia="Times New Roman"/>
          <w:lang w:eastAsia="en-US"/>
        </w:rPr>
        <w:t>Parādnieka pārstāvi</w:t>
      </w:r>
      <w:r w:rsidR="00FA0312" w:rsidRPr="000C47CB">
        <w:rPr>
          <w:rFonts w:eastAsia="Times New Roman"/>
          <w:lang w:eastAsia="en-US"/>
        </w:rPr>
        <w:t xml:space="preserve"> par nodarīto zaudējumu piedziņu saistībā ar Lauku atbalsta dienesta lēmumu cēlis Parādnieka bijušais likvidators pirms Parādnieka maksātnespējas procesa pasludināšanas, nevis </w:t>
      </w:r>
      <w:r w:rsidRPr="000C47CB">
        <w:rPr>
          <w:rFonts w:eastAsia="Times New Roman"/>
          <w:lang w:eastAsia="en-US"/>
        </w:rPr>
        <w:t>A</w:t>
      </w:r>
      <w:r w:rsidR="00FA0312" w:rsidRPr="000C47CB">
        <w:rPr>
          <w:rFonts w:eastAsia="Times New Roman"/>
          <w:lang w:eastAsia="en-US"/>
        </w:rPr>
        <w:t>dministratore.</w:t>
      </w:r>
    </w:p>
    <w:p w14:paraId="5FC36277" w14:textId="77777777" w:rsidR="00061126" w:rsidRPr="000C47CB" w:rsidRDefault="005D4E08"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Iesniedzējs </w:t>
      </w:r>
      <w:r w:rsidR="00FA0312" w:rsidRPr="000C47CB">
        <w:rPr>
          <w:rFonts w:eastAsia="Times New Roman"/>
          <w:lang w:eastAsia="en-US"/>
        </w:rPr>
        <w:t xml:space="preserve">vērš uzmanību, ka </w:t>
      </w:r>
      <w:r w:rsidRPr="000C47CB">
        <w:rPr>
          <w:rFonts w:eastAsia="Times New Roman"/>
          <w:lang w:eastAsia="en-US"/>
        </w:rPr>
        <w:t>Sūdzības sagatavošanas brīdī</w:t>
      </w:r>
      <w:r w:rsidR="00FA0312" w:rsidRPr="000C47CB">
        <w:rPr>
          <w:rFonts w:eastAsia="Times New Roman"/>
          <w:lang w:eastAsia="en-US"/>
        </w:rPr>
        <w:t xml:space="preserve"> Parādnieka manta ir realizēta, turklāt faktiskie mantas pārdošanas rezultāti būtiski atšķiras no mantas pārdošanas plānā norādītā novērtējuma</w:t>
      </w:r>
      <w:r w:rsidRPr="000C47CB">
        <w:rPr>
          <w:rFonts w:eastAsia="Times New Roman"/>
          <w:lang w:eastAsia="en-US"/>
        </w:rPr>
        <w:t>. M</w:t>
      </w:r>
      <w:r w:rsidR="00FA0312" w:rsidRPr="000C47CB">
        <w:rPr>
          <w:rFonts w:eastAsia="Times New Roman"/>
          <w:lang w:eastAsia="en-US"/>
        </w:rPr>
        <w:t>antas realizācijas rezultātā iegūtie līdzekļi ir aptuveni deviņas reizes mazāki par sākotnēji norādīto vērtību.</w:t>
      </w:r>
    </w:p>
    <w:p w14:paraId="77C2A640" w14:textId="77777777" w:rsidR="00061126" w:rsidRPr="000C47CB" w:rsidRDefault="0006112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Iesniedzēja </w:t>
      </w:r>
      <w:r w:rsidR="00FA0312" w:rsidRPr="000C47CB">
        <w:rPr>
          <w:rFonts w:eastAsia="Times New Roman"/>
          <w:lang w:eastAsia="en-US"/>
        </w:rPr>
        <w:t xml:space="preserve">rīcībā nav informācijas, ka pēc mantas realizācijas </w:t>
      </w:r>
      <w:r w:rsidRPr="000C47CB">
        <w:rPr>
          <w:rFonts w:eastAsia="Times New Roman"/>
          <w:lang w:eastAsia="en-US"/>
        </w:rPr>
        <w:t>A</w:t>
      </w:r>
      <w:r w:rsidR="00FA0312" w:rsidRPr="000C47CB">
        <w:rPr>
          <w:rFonts w:eastAsia="Times New Roman"/>
          <w:lang w:eastAsia="en-US"/>
        </w:rPr>
        <w:t>dministratore būtu:</w:t>
      </w:r>
    </w:p>
    <w:p w14:paraId="66A26841" w14:textId="77777777" w:rsidR="00061126" w:rsidRPr="000C47CB" w:rsidRDefault="0006112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lang w:eastAsia="en-US"/>
        </w:rPr>
        <w:t xml:space="preserve">cēlusi </w:t>
      </w:r>
      <w:r w:rsidRPr="000C47CB">
        <w:rPr>
          <w:rFonts w:eastAsia="Times New Roman"/>
          <w:lang w:eastAsia="en-US"/>
        </w:rPr>
        <w:t>L</w:t>
      </w:r>
      <w:r w:rsidR="00FA0312" w:rsidRPr="000C47CB">
        <w:rPr>
          <w:rFonts w:eastAsia="Times New Roman"/>
          <w:lang w:eastAsia="en-US"/>
        </w:rPr>
        <w:t>ēmumā minēto prasību;</w:t>
      </w:r>
    </w:p>
    <w:p w14:paraId="789D5775" w14:textId="77777777" w:rsidR="00061126" w:rsidRPr="000C47CB" w:rsidRDefault="0006112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informējusi kreditorus par lēmumu prasību celt vai atteikties to celt;</w:t>
      </w:r>
    </w:p>
    <w:p w14:paraId="31DA5244" w14:textId="77777777" w:rsidR="00C33FFD" w:rsidRPr="000C47CB" w:rsidRDefault="0006112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sniegusi kreditoriem informāciju par iespējamo zaudējumu atgūšanas perspektīvām un turpmāko rīcības plānu kreditoru prasījumu apmierināšanai.</w:t>
      </w:r>
    </w:p>
    <w:p w14:paraId="7CE4ADCE" w14:textId="0099BCD0" w:rsidR="00C33FFD" w:rsidRPr="000C47CB" w:rsidRDefault="00C33FF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Turklāt</w:t>
      </w:r>
      <w:r w:rsidR="00FA0312" w:rsidRPr="000C47CB">
        <w:rPr>
          <w:rFonts w:eastAsia="Times New Roman"/>
          <w:lang w:eastAsia="en-US"/>
        </w:rPr>
        <w:t xml:space="preserve"> no </w:t>
      </w:r>
      <w:r w:rsidRPr="000C47CB">
        <w:rPr>
          <w:rFonts w:eastAsia="Times New Roman"/>
          <w:lang w:eastAsia="en-US"/>
        </w:rPr>
        <w:t>L</w:t>
      </w:r>
      <w:r w:rsidR="00FA0312" w:rsidRPr="000C47CB">
        <w:rPr>
          <w:rFonts w:eastAsia="Times New Roman"/>
          <w:lang w:eastAsia="en-US"/>
        </w:rPr>
        <w:t xml:space="preserve">ēmuma izriet, ka dokumentu nenodošanas jautājums </w:t>
      </w:r>
      <w:r w:rsidRPr="000C47CB">
        <w:rPr>
          <w:rFonts w:eastAsia="Times New Roman"/>
          <w:lang w:eastAsia="en-US"/>
        </w:rPr>
        <w:t>A</w:t>
      </w:r>
      <w:r w:rsidR="00FA0312" w:rsidRPr="000C47CB">
        <w:rPr>
          <w:rFonts w:eastAsia="Times New Roman"/>
          <w:lang w:eastAsia="en-US"/>
        </w:rPr>
        <w:t>dministratores paskaidrojumos primāri tika saistīts ar bijušā Parādnieka valdes locekļa</w:t>
      </w:r>
      <w:r w:rsidR="00872C14" w:rsidRPr="000C47CB">
        <w:rPr>
          <w:rFonts w:eastAsia="Times New Roman"/>
          <w:lang w:eastAsia="en-US"/>
        </w:rPr>
        <w:t> – </w:t>
      </w:r>
      <w:r w:rsidR="00F508DA" w:rsidRPr="000C47CB">
        <w:rPr>
          <w:rFonts w:eastAsia="Times New Roman"/>
          <w:lang w:eastAsia="en-US"/>
        </w:rPr>
        <w:t>2. Parādnieka pārstāvja</w:t>
      </w:r>
      <w:r w:rsidR="00872C14" w:rsidRPr="000C47CB">
        <w:rPr>
          <w:rFonts w:eastAsia="Times New Roman"/>
          <w:lang w:eastAsia="en-US"/>
        </w:rPr>
        <w:t>,</w:t>
      </w:r>
      <w:r w:rsidR="00FA0312" w:rsidRPr="000C47CB">
        <w:rPr>
          <w:rFonts w:eastAsia="Times New Roman"/>
          <w:lang w:eastAsia="en-US"/>
        </w:rPr>
        <w:t xml:space="preserve"> rīcību</w:t>
      </w:r>
      <w:r w:rsidRPr="000C47CB">
        <w:rPr>
          <w:rFonts w:eastAsia="Times New Roman"/>
          <w:lang w:eastAsia="en-US"/>
        </w:rPr>
        <w:t>.</w:t>
      </w:r>
      <w:r w:rsidR="00FA0312" w:rsidRPr="000C47CB">
        <w:rPr>
          <w:rFonts w:eastAsia="Times New Roman"/>
          <w:lang w:eastAsia="en-US"/>
        </w:rPr>
        <w:t xml:space="preserve"> </w:t>
      </w:r>
      <w:r w:rsidRPr="000C47CB">
        <w:rPr>
          <w:rFonts w:eastAsia="Times New Roman"/>
          <w:lang w:eastAsia="en-US"/>
        </w:rPr>
        <w:t>S</w:t>
      </w:r>
      <w:r w:rsidR="00FA0312" w:rsidRPr="000C47CB">
        <w:rPr>
          <w:rFonts w:eastAsia="Times New Roman"/>
          <w:lang w:eastAsia="en-US"/>
        </w:rPr>
        <w:t xml:space="preserve">avukārt </w:t>
      </w:r>
      <w:r w:rsidRPr="000C47CB">
        <w:rPr>
          <w:rFonts w:eastAsia="Times New Roman"/>
          <w:lang w:eastAsia="en-US"/>
        </w:rPr>
        <w:t>par</w:t>
      </w:r>
      <w:r w:rsidR="00FA0312" w:rsidRPr="000C47CB">
        <w:rPr>
          <w:rFonts w:eastAsia="Times New Roman"/>
          <w:lang w:eastAsia="en-US"/>
        </w:rPr>
        <w:t xml:space="preserve"> </w:t>
      </w:r>
      <w:r w:rsidR="006715DF" w:rsidRPr="000C47CB">
        <w:rPr>
          <w:rFonts w:eastAsia="Times New Roman"/>
          <w:lang w:eastAsia="en-US"/>
        </w:rPr>
        <w:t>1. </w:t>
      </w:r>
      <w:r w:rsidRPr="000C47CB">
        <w:rPr>
          <w:rFonts w:eastAsia="Times New Roman"/>
          <w:lang w:eastAsia="en-US"/>
        </w:rPr>
        <w:t>Parādnieka pārstāvja</w:t>
      </w:r>
      <w:r w:rsidR="00FA0312" w:rsidRPr="000C47CB">
        <w:rPr>
          <w:rFonts w:eastAsia="Times New Roman"/>
          <w:lang w:eastAsia="en-US"/>
        </w:rPr>
        <w:t xml:space="preserve"> darbības periodu </w:t>
      </w:r>
      <w:r w:rsidRPr="000C47CB">
        <w:rPr>
          <w:rFonts w:eastAsia="Times New Roman"/>
          <w:lang w:eastAsia="en-US"/>
        </w:rPr>
        <w:t>A</w:t>
      </w:r>
      <w:r w:rsidR="00FA0312" w:rsidRPr="000C47CB">
        <w:rPr>
          <w:rFonts w:eastAsia="Times New Roman"/>
          <w:lang w:eastAsia="en-US"/>
        </w:rPr>
        <w:t>dministratore norādījusi, ka Parādnieka dokumenti ir nodoti.</w:t>
      </w:r>
    </w:p>
    <w:p w14:paraId="10BECB01" w14:textId="0707FC72" w:rsidR="009C2B83" w:rsidRPr="000C47CB" w:rsidRDefault="00FA0312"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 xml:space="preserve">Tomēr </w:t>
      </w:r>
      <w:r w:rsidR="00C33FFD" w:rsidRPr="000C47CB">
        <w:rPr>
          <w:rFonts w:eastAsia="Times New Roman"/>
          <w:color w:val="000000"/>
        </w:rPr>
        <w:t>Iesniedzējs</w:t>
      </w:r>
      <w:r w:rsidRPr="000C47CB">
        <w:rPr>
          <w:rFonts w:eastAsia="Times New Roman"/>
          <w:color w:val="000000"/>
        </w:rPr>
        <w:t xml:space="preserve"> vērš uzmanību, ka, lai arī sākotnēji </w:t>
      </w:r>
      <w:r w:rsidR="00C33FFD" w:rsidRPr="000C47CB">
        <w:rPr>
          <w:rFonts w:eastAsia="Times New Roman"/>
          <w:color w:val="000000"/>
        </w:rPr>
        <w:t>A</w:t>
      </w:r>
      <w:r w:rsidRPr="000C47CB">
        <w:rPr>
          <w:rFonts w:eastAsia="Times New Roman"/>
          <w:color w:val="000000"/>
        </w:rPr>
        <w:t>dministratores paskaidrojumos dokumentu nenodošanas jautājums tika saistīts ar viena bijušā Parādnieka pārstāvja</w:t>
      </w:r>
      <w:r w:rsidR="00F508DA" w:rsidRPr="000C47CB">
        <w:rPr>
          <w:rFonts w:eastAsia="Times New Roman"/>
          <w:color w:val="000000"/>
        </w:rPr>
        <w:t>, tas ir, 2. Parādnieka pārstāvja</w:t>
      </w:r>
      <w:r w:rsidR="00644F3E" w:rsidRPr="000C47CB">
        <w:rPr>
          <w:rFonts w:eastAsia="Times New Roman"/>
          <w:color w:val="000000"/>
        </w:rPr>
        <w:t xml:space="preserve"> rīcību</w:t>
      </w:r>
      <w:r w:rsidRPr="000C47CB">
        <w:rPr>
          <w:rFonts w:eastAsia="Times New Roman"/>
          <w:color w:val="000000"/>
        </w:rPr>
        <w:t xml:space="preserve">, maksātnespējas procesa gaitā </w:t>
      </w:r>
      <w:r w:rsidR="00E003B8" w:rsidRPr="000C47CB">
        <w:rPr>
          <w:rFonts w:eastAsia="Times New Roman"/>
          <w:color w:val="000000"/>
        </w:rPr>
        <w:t>Maksātnespējas kontroles dienestam</w:t>
      </w:r>
      <w:r w:rsidRPr="000C47CB">
        <w:rPr>
          <w:rFonts w:eastAsia="Times New Roman"/>
          <w:color w:val="000000"/>
        </w:rPr>
        <w:t xml:space="preserve"> un </w:t>
      </w:r>
      <w:r w:rsidR="00AE1137" w:rsidRPr="000C47CB">
        <w:rPr>
          <w:rFonts w:eastAsia="Times New Roman"/>
          <w:color w:val="000000"/>
        </w:rPr>
        <w:t>Ie</w:t>
      </w:r>
      <w:r w:rsidR="00E17993" w:rsidRPr="000C47CB">
        <w:rPr>
          <w:rFonts w:eastAsia="Times New Roman"/>
          <w:color w:val="000000"/>
        </w:rPr>
        <w:t>sniedzējam</w:t>
      </w:r>
      <w:r w:rsidRPr="000C47CB">
        <w:rPr>
          <w:rFonts w:eastAsia="Times New Roman"/>
          <w:color w:val="000000"/>
        </w:rPr>
        <w:t xml:space="preserve"> sniegtajā informācijā </w:t>
      </w:r>
      <w:r w:rsidR="00E003B8" w:rsidRPr="000C47CB">
        <w:rPr>
          <w:rFonts w:eastAsia="Times New Roman"/>
          <w:color w:val="000000"/>
        </w:rPr>
        <w:t>A</w:t>
      </w:r>
      <w:r w:rsidRPr="000C47CB">
        <w:rPr>
          <w:rFonts w:eastAsia="Times New Roman"/>
          <w:color w:val="000000"/>
        </w:rPr>
        <w:t xml:space="preserve">dministratore ir norādījusi arī uz atsevišķu Parādnieka grāmatvedības dokumentu neesamību arī par laika periodiem, kad </w:t>
      </w:r>
      <w:r w:rsidR="00E003B8" w:rsidRPr="000C47CB">
        <w:rPr>
          <w:rFonts w:eastAsia="Times New Roman"/>
          <w:color w:val="000000"/>
        </w:rPr>
        <w:t>2. Parādnieka pārstāvis</w:t>
      </w:r>
      <w:r w:rsidRPr="000C47CB">
        <w:rPr>
          <w:rFonts w:eastAsia="Times New Roman"/>
          <w:color w:val="000000"/>
        </w:rPr>
        <w:t xml:space="preserve"> nebija Parādnieka valdes loceklis. </w:t>
      </w:r>
    </w:p>
    <w:p w14:paraId="3065ADBC" w14:textId="6249A9D4" w:rsidR="006B6CE2" w:rsidRPr="000C47CB" w:rsidRDefault="009C2B83"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 xml:space="preserve">Tostarp </w:t>
      </w:r>
      <w:r w:rsidR="00FA0312" w:rsidRPr="000C47CB">
        <w:rPr>
          <w:rFonts w:eastAsia="Times New Roman"/>
          <w:color w:val="000000"/>
        </w:rPr>
        <w:t xml:space="preserve">tika norādīts, piemēram, uz pamatlīdzekļu kartīšu trūkumu divām </w:t>
      </w:r>
      <w:r w:rsidRPr="000C47CB">
        <w:rPr>
          <w:rFonts w:eastAsia="Times New Roman"/>
          <w:color w:val="000000"/>
        </w:rPr>
        <w:t>m</w:t>
      </w:r>
      <w:r w:rsidR="00FA0312" w:rsidRPr="000C47CB">
        <w:rPr>
          <w:rFonts w:eastAsia="Times New Roman"/>
          <w:color w:val="000000"/>
        </w:rPr>
        <w:t>antas pārdošanas plān</w:t>
      </w:r>
      <w:r w:rsidR="00C56871" w:rsidRPr="000C47CB">
        <w:rPr>
          <w:rFonts w:eastAsia="Times New Roman"/>
          <w:color w:val="000000"/>
        </w:rPr>
        <w:t>a 2. redakcijā</w:t>
      </w:r>
      <w:r w:rsidR="00FA0312" w:rsidRPr="000C47CB">
        <w:rPr>
          <w:rFonts w:eastAsia="Times New Roman"/>
          <w:color w:val="000000"/>
        </w:rPr>
        <w:t xml:space="preserve"> norādītajām mantas vienībām</w:t>
      </w:r>
      <w:r w:rsidR="006B6CE2" w:rsidRPr="000C47CB">
        <w:rPr>
          <w:rFonts w:eastAsia="Times New Roman"/>
          <w:color w:val="000000"/>
        </w:rPr>
        <w:t>:</w:t>
      </w:r>
    </w:p>
    <w:p w14:paraId="1A9F0387" w14:textId="63A9DBDB" w:rsidR="006B6CE2" w:rsidRPr="000C47CB" w:rsidRDefault="006B6CE2"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1) </w:t>
      </w:r>
      <w:r w:rsidR="00FA0312" w:rsidRPr="000C47CB">
        <w:rPr>
          <w:rFonts w:eastAsia="Times New Roman"/>
          <w:color w:val="000000"/>
        </w:rPr>
        <w:t xml:space="preserve">graudu dzirnavām </w:t>
      </w:r>
      <w:r w:rsidRPr="000C47CB">
        <w:rPr>
          <w:rFonts w:eastAsia="Times New Roman"/>
          <w:color w:val="000000"/>
        </w:rPr>
        <w:t>"MOLINO";</w:t>
      </w:r>
    </w:p>
    <w:p w14:paraId="74796C11" w14:textId="6A58E5E2" w:rsidR="006B2382" w:rsidRPr="000C47CB" w:rsidRDefault="006B6CE2"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2) </w:t>
      </w:r>
      <w:r w:rsidR="00FA0312" w:rsidRPr="000C47CB">
        <w:rPr>
          <w:rFonts w:eastAsia="Times New Roman"/>
          <w:color w:val="000000"/>
        </w:rPr>
        <w:t xml:space="preserve">graudu malšanas līnijai </w:t>
      </w:r>
      <w:r w:rsidRPr="000C47CB">
        <w:rPr>
          <w:rFonts w:eastAsia="Times New Roman"/>
          <w:color w:val="000000"/>
        </w:rPr>
        <w:t>"</w:t>
      </w:r>
      <w:r w:rsidR="00FA0312" w:rsidRPr="000C47CB">
        <w:rPr>
          <w:rFonts w:eastAsia="Times New Roman"/>
          <w:color w:val="000000"/>
        </w:rPr>
        <w:t>MOLINO</w:t>
      </w:r>
      <w:r w:rsidRPr="000C47CB">
        <w:rPr>
          <w:rFonts w:eastAsia="Times New Roman"/>
          <w:color w:val="000000"/>
        </w:rPr>
        <w:t>"</w:t>
      </w:r>
      <w:r w:rsidR="006B2382" w:rsidRPr="000C47CB">
        <w:rPr>
          <w:rFonts w:eastAsia="Times New Roman"/>
          <w:color w:val="000000"/>
        </w:rPr>
        <w:t>.</w:t>
      </w:r>
    </w:p>
    <w:p w14:paraId="32917BE7" w14:textId="7B744976" w:rsidR="005916F9" w:rsidRPr="000C47CB" w:rsidRDefault="006B2382"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 xml:space="preserve">Tāpat norādīts </w:t>
      </w:r>
      <w:r w:rsidR="000B1319" w:rsidRPr="000C47CB">
        <w:rPr>
          <w:rFonts w:eastAsia="Times New Roman"/>
          <w:color w:val="000000"/>
        </w:rPr>
        <w:t xml:space="preserve">par </w:t>
      </w:r>
      <w:r w:rsidR="00FA0312" w:rsidRPr="000C47CB">
        <w:rPr>
          <w:rFonts w:eastAsia="Times New Roman"/>
          <w:color w:val="000000"/>
        </w:rPr>
        <w:t xml:space="preserve">graudu malšanas līnijas </w:t>
      </w:r>
      <w:r w:rsidR="000B1319" w:rsidRPr="000C47CB">
        <w:rPr>
          <w:rFonts w:eastAsia="Times New Roman"/>
          <w:color w:val="000000"/>
        </w:rPr>
        <w:t>"</w:t>
      </w:r>
      <w:r w:rsidR="00FA0312" w:rsidRPr="000C47CB">
        <w:rPr>
          <w:rFonts w:eastAsia="Times New Roman"/>
          <w:color w:val="000000"/>
        </w:rPr>
        <w:t>MOLINO</w:t>
      </w:r>
      <w:r w:rsidR="000B1319" w:rsidRPr="000C47CB">
        <w:rPr>
          <w:rFonts w:eastAsia="Times New Roman"/>
          <w:color w:val="000000"/>
        </w:rPr>
        <w:t>"</w:t>
      </w:r>
      <w:r w:rsidR="00FA0312" w:rsidRPr="000C47CB">
        <w:rPr>
          <w:rFonts w:eastAsia="Times New Roman"/>
          <w:color w:val="000000"/>
        </w:rPr>
        <w:t xml:space="preserve"> iegādi apliecinošo dokumentu neesamību. Minētie apstākļi attiecas uz periodu, kad Parādnieka amatpersona bija </w:t>
      </w:r>
      <w:r w:rsidR="00CC7A7E" w:rsidRPr="000C47CB">
        <w:rPr>
          <w:rFonts w:eastAsia="Times New Roman"/>
          <w:color w:val="000000"/>
        </w:rPr>
        <w:t>1. </w:t>
      </w:r>
      <w:r w:rsidR="000B1319" w:rsidRPr="000C47CB">
        <w:rPr>
          <w:rFonts w:eastAsia="Times New Roman"/>
          <w:color w:val="000000"/>
        </w:rPr>
        <w:t xml:space="preserve">Parādnieka pārstāvis. Minētais </w:t>
      </w:r>
      <w:r w:rsidR="00FA0312" w:rsidRPr="000C47CB">
        <w:rPr>
          <w:rFonts w:eastAsia="Times New Roman"/>
          <w:color w:val="000000"/>
        </w:rPr>
        <w:t xml:space="preserve">var liecināt par Parādnieka dokumentu nepilnīgu nodošanu arī </w:t>
      </w:r>
      <w:r w:rsidR="005916F9" w:rsidRPr="000C47CB">
        <w:rPr>
          <w:rFonts w:eastAsia="Times New Roman"/>
          <w:color w:val="000000"/>
        </w:rPr>
        <w:t>par</w:t>
      </w:r>
      <w:r w:rsidR="00FA0312" w:rsidRPr="000C47CB">
        <w:rPr>
          <w:rFonts w:eastAsia="Times New Roman"/>
          <w:color w:val="000000"/>
        </w:rPr>
        <w:t xml:space="preserve"> šo periodu.</w:t>
      </w:r>
    </w:p>
    <w:p w14:paraId="1368E8FA" w14:textId="77777777" w:rsidR="00DB0839" w:rsidRPr="000C47CB" w:rsidRDefault="00153AB5"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 xml:space="preserve">Tas </w:t>
      </w:r>
      <w:r w:rsidR="00FA0312" w:rsidRPr="000C47CB">
        <w:rPr>
          <w:rFonts w:eastAsia="Times New Roman"/>
          <w:lang w:eastAsia="en-US"/>
        </w:rPr>
        <w:t xml:space="preserve">var radīt šaubas, vai Parādnieka dokumenti </w:t>
      </w:r>
      <w:r w:rsidRPr="000C47CB">
        <w:rPr>
          <w:rFonts w:eastAsia="Times New Roman"/>
          <w:lang w:eastAsia="en-US"/>
        </w:rPr>
        <w:t>A</w:t>
      </w:r>
      <w:r w:rsidR="00FA0312" w:rsidRPr="000C47CB">
        <w:rPr>
          <w:rFonts w:eastAsia="Times New Roman"/>
          <w:lang w:eastAsia="en-US"/>
        </w:rPr>
        <w:t>dministrator</w:t>
      </w:r>
      <w:r w:rsidRPr="000C47CB">
        <w:rPr>
          <w:rFonts w:eastAsia="Times New Roman"/>
          <w:lang w:eastAsia="en-US"/>
        </w:rPr>
        <w:t>ei</w:t>
      </w:r>
      <w:r w:rsidR="00FA0312" w:rsidRPr="000C47CB">
        <w:rPr>
          <w:rFonts w:eastAsia="Times New Roman"/>
          <w:lang w:eastAsia="en-US"/>
        </w:rPr>
        <w:t xml:space="preserve"> ir nodoti pilnīgi no visu bijušo Parādnieka valdes locekļu puses, neatkarīgi no </w:t>
      </w:r>
      <w:r w:rsidRPr="000C47CB">
        <w:rPr>
          <w:rFonts w:eastAsia="Times New Roman"/>
          <w:lang w:eastAsia="en-US"/>
        </w:rPr>
        <w:t>A</w:t>
      </w:r>
      <w:r w:rsidR="00FA0312" w:rsidRPr="000C47CB">
        <w:rPr>
          <w:rFonts w:eastAsia="Times New Roman"/>
          <w:lang w:eastAsia="en-US"/>
        </w:rPr>
        <w:t>dministratores iepriekš paustās pozīcijas par vienas amatpersonas atbildību par dokumentu nenodošanu.</w:t>
      </w:r>
    </w:p>
    <w:p w14:paraId="7D03F7D0" w14:textId="77777777" w:rsidR="00DB0839" w:rsidRPr="000C47CB" w:rsidRDefault="00DB0839"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 xml:space="preserve">Tā kā </w:t>
      </w:r>
      <w:r w:rsidR="00FA0312" w:rsidRPr="000C47CB">
        <w:rPr>
          <w:rFonts w:eastAsia="Times New Roman"/>
          <w:lang w:eastAsia="en-US"/>
        </w:rPr>
        <w:t>Maksātnespējas likuma 72.¹</w:t>
      </w:r>
      <w:r w:rsidRPr="000C47CB">
        <w:rPr>
          <w:rFonts w:eastAsia="Times New Roman"/>
          <w:lang w:eastAsia="en-US"/>
        </w:rPr>
        <w:t> </w:t>
      </w:r>
      <w:r w:rsidR="00FA0312" w:rsidRPr="000C47CB">
        <w:rPr>
          <w:rFonts w:eastAsia="Times New Roman"/>
          <w:lang w:eastAsia="en-US"/>
        </w:rPr>
        <w:t xml:space="preserve">pants paredz valdes locekļu atbildību arī dokumentu nenodošanas vai nepilnīgas nodošanas gadījumā, </w:t>
      </w:r>
      <w:r w:rsidRPr="000C47CB">
        <w:rPr>
          <w:rFonts w:eastAsia="Times New Roman"/>
          <w:lang w:eastAsia="en-US"/>
        </w:rPr>
        <w:t>Iesniedzēja</w:t>
      </w:r>
      <w:r w:rsidR="00FA0312" w:rsidRPr="000C47CB">
        <w:rPr>
          <w:rFonts w:eastAsia="Times New Roman"/>
          <w:lang w:eastAsia="en-US"/>
        </w:rPr>
        <w:t xml:space="preserve"> ieskatā minētie apstākļi ir izvērtējami visu bijušo Parādnieka amatpersonu atbildības kontekstā.</w:t>
      </w:r>
    </w:p>
    <w:p w14:paraId="094B5225" w14:textId="77777777" w:rsidR="00015C41"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Ņemot vērā, ka </w:t>
      </w:r>
      <w:r w:rsidR="00101CF3" w:rsidRPr="000C47CB">
        <w:rPr>
          <w:rFonts w:eastAsia="Times New Roman"/>
          <w:lang w:eastAsia="en-US"/>
        </w:rPr>
        <w:t>L</w:t>
      </w:r>
      <w:r w:rsidRPr="000C47CB">
        <w:rPr>
          <w:rFonts w:eastAsia="Times New Roman"/>
          <w:lang w:eastAsia="en-US"/>
        </w:rPr>
        <w:t xml:space="preserve">ēmumā minētie apsvērumi par prasības necelšanu bija tieši saistīti ar mantas realizācijas procesu maksātnespējas procesa ietvaros un iespējamo līdzekļu pietiekamību, </w:t>
      </w:r>
      <w:r w:rsidR="00101CF3" w:rsidRPr="000C47CB">
        <w:rPr>
          <w:rFonts w:eastAsia="Times New Roman"/>
          <w:lang w:eastAsia="en-US"/>
        </w:rPr>
        <w:t>Iesniedzēja</w:t>
      </w:r>
      <w:r w:rsidRPr="000C47CB">
        <w:rPr>
          <w:rFonts w:eastAsia="Times New Roman"/>
          <w:lang w:eastAsia="en-US"/>
        </w:rPr>
        <w:t xml:space="preserve"> ieskatā mantas realizācija un tās rezultāti ir būtiski apstākļi, pēc kuru izvērtēšanas </w:t>
      </w:r>
      <w:r w:rsidR="00101CF3" w:rsidRPr="000C47CB">
        <w:rPr>
          <w:rFonts w:eastAsia="Times New Roman"/>
          <w:lang w:eastAsia="en-US"/>
        </w:rPr>
        <w:t>A</w:t>
      </w:r>
      <w:r w:rsidRPr="000C47CB">
        <w:rPr>
          <w:rFonts w:eastAsia="Times New Roman"/>
          <w:lang w:eastAsia="en-US"/>
        </w:rPr>
        <w:t>dministratorei bija pienākums lemt par turpmākajām darbībām maksātnespējas procesa ietvaros</w:t>
      </w:r>
      <w:r w:rsidR="00015C41" w:rsidRPr="000C47CB">
        <w:rPr>
          <w:rFonts w:eastAsia="Times New Roman"/>
          <w:lang w:eastAsia="en-US"/>
        </w:rPr>
        <w:t>.</w:t>
      </w:r>
    </w:p>
    <w:p w14:paraId="7295155F" w14:textId="77777777" w:rsidR="00015C41" w:rsidRPr="000C47CB" w:rsidRDefault="00015C41" w:rsidP="00ED0E0C">
      <w:pPr>
        <w:autoSpaceDE w:val="0"/>
        <w:autoSpaceDN w:val="0"/>
        <w:adjustRightInd w:val="0"/>
        <w:spacing w:after="0" w:line="240" w:lineRule="auto"/>
        <w:ind w:firstLine="709"/>
        <w:jc w:val="both"/>
        <w:rPr>
          <w:rFonts w:eastAsia="Times New Roman"/>
          <w:color w:val="000000"/>
        </w:rPr>
      </w:pPr>
      <w:r w:rsidRPr="000C47CB">
        <w:rPr>
          <w:rFonts w:eastAsia="Times New Roman"/>
          <w:lang w:eastAsia="en-US"/>
        </w:rPr>
        <w:t>I</w:t>
      </w:r>
      <w:r w:rsidR="00FA0312" w:rsidRPr="000C47CB">
        <w:rPr>
          <w:rFonts w:eastAsia="Times New Roman"/>
          <w:lang w:eastAsia="en-US"/>
        </w:rPr>
        <w:t xml:space="preserve">nformācijas trūkums par </w:t>
      </w:r>
      <w:r w:rsidRPr="000C47CB">
        <w:rPr>
          <w:rFonts w:eastAsia="Times New Roman"/>
          <w:lang w:eastAsia="en-US"/>
        </w:rPr>
        <w:t>L</w:t>
      </w:r>
      <w:r w:rsidR="00FA0312" w:rsidRPr="000C47CB">
        <w:rPr>
          <w:rFonts w:eastAsia="Times New Roman"/>
          <w:lang w:eastAsia="en-US"/>
        </w:rPr>
        <w:t>ēmumā minētās prasības tālāko virzību, kā arī kreditoru neinformēšana par attiecīgiem lēmumiem var nebūt savienojama ar Maksātnespējas likuma 6.</w:t>
      </w:r>
      <w:r w:rsidRPr="000C47CB">
        <w:rPr>
          <w:rFonts w:eastAsia="Times New Roman"/>
          <w:lang w:eastAsia="en-US"/>
        </w:rPr>
        <w:t> </w:t>
      </w:r>
      <w:r w:rsidR="00FA0312" w:rsidRPr="000C47CB">
        <w:rPr>
          <w:rFonts w:eastAsia="Times New Roman"/>
          <w:lang w:eastAsia="en-US"/>
        </w:rPr>
        <w:t>pantā nostiprināto atklātības principu, Maksātnespējas likuma 26.</w:t>
      </w:r>
      <w:r w:rsidRPr="000C47CB">
        <w:rPr>
          <w:rFonts w:eastAsia="Times New Roman"/>
          <w:lang w:eastAsia="en-US"/>
        </w:rPr>
        <w:t> </w:t>
      </w:r>
      <w:r w:rsidR="00FA0312" w:rsidRPr="000C47CB">
        <w:rPr>
          <w:rFonts w:eastAsia="Times New Roman"/>
          <w:lang w:eastAsia="en-US"/>
        </w:rPr>
        <w:t xml:space="preserve">pantā noteiktajiem administratora pienākumiem, kā arī administratora pienākumu rīkoties kreditoru kopuma </w:t>
      </w:r>
      <w:r w:rsidR="00FA0312" w:rsidRPr="000C47CB">
        <w:rPr>
          <w:rFonts w:eastAsia="Times New Roman"/>
          <w:lang w:eastAsia="en-US"/>
        </w:rPr>
        <w:lastRenderedPageBreak/>
        <w:t>interesēs.</w:t>
      </w:r>
    </w:p>
    <w:p w14:paraId="6F59C81B" w14:textId="3C84998F" w:rsidR="00015C41" w:rsidRPr="000C47CB" w:rsidRDefault="00015C41"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 xml:space="preserve">Iesniedzējs </w:t>
      </w:r>
      <w:r w:rsidR="00FA0312" w:rsidRPr="000C47CB">
        <w:rPr>
          <w:rFonts w:eastAsia="Times New Roman"/>
          <w:lang w:eastAsia="en-US"/>
        </w:rPr>
        <w:t>lūdz Maksātnespējas kontroles dienest</w:t>
      </w:r>
      <w:r w:rsidR="00BD441A" w:rsidRPr="000C47CB">
        <w:rPr>
          <w:rFonts w:eastAsia="Times New Roman"/>
          <w:lang w:eastAsia="en-US"/>
        </w:rPr>
        <w:t>am</w:t>
      </w:r>
      <w:r w:rsidR="00FA0312" w:rsidRPr="000C47CB">
        <w:rPr>
          <w:rFonts w:eastAsia="Times New Roman"/>
          <w:lang w:eastAsia="en-US"/>
        </w:rPr>
        <w:t xml:space="preserve"> izvērtēt:</w:t>
      </w:r>
    </w:p>
    <w:p w14:paraId="61782AF6" w14:textId="77777777" w:rsidR="0062522C" w:rsidRPr="000C47CB" w:rsidRDefault="00015C41"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1) </w:t>
      </w:r>
      <w:r w:rsidR="00FA0312" w:rsidRPr="000C47CB">
        <w:rPr>
          <w:rFonts w:eastAsia="Times New Roman"/>
          <w:lang w:eastAsia="en-US"/>
        </w:rPr>
        <w:t xml:space="preserve">vai </w:t>
      </w:r>
      <w:r w:rsidR="0062522C" w:rsidRPr="000C47CB">
        <w:rPr>
          <w:rFonts w:eastAsia="Times New Roman"/>
          <w:lang w:eastAsia="en-US"/>
        </w:rPr>
        <w:t>A</w:t>
      </w:r>
      <w:r w:rsidR="00FA0312" w:rsidRPr="000C47CB">
        <w:rPr>
          <w:rFonts w:eastAsia="Times New Roman"/>
          <w:lang w:eastAsia="en-US"/>
        </w:rPr>
        <w:t xml:space="preserve">dministratore pēc mantas realizācijas ir cēlusi </w:t>
      </w:r>
      <w:r w:rsidR="0062522C" w:rsidRPr="000C47CB">
        <w:rPr>
          <w:rFonts w:eastAsia="Times New Roman"/>
          <w:lang w:eastAsia="en-US"/>
        </w:rPr>
        <w:t>L</w:t>
      </w:r>
      <w:r w:rsidR="00FA0312" w:rsidRPr="000C47CB">
        <w:rPr>
          <w:rFonts w:eastAsia="Times New Roman"/>
          <w:lang w:eastAsia="en-US"/>
        </w:rPr>
        <w:t>ēmumā minēto prasību;</w:t>
      </w:r>
    </w:p>
    <w:p w14:paraId="249C1965" w14:textId="77777777" w:rsidR="0062522C" w:rsidRPr="000C47CB" w:rsidRDefault="0062522C" w:rsidP="00ED0E0C">
      <w:pPr>
        <w:autoSpaceDE w:val="0"/>
        <w:autoSpaceDN w:val="0"/>
        <w:adjustRightInd w:val="0"/>
        <w:spacing w:after="0" w:line="240" w:lineRule="auto"/>
        <w:ind w:firstLine="709"/>
        <w:jc w:val="both"/>
        <w:rPr>
          <w:rFonts w:eastAsia="Times New Roman"/>
          <w:color w:val="000000"/>
        </w:rPr>
      </w:pPr>
      <w:r w:rsidRPr="000C47CB">
        <w:rPr>
          <w:rFonts w:eastAsia="Times New Roman"/>
          <w:lang w:eastAsia="en-US"/>
        </w:rPr>
        <w:t>2) </w:t>
      </w:r>
      <w:r w:rsidR="00FA0312" w:rsidRPr="000C47CB">
        <w:rPr>
          <w:rFonts w:eastAsia="Times New Roman"/>
          <w:lang w:eastAsia="en-US"/>
        </w:rPr>
        <w:t>ja prasība nav celta</w:t>
      </w:r>
      <w:r w:rsidRPr="000C47CB">
        <w:rPr>
          <w:rFonts w:eastAsia="Times New Roman"/>
          <w:lang w:eastAsia="en-US"/>
        </w:rPr>
        <w:t xml:space="preserve">, </w:t>
      </w:r>
      <w:r w:rsidR="00FA0312" w:rsidRPr="000C47CB">
        <w:rPr>
          <w:rFonts w:eastAsia="Times New Roman"/>
          <w:lang w:eastAsia="en-US"/>
        </w:rPr>
        <w:t>vai ir pieņemts formāls lēmums prasību necelt un kādi apsvērumi to pamato;</w:t>
      </w:r>
    </w:p>
    <w:p w14:paraId="65933F70" w14:textId="77777777" w:rsidR="0095095E" w:rsidRPr="000C47CB" w:rsidRDefault="0062522C"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3) </w:t>
      </w:r>
      <w:r w:rsidR="00FA0312" w:rsidRPr="000C47CB">
        <w:rPr>
          <w:rFonts w:eastAsia="Times New Roman"/>
          <w:lang w:eastAsia="en-US"/>
        </w:rPr>
        <w:t>vai dokumentu nenodošanas vai nepilnīgas nodošanas jautājums ir izvērtēts visu bijušo Parādnieka valdes locekļu atbildības kontekstā;</w:t>
      </w:r>
    </w:p>
    <w:p w14:paraId="599A0F7B" w14:textId="77777777" w:rsidR="0095095E" w:rsidRPr="000C47CB" w:rsidRDefault="0095095E"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4) </w:t>
      </w:r>
      <w:r w:rsidR="00FA0312" w:rsidRPr="000C47CB">
        <w:rPr>
          <w:rFonts w:eastAsia="Times New Roman"/>
          <w:lang w:eastAsia="en-US"/>
        </w:rPr>
        <w:t>vai kreditori ir pienācīgi informēti par minētajiem jautājumiem;</w:t>
      </w:r>
    </w:p>
    <w:p w14:paraId="2EAAA6D5" w14:textId="77777777" w:rsidR="0095095E" w:rsidRPr="000C47CB" w:rsidRDefault="0095095E" w:rsidP="00ED0E0C">
      <w:pPr>
        <w:autoSpaceDE w:val="0"/>
        <w:autoSpaceDN w:val="0"/>
        <w:adjustRightInd w:val="0"/>
        <w:spacing w:after="0" w:line="240" w:lineRule="auto"/>
        <w:ind w:firstLine="709"/>
        <w:jc w:val="both"/>
        <w:rPr>
          <w:rFonts w:eastAsia="Times New Roman"/>
          <w:color w:val="000000"/>
        </w:rPr>
      </w:pPr>
      <w:r w:rsidRPr="000C47CB">
        <w:rPr>
          <w:rFonts w:eastAsia="Times New Roman"/>
          <w:color w:val="000000"/>
        </w:rPr>
        <w:t>5) </w:t>
      </w:r>
      <w:r w:rsidR="00FA0312" w:rsidRPr="000C47CB">
        <w:rPr>
          <w:rFonts w:eastAsia="Times New Roman"/>
          <w:lang w:eastAsia="en-US"/>
        </w:rPr>
        <w:t xml:space="preserve">vai </w:t>
      </w:r>
      <w:r w:rsidRPr="000C47CB">
        <w:rPr>
          <w:rFonts w:eastAsia="Times New Roman"/>
          <w:lang w:eastAsia="en-US"/>
        </w:rPr>
        <w:t>A</w:t>
      </w:r>
      <w:r w:rsidR="00FA0312" w:rsidRPr="000C47CB">
        <w:rPr>
          <w:rFonts w:eastAsia="Times New Roman"/>
          <w:lang w:eastAsia="en-US"/>
        </w:rPr>
        <w:t>dministratores rīcība atbilst Maksātnespējas likuma prasībām.</w:t>
      </w:r>
    </w:p>
    <w:p w14:paraId="2054C33A" w14:textId="493960F0" w:rsidR="00490030" w:rsidRPr="000C47CB" w:rsidRDefault="0095095E" w:rsidP="00ED0E0C">
      <w:pPr>
        <w:autoSpaceDE w:val="0"/>
        <w:autoSpaceDN w:val="0"/>
        <w:adjustRightInd w:val="0"/>
        <w:spacing w:after="0" w:line="240" w:lineRule="auto"/>
        <w:ind w:firstLine="709"/>
        <w:jc w:val="both"/>
        <w:rPr>
          <w:rFonts w:eastAsia="Times New Roman"/>
          <w:color w:val="000000"/>
        </w:rPr>
      </w:pPr>
      <w:r w:rsidRPr="000C47CB">
        <w:rPr>
          <w:rFonts w:eastAsia="Times New Roman"/>
          <w:lang w:eastAsia="en-US"/>
        </w:rPr>
        <w:t>[2.</w:t>
      </w:r>
      <w:r w:rsidR="007F25A9" w:rsidRPr="000C47CB">
        <w:rPr>
          <w:rFonts w:eastAsia="Times New Roman"/>
          <w:lang w:eastAsia="en-US"/>
        </w:rPr>
        <w:t>4</w:t>
      </w:r>
      <w:r w:rsidR="00D63D42" w:rsidRPr="000C47CB">
        <w:rPr>
          <w:rFonts w:eastAsia="Times New Roman"/>
          <w:lang w:eastAsia="en-US"/>
        </w:rPr>
        <w:t>.6</w:t>
      </w:r>
      <w:r w:rsidRPr="000C47CB">
        <w:rPr>
          <w:rFonts w:eastAsia="Times New Roman"/>
          <w:lang w:eastAsia="en-US"/>
        </w:rPr>
        <w:t>] </w:t>
      </w:r>
      <w:r w:rsidR="00FA0312" w:rsidRPr="000C47CB">
        <w:rPr>
          <w:rFonts w:eastAsia="Times New Roman"/>
          <w:lang w:eastAsia="en-US"/>
        </w:rPr>
        <w:t>Par nekustamā īpašuma un transportlīdzekļu pārdošanas darījumu izvērtējumu</w:t>
      </w:r>
      <w:r w:rsidRPr="000C47CB">
        <w:rPr>
          <w:rFonts w:eastAsia="Times New Roman"/>
          <w:lang w:eastAsia="en-US"/>
        </w:rPr>
        <w:t xml:space="preserve"> Sūdzībā norādīts turpmākais.</w:t>
      </w:r>
    </w:p>
    <w:p w14:paraId="49DF79BF" w14:textId="30B34A8B" w:rsidR="004F3746" w:rsidRPr="000C47CB" w:rsidRDefault="00490030"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L</w:t>
      </w:r>
      <w:r w:rsidR="00FA0312" w:rsidRPr="000C47CB">
        <w:rPr>
          <w:rFonts w:eastAsia="Times New Roman"/>
          <w:color w:val="000000"/>
          <w:lang w:eastAsia="en-US"/>
        </w:rPr>
        <w:t xml:space="preserve">ēmumā tika izvērtēti arī </w:t>
      </w:r>
      <w:r w:rsidRPr="000C47CB">
        <w:rPr>
          <w:rFonts w:eastAsia="Times New Roman"/>
          <w:color w:val="000000"/>
          <w:lang w:eastAsia="en-US"/>
        </w:rPr>
        <w:t>Iesniedzēja</w:t>
      </w:r>
      <w:r w:rsidR="00FA0312" w:rsidRPr="000C47CB">
        <w:rPr>
          <w:rFonts w:eastAsia="Times New Roman"/>
          <w:color w:val="000000"/>
          <w:lang w:eastAsia="en-US"/>
        </w:rPr>
        <w:t xml:space="preserve"> iebildumi </w:t>
      </w:r>
      <w:r w:rsidRPr="000C47CB">
        <w:rPr>
          <w:rFonts w:eastAsia="Times New Roman"/>
          <w:color w:val="000000"/>
          <w:lang w:eastAsia="en-US"/>
        </w:rPr>
        <w:t>par</w:t>
      </w:r>
      <w:r w:rsidR="00FA0312" w:rsidRPr="000C47CB">
        <w:rPr>
          <w:rFonts w:eastAsia="Times New Roman"/>
          <w:color w:val="000000"/>
          <w:lang w:eastAsia="en-US"/>
        </w:rPr>
        <w:t xml:space="preserve"> Parādnieka nekustamā īpašuma un transportlīdzekļu atsavināšanas darījumiem.</w:t>
      </w:r>
      <w:r w:rsidRPr="000C47CB">
        <w:rPr>
          <w:rFonts w:eastAsia="Times New Roman"/>
          <w:color w:val="000000"/>
          <w:lang w:eastAsia="en-US"/>
        </w:rPr>
        <w:t xml:space="preserve"> Lēmumā arī </w:t>
      </w:r>
      <w:r w:rsidR="00FA0312" w:rsidRPr="000C47CB">
        <w:rPr>
          <w:rFonts w:eastAsia="Times New Roman"/>
          <w:color w:val="000000"/>
          <w:lang w:eastAsia="en-US"/>
        </w:rPr>
        <w:t xml:space="preserve">atspoguļoti </w:t>
      </w:r>
      <w:r w:rsidRPr="000C47CB">
        <w:rPr>
          <w:rFonts w:eastAsia="Times New Roman"/>
          <w:color w:val="000000"/>
          <w:lang w:eastAsia="en-US"/>
        </w:rPr>
        <w:t>A</w:t>
      </w:r>
      <w:r w:rsidR="00FA0312" w:rsidRPr="000C47CB">
        <w:rPr>
          <w:rFonts w:eastAsia="Times New Roman"/>
          <w:color w:val="000000"/>
          <w:lang w:eastAsia="en-US"/>
        </w:rPr>
        <w:t>dministratores paskaidrojumi</w:t>
      </w:r>
      <w:r w:rsidR="00B17F58" w:rsidRPr="000C47CB">
        <w:rPr>
          <w:rFonts w:eastAsia="Times New Roman"/>
          <w:color w:val="000000"/>
          <w:lang w:eastAsia="en-US"/>
        </w:rPr>
        <w:t>.</w:t>
      </w:r>
      <w:r w:rsidR="00FA0312" w:rsidRPr="000C47CB">
        <w:rPr>
          <w:rFonts w:eastAsia="Times New Roman"/>
          <w:color w:val="000000"/>
          <w:lang w:eastAsia="en-US"/>
        </w:rPr>
        <w:t xml:space="preserve"> </w:t>
      </w:r>
      <w:r w:rsidR="00B17F58" w:rsidRPr="000C47CB">
        <w:rPr>
          <w:rFonts w:eastAsia="Times New Roman"/>
          <w:color w:val="000000"/>
          <w:lang w:eastAsia="en-US"/>
        </w:rPr>
        <w:t>A</w:t>
      </w:r>
      <w:r w:rsidR="00FA0312" w:rsidRPr="000C47CB">
        <w:rPr>
          <w:rFonts w:eastAsia="Times New Roman"/>
          <w:color w:val="000000"/>
          <w:lang w:eastAsia="en-US"/>
        </w:rPr>
        <w:t>dministratore</w:t>
      </w:r>
      <w:r w:rsidR="00B17F58" w:rsidRPr="000C47CB">
        <w:rPr>
          <w:rFonts w:eastAsia="Times New Roman"/>
          <w:color w:val="000000"/>
          <w:lang w:eastAsia="en-US"/>
        </w:rPr>
        <w:t xml:space="preserve">s paskaidrojumos norādīts, </w:t>
      </w:r>
      <w:r w:rsidR="00FA0312" w:rsidRPr="000C47CB">
        <w:rPr>
          <w:rFonts w:eastAsia="Times New Roman"/>
          <w:color w:val="000000"/>
          <w:lang w:eastAsia="en-US"/>
        </w:rPr>
        <w:t xml:space="preserve">ka, </w:t>
      </w:r>
      <w:r w:rsidR="00FA0312" w:rsidRPr="000C47CB">
        <w:rPr>
          <w:rFonts w:eastAsia="Times New Roman"/>
          <w:lang w:eastAsia="en-US"/>
        </w:rPr>
        <w:t xml:space="preserve">neveicot nekustamā īpašuma novērtēšanu un neiegūstot papildu informāciju par nekustamā īpašuma pārdošanas cenas noteikšanas apsvērumiem, nav iespējams pamatoti norādīt, vai ar </w:t>
      </w:r>
      <w:r w:rsidR="00B17F58" w:rsidRPr="000C47CB">
        <w:rPr>
          <w:rFonts w:eastAsia="Times New Roman"/>
          <w:lang w:eastAsia="en-US"/>
        </w:rPr>
        <w:t>n</w:t>
      </w:r>
      <w:r w:rsidR="00FA0312" w:rsidRPr="000C47CB">
        <w:rPr>
          <w:rFonts w:eastAsia="Times New Roman"/>
          <w:lang w:eastAsia="en-US"/>
        </w:rPr>
        <w:t xml:space="preserve">ekustamais īpašums </w:t>
      </w:r>
      <w:r w:rsidR="005841F9" w:rsidRPr="000C47CB">
        <w:rPr>
          <w:rFonts w:eastAsia="Times New Roman"/>
          <w:lang w:eastAsia="en-US"/>
        </w:rPr>
        <w:t>/nosaukums/</w:t>
      </w:r>
      <w:r w:rsidR="00FA0312" w:rsidRPr="000C47CB">
        <w:rPr>
          <w:rFonts w:eastAsia="Times New Roman"/>
          <w:lang w:eastAsia="en-US"/>
        </w:rPr>
        <w:t xml:space="preserve"> atsavināšanu 2019. gada 13. maijā Parādniekam ir vai nav nodarīti zaudējumi.</w:t>
      </w:r>
    </w:p>
    <w:p w14:paraId="7D8326E2" w14:textId="77777777" w:rsidR="005932C3"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Tāpat </w:t>
      </w:r>
      <w:r w:rsidR="00292F00" w:rsidRPr="000C47CB">
        <w:rPr>
          <w:rFonts w:eastAsia="Times New Roman"/>
          <w:color w:val="000000"/>
          <w:lang w:eastAsia="en-US"/>
        </w:rPr>
        <w:t>L</w:t>
      </w:r>
      <w:r w:rsidRPr="000C47CB">
        <w:rPr>
          <w:rFonts w:eastAsia="Times New Roman"/>
          <w:color w:val="000000"/>
          <w:lang w:eastAsia="en-US"/>
        </w:rPr>
        <w:t xml:space="preserve">ēmumā norādīts, ka </w:t>
      </w:r>
      <w:r w:rsidR="00814154" w:rsidRPr="000C47CB">
        <w:rPr>
          <w:rFonts w:eastAsia="Times New Roman"/>
          <w:color w:val="000000"/>
          <w:lang w:eastAsia="en-US"/>
        </w:rPr>
        <w:t>A</w:t>
      </w:r>
      <w:r w:rsidRPr="000C47CB">
        <w:rPr>
          <w:rFonts w:eastAsia="Times New Roman"/>
          <w:color w:val="000000"/>
          <w:lang w:eastAsia="en-US"/>
        </w:rPr>
        <w:t>dministratore neizslēdz zaudējumu nodarīšanas iespējamību un veiks visas nepieciešamās darbības, lai to pārbaudītu.</w:t>
      </w:r>
    </w:p>
    <w:p w14:paraId="74A7CC81" w14:textId="77777777" w:rsidR="00F51462" w:rsidRPr="000C47CB" w:rsidRDefault="00784234"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L</w:t>
      </w:r>
      <w:r w:rsidR="00FA0312" w:rsidRPr="000C47CB">
        <w:rPr>
          <w:rFonts w:eastAsia="Times New Roman"/>
          <w:color w:val="000000"/>
          <w:lang w:eastAsia="en-US"/>
        </w:rPr>
        <w:t xml:space="preserve">ēmumā norādīts, ka saskaņā ar </w:t>
      </w:r>
      <w:r w:rsidR="00D80452" w:rsidRPr="000C47CB">
        <w:rPr>
          <w:rFonts w:eastAsia="Times New Roman"/>
          <w:color w:val="000000"/>
          <w:lang w:eastAsia="en-US"/>
        </w:rPr>
        <w:t>A</w:t>
      </w:r>
      <w:r w:rsidR="00FA0312" w:rsidRPr="000C47CB">
        <w:rPr>
          <w:rFonts w:eastAsia="Times New Roman"/>
          <w:color w:val="000000"/>
          <w:lang w:eastAsia="en-US"/>
        </w:rPr>
        <w:t>dministratores paskaidrojumiem šobrīd nav tiesiska pamata piemērot valdes locekļu atbildību saskaņā ar Komerclikuma 169.</w:t>
      </w:r>
      <w:r w:rsidR="00D80452" w:rsidRPr="000C47CB">
        <w:rPr>
          <w:rFonts w:eastAsia="Times New Roman"/>
          <w:color w:val="000000"/>
          <w:lang w:eastAsia="en-US"/>
        </w:rPr>
        <w:t> </w:t>
      </w:r>
      <w:r w:rsidR="00FA0312" w:rsidRPr="000C47CB">
        <w:rPr>
          <w:rFonts w:eastAsia="Times New Roman"/>
          <w:color w:val="000000"/>
          <w:lang w:eastAsia="en-US"/>
        </w:rPr>
        <w:t>pantu, izņemot attiecībā uz:</w:t>
      </w:r>
    </w:p>
    <w:p w14:paraId="1CB5BEA4" w14:textId="258FBC6F" w:rsidR="00F51462" w:rsidRPr="000C47CB" w:rsidRDefault="00F5146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FA0312" w:rsidRPr="000C47CB">
        <w:rPr>
          <w:rFonts w:eastAsia="Times New Roman"/>
          <w:color w:val="000000"/>
          <w:lang w:eastAsia="en-US"/>
        </w:rPr>
        <w:t xml:space="preserve">nekustamo īpašumu </w:t>
      </w:r>
      <w:r w:rsidR="00706D48" w:rsidRPr="000C47CB">
        <w:rPr>
          <w:rFonts w:eastAsia="Times New Roman"/>
          <w:color w:val="000000"/>
          <w:lang w:eastAsia="en-US"/>
        </w:rPr>
        <w:t>/nosaukums/</w:t>
      </w:r>
      <w:r w:rsidR="00FA0312" w:rsidRPr="000C47CB">
        <w:rPr>
          <w:rFonts w:eastAsia="Times New Roman"/>
          <w:color w:val="000000"/>
          <w:lang w:eastAsia="en-US"/>
        </w:rPr>
        <w:t>;</w:t>
      </w:r>
    </w:p>
    <w:p w14:paraId="7146F87D" w14:textId="7ABC8F94" w:rsidR="00F51462" w:rsidRPr="000C47CB" w:rsidRDefault="00F5146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 </w:t>
      </w:r>
      <w:r w:rsidR="00FA0312" w:rsidRPr="000C47CB">
        <w:rPr>
          <w:rFonts w:eastAsia="Times New Roman"/>
          <w:color w:val="000000"/>
          <w:lang w:eastAsia="en-US"/>
        </w:rPr>
        <w:t xml:space="preserve">transportlīdzekļiem </w:t>
      </w:r>
      <w:r w:rsidR="00706D48" w:rsidRPr="000C47CB">
        <w:rPr>
          <w:rFonts w:eastAsia="Times New Roman"/>
          <w:color w:val="000000"/>
          <w:lang w:eastAsia="en-US"/>
        </w:rPr>
        <w:t>/nosaukums/</w:t>
      </w:r>
      <w:r w:rsidR="00FA0312" w:rsidRPr="000C47CB">
        <w:rPr>
          <w:rFonts w:eastAsia="Times New Roman"/>
          <w:color w:val="000000"/>
          <w:lang w:eastAsia="en-US"/>
        </w:rPr>
        <w:t>;</w:t>
      </w:r>
    </w:p>
    <w:p w14:paraId="45883894" w14:textId="771F03F6" w:rsidR="00DC2DB3" w:rsidRPr="000C47CB" w:rsidRDefault="00F5146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w:t>
      </w:r>
      <w:r w:rsidR="00FA0312" w:rsidRPr="000C47CB">
        <w:rPr>
          <w:rFonts w:eastAsia="Times New Roman"/>
          <w:color w:val="000000"/>
          <w:lang w:eastAsia="en-US"/>
        </w:rPr>
        <w:t xml:space="preserve">transportlīdzekli </w:t>
      </w:r>
      <w:r w:rsidR="00706D48" w:rsidRPr="000C47CB">
        <w:rPr>
          <w:rFonts w:eastAsia="Times New Roman"/>
          <w:color w:val="000000"/>
          <w:lang w:eastAsia="en-US"/>
        </w:rPr>
        <w:t>/nosaukums/</w:t>
      </w:r>
      <w:r w:rsidR="00FA0312" w:rsidRPr="000C47CB">
        <w:rPr>
          <w:rFonts w:eastAsia="Times New Roman"/>
          <w:color w:val="000000"/>
          <w:lang w:eastAsia="en-US"/>
        </w:rPr>
        <w:t>.</w:t>
      </w:r>
    </w:p>
    <w:p w14:paraId="7AE5BF1C" w14:textId="375701E0" w:rsidR="00300C33" w:rsidRPr="000C47CB" w:rsidRDefault="00300C33"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Iesniedzēja</w:t>
      </w:r>
      <w:r w:rsidR="00FA0312" w:rsidRPr="000C47CB">
        <w:rPr>
          <w:rFonts w:eastAsia="Times New Roman"/>
          <w:color w:val="000000"/>
          <w:lang w:eastAsia="en-US"/>
        </w:rPr>
        <w:t xml:space="preserve"> rīcībā nav informācijas, ka </w:t>
      </w:r>
      <w:r w:rsidR="000C3ADB" w:rsidRPr="000C47CB">
        <w:rPr>
          <w:rFonts w:eastAsia="Times New Roman"/>
          <w:color w:val="000000"/>
          <w:lang w:eastAsia="en-US"/>
        </w:rPr>
        <w:t>A</w:t>
      </w:r>
      <w:r w:rsidR="00FA0312" w:rsidRPr="000C47CB">
        <w:rPr>
          <w:rFonts w:eastAsia="Times New Roman"/>
          <w:color w:val="000000"/>
          <w:lang w:eastAsia="en-US"/>
        </w:rPr>
        <w:t>dministratore būtu informējusi kreditorus par:</w:t>
      </w:r>
    </w:p>
    <w:p w14:paraId="0847A001" w14:textId="0907C425" w:rsidR="003C76C7" w:rsidRPr="000C47CB" w:rsidRDefault="00300C33"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FA0312" w:rsidRPr="000C47CB">
        <w:rPr>
          <w:rFonts w:eastAsia="Times New Roman"/>
          <w:color w:val="000000"/>
          <w:lang w:eastAsia="en-US"/>
        </w:rPr>
        <w:t xml:space="preserve">nekustamā īpašuma </w:t>
      </w:r>
      <w:r w:rsidR="00706D48" w:rsidRPr="000C47CB">
        <w:rPr>
          <w:rFonts w:eastAsia="Times New Roman"/>
          <w:color w:val="000000"/>
          <w:lang w:eastAsia="en-US"/>
        </w:rPr>
        <w:t>/nosaukums/</w:t>
      </w:r>
      <w:r w:rsidR="00FA0312" w:rsidRPr="000C47CB">
        <w:rPr>
          <w:rFonts w:eastAsia="Times New Roman"/>
          <w:color w:val="000000"/>
          <w:lang w:eastAsia="en-US"/>
        </w:rPr>
        <w:t xml:space="preserve"> atsavināšanas darījuma izvērtējuma rezultātiem;</w:t>
      </w:r>
    </w:p>
    <w:p w14:paraId="17265D0C" w14:textId="77777777" w:rsidR="003C76C7" w:rsidRPr="000C47CB" w:rsidRDefault="003C76C7"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 </w:t>
      </w:r>
      <w:r w:rsidR="00FA0312" w:rsidRPr="000C47CB">
        <w:rPr>
          <w:rFonts w:eastAsia="Times New Roman"/>
          <w:color w:val="000000"/>
          <w:lang w:eastAsia="en-US"/>
        </w:rPr>
        <w:t>iespējamu zaudējumu konstatēšanu vai nekonstatēšanu;</w:t>
      </w:r>
    </w:p>
    <w:p w14:paraId="2C4EDE17" w14:textId="77777777" w:rsidR="003C76C7" w:rsidRPr="000C47CB" w:rsidRDefault="003C76C7"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w:t>
      </w:r>
      <w:r w:rsidR="00FA0312" w:rsidRPr="000C47CB">
        <w:rPr>
          <w:rFonts w:eastAsia="Times New Roman"/>
          <w:color w:val="000000"/>
          <w:lang w:eastAsia="en-US"/>
        </w:rPr>
        <w:t>pieņemtajiem lēmumiem par prasību celšanu vai atteikšanos tās celt;</w:t>
      </w:r>
    </w:p>
    <w:p w14:paraId="3797DEC4" w14:textId="77777777" w:rsidR="008160BC" w:rsidRPr="000C47CB" w:rsidRDefault="003C76C7" w:rsidP="00ED0E0C">
      <w:pPr>
        <w:autoSpaceDE w:val="0"/>
        <w:autoSpaceDN w:val="0"/>
        <w:adjustRightInd w:val="0"/>
        <w:spacing w:after="0" w:line="240" w:lineRule="auto"/>
        <w:ind w:firstLine="709"/>
        <w:jc w:val="both"/>
        <w:rPr>
          <w:rFonts w:eastAsia="Times New Roman"/>
          <w:color w:val="000000"/>
          <w:lang w:eastAsia="en-US"/>
        </w:rPr>
      </w:pPr>
      <w:r w:rsidRPr="000C47CB">
        <w:t>4</w:t>
      </w:r>
      <w:r w:rsidR="00D77017" w:rsidRPr="000C47CB">
        <w:t>) </w:t>
      </w:r>
      <w:r w:rsidR="00FA0312" w:rsidRPr="000C47CB">
        <w:t>transportlīdzekļu</w:t>
      </w:r>
      <w:r w:rsidR="00FA0312" w:rsidRPr="000C47CB">
        <w:rPr>
          <w:rFonts w:eastAsia="Times New Roman"/>
          <w:color w:val="000000"/>
          <w:lang w:eastAsia="en-US"/>
        </w:rPr>
        <w:t xml:space="preserve"> atsavināšanas darījumu izvērtējuma rezultātiem.</w:t>
      </w:r>
    </w:p>
    <w:p w14:paraId="58F5738B" w14:textId="77777777" w:rsidR="00880E23" w:rsidRPr="000C47CB" w:rsidRDefault="008160BC"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Tā kā L</w:t>
      </w:r>
      <w:r w:rsidR="00FA0312" w:rsidRPr="000C47CB">
        <w:rPr>
          <w:rFonts w:eastAsia="Times New Roman"/>
          <w:color w:val="000000"/>
          <w:lang w:eastAsia="en-US"/>
        </w:rPr>
        <w:t xml:space="preserve">ēmumā minētie darījumi, </w:t>
      </w:r>
      <w:r w:rsidR="00880E23" w:rsidRPr="000C47CB">
        <w:rPr>
          <w:rFonts w:eastAsia="Times New Roman"/>
          <w:color w:val="000000"/>
          <w:lang w:eastAsia="en-US"/>
        </w:rPr>
        <w:t>par</w:t>
      </w:r>
      <w:r w:rsidR="00FA0312" w:rsidRPr="000C47CB">
        <w:rPr>
          <w:rFonts w:eastAsia="Times New Roman"/>
          <w:color w:val="000000"/>
          <w:lang w:eastAsia="en-US"/>
        </w:rPr>
        <w:t xml:space="preserve"> kuriem </w:t>
      </w:r>
      <w:r w:rsidR="00880E23" w:rsidRPr="000C47CB">
        <w:rPr>
          <w:rFonts w:eastAsia="Times New Roman"/>
          <w:color w:val="000000"/>
          <w:lang w:eastAsia="en-US"/>
        </w:rPr>
        <w:t>A</w:t>
      </w:r>
      <w:r w:rsidR="00FA0312" w:rsidRPr="000C47CB">
        <w:rPr>
          <w:rFonts w:eastAsia="Times New Roman"/>
          <w:color w:val="000000"/>
          <w:lang w:eastAsia="en-US"/>
        </w:rPr>
        <w:t xml:space="preserve">dministratore neizslēdza zaudējumu nodarīšanas iespējamību, </w:t>
      </w:r>
      <w:r w:rsidR="00880E23" w:rsidRPr="000C47CB">
        <w:rPr>
          <w:rFonts w:eastAsia="Times New Roman"/>
          <w:color w:val="000000"/>
          <w:lang w:eastAsia="en-US"/>
        </w:rPr>
        <w:t>Iesniedzēja</w:t>
      </w:r>
      <w:r w:rsidR="00FA0312" w:rsidRPr="000C47CB">
        <w:rPr>
          <w:rFonts w:eastAsia="Times New Roman"/>
          <w:color w:val="000000"/>
          <w:lang w:eastAsia="en-US"/>
        </w:rPr>
        <w:t xml:space="preserve"> ieskatā minēto darījumu izvērtējuma rezultāti ir būtiska informācija kreditoriem.</w:t>
      </w:r>
    </w:p>
    <w:p w14:paraId="3953AB17" w14:textId="77777777" w:rsidR="00513413" w:rsidRPr="000C47CB" w:rsidRDefault="00880E23"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Iesniedzēja</w:t>
      </w:r>
      <w:r w:rsidR="00FA0312" w:rsidRPr="000C47CB">
        <w:rPr>
          <w:rFonts w:eastAsia="Times New Roman"/>
          <w:color w:val="000000"/>
          <w:lang w:eastAsia="en-US"/>
        </w:rPr>
        <w:t xml:space="preserve"> ieskatā kreditoru neinformēšana par </w:t>
      </w:r>
      <w:r w:rsidR="00F03435" w:rsidRPr="000C47CB">
        <w:rPr>
          <w:rFonts w:eastAsia="Times New Roman"/>
          <w:color w:val="000000"/>
          <w:lang w:eastAsia="en-US"/>
        </w:rPr>
        <w:t>L</w:t>
      </w:r>
      <w:r w:rsidR="00FA0312" w:rsidRPr="000C47CB">
        <w:rPr>
          <w:rFonts w:eastAsia="Times New Roman"/>
          <w:color w:val="000000"/>
          <w:lang w:eastAsia="en-US"/>
        </w:rPr>
        <w:t>ēmumā norādīto izvērtējumu rezultātiem var nebūt savienojama ar Maksātnespējas likuma 6.</w:t>
      </w:r>
      <w:r w:rsidR="00F03435" w:rsidRPr="000C47CB">
        <w:t> </w:t>
      </w:r>
      <w:r w:rsidR="00FA0312" w:rsidRPr="000C47CB">
        <w:rPr>
          <w:rFonts w:eastAsia="Times New Roman"/>
          <w:color w:val="000000"/>
          <w:lang w:eastAsia="en-US"/>
        </w:rPr>
        <w:t>pantā nostiprināto atklātības principu un administratora pienākumu rīkoties kreditoru kopuma interesēs.</w:t>
      </w:r>
    </w:p>
    <w:p w14:paraId="418FAB06" w14:textId="21CC9468" w:rsidR="00910A0E" w:rsidRPr="000C47CB" w:rsidRDefault="00513413"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Iesniedzējs </w:t>
      </w:r>
      <w:r w:rsidR="00FA0312" w:rsidRPr="000C47CB">
        <w:rPr>
          <w:rFonts w:eastAsia="Times New Roman"/>
          <w:color w:val="000000"/>
          <w:lang w:eastAsia="en-US"/>
        </w:rPr>
        <w:t>lūdz Maksātnespējas kontroles dienest</w:t>
      </w:r>
      <w:r w:rsidR="00BD441A" w:rsidRPr="000C47CB">
        <w:rPr>
          <w:rFonts w:eastAsia="Times New Roman"/>
          <w:color w:val="000000"/>
          <w:lang w:eastAsia="en-US"/>
        </w:rPr>
        <w:t>am</w:t>
      </w:r>
      <w:r w:rsidR="00FA0312" w:rsidRPr="000C47CB">
        <w:rPr>
          <w:rFonts w:eastAsia="Times New Roman"/>
          <w:color w:val="000000"/>
          <w:lang w:eastAsia="en-US"/>
        </w:rPr>
        <w:t xml:space="preserve"> izvērtēt:</w:t>
      </w:r>
    </w:p>
    <w:p w14:paraId="4AD0650E" w14:textId="77777777" w:rsidR="00910A0E" w:rsidRPr="000C47CB" w:rsidRDefault="00910A0E"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FA0312" w:rsidRPr="000C47CB">
        <w:rPr>
          <w:rFonts w:eastAsia="Times New Roman"/>
          <w:color w:val="000000"/>
          <w:lang w:eastAsia="en-US"/>
        </w:rPr>
        <w:t xml:space="preserve">vai </w:t>
      </w:r>
      <w:r w:rsidRPr="000C47CB">
        <w:rPr>
          <w:rFonts w:eastAsia="Times New Roman"/>
          <w:color w:val="000000"/>
          <w:lang w:eastAsia="en-US"/>
        </w:rPr>
        <w:t>A</w:t>
      </w:r>
      <w:r w:rsidR="00FA0312" w:rsidRPr="000C47CB">
        <w:rPr>
          <w:rFonts w:eastAsia="Times New Roman"/>
          <w:color w:val="000000"/>
          <w:lang w:eastAsia="en-US"/>
        </w:rPr>
        <w:t xml:space="preserve">dministratore ir veikusi </w:t>
      </w:r>
      <w:r w:rsidRPr="000C47CB">
        <w:rPr>
          <w:rFonts w:eastAsia="Times New Roman"/>
          <w:color w:val="000000"/>
          <w:lang w:eastAsia="en-US"/>
        </w:rPr>
        <w:t>L</w:t>
      </w:r>
      <w:r w:rsidR="00FA0312" w:rsidRPr="000C47CB">
        <w:rPr>
          <w:rFonts w:eastAsia="Times New Roman"/>
          <w:color w:val="000000"/>
          <w:lang w:eastAsia="en-US"/>
        </w:rPr>
        <w:t>ēmumā minēto darījumu papildu izvērtēšanu;</w:t>
      </w:r>
    </w:p>
    <w:p w14:paraId="40333841" w14:textId="0210601B" w:rsidR="00910A0E" w:rsidRPr="000C47CB" w:rsidRDefault="00910A0E"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 </w:t>
      </w:r>
      <w:r w:rsidR="00FA0312" w:rsidRPr="000C47CB">
        <w:rPr>
          <w:rFonts w:eastAsia="Times New Roman"/>
          <w:color w:val="000000"/>
          <w:lang w:eastAsia="en-US"/>
        </w:rPr>
        <w:t xml:space="preserve">kādi secinājumi izdarīti </w:t>
      </w:r>
      <w:r w:rsidRPr="000C47CB">
        <w:rPr>
          <w:rFonts w:eastAsia="Times New Roman"/>
          <w:color w:val="000000"/>
          <w:lang w:eastAsia="en-US"/>
        </w:rPr>
        <w:t>par</w:t>
      </w:r>
      <w:r w:rsidR="00FA0312" w:rsidRPr="000C47CB">
        <w:rPr>
          <w:rFonts w:eastAsia="Times New Roman"/>
          <w:color w:val="000000"/>
          <w:lang w:eastAsia="en-US"/>
        </w:rPr>
        <w:t xml:space="preserve"> nekustamā īpašuma </w:t>
      </w:r>
      <w:r w:rsidR="00EE1AF8" w:rsidRPr="000C47CB">
        <w:rPr>
          <w:rFonts w:eastAsia="Times New Roman"/>
          <w:color w:val="000000"/>
          <w:lang w:eastAsia="en-US"/>
        </w:rPr>
        <w:t>/nosaukums/</w:t>
      </w:r>
      <w:r w:rsidR="00FA0312" w:rsidRPr="000C47CB">
        <w:rPr>
          <w:rFonts w:eastAsia="Times New Roman"/>
          <w:color w:val="000000"/>
          <w:lang w:eastAsia="en-US"/>
        </w:rPr>
        <w:t xml:space="preserve"> atsavināšanu;</w:t>
      </w:r>
    </w:p>
    <w:p w14:paraId="0CFB7811" w14:textId="77777777" w:rsidR="007A3FD4" w:rsidRPr="000C47CB" w:rsidRDefault="00910A0E"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w:t>
      </w:r>
      <w:r w:rsidR="00FA0312" w:rsidRPr="000C47CB">
        <w:rPr>
          <w:rFonts w:eastAsia="Times New Roman"/>
          <w:color w:val="000000"/>
          <w:lang w:eastAsia="en-US"/>
        </w:rPr>
        <w:t>vai konstatēti Parādniekam nodarīti zaudējumi;</w:t>
      </w:r>
    </w:p>
    <w:p w14:paraId="4127B3B6" w14:textId="77777777" w:rsidR="007A3FD4" w:rsidRPr="000C47CB" w:rsidRDefault="007A3FD4"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4)</w:t>
      </w:r>
      <w:r w:rsidRPr="000C47CB">
        <w:t> </w:t>
      </w:r>
      <w:r w:rsidR="00FA0312" w:rsidRPr="000C47CB">
        <w:rPr>
          <w:rFonts w:eastAsia="Times New Roman"/>
          <w:color w:val="000000"/>
          <w:lang w:eastAsia="en-US"/>
        </w:rPr>
        <w:t xml:space="preserve">vai </w:t>
      </w:r>
      <w:r w:rsidRPr="000C47CB">
        <w:rPr>
          <w:rFonts w:eastAsia="Times New Roman"/>
          <w:color w:val="000000"/>
          <w:lang w:eastAsia="en-US"/>
        </w:rPr>
        <w:t>A</w:t>
      </w:r>
      <w:r w:rsidR="00FA0312" w:rsidRPr="000C47CB">
        <w:rPr>
          <w:rFonts w:eastAsia="Times New Roman"/>
          <w:color w:val="000000"/>
          <w:lang w:eastAsia="en-US"/>
        </w:rPr>
        <w:t>dministratore ir cēlusi prasības zaudējumu atgūšanai;</w:t>
      </w:r>
    </w:p>
    <w:p w14:paraId="43886125" w14:textId="77777777" w:rsidR="007A3FD4" w:rsidRPr="000C47CB" w:rsidRDefault="007A3FD4"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5) </w:t>
      </w:r>
      <w:r w:rsidR="00FA0312" w:rsidRPr="000C47CB">
        <w:rPr>
          <w:rFonts w:eastAsia="Times New Roman"/>
          <w:color w:val="000000"/>
          <w:lang w:eastAsia="en-US"/>
        </w:rPr>
        <w:t>vai transportlīdzekļu atsavināšanas darījumi ir izvērtēti;</w:t>
      </w:r>
    </w:p>
    <w:p w14:paraId="3CB00498" w14:textId="77777777" w:rsidR="007A3FD4" w:rsidRPr="000C47CB" w:rsidRDefault="007A3FD4"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6) </w:t>
      </w:r>
      <w:r w:rsidR="00FA0312" w:rsidRPr="000C47CB">
        <w:rPr>
          <w:rFonts w:eastAsia="Times New Roman"/>
          <w:color w:val="000000"/>
          <w:lang w:eastAsia="en-US"/>
        </w:rPr>
        <w:t>vai kr</w:t>
      </w:r>
      <w:r w:rsidR="00FA0312" w:rsidRPr="000C47CB">
        <w:rPr>
          <w:rFonts w:eastAsia="Times New Roman"/>
          <w:lang w:eastAsia="en-US"/>
        </w:rPr>
        <w:t>editori ir pienācīgi informēti par minētajiem jautājumiem.</w:t>
      </w:r>
    </w:p>
    <w:p w14:paraId="40D80D47" w14:textId="37908AA0" w:rsidR="006F7F66" w:rsidRPr="000C47CB" w:rsidRDefault="006F7F66"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w:t>
      </w:r>
      <w:r w:rsidR="007F25A9" w:rsidRPr="000C47CB">
        <w:rPr>
          <w:rFonts w:eastAsia="Times New Roman"/>
          <w:color w:val="000000"/>
          <w:lang w:eastAsia="en-US"/>
        </w:rPr>
        <w:t>4</w:t>
      </w:r>
      <w:r w:rsidR="00D63D42" w:rsidRPr="000C47CB">
        <w:rPr>
          <w:rFonts w:eastAsia="Times New Roman"/>
          <w:color w:val="000000"/>
          <w:lang w:eastAsia="en-US"/>
        </w:rPr>
        <w:t>.7</w:t>
      </w:r>
      <w:r w:rsidRPr="000C47CB">
        <w:rPr>
          <w:rFonts w:eastAsia="Times New Roman"/>
          <w:color w:val="000000"/>
          <w:lang w:eastAsia="en-US"/>
        </w:rPr>
        <w:t>] </w:t>
      </w:r>
      <w:r w:rsidR="00FA0312" w:rsidRPr="000C47CB">
        <w:rPr>
          <w:rFonts w:eastAsia="Times New Roman"/>
          <w:lang w:eastAsia="en-US"/>
        </w:rPr>
        <w:t>Par mantas pārdošanas plāna un novērtējuma korektumu</w:t>
      </w:r>
      <w:r w:rsidRPr="000C47CB">
        <w:rPr>
          <w:rFonts w:eastAsia="Times New Roman"/>
          <w:lang w:eastAsia="en-US"/>
        </w:rPr>
        <w:t xml:space="preserve"> Sūdzībā norādīts turpmākais.</w:t>
      </w:r>
    </w:p>
    <w:p w14:paraId="0CD6A2C2" w14:textId="7A9F91DC" w:rsidR="00B306B9" w:rsidRPr="000C47CB" w:rsidRDefault="00E4712E"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Iesniedzējs</w:t>
      </w:r>
      <w:r w:rsidR="00FA0312" w:rsidRPr="000C47CB">
        <w:rPr>
          <w:rFonts w:eastAsia="Times New Roman"/>
          <w:lang w:eastAsia="en-US"/>
        </w:rPr>
        <w:t xml:space="preserve"> jau iepriekš maksātnespējas procesa gaitā izteica iebildumus </w:t>
      </w:r>
      <w:r w:rsidR="00F11C20" w:rsidRPr="000C47CB">
        <w:rPr>
          <w:rFonts w:eastAsia="Times New Roman"/>
          <w:lang w:eastAsia="en-US"/>
        </w:rPr>
        <w:t>par</w:t>
      </w:r>
      <w:r w:rsidR="00FA0312" w:rsidRPr="000C47CB">
        <w:rPr>
          <w:rFonts w:eastAsia="Times New Roman"/>
          <w:lang w:eastAsia="en-US"/>
        </w:rPr>
        <w:t xml:space="preserve"> </w:t>
      </w:r>
      <w:r w:rsidR="00094A9F" w:rsidRPr="000C47CB">
        <w:rPr>
          <w:rFonts w:eastAsia="Times New Roman"/>
          <w:lang w:eastAsia="en-US"/>
        </w:rPr>
        <w:t>m</w:t>
      </w:r>
      <w:r w:rsidR="00FA0312" w:rsidRPr="000C47CB">
        <w:rPr>
          <w:rFonts w:eastAsia="Times New Roman"/>
          <w:lang w:eastAsia="en-US"/>
        </w:rPr>
        <w:t xml:space="preserve">antas pārdošanas plāna </w:t>
      </w:r>
      <w:r w:rsidR="00C56871" w:rsidRPr="000C47CB">
        <w:rPr>
          <w:rFonts w:eastAsia="Times New Roman"/>
          <w:lang w:eastAsia="en-US"/>
        </w:rPr>
        <w:t>2. </w:t>
      </w:r>
      <w:r w:rsidR="00FA0312" w:rsidRPr="000C47CB">
        <w:rPr>
          <w:rFonts w:eastAsia="Times New Roman"/>
          <w:lang w:eastAsia="en-US"/>
        </w:rPr>
        <w:t>redakcijā ietverto Parādnieka mantas novērtējumu, norādot uz iespējamu mantas vērtības neatbilstību faktiskajai tirgus situācijai.</w:t>
      </w:r>
    </w:p>
    <w:p w14:paraId="5EB86C10" w14:textId="4E84156B" w:rsidR="00B306B9"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 xml:space="preserve">Neskatoties uz izteiktajiem iebildumiem, </w:t>
      </w:r>
      <w:r w:rsidR="00B306B9" w:rsidRPr="000C47CB">
        <w:rPr>
          <w:rFonts w:eastAsia="Times New Roman"/>
          <w:lang w:eastAsia="en-US"/>
        </w:rPr>
        <w:t>m</w:t>
      </w:r>
      <w:r w:rsidRPr="000C47CB">
        <w:rPr>
          <w:rFonts w:eastAsia="Times New Roman"/>
          <w:lang w:eastAsia="en-US"/>
        </w:rPr>
        <w:t>antas pārdošanas plāna 2</w:t>
      </w:r>
      <w:r w:rsidR="006C75C6" w:rsidRPr="000C47CB">
        <w:rPr>
          <w:rFonts w:eastAsia="Times New Roman"/>
          <w:lang w:eastAsia="en-US"/>
        </w:rPr>
        <w:t>. </w:t>
      </w:r>
      <w:r w:rsidRPr="000C47CB">
        <w:rPr>
          <w:rFonts w:eastAsia="Times New Roman"/>
          <w:lang w:eastAsia="en-US"/>
        </w:rPr>
        <w:t>redakcijā ietvertais mantas novērtējums netika būtiski koriģēts.</w:t>
      </w:r>
    </w:p>
    <w:p w14:paraId="5F36CFC5" w14:textId="77777777" w:rsidR="00B1317F" w:rsidRPr="000C47CB" w:rsidRDefault="00B306B9"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lastRenderedPageBreak/>
        <w:t>Iesniedzējs</w:t>
      </w:r>
      <w:r w:rsidR="00FA0312" w:rsidRPr="000C47CB">
        <w:rPr>
          <w:rFonts w:eastAsia="Times New Roman"/>
          <w:lang w:eastAsia="en-US"/>
        </w:rPr>
        <w:t xml:space="preserve"> vērš uzmanību, ka vēlāk notikušajā mantas realizācijas procesā attiecīgās mantas vienības tika pārdotas par cenu, kas bija aptuveni deviņas reizes zemāka par </w:t>
      </w:r>
      <w:r w:rsidR="00B1317F" w:rsidRPr="000C47CB">
        <w:rPr>
          <w:rFonts w:eastAsia="Times New Roman"/>
          <w:lang w:eastAsia="en-US"/>
        </w:rPr>
        <w:t>A</w:t>
      </w:r>
      <w:r w:rsidR="00FA0312" w:rsidRPr="000C47CB">
        <w:rPr>
          <w:rFonts w:eastAsia="Times New Roman"/>
          <w:lang w:eastAsia="en-US"/>
        </w:rPr>
        <w:t>dministratores norādīto novērtējumu.</w:t>
      </w:r>
    </w:p>
    <w:p w14:paraId="52DC4A22" w14:textId="77777777" w:rsidR="00B1317F" w:rsidRPr="000C47CB" w:rsidRDefault="00B1317F"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Iesniedzēja</w:t>
      </w:r>
      <w:r w:rsidR="00FA0312" w:rsidRPr="000C47CB">
        <w:rPr>
          <w:rFonts w:eastAsia="Times New Roman"/>
          <w:lang w:eastAsia="en-US"/>
        </w:rPr>
        <w:t xml:space="preserve"> ieskatā tik būtiska starpība starp mantas sākotnējo novērtējumu un faktisko realizācijas cenu var:</w:t>
      </w:r>
    </w:p>
    <w:p w14:paraId="6BD06672" w14:textId="77777777" w:rsidR="00E65C2C" w:rsidRPr="000C47CB" w:rsidRDefault="00B1317F"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FA0312" w:rsidRPr="000C47CB">
        <w:rPr>
          <w:rFonts w:eastAsia="Times New Roman"/>
          <w:lang w:eastAsia="en-US"/>
        </w:rPr>
        <w:t>radīt pamatotas šaubas par mantas sākotnējā novērtējuma pamatotību un precizitāti;</w:t>
      </w:r>
    </w:p>
    <w:p w14:paraId="6EAF3A1A" w14:textId="77777777" w:rsidR="00FD62C5" w:rsidRPr="000C47CB" w:rsidRDefault="00E65C2C"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2) </w:t>
      </w:r>
      <w:r w:rsidR="00FA0312" w:rsidRPr="000C47CB">
        <w:rPr>
          <w:rFonts w:eastAsia="Times New Roman"/>
          <w:lang w:eastAsia="en-US"/>
        </w:rPr>
        <w:t>liecināt par mantas realizācijas procesa efektivitātes jautājumiem.</w:t>
      </w:r>
    </w:p>
    <w:p w14:paraId="253BE357" w14:textId="77777777" w:rsidR="00FD62C5" w:rsidRPr="000C47CB" w:rsidRDefault="00FD62C5"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M</w:t>
      </w:r>
      <w:r w:rsidR="00FA0312" w:rsidRPr="000C47CB">
        <w:rPr>
          <w:rFonts w:eastAsia="Times New Roman"/>
          <w:color w:val="000000"/>
          <w:lang w:eastAsia="en-US"/>
        </w:rPr>
        <w:t>inētie apstākļi ir izvērtējami administratora pienākuma nodrošināt mantas realizāciju iespējami izdevīgākā veidā un kreditoru kopuma interesēs kontekstā.</w:t>
      </w:r>
    </w:p>
    <w:p w14:paraId="3CE589D8" w14:textId="58F765A0" w:rsidR="00FD62C5" w:rsidRPr="000C47CB" w:rsidRDefault="00FD62C5"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Iesniedzējs</w:t>
      </w:r>
      <w:r w:rsidR="00FA0312" w:rsidRPr="000C47CB">
        <w:rPr>
          <w:rFonts w:eastAsia="Times New Roman"/>
          <w:lang w:eastAsia="en-US"/>
        </w:rPr>
        <w:t xml:space="preserve"> lūdz Maksātnespējas kontroles dienest</w:t>
      </w:r>
      <w:r w:rsidR="00D4610C" w:rsidRPr="000C47CB">
        <w:rPr>
          <w:rFonts w:eastAsia="Times New Roman"/>
          <w:lang w:eastAsia="en-US"/>
        </w:rPr>
        <w:t>am</w:t>
      </w:r>
      <w:r w:rsidR="00FA0312" w:rsidRPr="000C47CB">
        <w:rPr>
          <w:rFonts w:eastAsia="Times New Roman"/>
          <w:lang w:eastAsia="en-US"/>
        </w:rPr>
        <w:t xml:space="preserve"> izvērtēt:</w:t>
      </w:r>
    </w:p>
    <w:p w14:paraId="393EAE39" w14:textId="1CFB7243" w:rsidR="00B82672" w:rsidRPr="000C47CB" w:rsidRDefault="00FD62C5"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FA0312" w:rsidRPr="000C47CB">
        <w:rPr>
          <w:rFonts w:eastAsia="Times New Roman"/>
          <w:lang w:eastAsia="en-US"/>
        </w:rPr>
        <w:t xml:space="preserve">vai </w:t>
      </w:r>
      <w:r w:rsidRPr="000C47CB">
        <w:rPr>
          <w:rFonts w:eastAsia="Times New Roman"/>
          <w:lang w:eastAsia="en-US"/>
        </w:rPr>
        <w:t>m</w:t>
      </w:r>
      <w:r w:rsidR="00FA0312" w:rsidRPr="000C47CB">
        <w:rPr>
          <w:rFonts w:eastAsia="Times New Roman"/>
          <w:lang w:eastAsia="en-US"/>
        </w:rPr>
        <w:t xml:space="preserve">antas pārdošanas plāna </w:t>
      </w:r>
      <w:r w:rsidR="006C75C6" w:rsidRPr="000C47CB">
        <w:rPr>
          <w:rFonts w:eastAsia="Times New Roman"/>
          <w:lang w:eastAsia="en-US"/>
        </w:rPr>
        <w:t>2. redakcijā</w:t>
      </w:r>
      <w:r w:rsidR="00FA0312" w:rsidRPr="000C47CB">
        <w:rPr>
          <w:rFonts w:eastAsia="Times New Roman"/>
          <w:lang w:eastAsia="en-US"/>
        </w:rPr>
        <w:t xml:space="preserve"> ietvaros veiktā mantas novērtēšana bija korekta un atbilstoša tirgus situācijai;</w:t>
      </w:r>
    </w:p>
    <w:p w14:paraId="3B958AD6" w14:textId="77777777" w:rsidR="00B82672" w:rsidRPr="000C47CB" w:rsidRDefault="00B8267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2) </w:t>
      </w:r>
      <w:r w:rsidR="00FA0312" w:rsidRPr="000C47CB">
        <w:rPr>
          <w:rFonts w:eastAsia="Times New Roman"/>
          <w:lang w:eastAsia="en-US"/>
        </w:rPr>
        <w:t>kādi faktori izraisīja būtisko starpību starp novērtējumu un realizācijas cenu;</w:t>
      </w:r>
    </w:p>
    <w:p w14:paraId="5C05ED06" w14:textId="60B7BA61" w:rsidR="00FA0312" w:rsidRPr="000C47CB" w:rsidRDefault="00B8267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3) </w:t>
      </w:r>
      <w:r w:rsidR="00FA0312" w:rsidRPr="000C47CB">
        <w:rPr>
          <w:rFonts w:eastAsia="Times New Roman"/>
          <w:lang w:eastAsia="en-US"/>
        </w:rPr>
        <w:t>vai mantas realizācijas process tika organizēts iespējami efektīvā veidā.</w:t>
      </w:r>
    </w:p>
    <w:p w14:paraId="2BF87396" w14:textId="279CBCFD" w:rsidR="00E526CD" w:rsidRPr="000C47CB" w:rsidRDefault="00E526C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415171" w:rsidRPr="000C47CB">
        <w:rPr>
          <w:rFonts w:eastAsia="Times New Roman"/>
          <w:lang w:eastAsia="en-US"/>
        </w:rPr>
        <w:t>5</w:t>
      </w:r>
      <w:r w:rsidRPr="000C47CB">
        <w:rPr>
          <w:rFonts w:eastAsia="Times New Roman"/>
          <w:lang w:eastAsia="en-US"/>
        </w:rPr>
        <w:t>] </w:t>
      </w:r>
      <w:r w:rsidR="003112F6" w:rsidRPr="000C47CB">
        <w:rPr>
          <w:rFonts w:eastAsia="Times New Roman"/>
          <w:lang w:eastAsia="en-US"/>
        </w:rPr>
        <w:t>P</w:t>
      </w:r>
      <w:r w:rsidRPr="000C47CB">
        <w:rPr>
          <w:rFonts w:eastAsia="Times New Roman"/>
          <w:lang w:eastAsia="en-US"/>
        </w:rPr>
        <w:t>ar jauniem apstākļiem un iespējamiem pārkāpumiem norādīts turpmākais.</w:t>
      </w:r>
    </w:p>
    <w:p w14:paraId="6AD7E2FB" w14:textId="17E9E723" w:rsidR="00C11231" w:rsidRPr="000C47CB" w:rsidRDefault="00AF2A70" w:rsidP="00ED0E0C">
      <w:pPr>
        <w:autoSpaceDE w:val="0"/>
        <w:autoSpaceDN w:val="0"/>
        <w:adjustRightInd w:val="0"/>
        <w:spacing w:after="0" w:line="240" w:lineRule="auto"/>
        <w:ind w:firstLine="709"/>
        <w:jc w:val="both"/>
      </w:pPr>
      <w:r w:rsidRPr="000C47CB">
        <w:rPr>
          <w:rFonts w:eastAsia="Times New Roman"/>
          <w:lang w:eastAsia="en-US"/>
        </w:rPr>
        <w:t>[2.</w:t>
      </w:r>
      <w:r w:rsidR="00415171" w:rsidRPr="000C47CB">
        <w:rPr>
          <w:rFonts w:eastAsia="Times New Roman"/>
          <w:lang w:eastAsia="en-US"/>
        </w:rPr>
        <w:t>5</w:t>
      </w:r>
      <w:r w:rsidRPr="000C47CB">
        <w:rPr>
          <w:rFonts w:eastAsia="Times New Roman"/>
          <w:lang w:eastAsia="en-US"/>
        </w:rPr>
        <w:t>.1]</w:t>
      </w:r>
      <w:r w:rsidRPr="000C47CB">
        <w:t> </w:t>
      </w:r>
      <w:r w:rsidR="00FA0312" w:rsidRPr="000C47CB">
        <w:rPr>
          <w:rFonts w:eastAsia="Times New Roman"/>
          <w:lang w:eastAsia="en-US"/>
        </w:rPr>
        <w:t xml:space="preserve">Par </w:t>
      </w:r>
      <w:r w:rsidR="00AA7CB3" w:rsidRPr="000C47CB">
        <w:rPr>
          <w:rFonts w:eastAsia="Times New Roman"/>
          <w:lang w:eastAsia="en-US"/>
        </w:rPr>
        <w:t>A</w:t>
      </w:r>
      <w:r w:rsidR="00FA0312" w:rsidRPr="000C47CB">
        <w:rPr>
          <w:rFonts w:eastAsia="Times New Roman"/>
          <w:lang w:eastAsia="en-US"/>
        </w:rPr>
        <w:t>dministratores rīcību, izsūtot paziņojumu par nodomu slēgt izlīgumu</w:t>
      </w:r>
      <w:r w:rsidR="00846289" w:rsidRPr="000C47CB">
        <w:rPr>
          <w:rFonts w:eastAsia="Times New Roman"/>
          <w:lang w:eastAsia="en-US"/>
        </w:rPr>
        <w:t>, Sūdzībā norādīts turpmākais.</w:t>
      </w:r>
    </w:p>
    <w:p w14:paraId="2DCF02BB" w14:textId="35E37111" w:rsidR="002879FC" w:rsidRPr="000C47CB" w:rsidRDefault="00C11231"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Iesniedzējs</w:t>
      </w:r>
      <w:r w:rsidR="00FA0312" w:rsidRPr="000C47CB">
        <w:rPr>
          <w:rFonts w:eastAsia="Times New Roman"/>
          <w:color w:val="000000"/>
          <w:lang w:eastAsia="en-US"/>
        </w:rPr>
        <w:t xml:space="preserve"> vērš uzmanību, ka 2025.</w:t>
      </w:r>
      <w:r w:rsidRPr="000C47CB">
        <w:rPr>
          <w:rFonts w:eastAsia="Times New Roman"/>
          <w:color w:val="000000"/>
          <w:lang w:eastAsia="en-US"/>
        </w:rPr>
        <w:t> </w:t>
      </w:r>
      <w:r w:rsidR="00FA0312" w:rsidRPr="000C47CB">
        <w:rPr>
          <w:rFonts w:eastAsia="Times New Roman"/>
          <w:color w:val="000000"/>
          <w:lang w:eastAsia="en-US"/>
        </w:rPr>
        <w:t>gada 30.</w:t>
      </w:r>
      <w:r w:rsidRPr="000C47CB">
        <w:rPr>
          <w:rFonts w:eastAsia="Times New Roman"/>
          <w:color w:val="000000"/>
          <w:lang w:eastAsia="en-US"/>
        </w:rPr>
        <w:t> </w:t>
      </w:r>
      <w:r w:rsidR="00FA0312" w:rsidRPr="000C47CB">
        <w:rPr>
          <w:rFonts w:eastAsia="Times New Roman"/>
          <w:color w:val="000000"/>
          <w:lang w:eastAsia="en-US"/>
        </w:rPr>
        <w:t xml:space="preserve">decembrī </w:t>
      </w:r>
      <w:r w:rsidR="006204FC" w:rsidRPr="000C47CB">
        <w:rPr>
          <w:rFonts w:eastAsia="Times New Roman"/>
          <w:color w:val="000000"/>
          <w:lang w:eastAsia="en-US"/>
        </w:rPr>
        <w:t>A</w:t>
      </w:r>
      <w:r w:rsidR="00FA0312" w:rsidRPr="000C47CB">
        <w:rPr>
          <w:rFonts w:eastAsia="Times New Roman"/>
          <w:color w:val="000000"/>
          <w:lang w:eastAsia="en-US"/>
        </w:rPr>
        <w:t>dministratore izsūtīja kreditoriem paziņojumu</w:t>
      </w:r>
      <w:r w:rsidR="00A80E6A" w:rsidRPr="000C47CB">
        <w:rPr>
          <w:rFonts w:eastAsia="Times New Roman"/>
          <w:color w:val="000000"/>
          <w:lang w:eastAsia="en-US"/>
        </w:rPr>
        <w:t xml:space="preserve"> (turpmāk </w:t>
      </w:r>
      <w:r w:rsidR="00973BA7" w:rsidRPr="000C47CB">
        <w:rPr>
          <w:rFonts w:eastAsia="Times New Roman"/>
          <w:color w:val="000000"/>
          <w:lang w:eastAsia="en-US"/>
        </w:rPr>
        <w:t>– Paziņojums)</w:t>
      </w:r>
      <w:r w:rsidR="00FA0312" w:rsidRPr="000C47CB">
        <w:rPr>
          <w:rFonts w:eastAsia="Times New Roman"/>
          <w:color w:val="000000"/>
          <w:lang w:eastAsia="en-US"/>
        </w:rPr>
        <w:t xml:space="preserve"> par nodomu slēgt izlīgumu</w:t>
      </w:r>
      <w:r w:rsidR="00125949" w:rsidRPr="000C47CB">
        <w:rPr>
          <w:bCs/>
          <w:color w:val="000000"/>
          <w:lang w:eastAsia="en-US"/>
        </w:rPr>
        <w:t xml:space="preserve"> ar 1. Parādnieka pārstāvi</w:t>
      </w:r>
      <w:r w:rsidR="00FA0312" w:rsidRPr="000C47CB">
        <w:rPr>
          <w:rFonts w:eastAsia="Times New Roman"/>
          <w:color w:val="000000"/>
          <w:lang w:eastAsia="en-US"/>
        </w:rPr>
        <w:t xml:space="preserve"> </w:t>
      </w:r>
      <w:r w:rsidR="00125949" w:rsidRPr="000C47CB">
        <w:rPr>
          <w:rFonts w:eastAsia="Times New Roman"/>
          <w:color w:val="000000"/>
          <w:lang w:eastAsia="en-US"/>
        </w:rPr>
        <w:t>Tiesvedībā pret 1. Parādnieka pārstāvi</w:t>
      </w:r>
      <w:r w:rsidR="00FA0312" w:rsidRPr="000C47CB">
        <w:rPr>
          <w:rFonts w:eastAsia="Times New Roman"/>
          <w:color w:val="000000"/>
          <w:lang w:eastAsia="en-US"/>
        </w:rPr>
        <w:t xml:space="preserve"> </w:t>
      </w:r>
      <w:r w:rsidR="00FA0312" w:rsidRPr="000C47CB">
        <w:rPr>
          <w:bCs/>
          <w:color w:val="000000"/>
          <w:lang w:eastAsia="en-US"/>
        </w:rPr>
        <w:t>par summu 30</w:t>
      </w:r>
      <w:r w:rsidR="00EA013E" w:rsidRPr="000C47CB">
        <w:rPr>
          <w:bCs/>
          <w:color w:val="000000"/>
          <w:lang w:eastAsia="en-US"/>
        </w:rPr>
        <w:t> </w:t>
      </w:r>
      <w:r w:rsidR="00FA0312" w:rsidRPr="000C47CB">
        <w:rPr>
          <w:bCs/>
          <w:color w:val="000000"/>
          <w:lang w:eastAsia="en-US"/>
        </w:rPr>
        <w:t>000</w:t>
      </w:r>
      <w:r w:rsidR="00EA013E" w:rsidRPr="000C47CB">
        <w:rPr>
          <w:bCs/>
          <w:color w:val="000000"/>
          <w:lang w:eastAsia="en-US"/>
        </w:rPr>
        <w:t> </w:t>
      </w:r>
      <w:r w:rsidR="00EA013E" w:rsidRPr="000C47CB">
        <w:rPr>
          <w:bCs/>
          <w:i/>
          <w:iCs/>
          <w:color w:val="000000"/>
          <w:lang w:eastAsia="en-US"/>
        </w:rPr>
        <w:t>euro</w:t>
      </w:r>
      <w:r w:rsidR="00EA013E" w:rsidRPr="000C47CB">
        <w:rPr>
          <w:bCs/>
          <w:color w:val="000000"/>
          <w:lang w:eastAsia="en-US"/>
        </w:rPr>
        <w:t>.</w:t>
      </w:r>
    </w:p>
    <w:p w14:paraId="1147B9F6" w14:textId="2A0DEDA5" w:rsidR="00B4410A" w:rsidRPr="000C47CB" w:rsidRDefault="00FA0312" w:rsidP="00ED0E0C">
      <w:pPr>
        <w:autoSpaceDE w:val="0"/>
        <w:autoSpaceDN w:val="0"/>
        <w:adjustRightInd w:val="0"/>
        <w:spacing w:after="0" w:line="240" w:lineRule="auto"/>
        <w:ind w:firstLine="709"/>
        <w:jc w:val="both"/>
      </w:pPr>
      <w:r w:rsidRPr="000C47CB">
        <w:rPr>
          <w:rFonts w:eastAsia="Times New Roman"/>
          <w:color w:val="000000"/>
          <w:lang w:eastAsia="en-US"/>
        </w:rPr>
        <w:t xml:space="preserve">Norādāms, ka prasību minētajā lietā </w:t>
      </w:r>
      <w:r w:rsidR="00930EF5" w:rsidRPr="000C47CB">
        <w:rPr>
          <w:rFonts w:eastAsia="Times New Roman"/>
          <w:color w:val="000000"/>
          <w:lang w:eastAsia="en-US"/>
        </w:rPr>
        <w:t xml:space="preserve">pirms Parādnieka maksātnespējas procesa pasludināšanas </w:t>
      </w:r>
      <w:r w:rsidRPr="000C47CB">
        <w:rPr>
          <w:rFonts w:eastAsia="Times New Roman"/>
          <w:color w:val="000000"/>
          <w:lang w:eastAsia="en-US"/>
        </w:rPr>
        <w:t>cēl</w:t>
      </w:r>
      <w:r w:rsidR="002879FC" w:rsidRPr="000C47CB">
        <w:rPr>
          <w:rFonts w:eastAsia="Times New Roman"/>
          <w:color w:val="000000"/>
          <w:lang w:eastAsia="en-US"/>
        </w:rPr>
        <w:t>a</w:t>
      </w:r>
      <w:r w:rsidRPr="000C47CB">
        <w:rPr>
          <w:rFonts w:eastAsia="Times New Roman"/>
          <w:color w:val="000000"/>
          <w:lang w:eastAsia="en-US"/>
        </w:rPr>
        <w:t xml:space="preserve"> </w:t>
      </w:r>
      <w:r w:rsidR="0036669A" w:rsidRPr="000C47CB">
        <w:rPr>
          <w:rFonts w:eastAsia="Times New Roman"/>
          <w:color w:val="000000"/>
          <w:lang w:eastAsia="en-US"/>
        </w:rPr>
        <w:t xml:space="preserve">Parādnieka likvidators </w:t>
      </w:r>
      <w:r w:rsidRPr="000C47CB">
        <w:rPr>
          <w:rFonts w:eastAsia="Times New Roman"/>
          <w:color w:val="000000"/>
          <w:lang w:eastAsia="en-US"/>
        </w:rPr>
        <w:t xml:space="preserve">par zaudējumu </w:t>
      </w:r>
      <w:r w:rsidRPr="000C47CB">
        <w:rPr>
          <w:rFonts w:eastAsia="Times New Roman"/>
          <w:lang w:eastAsia="en-US"/>
        </w:rPr>
        <w:t>133 011,48 </w:t>
      </w:r>
      <w:r w:rsidR="002879FC" w:rsidRPr="000C47CB">
        <w:rPr>
          <w:rFonts w:eastAsia="Times New Roman"/>
          <w:i/>
          <w:iCs/>
          <w:color w:val="000000"/>
          <w:lang w:eastAsia="en-US"/>
        </w:rPr>
        <w:t>euro</w:t>
      </w:r>
      <w:r w:rsidRPr="000C47CB">
        <w:rPr>
          <w:rFonts w:eastAsia="Times New Roman"/>
          <w:i/>
          <w:iCs/>
          <w:color w:val="000000"/>
          <w:lang w:eastAsia="en-US"/>
        </w:rPr>
        <w:t xml:space="preserve"> </w:t>
      </w:r>
      <w:r w:rsidRPr="000C47CB">
        <w:rPr>
          <w:rFonts w:eastAsia="Times New Roman"/>
          <w:color w:val="000000"/>
          <w:lang w:eastAsia="en-US"/>
        </w:rPr>
        <w:t>piedziņu saistībā ar Lauku atbalsta dienesta lēmumu. Turklāt būtiski, ka jaunākais nolēmums konkrētajā tiesvedībā ir Parādniekam labvēlīgs</w:t>
      </w:r>
      <w:r w:rsidR="002879FC" w:rsidRPr="000C47CB">
        <w:rPr>
          <w:rFonts w:eastAsia="Times New Roman"/>
          <w:color w:val="000000"/>
          <w:lang w:eastAsia="en-US"/>
        </w:rPr>
        <w:t>. P</w:t>
      </w:r>
      <w:r w:rsidRPr="000C47CB">
        <w:rPr>
          <w:rFonts w:eastAsia="Times New Roman"/>
          <w:color w:val="000000"/>
          <w:lang w:eastAsia="en-US"/>
        </w:rPr>
        <w:t xml:space="preserve">roti, </w:t>
      </w:r>
      <w:r w:rsidRPr="000C47CB">
        <w:rPr>
          <w:rFonts w:eastAsia="Times New Roman"/>
          <w:lang w:eastAsia="en-US"/>
        </w:rPr>
        <w:t xml:space="preserve">Augstākās tiesas Senāts </w:t>
      </w:r>
      <w:r w:rsidR="009126F7" w:rsidRPr="000C47CB">
        <w:rPr>
          <w:rFonts w:eastAsia="Times New Roman"/>
          <w:lang w:eastAsia="en-US"/>
        </w:rPr>
        <w:t>2025. gada 1. </w:t>
      </w:r>
      <w:r w:rsidR="004C0DD3" w:rsidRPr="000C47CB">
        <w:rPr>
          <w:rFonts w:eastAsia="Times New Roman"/>
          <w:lang w:eastAsia="en-US"/>
        </w:rPr>
        <w:t xml:space="preserve">augusta spriedumā </w:t>
      </w:r>
      <w:r w:rsidR="00144EE1" w:rsidRPr="000C47CB">
        <w:rPr>
          <w:rFonts w:eastAsia="Times New Roman"/>
          <w:lang w:eastAsia="en-US"/>
        </w:rPr>
        <w:t>Tiesvedībā pret 1. Parādnieka pārstāvi</w:t>
      </w:r>
      <w:r w:rsidR="004C0DD3" w:rsidRPr="000C47CB">
        <w:rPr>
          <w:rFonts w:eastAsia="Times New Roman"/>
          <w:lang w:eastAsia="en-US"/>
        </w:rPr>
        <w:t xml:space="preserve"> (</w:t>
      </w:r>
      <w:r w:rsidR="002504B3" w:rsidRPr="000C47CB">
        <w:rPr>
          <w:rFonts w:eastAsia="Times New Roman"/>
          <w:lang w:eastAsia="en-US"/>
        </w:rPr>
        <w:t>numurs</w:t>
      </w:r>
      <w:r w:rsidR="004C0DD3" w:rsidRPr="000C47CB">
        <w:rPr>
          <w:rFonts w:eastAsia="Times New Roman"/>
          <w:lang w:eastAsia="en-US"/>
        </w:rPr>
        <w:t>)</w:t>
      </w:r>
      <w:r w:rsidRPr="000C47CB">
        <w:rPr>
          <w:rFonts w:eastAsia="Times New Roman"/>
          <w:lang w:eastAsia="en-US"/>
        </w:rPr>
        <w:t xml:space="preserve">, izskatot </w:t>
      </w:r>
      <w:r w:rsidR="004C0DD3" w:rsidRPr="000C47CB">
        <w:rPr>
          <w:rFonts w:eastAsia="Times New Roman"/>
          <w:lang w:eastAsia="en-US"/>
        </w:rPr>
        <w:t>Iesniedzēja</w:t>
      </w:r>
      <w:r w:rsidRPr="000C47CB">
        <w:rPr>
          <w:rFonts w:eastAsia="Times New Roman"/>
          <w:lang w:eastAsia="en-US"/>
        </w:rPr>
        <w:t xml:space="preserve"> kasācijas sūdzību, nolēma atcelt </w:t>
      </w:r>
      <w:r w:rsidR="002504B3" w:rsidRPr="000C47CB">
        <w:rPr>
          <w:rFonts w:eastAsia="Times New Roman"/>
          <w:lang w:eastAsia="en-US"/>
        </w:rPr>
        <w:t>/tiesas nosaukums/</w:t>
      </w:r>
      <w:r w:rsidRPr="000C47CB">
        <w:rPr>
          <w:rFonts w:eastAsia="Times New Roman"/>
          <w:lang w:eastAsia="en-US"/>
        </w:rPr>
        <w:t xml:space="preserve"> </w:t>
      </w:r>
      <w:r w:rsidR="002504B3" w:rsidRPr="000C47CB">
        <w:rPr>
          <w:rFonts w:eastAsia="Times New Roman"/>
          <w:lang w:eastAsia="en-US"/>
        </w:rPr>
        <w:t>/datums/</w:t>
      </w:r>
      <w:r w:rsidRPr="000C47CB">
        <w:rPr>
          <w:rFonts w:eastAsia="Times New Roman"/>
          <w:lang w:eastAsia="en-US"/>
        </w:rPr>
        <w:t xml:space="preserve"> spriedumu pilnībā.</w:t>
      </w:r>
    </w:p>
    <w:p w14:paraId="32E3D440" w14:textId="77777777" w:rsidR="008712EB" w:rsidRPr="000C47CB" w:rsidRDefault="006D157D" w:rsidP="00ED0E0C">
      <w:pPr>
        <w:autoSpaceDE w:val="0"/>
        <w:autoSpaceDN w:val="0"/>
        <w:adjustRightInd w:val="0"/>
        <w:spacing w:after="0" w:line="240" w:lineRule="auto"/>
        <w:ind w:firstLine="709"/>
        <w:jc w:val="both"/>
      </w:pPr>
      <w:r w:rsidRPr="000C47CB">
        <w:rPr>
          <w:bCs/>
          <w:color w:val="000000"/>
          <w:lang w:eastAsia="en-US"/>
        </w:rPr>
        <w:t xml:space="preserve">Administratore </w:t>
      </w:r>
      <w:r w:rsidR="00FA0312" w:rsidRPr="000C47CB">
        <w:rPr>
          <w:bCs/>
          <w:color w:val="000000"/>
          <w:lang w:eastAsia="en-US"/>
        </w:rPr>
        <w:t>Paziņojum</w:t>
      </w:r>
      <w:r w:rsidRPr="000C47CB">
        <w:rPr>
          <w:bCs/>
          <w:color w:val="000000"/>
          <w:lang w:eastAsia="en-US"/>
        </w:rPr>
        <w:t>u</w:t>
      </w:r>
      <w:r w:rsidR="00FA0312" w:rsidRPr="000C47CB">
        <w:rPr>
          <w:bCs/>
          <w:color w:val="000000"/>
          <w:lang w:eastAsia="en-US"/>
        </w:rPr>
        <w:t xml:space="preserve"> </w:t>
      </w:r>
      <w:r w:rsidRPr="000C47CB">
        <w:rPr>
          <w:bCs/>
          <w:color w:val="000000"/>
          <w:lang w:eastAsia="en-US"/>
        </w:rPr>
        <w:t>izsūtīja</w:t>
      </w:r>
      <w:r w:rsidR="00FA0312" w:rsidRPr="000C47CB">
        <w:rPr>
          <w:bCs/>
          <w:color w:val="000000"/>
          <w:lang w:eastAsia="en-US"/>
        </w:rPr>
        <w:t xml:space="preserve"> 2025.</w:t>
      </w:r>
      <w:r w:rsidR="002718B5" w:rsidRPr="000C47CB">
        <w:t> </w:t>
      </w:r>
      <w:r w:rsidR="00FA0312" w:rsidRPr="000C47CB">
        <w:rPr>
          <w:bCs/>
          <w:color w:val="000000"/>
          <w:lang w:eastAsia="en-US"/>
        </w:rPr>
        <w:t>gada 30.</w:t>
      </w:r>
      <w:r w:rsidR="002718B5" w:rsidRPr="000C47CB">
        <w:rPr>
          <w:bCs/>
          <w:color w:val="000000"/>
          <w:lang w:eastAsia="en-US"/>
        </w:rPr>
        <w:t> </w:t>
      </w:r>
      <w:r w:rsidR="00FA0312" w:rsidRPr="000C47CB">
        <w:rPr>
          <w:bCs/>
          <w:color w:val="000000"/>
          <w:lang w:eastAsia="en-US"/>
        </w:rPr>
        <w:t>decembrī, norādot, ka kreditoriem saskaņā ar Maksātnespējas likuma 82.</w:t>
      </w:r>
      <w:r w:rsidR="002718B5" w:rsidRPr="000C47CB">
        <w:rPr>
          <w:bCs/>
          <w:color w:val="000000"/>
          <w:lang w:eastAsia="en-US"/>
        </w:rPr>
        <w:t> </w:t>
      </w:r>
      <w:r w:rsidR="00FA0312" w:rsidRPr="000C47CB">
        <w:rPr>
          <w:bCs/>
          <w:color w:val="000000"/>
          <w:lang w:eastAsia="en-US"/>
        </w:rPr>
        <w:t xml:space="preserve">pantu esot pienākums par iebildumiem ziņot administratoram piecu dienu laikā pēc Paziņojuma saņemšanas. </w:t>
      </w:r>
      <w:r w:rsidR="002718B5" w:rsidRPr="000C47CB">
        <w:rPr>
          <w:bCs/>
          <w:color w:val="000000"/>
          <w:lang w:eastAsia="en-US"/>
        </w:rPr>
        <w:t>Tā kā</w:t>
      </w:r>
      <w:r w:rsidR="00FA0312" w:rsidRPr="000C47CB">
        <w:rPr>
          <w:bCs/>
          <w:color w:val="000000"/>
          <w:lang w:eastAsia="en-US"/>
        </w:rPr>
        <w:t xml:space="preserve"> 2025.</w:t>
      </w:r>
      <w:r w:rsidR="002718B5" w:rsidRPr="000C47CB">
        <w:rPr>
          <w:bCs/>
          <w:color w:val="000000"/>
          <w:lang w:eastAsia="en-US"/>
        </w:rPr>
        <w:t> </w:t>
      </w:r>
      <w:r w:rsidR="00FA0312" w:rsidRPr="000C47CB">
        <w:rPr>
          <w:bCs/>
          <w:color w:val="000000"/>
          <w:lang w:eastAsia="en-US"/>
        </w:rPr>
        <w:t>gada 30.</w:t>
      </w:r>
      <w:r w:rsidR="002718B5" w:rsidRPr="000C47CB">
        <w:rPr>
          <w:bCs/>
          <w:color w:val="000000"/>
          <w:lang w:eastAsia="en-US"/>
        </w:rPr>
        <w:t> </w:t>
      </w:r>
      <w:r w:rsidR="00FA0312" w:rsidRPr="000C47CB">
        <w:rPr>
          <w:bCs/>
          <w:color w:val="000000"/>
          <w:lang w:eastAsia="en-US"/>
        </w:rPr>
        <w:t xml:space="preserve">decembrim sekoja </w:t>
      </w:r>
      <w:r w:rsidR="002718B5" w:rsidRPr="000C47CB">
        <w:rPr>
          <w:bCs/>
          <w:color w:val="000000"/>
          <w:lang w:eastAsia="en-US"/>
        </w:rPr>
        <w:t>piecas</w:t>
      </w:r>
      <w:r w:rsidR="00FA0312" w:rsidRPr="000C47CB">
        <w:rPr>
          <w:bCs/>
          <w:color w:val="000000"/>
          <w:lang w:eastAsia="en-US"/>
        </w:rPr>
        <w:t xml:space="preserve"> dienas, kuras visas secīgi bija vai nu svētku dienas vai brīvdienas, </w:t>
      </w:r>
      <w:r w:rsidR="00FA0312" w:rsidRPr="000C47CB">
        <w:rPr>
          <w:rFonts w:eastAsia="Times New Roman"/>
          <w:lang w:eastAsia="en-US"/>
        </w:rPr>
        <w:t xml:space="preserve">ir pamats secināt, ka </w:t>
      </w:r>
      <w:r w:rsidR="009E0127" w:rsidRPr="000C47CB">
        <w:rPr>
          <w:rFonts w:eastAsia="Times New Roman"/>
          <w:lang w:eastAsia="en-US"/>
        </w:rPr>
        <w:t>A</w:t>
      </w:r>
      <w:r w:rsidR="00FA0312" w:rsidRPr="000C47CB">
        <w:rPr>
          <w:rFonts w:eastAsia="Times New Roman"/>
          <w:lang w:eastAsia="en-US"/>
        </w:rPr>
        <w:t xml:space="preserve">dministratore Paziņojuma nosūtīšanas laiku varētu būt izvēlējusies apzināti, cenšoties ierobežot kreditoru tiesības pilnvērtīgi īstenot Maksātnespējas likumā </w:t>
      </w:r>
      <w:r w:rsidR="00FA0312" w:rsidRPr="000C47CB">
        <w:rPr>
          <w:rFonts w:eastAsia="Times New Roman"/>
          <w:color w:val="000000"/>
          <w:lang w:eastAsia="en-US"/>
        </w:rPr>
        <w:t>paredzētās tiesības iebilst pret nodomu slēgt izlīgumu</w:t>
      </w:r>
      <w:r w:rsidR="00FA0312" w:rsidRPr="000C47CB">
        <w:rPr>
          <w:rFonts w:eastAsia="Times New Roman"/>
          <w:lang w:eastAsia="en-US"/>
        </w:rPr>
        <w:t>.</w:t>
      </w:r>
    </w:p>
    <w:p w14:paraId="2CA5EFC4" w14:textId="77777777" w:rsidR="00024F60" w:rsidRPr="000C47CB" w:rsidRDefault="00FA0312" w:rsidP="00ED0E0C">
      <w:pPr>
        <w:autoSpaceDE w:val="0"/>
        <w:autoSpaceDN w:val="0"/>
        <w:adjustRightInd w:val="0"/>
        <w:spacing w:after="0" w:line="240" w:lineRule="auto"/>
        <w:ind w:firstLine="709"/>
        <w:jc w:val="both"/>
      </w:pPr>
      <w:r w:rsidRPr="000C47CB">
        <w:rPr>
          <w:rFonts w:eastAsia="Times New Roman"/>
          <w:lang w:eastAsia="en-US"/>
        </w:rPr>
        <w:t>Maksātnespējas likuma 6.</w:t>
      </w:r>
      <w:r w:rsidR="008712EB" w:rsidRPr="000C47CB">
        <w:t> </w:t>
      </w:r>
      <w:r w:rsidRPr="000C47CB">
        <w:rPr>
          <w:rFonts w:eastAsia="Times New Roman"/>
          <w:lang w:eastAsia="en-US"/>
        </w:rPr>
        <w:t>panta 8.</w:t>
      </w:r>
      <w:r w:rsidR="008712EB" w:rsidRPr="000C47CB">
        <w:rPr>
          <w:rFonts w:eastAsia="Times New Roman"/>
          <w:lang w:eastAsia="en-US"/>
        </w:rPr>
        <w:t> </w:t>
      </w:r>
      <w:r w:rsidRPr="000C47CB">
        <w:rPr>
          <w:rFonts w:eastAsia="Times New Roman"/>
          <w:lang w:eastAsia="en-US"/>
        </w:rPr>
        <w:t>punktā noteiktie maksātnespējas procesa pamatprincipi, tostarp efektivitātes, saistību izpildes un labas ticības princips, ir saistoši arī maksātnespējas procesa administratoram. Turklāt Maksātnespējas likuma 26. panta otrā daļa imperatīvi nosaka administratora pienākumu nodrošināt juridiskās personas maksātnespējas procesa efektīvu, likumīgu norisi un procesa mērķu sasniegšanu.</w:t>
      </w:r>
    </w:p>
    <w:p w14:paraId="35176E51" w14:textId="30FABDBA" w:rsidR="00B16B26" w:rsidRPr="000C47CB" w:rsidRDefault="00FA0312" w:rsidP="00ED0E0C">
      <w:pPr>
        <w:autoSpaceDE w:val="0"/>
        <w:autoSpaceDN w:val="0"/>
        <w:adjustRightInd w:val="0"/>
        <w:spacing w:after="0" w:line="240" w:lineRule="auto"/>
        <w:ind w:firstLine="709"/>
        <w:jc w:val="both"/>
      </w:pPr>
      <w:r w:rsidRPr="000C47CB">
        <w:rPr>
          <w:rFonts w:eastAsia="Times New Roman"/>
          <w:lang w:eastAsia="en-US"/>
        </w:rPr>
        <w:t xml:space="preserve">Administratores izvēlētais Paziņojuma nosūtīšanas brīdis acīmredzami neatbilst minētajiem principiem un likuma prasībām, bet gan rada pamatotu iespaidu par apzinātu rīcību, kas vērsta uz kreditoru procesuālo tiesību ierobežošanu paust iebildumus pret </w:t>
      </w:r>
      <w:r w:rsidR="00024F60" w:rsidRPr="000C47CB">
        <w:rPr>
          <w:rFonts w:eastAsia="Times New Roman"/>
          <w:lang w:eastAsia="en-US"/>
        </w:rPr>
        <w:t>A</w:t>
      </w:r>
      <w:r w:rsidRPr="000C47CB">
        <w:rPr>
          <w:rFonts w:eastAsia="Times New Roman"/>
          <w:lang w:eastAsia="en-US"/>
        </w:rPr>
        <w:t xml:space="preserve">dministratores nodomu </w:t>
      </w:r>
      <w:r w:rsidRPr="000C47CB">
        <w:rPr>
          <w:bCs/>
          <w:color w:val="000000"/>
          <w:lang w:eastAsia="en-US"/>
        </w:rPr>
        <w:t xml:space="preserve">noslēgt izlīgumu </w:t>
      </w:r>
      <w:r w:rsidR="007E5C92" w:rsidRPr="000C47CB">
        <w:rPr>
          <w:bCs/>
          <w:color w:val="000000"/>
          <w:lang w:eastAsia="en-US"/>
        </w:rPr>
        <w:t>Tiesvedībā pret 1. Parādnieka pārstāvi</w:t>
      </w:r>
      <w:r w:rsidRPr="000C47CB">
        <w:rPr>
          <w:bCs/>
          <w:color w:val="000000"/>
          <w:lang w:eastAsia="en-US"/>
        </w:rPr>
        <w:t xml:space="preserve">. </w:t>
      </w:r>
      <w:r w:rsidRPr="000C47CB">
        <w:rPr>
          <w:rFonts w:eastAsia="Times New Roman"/>
          <w:lang w:eastAsia="en-US"/>
        </w:rPr>
        <w:t>Turklāt Paziņojumam nebija pievienots nedz izlīguma projekts, nedz arī norādīti izlīguma izpildes noteikumi (termiņš u.</w:t>
      </w:r>
      <w:r w:rsidR="006E6C12" w:rsidRPr="000C47CB">
        <w:rPr>
          <w:rFonts w:eastAsia="Times New Roman"/>
          <w:lang w:eastAsia="en-US"/>
        </w:rPr>
        <w:t> </w:t>
      </w:r>
      <w:r w:rsidRPr="000C47CB">
        <w:rPr>
          <w:rFonts w:eastAsia="Times New Roman"/>
          <w:lang w:eastAsia="en-US"/>
        </w:rPr>
        <w:t>tml.)</w:t>
      </w:r>
      <w:r w:rsidR="000D3940" w:rsidRPr="000C47CB">
        <w:rPr>
          <w:rFonts w:eastAsia="Times New Roman"/>
          <w:lang w:eastAsia="en-US"/>
        </w:rPr>
        <w:t>.</w:t>
      </w:r>
      <w:r w:rsidRPr="000C47CB">
        <w:rPr>
          <w:rFonts w:eastAsia="Times New Roman"/>
          <w:lang w:eastAsia="en-US"/>
        </w:rPr>
        <w:t xml:space="preserve"> </w:t>
      </w:r>
      <w:r w:rsidR="000D3940" w:rsidRPr="000C47CB">
        <w:rPr>
          <w:color w:val="000000"/>
          <w:lang w:eastAsia="en-US"/>
        </w:rPr>
        <w:t>A</w:t>
      </w:r>
      <w:r w:rsidRPr="000C47CB">
        <w:rPr>
          <w:color w:val="000000"/>
          <w:lang w:eastAsia="en-US"/>
        </w:rPr>
        <w:t xml:space="preserve">ttiecīgi kreditoriem vispār netika dota iespēja pienācīgi izvērtēt Paziņojumā pausto nodomu. Proti, </w:t>
      </w:r>
      <w:r w:rsidR="00B16B26" w:rsidRPr="000C47CB">
        <w:rPr>
          <w:rFonts w:eastAsia="Times New Roman"/>
          <w:color w:val="000000"/>
          <w:lang w:eastAsia="en-US"/>
        </w:rPr>
        <w:t>P</w:t>
      </w:r>
      <w:r w:rsidRPr="000C47CB">
        <w:rPr>
          <w:rFonts w:eastAsia="Times New Roman"/>
          <w:color w:val="000000"/>
          <w:lang w:eastAsia="en-US"/>
        </w:rPr>
        <w:t>aziņojuma nosūtīšanas laiks un veids varēja radīt risku, ka kreditoriem netiek nodrošināta pilnvērtīga un efektīva iespēja īstenot savas procesuālās tiesības un ietekmēt maksātnespējas procesa norisi.</w:t>
      </w:r>
    </w:p>
    <w:p w14:paraId="0D8C6549" w14:textId="77777777" w:rsidR="00812DBB"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Šādos apstākļos rodas nopietnas un pamatotas šaubas par maksātnespējas procesa </w:t>
      </w:r>
      <w:r w:rsidRPr="000C47CB">
        <w:rPr>
          <w:rFonts w:eastAsia="Times New Roman"/>
          <w:lang w:eastAsia="en-US"/>
        </w:rPr>
        <w:lastRenderedPageBreak/>
        <w:t>tiesiskumu, administratora rīcības patiesajiem motīviem un to atbilstību kreditoru interesēm</w:t>
      </w:r>
      <w:r w:rsidR="00DD63BE" w:rsidRPr="000C47CB">
        <w:rPr>
          <w:rFonts w:eastAsia="Times New Roman"/>
          <w:lang w:eastAsia="en-US"/>
        </w:rPr>
        <w:t>.</w:t>
      </w:r>
      <w:r w:rsidR="00DD63BE" w:rsidRPr="000C47CB">
        <w:rPr>
          <w:rStyle w:val="Vresatsauce"/>
          <w:rFonts w:eastAsia="Times New Roman"/>
          <w:lang w:eastAsia="en-US"/>
        </w:rPr>
        <w:footnoteReference w:id="7"/>
      </w:r>
    </w:p>
    <w:p w14:paraId="7ACB798D" w14:textId="5AF477AA" w:rsidR="0060574E" w:rsidRPr="000C47CB" w:rsidRDefault="00812DBB"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Iesniedzējs</w:t>
      </w:r>
      <w:r w:rsidR="00FA0312" w:rsidRPr="000C47CB">
        <w:rPr>
          <w:rFonts w:eastAsia="Times New Roman"/>
          <w:color w:val="000000"/>
          <w:lang w:eastAsia="en-US"/>
        </w:rPr>
        <w:t xml:space="preserve"> lūdz Maksātnespējas kontroles dienest</w:t>
      </w:r>
      <w:r w:rsidR="00D4610C" w:rsidRPr="000C47CB">
        <w:rPr>
          <w:rFonts w:eastAsia="Times New Roman"/>
          <w:color w:val="000000"/>
          <w:lang w:eastAsia="en-US"/>
        </w:rPr>
        <w:t>am</w:t>
      </w:r>
      <w:r w:rsidR="00FA0312" w:rsidRPr="000C47CB">
        <w:rPr>
          <w:rFonts w:eastAsia="Times New Roman"/>
          <w:color w:val="000000"/>
          <w:lang w:eastAsia="en-US"/>
        </w:rPr>
        <w:t xml:space="preserve"> izvērtēt</w:t>
      </w:r>
      <w:r w:rsidRPr="000C47CB">
        <w:rPr>
          <w:rFonts w:eastAsia="Times New Roman"/>
          <w:color w:val="000000"/>
          <w:lang w:eastAsia="en-US"/>
        </w:rPr>
        <w:t>, vai</w:t>
      </w:r>
      <w:r w:rsidR="00FA0312" w:rsidRPr="000C47CB">
        <w:rPr>
          <w:rFonts w:eastAsia="Times New Roman"/>
          <w:color w:val="000000"/>
          <w:lang w:eastAsia="en-US"/>
        </w:rPr>
        <w:t>:</w:t>
      </w:r>
    </w:p>
    <w:p w14:paraId="4DBE74EA" w14:textId="554BDFAD" w:rsidR="00D369C2" w:rsidRPr="000C47CB" w:rsidRDefault="0060574E"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1C781A" w:rsidRPr="000C47CB">
        <w:rPr>
          <w:rFonts w:eastAsia="Times New Roman"/>
          <w:lang w:eastAsia="en-US"/>
        </w:rPr>
        <w:t>P</w:t>
      </w:r>
      <w:r w:rsidR="00FA0312" w:rsidRPr="000C47CB">
        <w:rPr>
          <w:rFonts w:eastAsia="Times New Roman"/>
          <w:lang w:eastAsia="en-US"/>
        </w:rPr>
        <w:t>aziņojuma izsūtīšanas laiks atbilst labas pārvaldības un atklātības principiem;</w:t>
      </w:r>
    </w:p>
    <w:p w14:paraId="3BCEC983" w14:textId="77777777" w:rsidR="00D369C2" w:rsidRPr="000C47CB" w:rsidRDefault="00D369C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2) </w:t>
      </w:r>
      <w:r w:rsidR="00FA0312" w:rsidRPr="000C47CB">
        <w:rPr>
          <w:rFonts w:eastAsia="Times New Roman"/>
          <w:lang w:eastAsia="en-US"/>
        </w:rPr>
        <w:t>kreditoriem tika nodrošināta pietiekama un efektīva iespēja paust viedokli;</w:t>
      </w:r>
    </w:p>
    <w:p w14:paraId="439C9B5C" w14:textId="77777777" w:rsidR="00D369C2" w:rsidRPr="000C47CB" w:rsidRDefault="00D369C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A</w:t>
      </w:r>
      <w:r w:rsidR="00FA0312" w:rsidRPr="000C47CB">
        <w:rPr>
          <w:rFonts w:eastAsia="Times New Roman"/>
          <w:lang w:eastAsia="en-US"/>
        </w:rPr>
        <w:t>dministratores rīcība atbilst administratora pienākumam rīkoties kreditoru kopuma interesēs un Maksātnespējas likuma prasībām kopumā.</w:t>
      </w:r>
    </w:p>
    <w:p w14:paraId="429D885B" w14:textId="68C4FD55" w:rsidR="00EC1D2B" w:rsidRPr="000C47CB" w:rsidRDefault="00D369C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w:t>
      </w:r>
      <w:r w:rsidR="00415171" w:rsidRPr="000C47CB">
        <w:rPr>
          <w:rFonts w:eastAsia="Times New Roman"/>
          <w:color w:val="000000"/>
          <w:lang w:eastAsia="en-US"/>
        </w:rPr>
        <w:t>5</w:t>
      </w:r>
      <w:r w:rsidRPr="000C47CB">
        <w:rPr>
          <w:rFonts w:eastAsia="Times New Roman"/>
          <w:color w:val="000000"/>
          <w:lang w:eastAsia="en-US"/>
        </w:rPr>
        <w:t>.2] </w:t>
      </w:r>
      <w:r w:rsidR="00FA0312" w:rsidRPr="000C47CB">
        <w:rPr>
          <w:rFonts w:eastAsia="Times New Roman"/>
          <w:lang w:eastAsia="en-US"/>
        </w:rPr>
        <w:t>Par kreditoru neinformēšanu par tiesvedību aktualitātēm</w:t>
      </w:r>
      <w:r w:rsidR="00432197" w:rsidRPr="000C47CB">
        <w:rPr>
          <w:rFonts w:eastAsia="Times New Roman"/>
          <w:lang w:eastAsia="en-US"/>
        </w:rPr>
        <w:t xml:space="preserve"> Sūdzībā norādīts turpmākais.</w:t>
      </w:r>
    </w:p>
    <w:p w14:paraId="4DED56F1" w14:textId="1A57AB00" w:rsidR="00177494" w:rsidRPr="000C47CB" w:rsidRDefault="006038B9"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Iesniedzējs atkārtoti norāda, ka </w:t>
      </w:r>
      <w:r w:rsidR="00FA0312" w:rsidRPr="000C47CB">
        <w:rPr>
          <w:rFonts w:eastAsia="Times New Roman"/>
          <w:color w:val="000000"/>
          <w:lang w:eastAsia="en-US"/>
        </w:rPr>
        <w:t xml:space="preserve">Augstākās tiesas Senāts </w:t>
      </w:r>
      <w:r w:rsidRPr="000C47CB">
        <w:rPr>
          <w:rFonts w:eastAsia="Times New Roman"/>
          <w:color w:val="000000"/>
          <w:lang w:eastAsia="en-US"/>
        </w:rPr>
        <w:t xml:space="preserve">ar </w:t>
      </w:r>
      <w:r w:rsidR="00B007F6" w:rsidRPr="000C47CB">
        <w:rPr>
          <w:rFonts w:eastAsia="Times New Roman"/>
          <w:color w:val="000000"/>
          <w:lang w:eastAsia="en-US"/>
        </w:rPr>
        <w:t>/datums/</w:t>
      </w:r>
      <w:r w:rsidR="0046653E" w:rsidRPr="000C47CB">
        <w:rPr>
          <w:rFonts w:eastAsia="Times New Roman"/>
          <w:color w:val="000000"/>
          <w:lang w:eastAsia="en-US"/>
        </w:rPr>
        <w:t xml:space="preserve"> spriedum</w:t>
      </w:r>
      <w:r w:rsidRPr="000C47CB">
        <w:rPr>
          <w:rFonts w:eastAsia="Times New Roman"/>
          <w:color w:val="000000"/>
          <w:lang w:eastAsia="en-US"/>
        </w:rPr>
        <w:t>u</w:t>
      </w:r>
      <w:r w:rsidR="0046653E" w:rsidRPr="000C47CB">
        <w:rPr>
          <w:rFonts w:eastAsia="Times New Roman"/>
          <w:color w:val="000000"/>
          <w:lang w:eastAsia="en-US"/>
        </w:rPr>
        <w:t xml:space="preserve"> </w:t>
      </w:r>
      <w:r w:rsidR="00795112" w:rsidRPr="000C47CB">
        <w:rPr>
          <w:rFonts w:eastAsia="Times New Roman"/>
          <w:lang w:eastAsia="en-US"/>
        </w:rPr>
        <w:t>Tiesvedībā pret 1. Parādnieka pārstāvi</w:t>
      </w:r>
      <w:r w:rsidR="0046653E" w:rsidRPr="000C47CB">
        <w:rPr>
          <w:rFonts w:eastAsia="Times New Roman"/>
          <w:color w:val="000000"/>
          <w:lang w:eastAsia="en-US"/>
        </w:rPr>
        <w:t xml:space="preserve"> (</w:t>
      </w:r>
      <w:r w:rsidR="00B007F6" w:rsidRPr="000C47CB">
        <w:rPr>
          <w:rFonts w:eastAsia="Times New Roman"/>
          <w:color w:val="000000"/>
          <w:lang w:eastAsia="en-US"/>
        </w:rPr>
        <w:t>/numurs/</w:t>
      </w:r>
      <w:r w:rsidR="0046653E" w:rsidRPr="000C47CB">
        <w:rPr>
          <w:rFonts w:eastAsia="Times New Roman"/>
          <w:color w:val="000000"/>
          <w:lang w:eastAsia="en-US"/>
        </w:rPr>
        <w:t>)</w:t>
      </w:r>
      <w:r w:rsidR="00FA0312" w:rsidRPr="000C47CB">
        <w:rPr>
          <w:rFonts w:eastAsia="Times New Roman"/>
          <w:color w:val="000000"/>
          <w:lang w:eastAsia="en-US"/>
        </w:rPr>
        <w:t xml:space="preserve"> nolēma atcelt </w:t>
      </w:r>
      <w:r w:rsidR="00B007F6" w:rsidRPr="000C47CB">
        <w:rPr>
          <w:rFonts w:eastAsia="Times New Roman"/>
          <w:color w:val="000000"/>
          <w:lang w:eastAsia="en-US"/>
        </w:rPr>
        <w:t>/tiesas nosaukums/</w:t>
      </w:r>
      <w:r w:rsidR="00FA0312" w:rsidRPr="000C47CB">
        <w:rPr>
          <w:rFonts w:eastAsia="Times New Roman"/>
          <w:color w:val="000000"/>
          <w:lang w:eastAsia="en-US"/>
        </w:rPr>
        <w:t xml:space="preserve"> </w:t>
      </w:r>
      <w:r w:rsidR="00B007F6" w:rsidRPr="000C47CB">
        <w:rPr>
          <w:rFonts w:eastAsia="Times New Roman"/>
          <w:color w:val="000000"/>
          <w:lang w:eastAsia="en-US"/>
        </w:rPr>
        <w:t>/datums/</w:t>
      </w:r>
      <w:r w:rsidR="00FA0312" w:rsidRPr="000C47CB">
        <w:rPr>
          <w:rFonts w:eastAsia="Times New Roman"/>
          <w:color w:val="000000"/>
          <w:lang w:eastAsia="en-US"/>
        </w:rPr>
        <w:t xml:space="preserve"> spriedumu pilnībā.</w:t>
      </w:r>
    </w:p>
    <w:p w14:paraId="25312DE1" w14:textId="26A2E21A" w:rsidR="00D53EE2"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Administratore informēja kreditorus par minēto </w:t>
      </w:r>
      <w:r w:rsidR="00177494" w:rsidRPr="000C47CB">
        <w:rPr>
          <w:rFonts w:eastAsia="Times New Roman"/>
          <w:color w:val="000000"/>
          <w:lang w:eastAsia="en-US"/>
        </w:rPr>
        <w:t xml:space="preserve">tiesas </w:t>
      </w:r>
      <w:r w:rsidRPr="000C47CB">
        <w:rPr>
          <w:rFonts w:eastAsia="Times New Roman"/>
          <w:color w:val="000000"/>
          <w:lang w:eastAsia="en-US"/>
        </w:rPr>
        <w:t>spriedumu tikai 2025.</w:t>
      </w:r>
      <w:r w:rsidR="00177494" w:rsidRPr="000C47CB">
        <w:rPr>
          <w:rFonts w:eastAsia="Times New Roman"/>
          <w:color w:val="000000"/>
          <w:lang w:eastAsia="en-US"/>
        </w:rPr>
        <w:t> </w:t>
      </w:r>
      <w:r w:rsidRPr="000C47CB">
        <w:rPr>
          <w:rFonts w:eastAsia="Times New Roman"/>
          <w:color w:val="000000"/>
          <w:lang w:eastAsia="en-US"/>
        </w:rPr>
        <w:t>gada 30.</w:t>
      </w:r>
      <w:r w:rsidR="00177494" w:rsidRPr="000C47CB">
        <w:rPr>
          <w:rFonts w:eastAsia="Times New Roman"/>
          <w:color w:val="000000"/>
          <w:lang w:eastAsia="en-US"/>
        </w:rPr>
        <w:t> </w:t>
      </w:r>
      <w:r w:rsidRPr="000C47CB">
        <w:rPr>
          <w:rFonts w:eastAsia="Times New Roman"/>
          <w:color w:val="000000"/>
          <w:lang w:eastAsia="en-US"/>
        </w:rPr>
        <w:t xml:space="preserve">decembra </w:t>
      </w:r>
      <w:r w:rsidR="00177494" w:rsidRPr="000C47CB">
        <w:rPr>
          <w:rFonts w:eastAsia="Times New Roman"/>
          <w:color w:val="000000"/>
          <w:lang w:eastAsia="en-US"/>
        </w:rPr>
        <w:t>P</w:t>
      </w:r>
      <w:r w:rsidRPr="000C47CB">
        <w:rPr>
          <w:rFonts w:eastAsia="Times New Roman"/>
          <w:color w:val="000000"/>
          <w:lang w:eastAsia="en-US"/>
        </w:rPr>
        <w:t xml:space="preserve">aziņojumā par nodomu slēgt izlīgumu, kaut arī </w:t>
      </w:r>
      <w:r w:rsidR="00177494" w:rsidRPr="000C47CB">
        <w:rPr>
          <w:rFonts w:eastAsia="Times New Roman"/>
          <w:color w:val="000000"/>
          <w:lang w:eastAsia="en-US"/>
        </w:rPr>
        <w:t xml:space="preserve">tiesas </w:t>
      </w:r>
      <w:r w:rsidRPr="000C47CB">
        <w:rPr>
          <w:rFonts w:eastAsia="Times New Roman"/>
          <w:color w:val="000000"/>
          <w:lang w:eastAsia="en-US"/>
        </w:rPr>
        <w:t>spriedums tika pieņemts jau 2025.</w:t>
      </w:r>
      <w:r w:rsidR="00177494" w:rsidRPr="000C47CB">
        <w:rPr>
          <w:rFonts w:eastAsia="Times New Roman"/>
          <w:color w:val="000000"/>
          <w:lang w:eastAsia="en-US"/>
        </w:rPr>
        <w:t> </w:t>
      </w:r>
      <w:r w:rsidRPr="000C47CB">
        <w:rPr>
          <w:rFonts w:eastAsia="Times New Roman"/>
          <w:color w:val="000000"/>
          <w:lang w:eastAsia="en-US"/>
        </w:rPr>
        <w:t>gada 1.</w:t>
      </w:r>
      <w:r w:rsidR="00177494" w:rsidRPr="000C47CB">
        <w:rPr>
          <w:rFonts w:eastAsia="Times New Roman"/>
          <w:color w:val="000000"/>
          <w:lang w:eastAsia="en-US"/>
        </w:rPr>
        <w:t> </w:t>
      </w:r>
      <w:r w:rsidRPr="000C47CB">
        <w:rPr>
          <w:rFonts w:eastAsia="Times New Roman"/>
          <w:color w:val="000000"/>
          <w:lang w:eastAsia="en-US"/>
        </w:rPr>
        <w:t xml:space="preserve">augustā. Minētais spriedums nav atspoguļots administratora ikmēneša darbības pārskatos vai citā kreditoriem sniegtajā informācijā iepriekš. Saskaņā ar </w:t>
      </w:r>
      <w:r w:rsidR="007113F5" w:rsidRPr="000C47CB">
        <w:rPr>
          <w:rFonts w:eastAsia="Times New Roman"/>
          <w:color w:val="000000"/>
          <w:lang w:eastAsia="en-US"/>
        </w:rPr>
        <w:t>A</w:t>
      </w:r>
      <w:r w:rsidRPr="000C47CB">
        <w:rPr>
          <w:rFonts w:eastAsia="Times New Roman"/>
          <w:color w:val="000000"/>
          <w:lang w:eastAsia="en-US"/>
        </w:rPr>
        <w:t xml:space="preserve">dministratores darbības pārskatos norādīto, pēdējais ieraksts </w:t>
      </w:r>
      <w:r w:rsidR="007113F5" w:rsidRPr="000C47CB">
        <w:rPr>
          <w:rFonts w:eastAsia="Times New Roman"/>
          <w:color w:val="000000"/>
          <w:lang w:eastAsia="en-US"/>
        </w:rPr>
        <w:t>par</w:t>
      </w:r>
      <w:r w:rsidRPr="000C47CB">
        <w:rPr>
          <w:rFonts w:eastAsia="Times New Roman"/>
          <w:color w:val="000000"/>
          <w:lang w:eastAsia="en-US"/>
        </w:rPr>
        <w:t xml:space="preserve"> minēto tiesvedību ir</w:t>
      </w:r>
      <w:r w:rsidR="00D53EE2" w:rsidRPr="000C47CB">
        <w:rPr>
          <w:rFonts w:eastAsia="Times New Roman"/>
          <w:color w:val="000000"/>
          <w:lang w:eastAsia="en-US"/>
        </w:rPr>
        <w:t>:</w:t>
      </w:r>
      <w:r w:rsidRPr="000C47CB">
        <w:rPr>
          <w:rFonts w:eastAsia="Times New Roman"/>
          <w:color w:val="000000"/>
          <w:lang w:eastAsia="en-US"/>
        </w:rPr>
        <w:t xml:space="preserve"> </w:t>
      </w:r>
      <w:r w:rsidRPr="000C47CB">
        <w:rPr>
          <w:rFonts w:eastAsia="Times New Roman"/>
          <w:i/>
          <w:iCs/>
          <w:color w:val="000000"/>
          <w:lang w:eastAsia="en-US"/>
        </w:rPr>
        <w:t xml:space="preserve">ar </w:t>
      </w:r>
      <w:r w:rsidR="00A92238" w:rsidRPr="000C47CB">
        <w:rPr>
          <w:rFonts w:eastAsia="Times New Roman"/>
          <w:i/>
          <w:iCs/>
          <w:color w:val="000000"/>
          <w:lang w:eastAsia="en-US"/>
        </w:rPr>
        <w:t>/datums/</w:t>
      </w:r>
      <w:r w:rsidRPr="000C47CB">
        <w:rPr>
          <w:rFonts w:eastAsia="Times New Roman"/>
          <w:i/>
          <w:iCs/>
          <w:color w:val="000000"/>
          <w:lang w:eastAsia="en-US"/>
        </w:rPr>
        <w:t xml:space="preserve"> </w:t>
      </w:r>
      <w:r w:rsidR="00A92238" w:rsidRPr="000C47CB">
        <w:rPr>
          <w:rFonts w:eastAsia="Times New Roman"/>
          <w:i/>
          <w:iCs/>
          <w:color w:val="000000"/>
          <w:lang w:eastAsia="en-US"/>
        </w:rPr>
        <w:t>/tiesas nosaukums/</w:t>
      </w:r>
      <w:r w:rsidRPr="000C47CB">
        <w:rPr>
          <w:rFonts w:eastAsia="Times New Roman"/>
          <w:i/>
          <w:iCs/>
          <w:color w:val="000000"/>
          <w:lang w:eastAsia="en-US"/>
        </w:rPr>
        <w:t xml:space="preserve"> spriedumu prasība noraidīta</w:t>
      </w:r>
      <w:r w:rsidRPr="000C47CB">
        <w:rPr>
          <w:rFonts w:eastAsia="Times New Roman"/>
          <w:color w:val="000000"/>
          <w:lang w:eastAsia="en-US"/>
        </w:rPr>
        <w:t>.</w:t>
      </w:r>
    </w:p>
    <w:p w14:paraId="131A0AAE" w14:textId="77777777" w:rsidR="004024FF" w:rsidRPr="000C47CB" w:rsidRDefault="00D53EE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Iesniedzēja</w:t>
      </w:r>
      <w:r w:rsidR="00FA0312" w:rsidRPr="000C47CB">
        <w:rPr>
          <w:rFonts w:eastAsia="Times New Roman"/>
          <w:color w:val="000000"/>
          <w:lang w:eastAsia="en-US"/>
        </w:rPr>
        <w:t xml:space="preserve"> ieskatā Augstākās tiesas Senāta nolēmums, ar kuru pilnībā atcelts apelācijas instances spriedums, ir uzskatāms par objektīvi būtisku informāciju Maksātnespējas likuma izpratnē.</w:t>
      </w:r>
      <w:r w:rsidR="004024FF" w:rsidRPr="000C47CB">
        <w:rPr>
          <w:rFonts w:eastAsia="Times New Roman"/>
          <w:color w:val="000000"/>
          <w:lang w:eastAsia="en-US"/>
        </w:rPr>
        <w:t xml:space="preserve"> </w:t>
      </w:r>
      <w:r w:rsidR="00FA0312" w:rsidRPr="000C47CB">
        <w:rPr>
          <w:rFonts w:eastAsia="Times New Roman"/>
          <w:color w:val="000000"/>
          <w:lang w:eastAsia="en-US"/>
        </w:rPr>
        <w:t>Nolēmums ir būtisks Parādnieka maksātnespējas procesa kontekstā, jo tas var ietekmēt gan Parādnieka mantisko stāvokli, gan arī kreditoru prasījumu apmierināšanas perspektīvas.</w:t>
      </w:r>
    </w:p>
    <w:p w14:paraId="744886D2" w14:textId="77777777" w:rsidR="00BC3228"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Kreditoru neinformēšana par šādu būtisku nolēmumu nav savienojama ar Maksātnespējas likuma 6.</w:t>
      </w:r>
      <w:r w:rsidR="004024FF" w:rsidRPr="000C47CB">
        <w:rPr>
          <w:rFonts w:eastAsia="Times New Roman"/>
          <w:color w:val="000000"/>
          <w:lang w:eastAsia="en-US"/>
        </w:rPr>
        <w:t> </w:t>
      </w:r>
      <w:r w:rsidRPr="000C47CB">
        <w:rPr>
          <w:rFonts w:eastAsia="Times New Roman"/>
          <w:color w:val="000000"/>
          <w:lang w:eastAsia="en-US"/>
        </w:rPr>
        <w:t>pantā nostiprināto atklātības principu, administratora pienākumu nodrošināt caurskatāmu procesa norisi un rīkoties kreditora kopuma interesēs.</w:t>
      </w:r>
    </w:p>
    <w:p w14:paraId="25BE04E6" w14:textId="03F72EC2" w:rsidR="00BC3228" w:rsidRPr="000C47CB" w:rsidRDefault="00BC3228"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Iesniedzējs</w:t>
      </w:r>
      <w:r w:rsidR="00FA0312" w:rsidRPr="000C47CB">
        <w:rPr>
          <w:rFonts w:eastAsia="Times New Roman"/>
          <w:lang w:eastAsia="en-US"/>
        </w:rPr>
        <w:t xml:space="preserve"> lūdz Maksātnespējas kontroles dienest</w:t>
      </w:r>
      <w:r w:rsidR="00D4610C" w:rsidRPr="000C47CB">
        <w:rPr>
          <w:rFonts w:eastAsia="Times New Roman"/>
          <w:lang w:eastAsia="en-US"/>
        </w:rPr>
        <w:t>am</w:t>
      </w:r>
      <w:r w:rsidR="00FA0312" w:rsidRPr="000C47CB">
        <w:rPr>
          <w:rFonts w:eastAsia="Times New Roman"/>
          <w:lang w:eastAsia="en-US"/>
        </w:rPr>
        <w:t xml:space="preserve"> izvērtēt:</w:t>
      </w:r>
    </w:p>
    <w:p w14:paraId="3D250976" w14:textId="235B29A8" w:rsidR="00365C9F" w:rsidRPr="000C47CB" w:rsidRDefault="00BC3228"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FA0312" w:rsidRPr="000C47CB">
        <w:rPr>
          <w:rFonts w:eastAsia="Times New Roman"/>
          <w:lang w:eastAsia="en-US"/>
        </w:rPr>
        <w:t xml:space="preserve">vai </w:t>
      </w:r>
      <w:r w:rsidRPr="000C47CB">
        <w:rPr>
          <w:rFonts w:eastAsia="Times New Roman"/>
          <w:lang w:eastAsia="en-US"/>
        </w:rPr>
        <w:t>A</w:t>
      </w:r>
      <w:r w:rsidR="00FA0312" w:rsidRPr="000C47CB">
        <w:rPr>
          <w:rFonts w:eastAsia="Times New Roman"/>
          <w:lang w:eastAsia="en-US"/>
        </w:rPr>
        <w:t xml:space="preserve">dministratore ir pienācīgi informējusi kreditorus par </w:t>
      </w:r>
      <w:r w:rsidR="00365C9F" w:rsidRPr="000C47CB">
        <w:rPr>
          <w:rFonts w:eastAsia="Times New Roman"/>
          <w:lang w:eastAsia="en-US"/>
        </w:rPr>
        <w:t xml:space="preserve">Augstākās tiesas </w:t>
      </w:r>
      <w:r w:rsidR="00FA0312" w:rsidRPr="000C47CB">
        <w:rPr>
          <w:rFonts w:eastAsia="Times New Roman"/>
          <w:lang w:eastAsia="en-US"/>
        </w:rPr>
        <w:t xml:space="preserve">Senāta spriedumu </w:t>
      </w:r>
      <w:r w:rsidR="00933B68" w:rsidRPr="000C47CB">
        <w:rPr>
          <w:rFonts w:eastAsia="Times New Roman"/>
          <w:lang w:eastAsia="en-US"/>
        </w:rPr>
        <w:t>/numurs/</w:t>
      </w:r>
      <w:r w:rsidR="00FA0312" w:rsidRPr="000C47CB">
        <w:rPr>
          <w:rFonts w:eastAsia="Times New Roman"/>
          <w:lang w:eastAsia="en-US"/>
        </w:rPr>
        <w:t>;</w:t>
      </w:r>
    </w:p>
    <w:p w14:paraId="0115AF35" w14:textId="77777777" w:rsidR="003963C2" w:rsidRPr="000C47CB" w:rsidRDefault="003963C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2) </w:t>
      </w:r>
      <w:r w:rsidR="00FA0312" w:rsidRPr="000C47CB">
        <w:rPr>
          <w:rFonts w:eastAsia="Times New Roman"/>
          <w:lang w:eastAsia="en-US"/>
        </w:rPr>
        <w:t>ja informēšana nav veikta</w:t>
      </w:r>
      <w:r w:rsidRPr="000C47CB">
        <w:rPr>
          <w:rFonts w:eastAsia="Times New Roman"/>
          <w:lang w:eastAsia="en-US"/>
        </w:rPr>
        <w:t xml:space="preserve">, </w:t>
      </w:r>
      <w:r w:rsidR="00FA0312" w:rsidRPr="000C47CB">
        <w:rPr>
          <w:rFonts w:eastAsia="Times New Roman"/>
          <w:lang w:eastAsia="en-US"/>
        </w:rPr>
        <w:t>kādi apsvērumi to pamato;</w:t>
      </w:r>
    </w:p>
    <w:p w14:paraId="5CC216F2" w14:textId="77777777" w:rsidR="003963C2" w:rsidRPr="000C47CB" w:rsidRDefault="003963C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w:t>
      </w:r>
      <w:r w:rsidR="00FA0312" w:rsidRPr="000C47CB">
        <w:rPr>
          <w:rFonts w:eastAsia="Times New Roman"/>
          <w:lang w:eastAsia="en-US"/>
        </w:rPr>
        <w:t>vai minētā informācija bija atspoguļojama administratora pārskatos;</w:t>
      </w:r>
    </w:p>
    <w:p w14:paraId="5B88CB97" w14:textId="77777777" w:rsidR="003963C2" w:rsidRPr="000C47CB" w:rsidRDefault="003963C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4) </w:t>
      </w:r>
      <w:r w:rsidR="00FA0312" w:rsidRPr="000C47CB">
        <w:rPr>
          <w:rFonts w:eastAsia="Times New Roman"/>
          <w:lang w:eastAsia="en-US"/>
        </w:rPr>
        <w:t xml:space="preserve">vai </w:t>
      </w:r>
      <w:r w:rsidRPr="000C47CB">
        <w:rPr>
          <w:rFonts w:eastAsia="Times New Roman"/>
          <w:lang w:eastAsia="en-US"/>
        </w:rPr>
        <w:t>A</w:t>
      </w:r>
      <w:r w:rsidR="00FA0312" w:rsidRPr="000C47CB">
        <w:rPr>
          <w:rFonts w:eastAsia="Times New Roman"/>
          <w:lang w:eastAsia="en-US"/>
        </w:rPr>
        <w:t>dministratores rīcība atbilst Maksātnespējas likuma prasībām.</w:t>
      </w:r>
    </w:p>
    <w:p w14:paraId="3DE4D7F2" w14:textId="39FC9B87" w:rsidR="003963C2" w:rsidRPr="000C47CB" w:rsidRDefault="003963C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w:t>
      </w:r>
      <w:r w:rsidR="00415171" w:rsidRPr="000C47CB">
        <w:rPr>
          <w:rFonts w:eastAsia="Times New Roman"/>
          <w:color w:val="000000"/>
          <w:lang w:eastAsia="en-US"/>
        </w:rPr>
        <w:t>5</w:t>
      </w:r>
      <w:r w:rsidRPr="000C47CB">
        <w:rPr>
          <w:rFonts w:eastAsia="Times New Roman"/>
          <w:color w:val="000000"/>
          <w:lang w:eastAsia="en-US"/>
        </w:rPr>
        <w:t>.3] </w:t>
      </w:r>
      <w:r w:rsidR="00FA0312" w:rsidRPr="000C47CB">
        <w:rPr>
          <w:rFonts w:eastAsia="Times New Roman"/>
          <w:lang w:eastAsia="en-US"/>
        </w:rPr>
        <w:t xml:space="preserve">Par </w:t>
      </w:r>
      <w:r w:rsidRPr="000C47CB">
        <w:rPr>
          <w:rFonts w:eastAsia="Times New Roman"/>
          <w:lang w:eastAsia="en-US"/>
        </w:rPr>
        <w:t>A</w:t>
      </w:r>
      <w:r w:rsidR="00FA0312" w:rsidRPr="000C47CB">
        <w:rPr>
          <w:rFonts w:eastAsia="Times New Roman"/>
          <w:lang w:eastAsia="en-US"/>
        </w:rPr>
        <w:t xml:space="preserve">dministratores rīcību pēc </w:t>
      </w:r>
      <w:r w:rsidRPr="000C47CB">
        <w:rPr>
          <w:rFonts w:eastAsia="Times New Roman"/>
          <w:lang w:eastAsia="en-US"/>
        </w:rPr>
        <w:t>Iesniedzēja</w:t>
      </w:r>
      <w:r w:rsidR="00FA0312" w:rsidRPr="000C47CB">
        <w:rPr>
          <w:rFonts w:eastAsia="Times New Roman"/>
          <w:lang w:eastAsia="en-US"/>
        </w:rPr>
        <w:t xml:space="preserve"> iebildumu saņemšanas</w:t>
      </w:r>
      <w:r w:rsidRPr="000C47CB">
        <w:rPr>
          <w:rFonts w:eastAsia="Times New Roman"/>
          <w:lang w:eastAsia="en-US"/>
        </w:rPr>
        <w:t xml:space="preserve"> Sūdzībā norādīts turpmākais.</w:t>
      </w:r>
    </w:p>
    <w:p w14:paraId="7AB2F77A" w14:textId="77777777" w:rsidR="00A4138A" w:rsidRPr="000C47CB" w:rsidRDefault="003963C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Iesniedzējs</w:t>
      </w:r>
      <w:r w:rsidR="00FA0312" w:rsidRPr="000C47CB">
        <w:rPr>
          <w:rFonts w:eastAsia="Times New Roman"/>
          <w:color w:val="000000"/>
          <w:lang w:eastAsia="en-US"/>
        </w:rPr>
        <w:t xml:space="preserve"> vērš uzmanību, ka 2026.</w:t>
      </w:r>
      <w:r w:rsidRPr="000C47CB">
        <w:rPr>
          <w:rFonts w:eastAsia="Times New Roman"/>
          <w:color w:val="000000"/>
          <w:lang w:eastAsia="en-US"/>
        </w:rPr>
        <w:t> </w:t>
      </w:r>
      <w:r w:rsidR="00FA0312" w:rsidRPr="000C47CB">
        <w:rPr>
          <w:rFonts w:eastAsia="Times New Roman"/>
          <w:color w:val="000000"/>
          <w:lang w:eastAsia="en-US"/>
        </w:rPr>
        <w:t>gada 5.</w:t>
      </w:r>
      <w:r w:rsidRPr="000C47CB">
        <w:rPr>
          <w:rFonts w:eastAsia="Times New Roman"/>
          <w:color w:val="000000"/>
          <w:lang w:eastAsia="en-US"/>
        </w:rPr>
        <w:t> </w:t>
      </w:r>
      <w:r w:rsidR="00FA0312" w:rsidRPr="000C47CB">
        <w:rPr>
          <w:rFonts w:eastAsia="Times New Roman"/>
          <w:color w:val="000000"/>
          <w:lang w:eastAsia="en-US"/>
        </w:rPr>
        <w:t xml:space="preserve">janvārī iesniedza </w:t>
      </w:r>
      <w:r w:rsidRPr="000C47CB">
        <w:rPr>
          <w:rFonts w:eastAsia="Times New Roman"/>
          <w:color w:val="000000"/>
          <w:lang w:eastAsia="en-US"/>
        </w:rPr>
        <w:t>A</w:t>
      </w:r>
      <w:r w:rsidR="00FA0312" w:rsidRPr="000C47CB">
        <w:rPr>
          <w:rFonts w:eastAsia="Times New Roman"/>
          <w:color w:val="000000"/>
          <w:lang w:eastAsia="en-US"/>
        </w:rPr>
        <w:t xml:space="preserve">dministratorei iebildumus par </w:t>
      </w:r>
      <w:r w:rsidRPr="000C47CB">
        <w:rPr>
          <w:rFonts w:eastAsia="Times New Roman"/>
          <w:color w:val="000000"/>
          <w:lang w:eastAsia="en-US"/>
        </w:rPr>
        <w:t>Paziņojumā</w:t>
      </w:r>
      <w:r w:rsidR="00FA0312" w:rsidRPr="000C47CB">
        <w:rPr>
          <w:rFonts w:eastAsia="Times New Roman"/>
          <w:color w:val="000000"/>
          <w:lang w:eastAsia="en-US"/>
        </w:rPr>
        <w:t xml:space="preserve"> norādītajām ziņām.</w:t>
      </w:r>
    </w:p>
    <w:p w14:paraId="548AE085" w14:textId="77777777" w:rsidR="00ED24A9"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Atbilstoši Maksātnespējas likuma 83.</w:t>
      </w:r>
      <w:r w:rsidR="00A4138A" w:rsidRPr="000C47CB">
        <w:rPr>
          <w:rFonts w:eastAsia="Times New Roman"/>
          <w:color w:val="000000"/>
          <w:lang w:eastAsia="en-US"/>
        </w:rPr>
        <w:t> </w:t>
      </w:r>
      <w:r w:rsidRPr="000C47CB">
        <w:rPr>
          <w:rFonts w:eastAsia="Times New Roman"/>
          <w:color w:val="000000"/>
          <w:lang w:eastAsia="en-US"/>
        </w:rPr>
        <w:t>pantam pēc kreditoru iebildumu saņemšanas administrators izvērtē iebildumu pamatotību un:</w:t>
      </w:r>
    </w:p>
    <w:p w14:paraId="2AF347DE" w14:textId="77777777" w:rsidR="001051F4" w:rsidRPr="000C47CB" w:rsidRDefault="00ED24A9"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w:t>
      </w:r>
      <w:r w:rsidRPr="000C47CB">
        <w:t> </w:t>
      </w:r>
      <w:r w:rsidR="00FA0312" w:rsidRPr="000C47CB">
        <w:rPr>
          <w:rFonts w:eastAsia="Times New Roman"/>
          <w:color w:val="000000"/>
          <w:lang w:eastAsia="en-US"/>
        </w:rPr>
        <w:t>ja iebildumi tiek ņemti vērā</w:t>
      </w:r>
      <w:r w:rsidRPr="000C47CB">
        <w:rPr>
          <w:rFonts w:eastAsia="Times New Roman"/>
          <w:color w:val="000000"/>
          <w:lang w:eastAsia="en-US"/>
        </w:rPr>
        <w:t xml:space="preserve">, </w:t>
      </w:r>
      <w:r w:rsidR="00FA0312" w:rsidRPr="000C47CB">
        <w:rPr>
          <w:rFonts w:eastAsia="Times New Roman"/>
          <w:color w:val="000000"/>
          <w:lang w:eastAsia="en-US"/>
        </w:rPr>
        <w:t>veic atbilstošas izmaiņas un paziņo par tām visiem kreditoriem;</w:t>
      </w:r>
    </w:p>
    <w:p w14:paraId="6C0A00FE" w14:textId="77777777" w:rsidR="003210C6" w:rsidRPr="000C47CB" w:rsidRDefault="001051F4"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 </w:t>
      </w:r>
      <w:r w:rsidR="00FA0312" w:rsidRPr="000C47CB">
        <w:rPr>
          <w:rFonts w:eastAsia="Times New Roman"/>
          <w:color w:val="000000"/>
          <w:lang w:eastAsia="en-US"/>
        </w:rPr>
        <w:t>ja iebildumi netiek ņemti vērā</w:t>
      </w:r>
      <w:r w:rsidRPr="000C47CB">
        <w:rPr>
          <w:rFonts w:eastAsia="Times New Roman"/>
          <w:color w:val="000000"/>
          <w:lang w:eastAsia="en-US"/>
        </w:rPr>
        <w:t xml:space="preserve">, </w:t>
      </w:r>
      <w:r w:rsidR="00FA0312" w:rsidRPr="000C47CB">
        <w:rPr>
          <w:rFonts w:eastAsia="Times New Roman"/>
          <w:color w:val="000000"/>
          <w:lang w:eastAsia="en-US"/>
        </w:rPr>
        <w:t>sniedz kreditoram motivētu atbildi.</w:t>
      </w:r>
    </w:p>
    <w:p w14:paraId="7FF00A8C" w14:textId="77777777" w:rsidR="0027721C"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Administratore līdz </w:t>
      </w:r>
      <w:r w:rsidR="003210C6" w:rsidRPr="000C47CB">
        <w:rPr>
          <w:rFonts w:eastAsia="Times New Roman"/>
          <w:color w:val="000000"/>
          <w:lang w:eastAsia="en-US"/>
        </w:rPr>
        <w:t>S</w:t>
      </w:r>
      <w:r w:rsidRPr="000C47CB">
        <w:rPr>
          <w:rFonts w:eastAsia="Times New Roman"/>
          <w:color w:val="000000"/>
          <w:lang w:eastAsia="en-US"/>
        </w:rPr>
        <w:t xml:space="preserve">ūdzības sagatavošanas dienai nav informējusi kreditorus par iebildumu ņemšanu vērā un izmaiņu veikšanu vai sniegusi motivētu atbildi uz </w:t>
      </w:r>
      <w:r w:rsidR="003210C6" w:rsidRPr="000C47CB">
        <w:rPr>
          <w:rFonts w:eastAsia="Times New Roman"/>
          <w:color w:val="000000"/>
          <w:lang w:eastAsia="en-US"/>
        </w:rPr>
        <w:t>Iesniedzēja</w:t>
      </w:r>
      <w:r w:rsidRPr="000C47CB">
        <w:rPr>
          <w:rFonts w:eastAsia="Times New Roman"/>
          <w:color w:val="000000"/>
          <w:lang w:eastAsia="en-US"/>
        </w:rPr>
        <w:t xml:space="preserve"> iebildumiem.</w:t>
      </w:r>
    </w:p>
    <w:p w14:paraId="6BA67C15" w14:textId="77777777" w:rsidR="007A5EA3" w:rsidRPr="000C47CB" w:rsidRDefault="0027721C"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A</w:t>
      </w:r>
      <w:r w:rsidR="00FA0312" w:rsidRPr="000C47CB">
        <w:rPr>
          <w:rFonts w:eastAsia="Times New Roman"/>
          <w:color w:val="000000"/>
          <w:lang w:eastAsia="en-US"/>
        </w:rPr>
        <w:t>dministratora pienākums reaģēt uz kreditoru iebildumiem ir imperatīvs un izriet tieši no Maksātnespējas likuma 83.</w:t>
      </w:r>
      <w:r w:rsidRPr="000C47CB">
        <w:rPr>
          <w:rFonts w:eastAsia="Times New Roman"/>
          <w:color w:val="000000"/>
          <w:lang w:eastAsia="en-US"/>
        </w:rPr>
        <w:t> </w:t>
      </w:r>
      <w:r w:rsidR="00FA0312" w:rsidRPr="000C47CB">
        <w:rPr>
          <w:rFonts w:eastAsia="Times New Roman"/>
          <w:color w:val="000000"/>
          <w:lang w:eastAsia="en-US"/>
        </w:rPr>
        <w:t>panta.</w:t>
      </w:r>
    </w:p>
    <w:p w14:paraId="6A2AA551" w14:textId="77777777" w:rsidR="007A5EA3" w:rsidRPr="000C47CB" w:rsidRDefault="007A5EA3"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Iesniedzēja</w:t>
      </w:r>
      <w:r w:rsidR="00FA0312" w:rsidRPr="000C47CB">
        <w:rPr>
          <w:rFonts w:eastAsia="Times New Roman"/>
          <w:color w:val="000000"/>
          <w:lang w:eastAsia="en-US"/>
        </w:rPr>
        <w:t xml:space="preserve"> ieskatā iebildumu neizvērtēšana vai motivētas atbildes nesniegšana var nebūt savienojama ar:</w:t>
      </w:r>
    </w:p>
    <w:p w14:paraId="6E19A254" w14:textId="77777777" w:rsidR="007A5EA3" w:rsidRPr="000C47CB" w:rsidRDefault="007A5EA3"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FA0312" w:rsidRPr="000C47CB">
        <w:rPr>
          <w:rFonts w:eastAsia="Times New Roman"/>
          <w:color w:val="000000"/>
          <w:lang w:eastAsia="en-US"/>
        </w:rPr>
        <w:t>Maksātnespējas likuma 83.</w:t>
      </w:r>
      <w:r w:rsidRPr="000C47CB">
        <w:rPr>
          <w:rFonts w:eastAsia="Times New Roman"/>
          <w:color w:val="000000"/>
          <w:lang w:eastAsia="en-US"/>
        </w:rPr>
        <w:t> </w:t>
      </w:r>
      <w:r w:rsidR="00FA0312" w:rsidRPr="000C47CB">
        <w:rPr>
          <w:rFonts w:eastAsia="Times New Roman"/>
          <w:color w:val="000000"/>
          <w:lang w:eastAsia="en-US"/>
        </w:rPr>
        <w:t>panta prasībām;</w:t>
      </w:r>
    </w:p>
    <w:p w14:paraId="6CF74130" w14:textId="77777777" w:rsidR="007A5EA3" w:rsidRPr="000C47CB" w:rsidRDefault="007A5EA3"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lastRenderedPageBreak/>
        <w:t>2) </w:t>
      </w:r>
      <w:r w:rsidR="00FA0312" w:rsidRPr="000C47CB">
        <w:rPr>
          <w:rFonts w:eastAsia="Times New Roman"/>
          <w:color w:val="000000"/>
          <w:lang w:eastAsia="en-US"/>
        </w:rPr>
        <w:t>Maksātnespējas likuma 6.</w:t>
      </w:r>
      <w:r w:rsidRPr="000C47CB">
        <w:rPr>
          <w:rFonts w:eastAsia="Times New Roman"/>
          <w:color w:val="000000"/>
          <w:lang w:eastAsia="en-US"/>
        </w:rPr>
        <w:t> </w:t>
      </w:r>
      <w:r w:rsidR="00FA0312" w:rsidRPr="000C47CB">
        <w:rPr>
          <w:rFonts w:eastAsia="Times New Roman"/>
          <w:color w:val="000000"/>
          <w:lang w:eastAsia="en-US"/>
        </w:rPr>
        <w:t>pantā nostiprināto atklātības principu;</w:t>
      </w:r>
    </w:p>
    <w:p w14:paraId="6292264B" w14:textId="77777777" w:rsidR="00E35030" w:rsidRPr="000C47CB" w:rsidRDefault="007A5EA3"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a</w:t>
      </w:r>
      <w:r w:rsidR="00FA0312" w:rsidRPr="000C47CB">
        <w:rPr>
          <w:rFonts w:eastAsia="Times New Roman"/>
          <w:color w:val="000000"/>
          <w:lang w:eastAsia="en-US"/>
        </w:rPr>
        <w:t>dministratora pienākumu nodrošināt likumīgu un caurskatāmu procesa norisi.</w:t>
      </w:r>
    </w:p>
    <w:p w14:paraId="71BDB43C" w14:textId="77777777" w:rsidR="0032366E" w:rsidRPr="000C47CB" w:rsidRDefault="00E35030"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Iesniedzējs lūdz </w:t>
      </w:r>
      <w:r w:rsidR="00FA0312" w:rsidRPr="000C47CB">
        <w:rPr>
          <w:rFonts w:eastAsia="Times New Roman"/>
          <w:color w:val="000000"/>
          <w:lang w:eastAsia="en-US"/>
        </w:rPr>
        <w:t xml:space="preserve">Maksātnespējas kontroles </w:t>
      </w:r>
      <w:r w:rsidR="003136B4" w:rsidRPr="000C47CB">
        <w:rPr>
          <w:rFonts w:eastAsia="Times New Roman"/>
          <w:color w:val="000000"/>
          <w:lang w:eastAsia="en-US"/>
        </w:rPr>
        <w:t>dienestam izvērtēt</w:t>
      </w:r>
      <w:r w:rsidR="0001293E" w:rsidRPr="000C47CB">
        <w:rPr>
          <w:rFonts w:eastAsia="Times New Roman"/>
          <w:color w:val="000000"/>
          <w:lang w:eastAsia="en-US"/>
        </w:rPr>
        <w:t>, vai</w:t>
      </w:r>
      <w:r w:rsidR="00FA0312" w:rsidRPr="000C47CB">
        <w:rPr>
          <w:rFonts w:eastAsia="Times New Roman"/>
          <w:color w:val="000000"/>
          <w:lang w:eastAsia="en-US"/>
        </w:rPr>
        <w:t>:</w:t>
      </w:r>
    </w:p>
    <w:p w14:paraId="26E57C4B" w14:textId="77777777" w:rsidR="004B6531" w:rsidRPr="000C47CB" w:rsidRDefault="0032366E"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Administratore</w:t>
      </w:r>
      <w:r w:rsidR="00FA0312" w:rsidRPr="000C47CB">
        <w:rPr>
          <w:rFonts w:eastAsia="Times New Roman"/>
          <w:color w:val="000000"/>
          <w:lang w:eastAsia="en-US"/>
        </w:rPr>
        <w:t xml:space="preserve"> ir izvērtējusi </w:t>
      </w:r>
      <w:r w:rsidR="00604CB7" w:rsidRPr="000C47CB">
        <w:rPr>
          <w:rFonts w:eastAsia="Times New Roman"/>
          <w:color w:val="000000"/>
          <w:lang w:eastAsia="en-US"/>
        </w:rPr>
        <w:t>Iesniedzēja</w:t>
      </w:r>
      <w:r w:rsidR="00FA0312" w:rsidRPr="000C47CB">
        <w:rPr>
          <w:rFonts w:eastAsia="Times New Roman"/>
          <w:color w:val="000000"/>
          <w:lang w:eastAsia="en-US"/>
        </w:rPr>
        <w:t xml:space="preserve"> 2026.</w:t>
      </w:r>
      <w:r w:rsidR="00E6144B" w:rsidRPr="000C47CB">
        <w:rPr>
          <w:rFonts w:eastAsia="Times New Roman"/>
          <w:color w:val="000000"/>
          <w:lang w:eastAsia="en-US"/>
        </w:rPr>
        <w:t> </w:t>
      </w:r>
      <w:r w:rsidR="00FA0312" w:rsidRPr="000C47CB">
        <w:rPr>
          <w:rFonts w:eastAsia="Times New Roman"/>
          <w:color w:val="000000"/>
          <w:lang w:eastAsia="en-US"/>
        </w:rPr>
        <w:t xml:space="preserve">gada </w:t>
      </w:r>
      <w:r w:rsidR="00E6144B" w:rsidRPr="000C47CB">
        <w:rPr>
          <w:rFonts w:eastAsia="Times New Roman"/>
          <w:color w:val="000000"/>
          <w:lang w:eastAsia="en-US"/>
        </w:rPr>
        <w:t>5</w:t>
      </w:r>
      <w:r w:rsidR="00FA0312" w:rsidRPr="000C47CB">
        <w:rPr>
          <w:rFonts w:eastAsia="Times New Roman"/>
          <w:color w:val="000000"/>
          <w:lang w:eastAsia="en-US"/>
        </w:rPr>
        <w:t>.</w:t>
      </w:r>
      <w:r w:rsidR="00E6144B" w:rsidRPr="000C47CB">
        <w:rPr>
          <w:rFonts w:eastAsia="Times New Roman"/>
          <w:color w:val="000000"/>
          <w:lang w:eastAsia="en-US"/>
        </w:rPr>
        <w:t> </w:t>
      </w:r>
      <w:r w:rsidR="00FA0312" w:rsidRPr="000C47CB">
        <w:rPr>
          <w:rFonts w:eastAsia="Times New Roman"/>
          <w:color w:val="000000"/>
          <w:lang w:eastAsia="en-US"/>
        </w:rPr>
        <w:t>janvāra iebildumus;</w:t>
      </w:r>
    </w:p>
    <w:p w14:paraId="4E825DE0" w14:textId="77777777" w:rsidR="002E300D" w:rsidRPr="000C47CB" w:rsidRDefault="004B6531"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2) Administratore </w:t>
      </w:r>
      <w:r w:rsidR="00FA0312" w:rsidRPr="000C47CB">
        <w:rPr>
          <w:rFonts w:eastAsia="Times New Roman"/>
          <w:color w:val="000000"/>
          <w:lang w:eastAsia="en-US"/>
        </w:rPr>
        <w:t>ir sniegusi Maksātnespējas likuma 83.</w:t>
      </w:r>
      <w:r w:rsidR="002E300D" w:rsidRPr="000C47CB">
        <w:rPr>
          <w:rFonts w:eastAsia="Times New Roman"/>
          <w:color w:val="000000"/>
          <w:lang w:eastAsia="en-US"/>
        </w:rPr>
        <w:t> </w:t>
      </w:r>
      <w:r w:rsidR="00FA0312" w:rsidRPr="000C47CB">
        <w:rPr>
          <w:rFonts w:eastAsia="Times New Roman"/>
          <w:color w:val="000000"/>
          <w:lang w:eastAsia="en-US"/>
        </w:rPr>
        <w:t>pantam atbilstošu motivētu atbildi vai informāciju kreditoriem;</w:t>
      </w:r>
    </w:p>
    <w:p w14:paraId="007894CC" w14:textId="77777777" w:rsidR="002E300D" w:rsidRPr="000C47CB" w:rsidRDefault="002E300D"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A</w:t>
      </w:r>
      <w:r w:rsidR="00FA0312" w:rsidRPr="000C47CB">
        <w:rPr>
          <w:rFonts w:eastAsia="Times New Roman"/>
          <w:color w:val="000000"/>
          <w:lang w:eastAsia="en-US"/>
        </w:rPr>
        <w:t>dministratores rīcība atbilst Maksātnespējas likuma prasībām.</w:t>
      </w:r>
    </w:p>
    <w:p w14:paraId="03108821" w14:textId="0A8DBFAA" w:rsidR="002E300D" w:rsidRPr="000C47CB" w:rsidRDefault="002E300D"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[2.</w:t>
      </w:r>
      <w:r w:rsidR="00415171" w:rsidRPr="000C47CB">
        <w:rPr>
          <w:rFonts w:eastAsia="Times New Roman"/>
          <w:color w:val="000000"/>
          <w:lang w:eastAsia="en-US"/>
        </w:rPr>
        <w:t>5</w:t>
      </w:r>
      <w:r w:rsidRPr="000C47CB">
        <w:rPr>
          <w:rFonts w:eastAsia="Times New Roman"/>
          <w:color w:val="000000"/>
          <w:lang w:eastAsia="en-US"/>
        </w:rPr>
        <w:t>.4] </w:t>
      </w:r>
      <w:r w:rsidR="00FA0312" w:rsidRPr="000C47CB">
        <w:rPr>
          <w:rFonts w:eastAsia="Times New Roman"/>
          <w:lang w:eastAsia="en-US"/>
        </w:rPr>
        <w:t>Par iespējamām neatbilstībām Eiropas Savienības</w:t>
      </w:r>
      <w:r w:rsidR="009302B5" w:rsidRPr="000C47CB">
        <w:rPr>
          <w:rFonts w:eastAsia="Times New Roman"/>
          <w:lang w:eastAsia="en-US"/>
        </w:rPr>
        <w:t xml:space="preserve"> (turpmāk – ES)</w:t>
      </w:r>
      <w:r w:rsidR="00FA0312" w:rsidRPr="000C47CB">
        <w:rPr>
          <w:rFonts w:eastAsia="Times New Roman"/>
          <w:lang w:eastAsia="en-US"/>
        </w:rPr>
        <w:t xml:space="preserve"> fondu līdzekļu izlietojumā</w:t>
      </w:r>
      <w:r w:rsidRPr="000C47CB">
        <w:rPr>
          <w:rFonts w:eastAsia="Times New Roman"/>
          <w:lang w:eastAsia="en-US"/>
        </w:rPr>
        <w:t xml:space="preserve"> Sūdzībā norādīts turpmākais.</w:t>
      </w:r>
    </w:p>
    <w:p w14:paraId="397C2914" w14:textId="0A0A2053" w:rsidR="002E300D" w:rsidRPr="000C47CB" w:rsidRDefault="002E300D"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Iesniedzējs</w:t>
      </w:r>
      <w:r w:rsidR="00FA0312" w:rsidRPr="000C47CB">
        <w:rPr>
          <w:rFonts w:eastAsia="Times New Roman"/>
          <w:color w:val="000000"/>
          <w:lang w:eastAsia="en-US"/>
        </w:rPr>
        <w:t xml:space="preserve"> jau iepriekš maksātnespējas procesa gaitā vērsa </w:t>
      </w:r>
      <w:r w:rsidRPr="000C47CB">
        <w:rPr>
          <w:rFonts w:eastAsia="Times New Roman"/>
          <w:color w:val="000000"/>
          <w:lang w:eastAsia="en-US"/>
        </w:rPr>
        <w:t>A</w:t>
      </w:r>
      <w:r w:rsidR="00FA0312" w:rsidRPr="000C47CB">
        <w:rPr>
          <w:rFonts w:eastAsia="Times New Roman"/>
          <w:color w:val="000000"/>
          <w:lang w:eastAsia="en-US"/>
        </w:rPr>
        <w:t xml:space="preserve">dministratores un </w:t>
      </w:r>
      <w:r w:rsidRPr="000C47CB">
        <w:rPr>
          <w:rFonts w:eastAsia="Times New Roman"/>
          <w:color w:val="000000"/>
          <w:lang w:eastAsia="en-US"/>
        </w:rPr>
        <w:t>Maksātnespējas kontroles dienesta</w:t>
      </w:r>
      <w:r w:rsidR="00FA0312" w:rsidRPr="000C47CB">
        <w:rPr>
          <w:rFonts w:eastAsia="Times New Roman"/>
          <w:color w:val="000000"/>
          <w:lang w:eastAsia="en-US"/>
        </w:rPr>
        <w:t xml:space="preserve"> uzmanību uz iespējamiem riskiem un neatbilstībām </w:t>
      </w:r>
      <w:r w:rsidR="009302B5" w:rsidRPr="000C47CB">
        <w:rPr>
          <w:rFonts w:eastAsia="Times New Roman"/>
          <w:color w:val="000000"/>
          <w:lang w:eastAsia="en-US"/>
        </w:rPr>
        <w:t>ES</w:t>
      </w:r>
      <w:r w:rsidR="00FA0312" w:rsidRPr="000C47CB">
        <w:rPr>
          <w:rFonts w:eastAsia="Times New Roman"/>
          <w:color w:val="000000"/>
          <w:lang w:eastAsia="en-US"/>
        </w:rPr>
        <w:t xml:space="preserve"> fondu līdzekļu izlietojumā.</w:t>
      </w:r>
    </w:p>
    <w:p w14:paraId="0EB0BF07" w14:textId="77777777" w:rsidR="00674DCB" w:rsidRPr="000C47CB" w:rsidRDefault="002E300D"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Tostarp</w:t>
      </w:r>
      <w:r w:rsidR="00FA0312" w:rsidRPr="000C47CB">
        <w:rPr>
          <w:rFonts w:eastAsia="Times New Roman"/>
          <w:color w:val="000000"/>
          <w:lang w:eastAsia="en-US"/>
        </w:rPr>
        <w:t xml:space="preserve"> tika norādīts arī uz iespējamu situāciju, ka projekta ietvaros iegādāto jauno iekārtu vietā faktiski varētu būt iegādātas lietotas iekārtas. Tāpat </w:t>
      </w:r>
      <w:r w:rsidRPr="000C47CB">
        <w:rPr>
          <w:rFonts w:eastAsia="Times New Roman"/>
          <w:color w:val="000000"/>
          <w:lang w:eastAsia="en-US"/>
        </w:rPr>
        <w:t>Iesniedzējs</w:t>
      </w:r>
      <w:r w:rsidR="00FA0312" w:rsidRPr="000C47CB">
        <w:rPr>
          <w:rFonts w:eastAsia="Times New Roman"/>
          <w:color w:val="000000"/>
          <w:lang w:eastAsia="en-US"/>
        </w:rPr>
        <w:t xml:space="preserve"> informēj</w:t>
      </w:r>
      <w:r w:rsidRPr="000C47CB">
        <w:rPr>
          <w:rFonts w:eastAsia="Times New Roman"/>
          <w:color w:val="000000"/>
          <w:lang w:eastAsia="en-US"/>
        </w:rPr>
        <w:t>a</w:t>
      </w:r>
      <w:r w:rsidR="00FA0312" w:rsidRPr="000C47CB">
        <w:rPr>
          <w:rFonts w:eastAsia="Times New Roman"/>
          <w:color w:val="000000"/>
          <w:lang w:eastAsia="en-US"/>
        </w:rPr>
        <w:t xml:space="preserve"> </w:t>
      </w:r>
      <w:r w:rsidRPr="000C47CB">
        <w:rPr>
          <w:rFonts w:eastAsia="Times New Roman"/>
          <w:color w:val="000000"/>
          <w:lang w:eastAsia="en-US"/>
        </w:rPr>
        <w:t>A</w:t>
      </w:r>
      <w:r w:rsidR="00FA0312" w:rsidRPr="000C47CB">
        <w:rPr>
          <w:rFonts w:eastAsia="Times New Roman"/>
          <w:color w:val="000000"/>
          <w:lang w:eastAsia="en-US"/>
        </w:rPr>
        <w:t>dministrator</w:t>
      </w:r>
      <w:r w:rsidR="0078650F" w:rsidRPr="000C47CB">
        <w:rPr>
          <w:rFonts w:eastAsia="Times New Roman"/>
          <w:color w:val="000000"/>
          <w:lang w:eastAsia="en-US"/>
        </w:rPr>
        <w:t>i</w:t>
      </w:r>
      <w:r w:rsidR="00FA0312" w:rsidRPr="000C47CB">
        <w:rPr>
          <w:rFonts w:eastAsia="Times New Roman"/>
          <w:color w:val="000000"/>
          <w:lang w:eastAsia="en-US"/>
        </w:rPr>
        <w:t xml:space="preserve"> par to, ka </w:t>
      </w:r>
      <w:r w:rsidR="002B0482" w:rsidRPr="000C47CB">
        <w:rPr>
          <w:rFonts w:eastAsia="Times New Roman"/>
          <w:lang w:eastAsia="en-US"/>
        </w:rPr>
        <w:t>Iesniedzēja</w:t>
      </w:r>
      <w:r w:rsidR="00FA0312" w:rsidRPr="000C47CB">
        <w:rPr>
          <w:rFonts w:eastAsia="Times New Roman"/>
          <w:lang w:eastAsia="en-US"/>
        </w:rPr>
        <w:t xml:space="preserve"> rīcībā ir informācija, ka projekta ietvaros paredzētā ražošanas ceha rekonstrukcija netika veikta pilnā apjomā atbilstoši apstiprinātajam projektam</w:t>
      </w:r>
      <w:r w:rsidR="002B0482" w:rsidRPr="000C47CB">
        <w:rPr>
          <w:rFonts w:eastAsia="Times New Roman"/>
          <w:lang w:eastAsia="en-US"/>
        </w:rPr>
        <w:t>. S</w:t>
      </w:r>
      <w:r w:rsidR="00FA0312" w:rsidRPr="000C47CB">
        <w:rPr>
          <w:rFonts w:eastAsia="Times New Roman"/>
          <w:lang w:eastAsia="en-US"/>
        </w:rPr>
        <w:t>avukārt piešķirtie publiskie līdzekļi varētu būt izlietoti neatbilstoši paredzētajam mērķim, tostarp veicot fiktīvus maksājumus būvniecības uzņēmumam.</w:t>
      </w:r>
    </w:p>
    <w:p w14:paraId="77ABBE4F" w14:textId="77777777" w:rsidR="00674DCB" w:rsidRPr="000C47CB" w:rsidRDefault="00674DCB"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M</w:t>
      </w:r>
      <w:r w:rsidR="00FA0312" w:rsidRPr="000C47CB">
        <w:rPr>
          <w:rFonts w:eastAsia="Times New Roman"/>
          <w:color w:val="000000"/>
          <w:lang w:eastAsia="en-US"/>
        </w:rPr>
        <w:t>inētie apstākļi var būtiski ietekmēt ne tikai Parādnieka saistību apmēru pret finansējuma piešķīrējiem (kā tas ir Lauku atbalsta dienesta atprasījumā pret Parādnieku), bet arī Parādnieka mantas faktisko vērtību, mantas novērtējuma korektumu, mantas realizācijas rezultātus un pārvaldes institūciju locekļu atbildību.</w:t>
      </w:r>
    </w:p>
    <w:p w14:paraId="4B8AC335" w14:textId="77777777" w:rsidR="00D22F5E" w:rsidRPr="000C47CB" w:rsidRDefault="00674DCB"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Iesniedzējs n</w:t>
      </w:r>
      <w:r w:rsidR="00FA0312" w:rsidRPr="000C47CB">
        <w:rPr>
          <w:rFonts w:eastAsia="Times New Roman"/>
          <w:color w:val="000000"/>
          <w:lang w:eastAsia="en-US"/>
        </w:rPr>
        <w:t>orād</w:t>
      </w:r>
      <w:r w:rsidRPr="000C47CB">
        <w:rPr>
          <w:rFonts w:eastAsia="Times New Roman"/>
          <w:color w:val="000000"/>
          <w:lang w:eastAsia="en-US"/>
        </w:rPr>
        <w:t>a</w:t>
      </w:r>
      <w:r w:rsidR="00FA0312" w:rsidRPr="000C47CB">
        <w:rPr>
          <w:rFonts w:eastAsia="Times New Roman"/>
          <w:color w:val="000000"/>
          <w:lang w:eastAsia="en-US"/>
        </w:rPr>
        <w:t xml:space="preserve">, ka vēlāk notikusī mantas realizācija objektīvi apstiprināja </w:t>
      </w:r>
      <w:r w:rsidRPr="000C47CB">
        <w:rPr>
          <w:rFonts w:eastAsia="Times New Roman"/>
          <w:color w:val="000000"/>
          <w:lang w:eastAsia="en-US"/>
        </w:rPr>
        <w:t>Iesniedzēja</w:t>
      </w:r>
      <w:r w:rsidR="00FA0312" w:rsidRPr="000C47CB">
        <w:rPr>
          <w:rFonts w:eastAsia="Times New Roman"/>
          <w:color w:val="000000"/>
          <w:lang w:eastAsia="en-US"/>
        </w:rPr>
        <w:t xml:space="preserve"> iepriekš paustās bažas par mantas novērtējuma atbilstību faktiskajai tirgus situācijai, jo mantas pārdošanas rezultātā iegūtā cena bija aptuveni deviņas reizes zemāka par mantas pārdošanas plānā norādīto vērtējumu.</w:t>
      </w:r>
    </w:p>
    <w:p w14:paraId="74AEDD83" w14:textId="77777777" w:rsidR="00313F74"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Turklāt </w:t>
      </w:r>
      <w:r w:rsidR="00D22F5E" w:rsidRPr="000C47CB">
        <w:rPr>
          <w:rFonts w:eastAsia="Times New Roman"/>
          <w:color w:val="000000"/>
          <w:lang w:eastAsia="en-US"/>
        </w:rPr>
        <w:t>Iesniedzējs</w:t>
      </w:r>
      <w:r w:rsidRPr="000C47CB">
        <w:rPr>
          <w:rFonts w:eastAsia="Times New Roman"/>
          <w:color w:val="000000"/>
          <w:lang w:eastAsia="en-US"/>
        </w:rPr>
        <w:t xml:space="preserve"> vērš uzmanību, ka </w:t>
      </w:r>
      <w:r w:rsidR="00D22F5E" w:rsidRPr="000C47CB">
        <w:rPr>
          <w:rFonts w:eastAsia="Times New Roman"/>
          <w:color w:val="000000"/>
          <w:lang w:eastAsia="en-US"/>
        </w:rPr>
        <w:t>A</w:t>
      </w:r>
      <w:r w:rsidRPr="000C47CB">
        <w:rPr>
          <w:rFonts w:eastAsia="Times New Roman"/>
          <w:color w:val="000000"/>
          <w:lang w:eastAsia="en-US"/>
        </w:rPr>
        <w:t xml:space="preserve">dministratores rīcībā kopā ar </w:t>
      </w:r>
      <w:r w:rsidR="00607895" w:rsidRPr="000C47CB">
        <w:rPr>
          <w:rFonts w:eastAsia="Times New Roman"/>
          <w:color w:val="000000"/>
          <w:lang w:eastAsia="en-US"/>
        </w:rPr>
        <w:t>P</w:t>
      </w:r>
      <w:r w:rsidRPr="000C47CB">
        <w:rPr>
          <w:rFonts w:eastAsia="Times New Roman"/>
          <w:color w:val="000000"/>
          <w:lang w:eastAsia="en-US"/>
        </w:rPr>
        <w:t>aziņojumu ir nonācis būvinženiera sagatavots būves ekspertīzes atzinums</w:t>
      </w:r>
      <w:r w:rsidRPr="000C47CB">
        <w:rPr>
          <w:rFonts w:eastAsia="Times New Roman"/>
          <w:color w:val="000000"/>
          <w:vertAlign w:val="superscript"/>
          <w:lang w:eastAsia="en-US"/>
        </w:rPr>
        <w:footnoteReference w:id="8"/>
      </w:r>
      <w:r w:rsidRPr="000C47CB">
        <w:rPr>
          <w:rFonts w:eastAsia="Times New Roman"/>
          <w:color w:val="000000"/>
          <w:lang w:eastAsia="en-US"/>
        </w:rPr>
        <w:t xml:space="preserve">, uz kuru </w:t>
      </w:r>
      <w:r w:rsidR="00065EDC" w:rsidRPr="000C47CB">
        <w:rPr>
          <w:rFonts w:eastAsia="Times New Roman"/>
          <w:color w:val="000000"/>
          <w:lang w:eastAsia="en-US"/>
        </w:rPr>
        <w:t>A</w:t>
      </w:r>
      <w:r w:rsidRPr="000C47CB">
        <w:rPr>
          <w:rFonts w:eastAsia="Times New Roman"/>
          <w:color w:val="000000"/>
          <w:lang w:eastAsia="en-US"/>
        </w:rPr>
        <w:t>dministratore ir atsaukusies arī</w:t>
      </w:r>
      <w:r w:rsidR="00C87221" w:rsidRPr="000C47CB">
        <w:rPr>
          <w:rFonts w:eastAsia="Times New Roman"/>
          <w:color w:val="000000"/>
          <w:lang w:eastAsia="en-US"/>
        </w:rPr>
        <w:t xml:space="preserve"> </w:t>
      </w:r>
      <w:r w:rsidRPr="000C47CB">
        <w:rPr>
          <w:rFonts w:eastAsia="Times New Roman"/>
          <w:color w:val="000000"/>
          <w:lang w:eastAsia="en-US"/>
        </w:rPr>
        <w:t>pamatojot nodomu slēgt izlīgumu.</w:t>
      </w:r>
    </w:p>
    <w:p w14:paraId="25189B78" w14:textId="77777777" w:rsidR="00591B5E"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Ņemot vērā mantas realizācijas rezultātus un minēto ekspertīzes atzinumu, </w:t>
      </w:r>
      <w:r w:rsidR="00313F74" w:rsidRPr="000C47CB">
        <w:rPr>
          <w:rFonts w:eastAsia="Times New Roman"/>
          <w:color w:val="000000"/>
          <w:lang w:eastAsia="en-US"/>
        </w:rPr>
        <w:t>Iesniedzēja</w:t>
      </w:r>
      <w:r w:rsidRPr="000C47CB">
        <w:rPr>
          <w:rFonts w:eastAsia="Times New Roman"/>
          <w:color w:val="000000"/>
          <w:lang w:eastAsia="en-US"/>
        </w:rPr>
        <w:t xml:space="preserve"> ieskatā pastāv pamats izvērtēt, vai </w:t>
      </w:r>
      <w:r w:rsidR="00313F74" w:rsidRPr="000C47CB">
        <w:rPr>
          <w:rFonts w:eastAsia="Times New Roman"/>
          <w:color w:val="000000"/>
          <w:lang w:eastAsia="en-US"/>
        </w:rPr>
        <w:t>A</w:t>
      </w:r>
      <w:r w:rsidRPr="000C47CB">
        <w:rPr>
          <w:rFonts w:eastAsia="Times New Roman"/>
          <w:color w:val="000000"/>
          <w:lang w:eastAsia="en-US"/>
        </w:rPr>
        <w:t xml:space="preserve">dministratore ir atkārtoti analizējusi </w:t>
      </w:r>
      <w:r w:rsidR="00313F74" w:rsidRPr="000C47CB">
        <w:rPr>
          <w:rFonts w:eastAsia="Times New Roman"/>
          <w:color w:val="000000"/>
          <w:lang w:eastAsia="en-US"/>
        </w:rPr>
        <w:t>Iesniedzēja</w:t>
      </w:r>
      <w:r w:rsidRPr="000C47CB">
        <w:rPr>
          <w:rFonts w:eastAsia="Times New Roman"/>
          <w:color w:val="000000"/>
          <w:lang w:eastAsia="en-US"/>
        </w:rPr>
        <w:t xml:space="preserve"> norādītos apstākļus par iespējamu neatbilstību ES fondu projekta īstenošanā, tostarp izvērtējusi iespējamo ietekmi uz Parādnieka mantas novērtējumu un Parādnieka amatpersonu rīcības tiesiskumu.</w:t>
      </w:r>
    </w:p>
    <w:p w14:paraId="35A90A49" w14:textId="77777777" w:rsidR="000F29DC" w:rsidRPr="000C47CB" w:rsidRDefault="00591B5E"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Iesniedzējs</w:t>
      </w:r>
      <w:r w:rsidR="00FA0312" w:rsidRPr="000C47CB">
        <w:rPr>
          <w:rFonts w:eastAsia="Times New Roman"/>
          <w:color w:val="000000"/>
          <w:lang w:eastAsia="en-US"/>
        </w:rPr>
        <w:t xml:space="preserve"> vērš uzmanību, ka, piemēram, Lauku atbalsta dienesta piešķirtais publiskais finansējums 133</w:t>
      </w:r>
      <w:r w:rsidR="00132B6F" w:rsidRPr="000C47CB">
        <w:rPr>
          <w:rFonts w:eastAsia="Times New Roman"/>
          <w:color w:val="000000"/>
          <w:lang w:eastAsia="en-US"/>
        </w:rPr>
        <w:t> </w:t>
      </w:r>
      <w:r w:rsidR="00FA0312" w:rsidRPr="000C47CB">
        <w:rPr>
          <w:rFonts w:eastAsia="Times New Roman"/>
          <w:color w:val="000000"/>
          <w:lang w:eastAsia="en-US"/>
        </w:rPr>
        <w:t>011,48</w:t>
      </w:r>
      <w:r w:rsidR="00132B6F" w:rsidRPr="000C47CB">
        <w:rPr>
          <w:rFonts w:eastAsia="Times New Roman"/>
          <w:color w:val="000000"/>
          <w:lang w:eastAsia="en-US"/>
        </w:rPr>
        <w:t> </w:t>
      </w:r>
      <w:r w:rsidR="00132B6F" w:rsidRPr="000C47CB">
        <w:rPr>
          <w:rFonts w:eastAsia="Times New Roman"/>
          <w:i/>
          <w:iCs/>
          <w:color w:val="000000"/>
          <w:lang w:eastAsia="en-US"/>
        </w:rPr>
        <w:t>euro</w:t>
      </w:r>
      <w:r w:rsidR="00FA0312" w:rsidRPr="000C47CB">
        <w:rPr>
          <w:rFonts w:eastAsia="Times New Roman"/>
          <w:color w:val="000000"/>
          <w:lang w:eastAsia="en-US"/>
        </w:rPr>
        <w:t xml:space="preserve"> bija paredzēts ne tikai miltu ražošanas un laboratorijas iekārtu iegādei, bet arī miltu ražotnes ēkas pārbūvei. Vienlaikus </w:t>
      </w:r>
      <w:r w:rsidR="000F29DC" w:rsidRPr="000C47CB">
        <w:rPr>
          <w:rFonts w:eastAsia="Times New Roman"/>
          <w:color w:val="000000"/>
          <w:lang w:eastAsia="en-US"/>
        </w:rPr>
        <w:t>A</w:t>
      </w:r>
      <w:r w:rsidR="00FA0312" w:rsidRPr="000C47CB">
        <w:rPr>
          <w:rFonts w:eastAsia="Times New Roman"/>
          <w:color w:val="000000"/>
          <w:lang w:eastAsia="en-US"/>
        </w:rPr>
        <w:t xml:space="preserve">dministratore, pamatojot nodomu slēgt izlīgumu, ir atsaukusies uz būves ekspertīzes atzinumu, saskaņā ar kuru ēkas tehniskais stāvoklis esot neatbilstošs ekspluatācijai. </w:t>
      </w:r>
    </w:p>
    <w:p w14:paraId="3D32475A" w14:textId="77777777" w:rsidR="00310607" w:rsidRPr="000C47CB" w:rsidRDefault="000F29DC"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M</w:t>
      </w:r>
      <w:r w:rsidR="00FA0312" w:rsidRPr="000C47CB">
        <w:rPr>
          <w:rFonts w:eastAsia="Times New Roman"/>
          <w:color w:val="000000"/>
          <w:lang w:eastAsia="en-US"/>
        </w:rPr>
        <w:t xml:space="preserve">inētais ne vien rada pamatotas šaubas par projekta īstenošanas atbilstību tā nosacījumiem, bet minētie apstākļi ir izvērtējami arī Parādnieka bijušo amatpersonu, tostarp </w:t>
      </w:r>
      <w:r w:rsidR="0025683C" w:rsidRPr="000C47CB">
        <w:rPr>
          <w:rFonts w:eastAsia="Times New Roman"/>
          <w:color w:val="000000"/>
          <w:lang w:eastAsia="en-US"/>
        </w:rPr>
        <w:t>Parādnieka pārstāvja</w:t>
      </w:r>
      <w:r w:rsidR="00FA0312" w:rsidRPr="000C47CB">
        <w:rPr>
          <w:rFonts w:eastAsia="Times New Roman"/>
          <w:color w:val="000000"/>
          <w:lang w:eastAsia="en-US"/>
        </w:rPr>
        <w:t xml:space="preserve"> atbildības kontekstā (arī iespējamās krimināltiesiskās atbildības aspektā).</w:t>
      </w:r>
    </w:p>
    <w:p w14:paraId="7ADB12F2" w14:textId="77777777" w:rsidR="00310607"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Administratore nav informējusi kreditorus par minēto apstākļu izvērtējumu, izvērtējuma rezultātiem un iespējamu vēršanos kompetentajās institūcijās.</w:t>
      </w:r>
    </w:p>
    <w:p w14:paraId="685F9CE9" w14:textId="77777777" w:rsidR="00310607" w:rsidRPr="000C47CB" w:rsidRDefault="00310607"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A</w:t>
      </w:r>
      <w:r w:rsidR="00FA0312" w:rsidRPr="000C47CB">
        <w:rPr>
          <w:rFonts w:eastAsia="Times New Roman"/>
          <w:color w:val="000000"/>
          <w:lang w:eastAsia="en-US"/>
        </w:rPr>
        <w:t>dministratoram maksātnespējas proces</w:t>
      </w:r>
      <w:r w:rsidRPr="000C47CB">
        <w:rPr>
          <w:rFonts w:eastAsia="Times New Roman"/>
          <w:color w:val="000000"/>
          <w:lang w:eastAsia="en-US"/>
        </w:rPr>
        <w:t>ā</w:t>
      </w:r>
      <w:r w:rsidR="00FA0312" w:rsidRPr="000C47CB">
        <w:rPr>
          <w:rFonts w:eastAsia="Times New Roman"/>
          <w:color w:val="000000"/>
          <w:lang w:eastAsia="en-US"/>
        </w:rPr>
        <w:t xml:space="preserve"> ir pienākums izvērtēt visus apstākļus, kas var ietekmēt Parādnieka mantas sastāvu, vērtību, iespējamo saistību apmēru, kā arī Parādnieka amatpersonu atbildību.</w:t>
      </w:r>
    </w:p>
    <w:p w14:paraId="1CBAA699" w14:textId="77777777" w:rsidR="00DD48DD" w:rsidRPr="000C47CB" w:rsidRDefault="00310607"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Iesniedzējs</w:t>
      </w:r>
      <w:r w:rsidR="00FA0312" w:rsidRPr="000C47CB">
        <w:rPr>
          <w:rFonts w:eastAsia="Times New Roman"/>
          <w:lang w:eastAsia="en-US"/>
        </w:rPr>
        <w:t xml:space="preserve"> lūdz Maksātnespējas kontroles dienest</w:t>
      </w:r>
      <w:r w:rsidR="00BD441A" w:rsidRPr="000C47CB">
        <w:rPr>
          <w:rFonts w:eastAsia="Times New Roman"/>
          <w:lang w:eastAsia="en-US"/>
        </w:rPr>
        <w:t>am</w:t>
      </w:r>
      <w:r w:rsidR="00FA0312" w:rsidRPr="000C47CB">
        <w:rPr>
          <w:rFonts w:eastAsia="Times New Roman"/>
          <w:lang w:eastAsia="en-US"/>
        </w:rPr>
        <w:t xml:space="preserve"> izvērtēt</w:t>
      </w:r>
      <w:r w:rsidR="00DD48DD" w:rsidRPr="000C47CB">
        <w:rPr>
          <w:rFonts w:eastAsia="Times New Roman"/>
          <w:lang w:eastAsia="en-US"/>
        </w:rPr>
        <w:t>, vai</w:t>
      </w:r>
      <w:r w:rsidR="00FA0312" w:rsidRPr="000C47CB">
        <w:rPr>
          <w:rFonts w:eastAsia="Times New Roman"/>
          <w:lang w:eastAsia="en-US"/>
        </w:rPr>
        <w:t>:</w:t>
      </w:r>
    </w:p>
    <w:p w14:paraId="189FDD6F" w14:textId="77777777" w:rsidR="00E500AF" w:rsidRPr="000C47CB" w:rsidRDefault="00DD48DD"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A</w:t>
      </w:r>
      <w:r w:rsidR="00FA0312" w:rsidRPr="000C47CB">
        <w:rPr>
          <w:rFonts w:eastAsia="Times New Roman"/>
          <w:lang w:eastAsia="en-US"/>
        </w:rPr>
        <w:t xml:space="preserve">dministratore ir izvērtējusi </w:t>
      </w:r>
      <w:r w:rsidRPr="000C47CB">
        <w:rPr>
          <w:rFonts w:eastAsia="Times New Roman"/>
          <w:lang w:eastAsia="en-US"/>
        </w:rPr>
        <w:t>Iesniedzēja</w:t>
      </w:r>
      <w:r w:rsidR="00FA0312" w:rsidRPr="000C47CB">
        <w:rPr>
          <w:rFonts w:eastAsia="Times New Roman"/>
          <w:lang w:eastAsia="en-US"/>
        </w:rPr>
        <w:t xml:space="preserve"> norādītos apstākļus par ES fondu projekta </w:t>
      </w:r>
      <w:r w:rsidR="00FA0312" w:rsidRPr="000C47CB">
        <w:rPr>
          <w:rFonts w:eastAsia="Times New Roman"/>
          <w:lang w:eastAsia="en-US"/>
        </w:rPr>
        <w:lastRenderedPageBreak/>
        <w:t>īstenošanu;</w:t>
      </w:r>
    </w:p>
    <w:p w14:paraId="4D0812E1" w14:textId="77777777" w:rsidR="00E500AF" w:rsidRPr="000C47CB" w:rsidRDefault="00E500AF"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2) </w:t>
      </w:r>
      <w:r w:rsidR="00FA0312" w:rsidRPr="000C47CB">
        <w:rPr>
          <w:rFonts w:eastAsia="Times New Roman"/>
          <w:lang w:eastAsia="en-US"/>
        </w:rPr>
        <w:t xml:space="preserve">konstatējot iespējamas neatbilstības, </w:t>
      </w:r>
      <w:r w:rsidRPr="000C47CB">
        <w:rPr>
          <w:rFonts w:eastAsia="Times New Roman"/>
          <w:lang w:eastAsia="en-US"/>
        </w:rPr>
        <w:t>A</w:t>
      </w:r>
      <w:r w:rsidR="00FA0312" w:rsidRPr="000C47CB">
        <w:rPr>
          <w:rFonts w:eastAsia="Times New Roman"/>
          <w:lang w:eastAsia="en-US"/>
        </w:rPr>
        <w:t>dministratore ir veikusi normatīvajos aktos paredzētās darbības;</w:t>
      </w:r>
    </w:p>
    <w:p w14:paraId="05F1D5F6" w14:textId="77777777" w:rsidR="00CE3B44" w:rsidRPr="000C47CB" w:rsidRDefault="00E500AF"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w:t>
      </w:r>
      <w:r w:rsidR="00FA0312" w:rsidRPr="000C47CB">
        <w:rPr>
          <w:rFonts w:eastAsia="Times New Roman"/>
          <w:lang w:eastAsia="en-US"/>
        </w:rPr>
        <w:t>kreditori ir pienācīgi informēti par minēto izvērtējumu.</w:t>
      </w:r>
    </w:p>
    <w:p w14:paraId="5E081F7C" w14:textId="1365FA2B" w:rsidR="00013A89" w:rsidRPr="000C47CB" w:rsidRDefault="00CE3B44"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w:t>
      </w:r>
      <w:r w:rsidR="00415171" w:rsidRPr="000C47CB">
        <w:rPr>
          <w:rFonts w:eastAsia="Times New Roman"/>
          <w:color w:val="000000"/>
          <w:lang w:eastAsia="en-US"/>
        </w:rPr>
        <w:t>5</w:t>
      </w:r>
      <w:r w:rsidRPr="000C47CB">
        <w:rPr>
          <w:rFonts w:eastAsia="Times New Roman"/>
          <w:color w:val="000000"/>
          <w:lang w:eastAsia="en-US"/>
        </w:rPr>
        <w:t>.5] </w:t>
      </w:r>
      <w:r w:rsidR="00FA0312" w:rsidRPr="000C47CB">
        <w:rPr>
          <w:rFonts w:eastAsia="Times New Roman"/>
          <w:lang w:eastAsia="en-US"/>
        </w:rPr>
        <w:t>Par ražošanas ēkas nomas turpināšanu</w:t>
      </w:r>
      <w:r w:rsidRPr="000C47CB">
        <w:rPr>
          <w:rFonts w:eastAsia="Times New Roman"/>
          <w:lang w:eastAsia="en-US"/>
        </w:rPr>
        <w:t xml:space="preserve"> Sūdzībā norādīts turpmākais.</w:t>
      </w:r>
    </w:p>
    <w:p w14:paraId="7C9A8C52" w14:textId="77777777" w:rsidR="002D2BAF"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Parādnieks turpināja nomāt ražošanas ēku arī periodā, kad saskaņā ar </w:t>
      </w:r>
      <w:r w:rsidR="00013A89" w:rsidRPr="000C47CB">
        <w:rPr>
          <w:rFonts w:eastAsia="Times New Roman"/>
          <w:color w:val="000000"/>
          <w:lang w:eastAsia="en-US"/>
        </w:rPr>
        <w:t>A</w:t>
      </w:r>
      <w:r w:rsidRPr="000C47CB">
        <w:rPr>
          <w:rFonts w:eastAsia="Times New Roman"/>
          <w:color w:val="000000"/>
          <w:lang w:eastAsia="en-US"/>
        </w:rPr>
        <w:t>dministratores rīcībā nonākušo būves ekspertīzes atzinumu ēkas tehniskais stāvoklis esot bijis neatbilstošs ekspluatācijai.</w:t>
      </w:r>
      <w:r w:rsidR="00013A89" w:rsidRPr="000C47CB">
        <w:rPr>
          <w:rFonts w:eastAsia="Times New Roman"/>
          <w:color w:val="000000"/>
          <w:lang w:eastAsia="en-US"/>
        </w:rPr>
        <w:t xml:space="preserve"> M</w:t>
      </w:r>
      <w:r w:rsidRPr="000C47CB">
        <w:rPr>
          <w:rFonts w:eastAsia="Times New Roman"/>
          <w:color w:val="000000"/>
          <w:lang w:eastAsia="en-US"/>
        </w:rPr>
        <w:t xml:space="preserve">inētais apstāklis ir būtisks, jo ēkas nomas attiecības un ar tām saistītās izmaksas tieši ietekmēja Parādnieka mantisko stāvokli. Turklāt </w:t>
      </w:r>
      <w:r w:rsidR="005E528A" w:rsidRPr="000C47CB">
        <w:rPr>
          <w:rFonts w:eastAsia="Times New Roman"/>
          <w:color w:val="000000"/>
          <w:lang w:eastAsia="en-US"/>
        </w:rPr>
        <w:t xml:space="preserve">Iesniedzējs </w:t>
      </w:r>
      <w:r w:rsidRPr="000C47CB">
        <w:rPr>
          <w:rFonts w:eastAsia="Times New Roman"/>
          <w:color w:val="000000"/>
          <w:lang w:eastAsia="en-US"/>
        </w:rPr>
        <w:t>norād</w:t>
      </w:r>
      <w:r w:rsidR="005E528A" w:rsidRPr="000C47CB">
        <w:rPr>
          <w:rFonts w:eastAsia="Times New Roman"/>
          <w:color w:val="000000"/>
          <w:lang w:eastAsia="en-US"/>
        </w:rPr>
        <w:t>a</w:t>
      </w:r>
      <w:r w:rsidRPr="000C47CB">
        <w:rPr>
          <w:rFonts w:eastAsia="Times New Roman"/>
          <w:color w:val="000000"/>
          <w:lang w:eastAsia="en-US"/>
        </w:rPr>
        <w:t xml:space="preserve">, ka tieši nomas maksas parāds </w:t>
      </w:r>
      <w:r w:rsidR="002D2BAF" w:rsidRPr="000C47CB">
        <w:rPr>
          <w:rFonts w:eastAsia="Times New Roman"/>
          <w:color w:val="000000"/>
          <w:lang w:eastAsia="en-US"/>
        </w:rPr>
        <w:t>Uzņēmumam</w:t>
      </w:r>
      <w:r w:rsidRPr="000C47CB">
        <w:rPr>
          <w:rFonts w:eastAsia="Times New Roman"/>
          <w:color w:val="000000"/>
          <w:lang w:eastAsia="en-US"/>
        </w:rPr>
        <w:t xml:space="preserve"> kļuva par pamatu Parādnieka maksātnespējas procesa pasludināšanai.</w:t>
      </w:r>
    </w:p>
    <w:p w14:paraId="3E0F7C29" w14:textId="77777777" w:rsidR="0049465E"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Šādos apstākļos </w:t>
      </w:r>
      <w:r w:rsidR="0049465E" w:rsidRPr="000C47CB">
        <w:rPr>
          <w:rFonts w:eastAsia="Times New Roman"/>
          <w:color w:val="000000"/>
          <w:lang w:eastAsia="en-US"/>
        </w:rPr>
        <w:t>Iesniedzēja</w:t>
      </w:r>
      <w:r w:rsidRPr="000C47CB">
        <w:rPr>
          <w:rFonts w:eastAsia="Times New Roman"/>
          <w:color w:val="000000"/>
          <w:lang w:eastAsia="en-US"/>
        </w:rPr>
        <w:t xml:space="preserve"> ieskatā ir izvērtējams, vai Parādnieka amatpersonu rīcība, turpinot ēkas nomu, bija ekonomiski pamatota un atbilda sabiedrības interesēm.</w:t>
      </w:r>
    </w:p>
    <w:p w14:paraId="03BD0481" w14:textId="77777777" w:rsidR="0049465E"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Minētie apstākļi ir vērtējami visu bijušo Parādnieka amatpersonu atbildības kontekstā, ņemot vērā, ka:</w:t>
      </w:r>
    </w:p>
    <w:p w14:paraId="1ED0E021" w14:textId="77777777" w:rsidR="00F109D6" w:rsidRPr="000C47CB" w:rsidRDefault="0049465E"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FA0312" w:rsidRPr="000C47CB">
        <w:rPr>
          <w:rFonts w:eastAsia="Times New Roman"/>
          <w:color w:val="000000"/>
          <w:lang w:eastAsia="en-US"/>
        </w:rPr>
        <w:t xml:space="preserve">Parādnieks attiecīgo ražošanas ēku faktiski </w:t>
      </w:r>
      <w:r w:rsidR="00FA0312" w:rsidRPr="000C47CB">
        <w:rPr>
          <w:rFonts w:eastAsia="Times New Roman"/>
          <w:i/>
          <w:iCs/>
          <w:color w:val="000000"/>
          <w:lang w:eastAsia="en-US"/>
        </w:rPr>
        <w:t>uzņēmuma pārejas ietvaros</w:t>
      </w:r>
      <w:r w:rsidR="00FA0312" w:rsidRPr="000C47CB">
        <w:rPr>
          <w:rFonts w:eastAsia="Times New Roman"/>
          <w:color w:val="000000"/>
          <w:lang w:eastAsia="en-US"/>
        </w:rPr>
        <w:t xml:space="preserve"> iepriekš atsavināja </w:t>
      </w:r>
      <w:r w:rsidR="00813040" w:rsidRPr="000C47CB">
        <w:rPr>
          <w:rFonts w:eastAsia="Times New Roman"/>
          <w:color w:val="000000"/>
          <w:lang w:eastAsia="en-US"/>
        </w:rPr>
        <w:t>Uzņēmumam</w:t>
      </w:r>
      <w:r w:rsidR="00FA0312" w:rsidRPr="000C47CB">
        <w:rPr>
          <w:rFonts w:eastAsia="Times New Roman"/>
          <w:color w:val="000000"/>
          <w:lang w:eastAsia="en-US"/>
        </w:rPr>
        <w:t>;</w:t>
      </w:r>
    </w:p>
    <w:p w14:paraId="3A5D5D35" w14:textId="77777777" w:rsidR="00F109D6" w:rsidRPr="000C47CB" w:rsidRDefault="00F109D6"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 Uzņēmums</w:t>
      </w:r>
      <w:r w:rsidR="00FA0312" w:rsidRPr="000C47CB">
        <w:rPr>
          <w:rFonts w:eastAsia="Times New Roman"/>
          <w:color w:val="000000"/>
          <w:lang w:eastAsia="en-US"/>
        </w:rPr>
        <w:t xml:space="preserve"> pēc tam iznomāja ēku Parādniekam;</w:t>
      </w:r>
    </w:p>
    <w:p w14:paraId="5B6798FC" w14:textId="78C89FE1" w:rsidR="00F109D6" w:rsidRPr="000C47CB" w:rsidRDefault="00F109D6"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w:t>
      </w:r>
      <w:r w:rsidR="00FA0312" w:rsidRPr="000C47CB">
        <w:rPr>
          <w:rFonts w:eastAsia="Times New Roman"/>
          <w:color w:val="000000"/>
          <w:lang w:eastAsia="en-US"/>
        </w:rPr>
        <w:t xml:space="preserve">saskaņā ar </w:t>
      </w:r>
      <w:r w:rsidRPr="000C47CB">
        <w:rPr>
          <w:rFonts w:eastAsia="Times New Roman"/>
          <w:color w:val="000000"/>
          <w:lang w:eastAsia="en-US"/>
        </w:rPr>
        <w:t>Iesniedzēja</w:t>
      </w:r>
      <w:r w:rsidR="00FA0312" w:rsidRPr="000C47CB">
        <w:rPr>
          <w:rFonts w:eastAsia="Times New Roman"/>
          <w:color w:val="000000"/>
          <w:lang w:eastAsia="en-US"/>
        </w:rPr>
        <w:t xml:space="preserve"> rīcībā esošo informāciju </w:t>
      </w:r>
      <w:r w:rsidR="00ED3AE3" w:rsidRPr="000C47CB">
        <w:rPr>
          <w:rFonts w:eastAsia="Times New Roman"/>
          <w:color w:val="000000"/>
          <w:lang w:eastAsia="en-US"/>
        </w:rPr>
        <w:t>1. </w:t>
      </w:r>
      <w:r w:rsidRPr="000C47CB">
        <w:rPr>
          <w:rFonts w:eastAsia="Times New Roman"/>
          <w:color w:val="000000"/>
          <w:lang w:eastAsia="en-US"/>
        </w:rPr>
        <w:t>Parādnieka pārstāvis</w:t>
      </w:r>
      <w:r w:rsidR="00FA0312" w:rsidRPr="000C47CB">
        <w:rPr>
          <w:rFonts w:eastAsia="Times New Roman"/>
          <w:color w:val="000000"/>
          <w:lang w:eastAsia="en-US"/>
        </w:rPr>
        <w:t xml:space="preserve"> arī pēc izmaiņām Parādnieka valdē un dalībnieku sastāvā turpināja faktiski pārvaldīt Parādnieka darbību;</w:t>
      </w:r>
    </w:p>
    <w:p w14:paraId="7EF7924A" w14:textId="77777777" w:rsidR="00F109D6" w:rsidRPr="000C47CB" w:rsidRDefault="00F109D6"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4) </w:t>
      </w:r>
      <w:r w:rsidR="00FA0312" w:rsidRPr="000C47CB">
        <w:rPr>
          <w:rFonts w:eastAsia="Times New Roman"/>
          <w:color w:val="000000"/>
          <w:lang w:eastAsia="en-US"/>
        </w:rPr>
        <w:t>minētā darījumu un turpmāko nomas attiecību struktūra var liecināt par Parādnieka saimnieciskajām interesēm nelabvēlīgu modeli, radot pamatotas šaubas par minēto darījumu ekonomisko pamatotību Parādnieka interesēs.</w:t>
      </w:r>
    </w:p>
    <w:p w14:paraId="1EA3B671" w14:textId="77777777" w:rsidR="002B4DE0" w:rsidRPr="000C47CB" w:rsidRDefault="00F109D6"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Iesniedzēja </w:t>
      </w:r>
      <w:r w:rsidR="00FA0312" w:rsidRPr="000C47CB">
        <w:rPr>
          <w:rFonts w:eastAsia="Times New Roman"/>
          <w:color w:val="000000"/>
          <w:lang w:eastAsia="en-US"/>
        </w:rPr>
        <w:t>ieskatā minētie apstākļi ir izvērtējami arī Parādnieka bijušo amatpersonu atbildības kontekstā, tostarp vērtējot iespējamu nesaimniecisku rīcību vai sabiedrības novešanu līdz maksātnespējai.</w:t>
      </w:r>
    </w:p>
    <w:p w14:paraId="1B220309" w14:textId="77777777" w:rsidR="002B4DE0" w:rsidRPr="000C47CB" w:rsidRDefault="002B4DE0"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Iesniedzēja </w:t>
      </w:r>
      <w:r w:rsidR="00FA0312" w:rsidRPr="000C47CB">
        <w:rPr>
          <w:rFonts w:eastAsia="Times New Roman"/>
          <w:color w:val="000000"/>
          <w:lang w:eastAsia="en-US"/>
        </w:rPr>
        <w:t xml:space="preserve">rīcībā nav informācijas, ka </w:t>
      </w:r>
      <w:r w:rsidRPr="000C47CB">
        <w:rPr>
          <w:rFonts w:eastAsia="Times New Roman"/>
          <w:color w:val="000000"/>
          <w:lang w:eastAsia="en-US"/>
        </w:rPr>
        <w:t>A</w:t>
      </w:r>
      <w:r w:rsidR="00FA0312" w:rsidRPr="000C47CB">
        <w:rPr>
          <w:rFonts w:eastAsia="Times New Roman"/>
          <w:color w:val="000000"/>
          <w:lang w:eastAsia="en-US"/>
        </w:rPr>
        <w:t>dministratore būtu informējusi kreditorus par:</w:t>
      </w:r>
    </w:p>
    <w:p w14:paraId="0D15EB70" w14:textId="77777777" w:rsidR="002B4DE0" w:rsidRPr="000C47CB" w:rsidRDefault="002B4DE0"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w:t>
      </w:r>
      <w:r w:rsidR="00FA0312" w:rsidRPr="000C47CB">
        <w:rPr>
          <w:rFonts w:eastAsia="Times New Roman"/>
          <w:color w:val="000000"/>
          <w:lang w:eastAsia="en-US"/>
        </w:rPr>
        <w:t>minēto apstākļu izvērtējumu;</w:t>
      </w:r>
    </w:p>
    <w:p w14:paraId="3316C013" w14:textId="77777777" w:rsidR="002B4DE0" w:rsidRPr="000C47CB" w:rsidRDefault="002B4DE0"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 </w:t>
      </w:r>
      <w:r w:rsidR="00FA0312" w:rsidRPr="000C47CB">
        <w:rPr>
          <w:rFonts w:eastAsia="Times New Roman"/>
          <w:color w:val="000000"/>
          <w:lang w:eastAsia="en-US"/>
        </w:rPr>
        <w:t>izvērtējuma rezultātiem;</w:t>
      </w:r>
    </w:p>
    <w:p w14:paraId="6F395E2E" w14:textId="77777777" w:rsidR="002B4DE0" w:rsidRPr="000C47CB" w:rsidRDefault="002B4DE0"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w:t>
      </w:r>
      <w:r w:rsidR="00FA0312" w:rsidRPr="000C47CB">
        <w:rPr>
          <w:rFonts w:eastAsia="Times New Roman"/>
          <w:color w:val="000000"/>
          <w:lang w:eastAsia="en-US"/>
        </w:rPr>
        <w:t xml:space="preserve">secinājumiem </w:t>
      </w:r>
      <w:r w:rsidRPr="000C47CB">
        <w:rPr>
          <w:rFonts w:eastAsia="Times New Roman"/>
          <w:color w:val="000000"/>
          <w:lang w:eastAsia="en-US"/>
        </w:rPr>
        <w:t>par</w:t>
      </w:r>
      <w:r w:rsidR="00FA0312" w:rsidRPr="000C47CB">
        <w:rPr>
          <w:rFonts w:eastAsia="Times New Roman"/>
          <w:color w:val="000000"/>
          <w:lang w:eastAsia="en-US"/>
        </w:rPr>
        <w:t xml:space="preserve"> amatpersonu rīcības tiesiskumu.</w:t>
      </w:r>
    </w:p>
    <w:p w14:paraId="582BF6CD" w14:textId="5F5D43AC" w:rsidR="005C56DD" w:rsidRPr="000C47CB" w:rsidRDefault="002B4DE0"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Iesniedzējs </w:t>
      </w:r>
      <w:r w:rsidR="00FA0312" w:rsidRPr="000C47CB">
        <w:rPr>
          <w:rFonts w:eastAsia="Times New Roman"/>
          <w:color w:val="000000"/>
          <w:lang w:eastAsia="en-US"/>
        </w:rPr>
        <w:t>lūdz Maksātnespējas kontroles dienest</w:t>
      </w:r>
      <w:r w:rsidRPr="000C47CB">
        <w:rPr>
          <w:rFonts w:eastAsia="Times New Roman"/>
          <w:color w:val="000000"/>
          <w:lang w:eastAsia="en-US"/>
        </w:rPr>
        <w:t>am</w:t>
      </w:r>
      <w:r w:rsidR="00FA0312" w:rsidRPr="000C47CB">
        <w:rPr>
          <w:rFonts w:eastAsia="Times New Roman"/>
          <w:color w:val="000000"/>
          <w:lang w:eastAsia="en-US"/>
        </w:rPr>
        <w:t xml:space="preserve"> izvērtēt</w:t>
      </w:r>
      <w:r w:rsidR="005C56DD" w:rsidRPr="000C47CB">
        <w:rPr>
          <w:rFonts w:eastAsia="Times New Roman"/>
          <w:color w:val="000000"/>
          <w:lang w:eastAsia="en-US"/>
        </w:rPr>
        <w:t>, vai</w:t>
      </w:r>
      <w:r w:rsidR="00FA0312" w:rsidRPr="000C47CB">
        <w:rPr>
          <w:rFonts w:eastAsia="Times New Roman"/>
          <w:color w:val="000000"/>
          <w:lang w:eastAsia="en-US"/>
        </w:rPr>
        <w:t>:</w:t>
      </w:r>
    </w:p>
    <w:p w14:paraId="3F6213AB" w14:textId="77777777" w:rsidR="00942524" w:rsidRPr="000C47CB" w:rsidRDefault="005C56DD"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1) A</w:t>
      </w:r>
      <w:r w:rsidR="00FA0312" w:rsidRPr="000C47CB">
        <w:rPr>
          <w:rFonts w:eastAsia="Times New Roman"/>
          <w:color w:val="000000"/>
          <w:lang w:eastAsia="en-US"/>
        </w:rPr>
        <w:t>dministratore ir izvērtējusi Parādnieka un to amatpersonu rīcību, turpinot ēkas nomu;</w:t>
      </w:r>
    </w:p>
    <w:p w14:paraId="60B4C890" w14:textId="77777777" w:rsidR="00942524" w:rsidRPr="000C47CB" w:rsidRDefault="00942524"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2) </w:t>
      </w:r>
      <w:r w:rsidR="00FA0312" w:rsidRPr="000C47CB">
        <w:rPr>
          <w:rFonts w:eastAsia="Times New Roman"/>
          <w:color w:val="000000"/>
          <w:lang w:eastAsia="en-US"/>
        </w:rPr>
        <w:t>analizēta minētās rīcības ietekme uz Parādnieka maksātspēju;</w:t>
      </w:r>
    </w:p>
    <w:p w14:paraId="258C01D6" w14:textId="77777777" w:rsidR="00942524" w:rsidRPr="000C47CB" w:rsidRDefault="00942524"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3) </w:t>
      </w:r>
      <w:r w:rsidR="00FA0312" w:rsidRPr="000C47CB">
        <w:rPr>
          <w:rFonts w:eastAsia="Times New Roman"/>
          <w:color w:val="000000"/>
          <w:lang w:eastAsia="en-US"/>
        </w:rPr>
        <w:t>minētie apstākļi ir vērtēti Parādnieka amatpersonu atbildības kontekstā;</w:t>
      </w:r>
    </w:p>
    <w:p w14:paraId="199AE227" w14:textId="77777777" w:rsidR="00942524" w:rsidRPr="000C47CB" w:rsidRDefault="00942524"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4) </w:t>
      </w:r>
      <w:r w:rsidR="00FA0312" w:rsidRPr="000C47CB">
        <w:rPr>
          <w:rFonts w:eastAsia="Times New Roman"/>
          <w:color w:val="000000"/>
          <w:lang w:eastAsia="en-US"/>
        </w:rPr>
        <w:t>kreditori ir pienācīgi informēti par izvērtējuma rezultātiem.</w:t>
      </w:r>
    </w:p>
    <w:p w14:paraId="13D8C583" w14:textId="5684A4F4" w:rsidR="004D76D0" w:rsidRPr="000C47CB" w:rsidRDefault="00E909A5"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[2.</w:t>
      </w:r>
      <w:r w:rsidR="00415171" w:rsidRPr="000C47CB">
        <w:rPr>
          <w:rFonts w:eastAsia="Times New Roman"/>
          <w:color w:val="000000"/>
          <w:lang w:eastAsia="en-US"/>
        </w:rPr>
        <w:t>5</w:t>
      </w:r>
      <w:r w:rsidRPr="000C47CB">
        <w:rPr>
          <w:rFonts w:eastAsia="Times New Roman"/>
          <w:color w:val="000000"/>
          <w:lang w:eastAsia="en-US"/>
        </w:rPr>
        <w:t>.6] </w:t>
      </w:r>
      <w:r w:rsidR="00FA0312" w:rsidRPr="000C47CB">
        <w:rPr>
          <w:rFonts w:eastAsia="Times New Roman"/>
          <w:lang w:eastAsia="en-US"/>
        </w:rPr>
        <w:t xml:space="preserve">Par </w:t>
      </w:r>
      <w:r w:rsidRPr="000C47CB">
        <w:rPr>
          <w:rFonts w:eastAsia="Times New Roman"/>
          <w:lang w:eastAsia="en-US"/>
        </w:rPr>
        <w:t>A</w:t>
      </w:r>
      <w:r w:rsidR="00FA0312" w:rsidRPr="000C47CB">
        <w:rPr>
          <w:rFonts w:eastAsia="Times New Roman"/>
          <w:lang w:eastAsia="en-US"/>
        </w:rPr>
        <w:t>dministratores nodomu slēgt izlīgumu un tā atbilstību kreditoru interesēm</w:t>
      </w:r>
      <w:r w:rsidRPr="000C47CB">
        <w:rPr>
          <w:rFonts w:eastAsia="Times New Roman"/>
          <w:lang w:eastAsia="en-US"/>
        </w:rPr>
        <w:t xml:space="preserve"> Sūdzībā norādīts turpmākais</w:t>
      </w:r>
      <w:r w:rsidR="004D76D0" w:rsidRPr="000C47CB">
        <w:rPr>
          <w:rFonts w:eastAsia="Times New Roman"/>
          <w:lang w:eastAsia="en-US"/>
        </w:rPr>
        <w:t>.</w:t>
      </w:r>
    </w:p>
    <w:p w14:paraId="59E1024C" w14:textId="0A0D2F83" w:rsidR="00B9633B" w:rsidRPr="000C47CB" w:rsidRDefault="004D76D0"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Iesniedzējs atkārtoti norāda, ka A</w:t>
      </w:r>
      <w:r w:rsidR="00FA0312" w:rsidRPr="000C47CB">
        <w:rPr>
          <w:rFonts w:eastAsia="Times New Roman"/>
          <w:color w:val="000000"/>
          <w:lang w:eastAsia="en-US"/>
        </w:rPr>
        <w:t>dministratore ir informējusi kreditorus par nodomu slēgt</w:t>
      </w:r>
      <w:r w:rsidR="00D13BCE" w:rsidRPr="000C47CB">
        <w:rPr>
          <w:rFonts w:eastAsia="Times New Roman"/>
          <w:color w:val="000000"/>
          <w:lang w:eastAsia="en-US"/>
        </w:rPr>
        <w:t xml:space="preserve"> ar 1. Parādnieka pārs</w:t>
      </w:r>
      <w:r w:rsidR="001A023C" w:rsidRPr="000C47CB">
        <w:rPr>
          <w:rFonts w:eastAsia="Times New Roman"/>
          <w:color w:val="000000"/>
          <w:lang w:eastAsia="en-US"/>
        </w:rPr>
        <w:t>tāvi</w:t>
      </w:r>
      <w:r w:rsidR="00FA0312" w:rsidRPr="000C47CB">
        <w:rPr>
          <w:rFonts w:eastAsia="Times New Roman"/>
          <w:color w:val="000000"/>
          <w:lang w:eastAsia="en-US"/>
        </w:rPr>
        <w:t xml:space="preserve"> izlīgumu </w:t>
      </w:r>
      <w:r w:rsidR="00D13BCE" w:rsidRPr="000C47CB">
        <w:rPr>
          <w:rFonts w:eastAsia="Times New Roman"/>
          <w:color w:val="000000"/>
          <w:lang w:eastAsia="en-US"/>
        </w:rPr>
        <w:t>Tiesvedībā pret 1. Parādnieka pārstāvi</w:t>
      </w:r>
      <w:r w:rsidR="00FA0312" w:rsidRPr="000C47CB">
        <w:rPr>
          <w:rFonts w:eastAsia="Times New Roman"/>
          <w:color w:val="000000"/>
          <w:lang w:val="en-US" w:eastAsia="en-US"/>
        </w:rPr>
        <w:t>.</w:t>
      </w:r>
    </w:p>
    <w:p w14:paraId="296CC704" w14:textId="77777777" w:rsidR="008B5D0D" w:rsidRPr="000C47CB" w:rsidRDefault="00B9633B"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Iesniedzējs </w:t>
      </w:r>
      <w:r w:rsidR="00FA0312" w:rsidRPr="000C47CB">
        <w:rPr>
          <w:rFonts w:eastAsia="Times New Roman"/>
          <w:color w:val="000000"/>
          <w:lang w:eastAsia="en-US"/>
        </w:rPr>
        <w:t xml:space="preserve">neapstrīd izlīguma institūta piemērošanas iespēju maksātnespējas procesā kā tādu, tomēr uzskata, ka konkrētajos lietas apstākļos </w:t>
      </w:r>
      <w:r w:rsidRPr="000C47CB">
        <w:rPr>
          <w:rFonts w:eastAsia="Times New Roman"/>
          <w:color w:val="000000"/>
          <w:lang w:eastAsia="en-US"/>
        </w:rPr>
        <w:t>A</w:t>
      </w:r>
      <w:r w:rsidR="00FA0312" w:rsidRPr="000C47CB">
        <w:rPr>
          <w:rFonts w:eastAsia="Times New Roman"/>
          <w:color w:val="000000"/>
          <w:lang w:eastAsia="en-US"/>
        </w:rPr>
        <w:t>dministratores nodoms slēgt izlīgumu ir izvērtējams īpaši rūpīgi.</w:t>
      </w:r>
      <w:r w:rsidRPr="000C47CB">
        <w:rPr>
          <w:rFonts w:eastAsia="Times New Roman"/>
          <w:color w:val="000000"/>
          <w:lang w:eastAsia="en-US"/>
        </w:rPr>
        <w:t xml:space="preserve"> A</w:t>
      </w:r>
      <w:r w:rsidR="00FA0312" w:rsidRPr="000C47CB">
        <w:rPr>
          <w:rFonts w:eastAsia="Times New Roman"/>
          <w:color w:val="000000"/>
          <w:lang w:eastAsia="en-US"/>
        </w:rPr>
        <w:t xml:space="preserve">dministratores nodoms slēgt izlīgumu ir vērtējams kopsakarā ar iepriekš norādītajiem apstākļiem un </w:t>
      </w:r>
      <w:r w:rsidRPr="000C47CB">
        <w:rPr>
          <w:rFonts w:eastAsia="Times New Roman"/>
          <w:color w:val="000000"/>
          <w:lang w:eastAsia="en-US"/>
        </w:rPr>
        <w:t>Iesniedzēja</w:t>
      </w:r>
      <w:r w:rsidR="00FA0312" w:rsidRPr="000C47CB">
        <w:rPr>
          <w:rFonts w:eastAsia="Times New Roman"/>
          <w:color w:val="000000"/>
          <w:lang w:eastAsia="en-US"/>
        </w:rPr>
        <w:t xml:space="preserve"> iesniegtajiem iebildumiem, kuros detalizēti norādīts uz būtiskiem faktiskajiem un juridiskajiem aspektiem. </w:t>
      </w:r>
    </w:p>
    <w:p w14:paraId="47EE9F46" w14:textId="4EFDFDD8" w:rsidR="00F336E6"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Izlīguma noslēgšana nedrīkst pasliktināt kreditoru stāvokli vai nepamatoti ierobežot Parādnieka iespējas atgūt iespējamos zaudējumus. Īpaši būtiski tas ir situācijā, kad sākotnēji celtā prasība ir par būtiski lielāku zaudējumu summu.</w:t>
      </w:r>
      <w:r w:rsidR="008B5D0D" w:rsidRPr="000C47CB">
        <w:rPr>
          <w:rFonts w:eastAsia="Times New Roman"/>
          <w:color w:val="000000"/>
          <w:lang w:eastAsia="en-US"/>
        </w:rPr>
        <w:t xml:space="preserve"> Iesniedzēja </w:t>
      </w:r>
      <w:r w:rsidRPr="000C47CB">
        <w:rPr>
          <w:rFonts w:eastAsia="Times New Roman"/>
          <w:color w:val="000000"/>
          <w:lang w:eastAsia="en-US"/>
        </w:rPr>
        <w:t xml:space="preserve">ieskatā konkrētajos lietas apstākļos </w:t>
      </w:r>
      <w:r w:rsidR="008B5D0D" w:rsidRPr="000C47CB">
        <w:rPr>
          <w:rFonts w:eastAsia="Times New Roman"/>
          <w:color w:val="000000"/>
          <w:lang w:eastAsia="en-US"/>
        </w:rPr>
        <w:t>A</w:t>
      </w:r>
      <w:r w:rsidRPr="000C47CB">
        <w:rPr>
          <w:rFonts w:eastAsia="Times New Roman"/>
          <w:color w:val="000000"/>
          <w:lang w:eastAsia="en-US"/>
        </w:rPr>
        <w:t xml:space="preserve">dministratores rīcība, piedāvājot kreditoriem izlīguma variantu ar </w:t>
      </w:r>
      <w:r w:rsidR="00180FFE" w:rsidRPr="000C47CB">
        <w:rPr>
          <w:rFonts w:eastAsia="Times New Roman"/>
          <w:color w:val="000000"/>
          <w:lang w:eastAsia="en-US"/>
        </w:rPr>
        <w:t>1. </w:t>
      </w:r>
      <w:r w:rsidR="008B5D0D" w:rsidRPr="000C47CB">
        <w:rPr>
          <w:rFonts w:eastAsia="Times New Roman"/>
          <w:color w:val="000000"/>
          <w:lang w:eastAsia="en-US"/>
        </w:rPr>
        <w:t xml:space="preserve">Parādnieka </w:t>
      </w:r>
      <w:r w:rsidR="008B5D0D" w:rsidRPr="000C47CB">
        <w:rPr>
          <w:rFonts w:eastAsia="Times New Roman"/>
          <w:color w:val="000000"/>
          <w:lang w:eastAsia="en-US"/>
        </w:rPr>
        <w:lastRenderedPageBreak/>
        <w:t>pārstāvi</w:t>
      </w:r>
      <w:r w:rsidRPr="000C47CB">
        <w:rPr>
          <w:rFonts w:eastAsia="Times New Roman"/>
          <w:color w:val="000000"/>
          <w:lang w:eastAsia="en-US"/>
        </w:rPr>
        <w:t xml:space="preserve"> un paužot viedokli, ka tas atbilst kreditoru interesēm, rada nopietnas un pamatotas šaubas par </w:t>
      </w:r>
      <w:r w:rsidR="008B5D0D" w:rsidRPr="000C47CB">
        <w:rPr>
          <w:rFonts w:eastAsia="Times New Roman"/>
          <w:color w:val="000000"/>
          <w:lang w:eastAsia="en-US"/>
        </w:rPr>
        <w:t>A</w:t>
      </w:r>
      <w:r w:rsidRPr="000C47CB">
        <w:rPr>
          <w:rFonts w:eastAsia="Times New Roman"/>
          <w:color w:val="000000"/>
          <w:lang w:eastAsia="en-US"/>
        </w:rPr>
        <w:t>dministratores objektivitāti un rīcības atbilstību kreditoru kopuma interesēm.</w:t>
      </w:r>
    </w:p>
    <w:p w14:paraId="130439DA" w14:textId="68D24E67" w:rsidR="00F336E6"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Kā izriet no Augstākās tiesas Senāta sprieduma lietā, kurā </w:t>
      </w:r>
      <w:r w:rsidR="00F336E6" w:rsidRPr="000C47CB">
        <w:rPr>
          <w:rFonts w:eastAsia="Times New Roman"/>
          <w:color w:val="000000"/>
          <w:lang w:eastAsia="en-US"/>
        </w:rPr>
        <w:t>A</w:t>
      </w:r>
      <w:r w:rsidRPr="000C47CB">
        <w:rPr>
          <w:rFonts w:eastAsia="Times New Roman"/>
          <w:color w:val="000000"/>
          <w:lang w:eastAsia="en-US"/>
        </w:rPr>
        <w:t xml:space="preserve">dministratore piedāvā slēgt izlīgumu, tiesa ir norādījusi uz virkni būtisku apstākļu, kas saistīti ar </w:t>
      </w:r>
      <w:r w:rsidR="0053139E" w:rsidRPr="000C47CB">
        <w:rPr>
          <w:rFonts w:eastAsia="Times New Roman"/>
          <w:color w:val="000000"/>
          <w:lang w:eastAsia="en-US"/>
        </w:rPr>
        <w:t>1. </w:t>
      </w:r>
      <w:r w:rsidR="00F336E6" w:rsidRPr="000C47CB">
        <w:rPr>
          <w:rFonts w:eastAsia="Times New Roman"/>
          <w:color w:val="000000"/>
          <w:lang w:eastAsia="en-US"/>
        </w:rPr>
        <w:t>Parādnieka pārstāvja</w:t>
      </w:r>
      <w:r w:rsidRPr="000C47CB">
        <w:rPr>
          <w:rFonts w:eastAsia="Times New Roman"/>
          <w:color w:val="000000"/>
          <w:lang w:eastAsia="en-US"/>
        </w:rPr>
        <w:t xml:space="preserve"> kā Parādnieka amatpersonas iespējamu nesaimniecisku un Parādniekam nelojālu rīcību.</w:t>
      </w:r>
    </w:p>
    <w:p w14:paraId="1782EC85" w14:textId="77777777" w:rsidR="000310F1" w:rsidRPr="000C47CB" w:rsidRDefault="00F336E6"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Iesniedzēja</w:t>
      </w:r>
      <w:r w:rsidR="00FA0312" w:rsidRPr="000C47CB">
        <w:rPr>
          <w:rFonts w:eastAsia="Times New Roman"/>
          <w:color w:val="000000"/>
          <w:lang w:eastAsia="en-US"/>
        </w:rPr>
        <w:t xml:space="preserve"> ieskatā šādos apstākļos </w:t>
      </w:r>
      <w:r w:rsidRPr="000C47CB">
        <w:rPr>
          <w:rFonts w:eastAsia="Times New Roman"/>
          <w:color w:val="000000"/>
          <w:lang w:eastAsia="en-US"/>
        </w:rPr>
        <w:t>A</w:t>
      </w:r>
      <w:r w:rsidR="00FA0312" w:rsidRPr="000C47CB">
        <w:rPr>
          <w:rFonts w:eastAsia="Times New Roman"/>
          <w:color w:val="000000"/>
          <w:lang w:eastAsia="en-US"/>
        </w:rPr>
        <w:t>dministratores pozīcija, kas faktiski ved uz prasījuma samazināšanu pret minēto personu, ir izvērtējama īpaši rūpīgi.</w:t>
      </w:r>
      <w:r w:rsidR="000310F1" w:rsidRPr="000C47CB">
        <w:rPr>
          <w:rFonts w:eastAsia="Times New Roman"/>
          <w:color w:val="000000"/>
          <w:lang w:eastAsia="en-US"/>
        </w:rPr>
        <w:t xml:space="preserve"> </w:t>
      </w:r>
    </w:p>
    <w:p w14:paraId="65CC1874" w14:textId="282EB3EC" w:rsidR="00824F0A"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Atbilstoši Maksātnespējas likuma 26.</w:t>
      </w:r>
      <w:r w:rsidR="000310F1" w:rsidRPr="000C47CB">
        <w:rPr>
          <w:rFonts w:eastAsia="Times New Roman"/>
          <w:lang w:eastAsia="en-US"/>
        </w:rPr>
        <w:t> </w:t>
      </w:r>
      <w:r w:rsidRPr="000C47CB">
        <w:rPr>
          <w:rFonts w:eastAsia="Times New Roman"/>
          <w:lang w:eastAsia="en-US"/>
        </w:rPr>
        <w:t>pantam administrators rīkojas visu kreditoru kopuma interesēs un nodrošina efektīvu un likumīgu procesa norisi.</w:t>
      </w:r>
      <w:r w:rsidR="000310F1" w:rsidRPr="000C47CB">
        <w:rPr>
          <w:rFonts w:eastAsia="Times New Roman"/>
          <w:color w:val="000000"/>
          <w:lang w:eastAsia="en-US"/>
        </w:rPr>
        <w:t xml:space="preserve"> A</w:t>
      </w:r>
      <w:r w:rsidRPr="000C47CB">
        <w:rPr>
          <w:rFonts w:eastAsia="Times New Roman"/>
          <w:lang w:eastAsia="en-US"/>
        </w:rPr>
        <w:t xml:space="preserve">dministratores rīcība konkrētajos apstākļos rada pamatotas šaubas, vai izlīguma piedāvājums un </w:t>
      </w:r>
      <w:r w:rsidR="000310F1" w:rsidRPr="000C47CB">
        <w:rPr>
          <w:rFonts w:eastAsia="Times New Roman"/>
          <w:lang w:eastAsia="en-US"/>
        </w:rPr>
        <w:t>A</w:t>
      </w:r>
      <w:r w:rsidRPr="000C47CB">
        <w:rPr>
          <w:rFonts w:eastAsia="Times New Roman"/>
          <w:lang w:eastAsia="en-US"/>
        </w:rPr>
        <w:t xml:space="preserve">dministratores paustā pozīcija, uz ko jau kopš procesa sākuma aktīvi norādījis </w:t>
      </w:r>
      <w:r w:rsidR="000310F1" w:rsidRPr="000C47CB">
        <w:rPr>
          <w:rFonts w:eastAsia="Times New Roman"/>
          <w:lang w:eastAsia="en-US"/>
        </w:rPr>
        <w:t>Iesniedzējs</w:t>
      </w:r>
      <w:r w:rsidRPr="000C47CB">
        <w:rPr>
          <w:rFonts w:eastAsia="Times New Roman"/>
          <w:lang w:eastAsia="en-US"/>
        </w:rPr>
        <w:t xml:space="preserve">, nav nesamērīgi labvēlīga </w:t>
      </w:r>
      <w:r w:rsidR="00EB019A" w:rsidRPr="000C47CB">
        <w:rPr>
          <w:rFonts w:eastAsia="Times New Roman"/>
          <w:lang w:eastAsia="en-US"/>
        </w:rPr>
        <w:t>1. </w:t>
      </w:r>
      <w:r w:rsidR="000310F1" w:rsidRPr="000C47CB">
        <w:rPr>
          <w:rFonts w:eastAsia="Times New Roman"/>
          <w:lang w:eastAsia="en-US"/>
        </w:rPr>
        <w:t>Parādnieka pārstāvim</w:t>
      </w:r>
      <w:r w:rsidRPr="000C47CB">
        <w:rPr>
          <w:rFonts w:eastAsia="Times New Roman"/>
          <w:lang w:eastAsia="en-US"/>
        </w:rPr>
        <w:t>.</w:t>
      </w:r>
    </w:p>
    <w:p w14:paraId="07C58171" w14:textId="77777777" w:rsidR="00F51777" w:rsidRPr="000C47CB" w:rsidRDefault="0005762F"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Iesniedzējs </w:t>
      </w:r>
      <w:r w:rsidR="00FA0312" w:rsidRPr="000C47CB">
        <w:rPr>
          <w:rFonts w:eastAsia="Times New Roman"/>
          <w:lang w:eastAsia="en-US"/>
        </w:rPr>
        <w:t>lūdz Maksātnespējas kontroles dienest</w:t>
      </w:r>
      <w:r w:rsidRPr="000C47CB">
        <w:rPr>
          <w:rFonts w:eastAsia="Times New Roman"/>
          <w:lang w:eastAsia="en-US"/>
        </w:rPr>
        <w:t>am</w:t>
      </w:r>
      <w:r w:rsidR="00FA0312" w:rsidRPr="000C47CB">
        <w:rPr>
          <w:rFonts w:eastAsia="Times New Roman"/>
          <w:lang w:eastAsia="en-US"/>
        </w:rPr>
        <w:t xml:space="preserve"> izvērtēt</w:t>
      </w:r>
      <w:r w:rsidR="00093DD4" w:rsidRPr="000C47CB">
        <w:rPr>
          <w:rFonts w:eastAsia="Times New Roman"/>
          <w:lang w:eastAsia="en-US"/>
        </w:rPr>
        <w:t>, vai</w:t>
      </w:r>
      <w:r w:rsidR="00FA0312" w:rsidRPr="000C47CB">
        <w:rPr>
          <w:rFonts w:eastAsia="Times New Roman"/>
          <w:lang w:eastAsia="en-US"/>
        </w:rPr>
        <w:t>:</w:t>
      </w:r>
    </w:p>
    <w:p w14:paraId="3AF81DD5" w14:textId="41875FC0" w:rsidR="00F51777"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A</w:t>
      </w:r>
      <w:r w:rsidR="00FA0312" w:rsidRPr="000C47CB">
        <w:rPr>
          <w:rFonts w:eastAsia="Times New Roman"/>
          <w:lang w:eastAsia="en-US"/>
        </w:rPr>
        <w:t xml:space="preserve">dministratores rīcība, piedāvājot izlīguma variantu ar </w:t>
      </w:r>
      <w:r w:rsidR="00EB019A" w:rsidRPr="000C47CB">
        <w:rPr>
          <w:rFonts w:eastAsia="Times New Roman"/>
          <w:lang w:eastAsia="en-US"/>
        </w:rPr>
        <w:t>1.</w:t>
      </w:r>
      <w:r w:rsidR="00EB019A" w:rsidRPr="000C47CB">
        <w:t> </w:t>
      </w:r>
      <w:r w:rsidRPr="000C47CB">
        <w:rPr>
          <w:rFonts w:eastAsia="Times New Roman"/>
          <w:lang w:eastAsia="en-US"/>
        </w:rPr>
        <w:t>Parādnieka pārstāvi</w:t>
      </w:r>
      <w:r w:rsidR="00FA0312" w:rsidRPr="000C47CB">
        <w:rPr>
          <w:rFonts w:eastAsia="Times New Roman"/>
          <w:lang w:eastAsia="en-US"/>
        </w:rPr>
        <w:t>, atbilst Maksātnespējas likuma 26.</w:t>
      </w:r>
      <w:r w:rsidRPr="000C47CB">
        <w:rPr>
          <w:rFonts w:eastAsia="Times New Roman"/>
          <w:lang w:eastAsia="en-US"/>
        </w:rPr>
        <w:t> </w:t>
      </w:r>
      <w:r w:rsidR="00FA0312" w:rsidRPr="000C47CB">
        <w:rPr>
          <w:rFonts w:eastAsia="Times New Roman"/>
          <w:lang w:eastAsia="en-US"/>
        </w:rPr>
        <w:t>pantā noteiktajam administratora pienākumam rīkoties kreditoru kopuma interesēs</w:t>
      </w:r>
      <w:r w:rsidRPr="000C47CB">
        <w:rPr>
          <w:rFonts w:eastAsia="Times New Roman"/>
          <w:lang w:eastAsia="en-US"/>
        </w:rPr>
        <w:t>;</w:t>
      </w:r>
    </w:p>
    <w:p w14:paraId="1451933E" w14:textId="77777777" w:rsidR="00F51777"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A</w:t>
      </w:r>
      <w:r w:rsidR="00FA0312" w:rsidRPr="000C47CB">
        <w:rPr>
          <w:rFonts w:eastAsia="Times New Roman"/>
          <w:lang w:eastAsia="en-US"/>
        </w:rPr>
        <w:t>dministratores paustā pozīcija nav nesamērīgi labvēlīga vienai no strīdā iesaistītajām personām</w:t>
      </w:r>
      <w:r w:rsidRPr="000C47CB">
        <w:rPr>
          <w:rFonts w:eastAsia="Times New Roman"/>
          <w:lang w:eastAsia="en-US"/>
        </w:rPr>
        <w:t>;</w:t>
      </w:r>
    </w:p>
    <w:p w14:paraId="7AF50DD9" w14:textId="56B8CEB3" w:rsidR="00FA0312"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A</w:t>
      </w:r>
      <w:r w:rsidR="00FA0312" w:rsidRPr="000C47CB">
        <w:rPr>
          <w:rFonts w:eastAsia="Times New Roman"/>
          <w:lang w:eastAsia="en-US"/>
        </w:rPr>
        <w:t>dministratores rīcība kopumā atbilst administratora profesionālās darbības standartam un Maksātnespējas likuma prasībām</w:t>
      </w:r>
      <w:r w:rsidRPr="000C47CB">
        <w:rPr>
          <w:rFonts w:eastAsia="Times New Roman"/>
          <w:lang w:eastAsia="en-US"/>
        </w:rPr>
        <w:t>.</w:t>
      </w:r>
    </w:p>
    <w:p w14:paraId="015B24E7" w14:textId="0D6893EC" w:rsidR="00F51777"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415171" w:rsidRPr="000C47CB">
        <w:rPr>
          <w:rFonts w:eastAsia="Times New Roman"/>
          <w:lang w:eastAsia="en-US"/>
        </w:rPr>
        <w:t>5</w:t>
      </w:r>
      <w:r w:rsidRPr="000C47CB">
        <w:rPr>
          <w:rFonts w:eastAsia="Times New Roman"/>
          <w:lang w:eastAsia="en-US"/>
        </w:rPr>
        <w:t>.7] </w:t>
      </w:r>
      <w:r w:rsidR="00FA0312" w:rsidRPr="000C47CB">
        <w:rPr>
          <w:rFonts w:eastAsia="Times New Roman"/>
          <w:lang w:eastAsia="en-US"/>
        </w:rPr>
        <w:t>Par Parādnieka ārvalsts bankas kontu informāciju</w:t>
      </w:r>
      <w:r w:rsidRPr="000C47CB">
        <w:rPr>
          <w:rFonts w:eastAsia="Times New Roman"/>
          <w:lang w:eastAsia="en-US"/>
        </w:rPr>
        <w:t xml:space="preserve"> Sūdzībā norādīts turpmākais.</w:t>
      </w:r>
    </w:p>
    <w:p w14:paraId="2A485113" w14:textId="58DE95EC" w:rsidR="00F51777"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Iesniedzēja</w:t>
      </w:r>
      <w:r w:rsidR="00FA0312" w:rsidRPr="000C47CB">
        <w:rPr>
          <w:rFonts w:eastAsia="Times New Roman"/>
          <w:color w:val="000000"/>
          <w:lang w:eastAsia="en-US"/>
        </w:rPr>
        <w:t xml:space="preserve"> rīcībā ir informācija, par ko ir informēta arī Administratore, ka Parādniekam pirms maksātnespējas procesa pasludināšanas ir bijis atvērts norēķinu konts Baltkrievijā reģistrētā bankā </w:t>
      </w:r>
      <w:r w:rsidR="00322712" w:rsidRPr="000C47CB">
        <w:rPr>
          <w:rFonts w:eastAsia="Times New Roman"/>
          <w:color w:val="000000"/>
          <w:lang w:eastAsia="en-US"/>
        </w:rPr>
        <w:t>/</w:t>
      </w:r>
      <w:r w:rsidR="00F303A5" w:rsidRPr="000C47CB">
        <w:rPr>
          <w:rFonts w:eastAsia="Times New Roman"/>
          <w:color w:val="000000"/>
          <w:lang w:eastAsia="en-US"/>
        </w:rPr>
        <w:t>"</w:t>
      </w:r>
      <w:r w:rsidR="008E3DFC" w:rsidRPr="000C47CB">
        <w:rPr>
          <w:rFonts w:eastAsia="Times New Roman"/>
          <w:color w:val="000000"/>
          <w:lang w:eastAsia="en-US"/>
        </w:rPr>
        <w:t>Bankas nosaukum</w:t>
      </w:r>
      <w:r w:rsidR="00322712" w:rsidRPr="000C47CB">
        <w:rPr>
          <w:rFonts w:eastAsia="Times New Roman"/>
          <w:color w:val="000000"/>
          <w:lang w:eastAsia="en-US"/>
        </w:rPr>
        <w:t>s</w:t>
      </w:r>
      <w:r w:rsidR="00F303A5" w:rsidRPr="000C47CB">
        <w:rPr>
          <w:rFonts w:eastAsia="Times New Roman"/>
          <w:color w:val="000000"/>
          <w:lang w:eastAsia="en-US"/>
        </w:rPr>
        <w:t>"</w:t>
      </w:r>
      <w:r w:rsidR="00322712" w:rsidRPr="000C47CB">
        <w:rPr>
          <w:rFonts w:eastAsia="Times New Roman"/>
          <w:color w:val="000000"/>
          <w:lang w:eastAsia="en-US"/>
        </w:rPr>
        <w:t>/</w:t>
      </w:r>
      <w:r w:rsidR="00FA0312" w:rsidRPr="000C47CB">
        <w:rPr>
          <w:rFonts w:eastAsia="Times New Roman"/>
          <w:color w:val="000000"/>
          <w:lang w:eastAsia="en-US"/>
        </w:rPr>
        <w:t xml:space="preserve"> (cik zināms, konts bija atvērts neilgu laiku).</w:t>
      </w:r>
    </w:p>
    <w:p w14:paraId="5C7B7D35" w14:textId="55081A68" w:rsidR="00F51777" w:rsidRPr="000C47CB" w:rsidRDefault="00FA0312"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 xml:space="preserve">Minētā informācija ir zināma arī Administratorei, jo attiecīgais konts bija deklarēts </w:t>
      </w:r>
      <w:r w:rsidR="004F3DF1" w:rsidRPr="000C47CB">
        <w:rPr>
          <w:rFonts w:eastAsia="Times New Roman"/>
          <w:color w:val="000000"/>
          <w:lang w:eastAsia="en-US"/>
        </w:rPr>
        <w:t>/Nosaukums C/</w:t>
      </w:r>
      <w:r w:rsidR="007C0E86" w:rsidRPr="000C47CB">
        <w:rPr>
          <w:rFonts w:eastAsia="Times New Roman"/>
          <w:color w:val="000000"/>
          <w:lang w:eastAsia="en-US"/>
        </w:rPr>
        <w:t xml:space="preserve"> (turpmāk – </w:t>
      </w:r>
      <w:r w:rsidR="00CA30A0" w:rsidRPr="000C47CB">
        <w:rPr>
          <w:rFonts w:eastAsia="Times New Roman"/>
          <w:color w:val="000000"/>
          <w:lang w:eastAsia="en-US"/>
        </w:rPr>
        <w:t>/Nosaukums C/</w:t>
      </w:r>
      <w:r w:rsidR="00B345F9" w:rsidRPr="000C47CB">
        <w:rPr>
          <w:rFonts w:eastAsia="Times New Roman"/>
          <w:color w:val="000000"/>
          <w:lang w:eastAsia="en-US"/>
        </w:rPr>
        <w:t>)</w:t>
      </w:r>
      <w:r w:rsidRPr="000C47CB">
        <w:rPr>
          <w:rFonts w:eastAsia="Times New Roman"/>
          <w:color w:val="000000"/>
          <w:lang w:eastAsia="en-US"/>
        </w:rPr>
        <w:t>.</w:t>
      </w:r>
    </w:p>
    <w:p w14:paraId="2C287E86" w14:textId="77777777" w:rsidR="00F51777"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Iesniedzēja </w:t>
      </w:r>
      <w:r w:rsidR="00FA0312" w:rsidRPr="000C47CB">
        <w:rPr>
          <w:rFonts w:eastAsia="Times New Roman"/>
          <w:color w:val="000000"/>
          <w:lang w:eastAsia="en-US"/>
        </w:rPr>
        <w:t>rīcībā nav informācijas, vai Administratore ir veikusi darbības, lai iegūtu informāciju par minēto kontu, tostarp:</w:t>
      </w:r>
    </w:p>
    <w:p w14:paraId="407AA889" w14:textId="77777777" w:rsidR="00F51777"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color w:val="000000"/>
          <w:lang w:eastAsia="en-US"/>
        </w:rPr>
        <w:t>vai ir iegūtas konta izdrukas;</w:t>
      </w:r>
    </w:p>
    <w:p w14:paraId="0423FFBE" w14:textId="77777777" w:rsidR="00F51777"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2) </w:t>
      </w:r>
      <w:r w:rsidR="00FA0312" w:rsidRPr="000C47CB">
        <w:rPr>
          <w:rFonts w:eastAsia="Times New Roman"/>
          <w:color w:val="000000"/>
          <w:lang w:eastAsia="en-US"/>
        </w:rPr>
        <w:t>vai ir noskaidrots, kādā apmērā kontā veikti ienākošie un izejošie maksājumi;</w:t>
      </w:r>
    </w:p>
    <w:p w14:paraId="20D06DD1" w14:textId="77777777" w:rsidR="00F51777"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color w:val="000000"/>
          <w:lang w:eastAsia="en-US"/>
        </w:rPr>
        <w:t>ar kādām personām (juridiskām un fiziskām) veikti maksājumi;</w:t>
      </w:r>
    </w:p>
    <w:p w14:paraId="7A21FBFA" w14:textId="77777777" w:rsidR="00F51777"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 </w:t>
      </w:r>
      <w:r w:rsidR="00FA0312" w:rsidRPr="000C47CB">
        <w:rPr>
          <w:rFonts w:eastAsia="Times New Roman"/>
          <w:color w:val="000000"/>
          <w:lang w:eastAsia="en-US"/>
        </w:rPr>
        <w:t>vai kontā nav veikti ar Parādnieka saimniecisko darbību nesaistīti maksājumi, kuru atprasīšanai, piedziņai vai izvērtēšanai varētu būt tiesisks pamats;</w:t>
      </w:r>
    </w:p>
    <w:p w14:paraId="55F9BE4E" w14:textId="77777777" w:rsidR="00FA2D12" w:rsidRPr="000C47CB" w:rsidRDefault="00F51777"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5) </w:t>
      </w:r>
      <w:r w:rsidR="00FA0312" w:rsidRPr="000C47CB">
        <w:rPr>
          <w:rFonts w:eastAsia="Times New Roman"/>
          <w:color w:val="000000"/>
          <w:lang w:eastAsia="en-US"/>
        </w:rPr>
        <w:t>vai konts ir slēgts, un vai tajā nav (vai nav bijuši) naudas līdzekļi, kas būtu iekļaujami Parādnieka mantā un atgūstami maksātnespējas procesa ietvaros.</w:t>
      </w:r>
    </w:p>
    <w:p w14:paraId="75095F7A" w14:textId="77777777" w:rsidR="00FA2D12" w:rsidRPr="000C47CB" w:rsidRDefault="00FA2D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Tā kā </w:t>
      </w:r>
      <w:r w:rsidR="00FA0312" w:rsidRPr="000C47CB">
        <w:rPr>
          <w:rFonts w:eastAsia="Times New Roman"/>
          <w:color w:val="000000"/>
          <w:lang w:eastAsia="en-US"/>
        </w:rPr>
        <w:t xml:space="preserve">informācija par ārvalstīs atvērtu Parādnieka norēķinu kontu var būtiski ietekmēt Parādnieka mantas sastāvu un kreditoru prasījumu apmierināšanas iespējas, </w:t>
      </w:r>
      <w:r w:rsidRPr="000C47CB">
        <w:rPr>
          <w:rFonts w:eastAsia="Times New Roman"/>
          <w:color w:val="000000"/>
          <w:lang w:eastAsia="en-US"/>
        </w:rPr>
        <w:t>Iesniedzēja</w:t>
      </w:r>
      <w:r w:rsidR="00FA0312" w:rsidRPr="000C47CB">
        <w:rPr>
          <w:rFonts w:eastAsia="Times New Roman"/>
          <w:color w:val="000000"/>
          <w:lang w:eastAsia="en-US"/>
        </w:rPr>
        <w:t xml:space="preserve"> ieskatā minēto apstākļu izvērtēšana ir uzskatāma par būtisku maksātnespējas procesa ietvaros.</w:t>
      </w:r>
    </w:p>
    <w:p w14:paraId="7572C450" w14:textId="77777777" w:rsidR="00FA2D12" w:rsidRPr="000C47CB" w:rsidRDefault="00FA2D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 xml:space="preserve">Iesniedzējs </w:t>
      </w:r>
      <w:r w:rsidR="00FA0312" w:rsidRPr="000C47CB">
        <w:rPr>
          <w:rFonts w:eastAsia="Times New Roman"/>
          <w:color w:val="000000"/>
          <w:lang w:eastAsia="en-US"/>
        </w:rPr>
        <w:t>lūdz Maksātnespējas kontroles dienest</w:t>
      </w:r>
      <w:r w:rsidRPr="000C47CB">
        <w:rPr>
          <w:rFonts w:eastAsia="Times New Roman"/>
          <w:color w:val="000000"/>
          <w:lang w:eastAsia="en-US"/>
        </w:rPr>
        <w:t>am</w:t>
      </w:r>
      <w:r w:rsidR="00FA0312" w:rsidRPr="000C47CB">
        <w:rPr>
          <w:rFonts w:eastAsia="Times New Roman"/>
          <w:color w:val="000000"/>
          <w:lang w:eastAsia="en-US"/>
        </w:rPr>
        <w:t xml:space="preserve"> izvērtēt</w:t>
      </w:r>
      <w:r w:rsidRPr="000C47CB">
        <w:rPr>
          <w:rFonts w:eastAsia="Times New Roman"/>
          <w:color w:val="000000"/>
          <w:lang w:eastAsia="en-US"/>
        </w:rPr>
        <w:t>, vai</w:t>
      </w:r>
      <w:r w:rsidR="00FA0312" w:rsidRPr="000C47CB">
        <w:rPr>
          <w:rFonts w:eastAsia="Times New Roman"/>
          <w:color w:val="000000"/>
          <w:lang w:eastAsia="en-US"/>
        </w:rPr>
        <w:t>:</w:t>
      </w:r>
    </w:p>
    <w:p w14:paraId="7551F0FE" w14:textId="5786B27E" w:rsidR="00FA2D12" w:rsidRPr="000C47CB" w:rsidRDefault="00FA2D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color w:val="000000"/>
          <w:lang w:eastAsia="en-US"/>
        </w:rPr>
        <w:t xml:space="preserve">Administratore ir veikusi darbības, lai iegūtu informāciju par Parādnieka norēķinu kontu </w:t>
      </w:r>
      <w:r w:rsidR="00025EDA" w:rsidRPr="000C47CB">
        <w:rPr>
          <w:rFonts w:eastAsia="Times New Roman"/>
          <w:color w:val="000000"/>
          <w:lang w:eastAsia="en-US"/>
        </w:rPr>
        <w:t xml:space="preserve">bankā </w:t>
      </w:r>
      <w:r w:rsidR="00647388" w:rsidRPr="000C47CB">
        <w:rPr>
          <w:rFonts w:eastAsia="Times New Roman"/>
          <w:color w:val="000000"/>
          <w:lang w:eastAsia="en-US"/>
        </w:rPr>
        <w:t>/</w:t>
      </w:r>
      <w:r w:rsidR="00025EDA" w:rsidRPr="000C47CB">
        <w:rPr>
          <w:rFonts w:eastAsia="Times New Roman"/>
          <w:color w:val="000000"/>
          <w:lang w:eastAsia="en-US"/>
        </w:rPr>
        <w:t>"</w:t>
      </w:r>
      <w:r w:rsidR="00647388" w:rsidRPr="000C47CB">
        <w:rPr>
          <w:rFonts w:eastAsia="Times New Roman"/>
          <w:color w:val="000000"/>
          <w:lang w:eastAsia="en-US"/>
        </w:rPr>
        <w:t>Bankas Nosaukums</w:t>
      </w:r>
      <w:r w:rsidR="00025EDA" w:rsidRPr="000C47CB">
        <w:rPr>
          <w:rFonts w:eastAsia="Times New Roman"/>
          <w:color w:val="000000"/>
          <w:lang w:eastAsia="en-US"/>
        </w:rPr>
        <w:t>"</w:t>
      </w:r>
      <w:r w:rsidR="00647388" w:rsidRPr="000C47CB">
        <w:rPr>
          <w:rFonts w:eastAsia="Times New Roman"/>
          <w:color w:val="000000"/>
          <w:lang w:eastAsia="en-US"/>
        </w:rPr>
        <w:t>/</w:t>
      </w:r>
      <w:r w:rsidR="00FA0312" w:rsidRPr="000C47CB">
        <w:rPr>
          <w:rFonts w:eastAsia="Times New Roman"/>
          <w:color w:val="000000"/>
          <w:lang w:eastAsia="en-US"/>
        </w:rPr>
        <w:t>;</w:t>
      </w:r>
    </w:p>
    <w:p w14:paraId="5FBF3DC2" w14:textId="77777777" w:rsidR="004266FA" w:rsidRPr="000C47CB" w:rsidRDefault="00FA2D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2) </w:t>
      </w:r>
      <w:r w:rsidR="00FA0312" w:rsidRPr="000C47CB">
        <w:rPr>
          <w:rFonts w:eastAsia="Times New Roman"/>
          <w:color w:val="000000"/>
          <w:lang w:eastAsia="en-US"/>
        </w:rPr>
        <w:t>ir noskaidrots kontā veikto darījumu apjoms un saturs (ienākošie/izejošie maksājumi, darījumu partneri);</w:t>
      </w:r>
    </w:p>
    <w:p w14:paraId="47A670CF" w14:textId="77777777" w:rsidR="004266FA" w:rsidRPr="000C47CB" w:rsidRDefault="004266F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color w:val="000000"/>
          <w:lang w:eastAsia="en-US"/>
        </w:rPr>
        <w:t>ir izvērtēts, vai kontā nav veikti ar Parādnieka darbību nesaistīti maksājumi, kuru atprasīšanai vai piedziņai varētu būt pamats;</w:t>
      </w:r>
    </w:p>
    <w:p w14:paraId="0469A716" w14:textId="77777777" w:rsidR="004266FA" w:rsidRPr="000C47CB" w:rsidRDefault="004266F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 </w:t>
      </w:r>
      <w:r w:rsidR="00FA0312" w:rsidRPr="000C47CB">
        <w:rPr>
          <w:rFonts w:eastAsia="Times New Roman"/>
          <w:color w:val="000000"/>
          <w:lang w:eastAsia="en-US"/>
        </w:rPr>
        <w:t>ir izvērtēta iespēja atgūt naudas līdzekļus, ja kontā tie ir atradušies vai atrodas;</w:t>
      </w:r>
    </w:p>
    <w:p w14:paraId="29910446" w14:textId="77777777" w:rsidR="004B1AD6" w:rsidRPr="000C47CB" w:rsidRDefault="004266F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5) </w:t>
      </w:r>
      <w:r w:rsidR="00FA0312" w:rsidRPr="000C47CB">
        <w:rPr>
          <w:rFonts w:eastAsia="Times New Roman"/>
          <w:color w:val="000000"/>
          <w:lang w:eastAsia="en-US"/>
        </w:rPr>
        <w:t>Administratore ir veikusi normatīvajos aktos paredzētās darbības gadījumā, ja konta darījumu izvērtēšana liecina par iespējamiem pārkāpumiem.</w:t>
      </w:r>
    </w:p>
    <w:p w14:paraId="106F066A" w14:textId="073D7B16" w:rsidR="004B1AD6" w:rsidRPr="000C47CB" w:rsidRDefault="004B1AD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w:t>
      </w:r>
      <w:r w:rsidR="00415171" w:rsidRPr="000C47CB">
        <w:rPr>
          <w:rFonts w:eastAsia="Times New Roman"/>
          <w:lang w:eastAsia="en-US"/>
        </w:rPr>
        <w:t>6</w:t>
      </w:r>
      <w:r w:rsidRPr="000C47CB">
        <w:rPr>
          <w:rFonts w:eastAsia="Times New Roman"/>
          <w:lang w:eastAsia="en-US"/>
        </w:rPr>
        <w:t>] Sūdzības noslēgumā norādīts turpmākais.</w:t>
      </w:r>
    </w:p>
    <w:p w14:paraId="30EB8437" w14:textId="77777777" w:rsidR="004B1AD6"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 xml:space="preserve">Apkopojot iepriekš norādīto, </w:t>
      </w:r>
      <w:r w:rsidR="004B1AD6" w:rsidRPr="000C47CB">
        <w:rPr>
          <w:rFonts w:eastAsia="Times New Roman"/>
          <w:color w:val="000000"/>
          <w:lang w:eastAsia="en-US"/>
        </w:rPr>
        <w:t>Iesniedzēja</w:t>
      </w:r>
      <w:r w:rsidRPr="000C47CB">
        <w:rPr>
          <w:rFonts w:eastAsia="Times New Roman"/>
          <w:color w:val="000000"/>
          <w:lang w:eastAsia="en-US"/>
        </w:rPr>
        <w:t xml:space="preserve"> ieskatā maksātnespējas procesa gaitā ir </w:t>
      </w:r>
      <w:r w:rsidRPr="000C47CB">
        <w:rPr>
          <w:rFonts w:eastAsia="Times New Roman"/>
          <w:color w:val="000000"/>
          <w:lang w:eastAsia="en-US"/>
        </w:rPr>
        <w:lastRenderedPageBreak/>
        <w:t xml:space="preserve">konstatējami vairāki apstākļi, kas var radīt pamatotas šaubas par </w:t>
      </w:r>
      <w:r w:rsidR="004B1AD6" w:rsidRPr="000C47CB">
        <w:rPr>
          <w:rFonts w:eastAsia="Times New Roman"/>
          <w:color w:val="000000"/>
          <w:lang w:eastAsia="en-US"/>
        </w:rPr>
        <w:t>A</w:t>
      </w:r>
      <w:r w:rsidRPr="000C47CB">
        <w:rPr>
          <w:rFonts w:eastAsia="Times New Roman"/>
          <w:color w:val="000000"/>
          <w:lang w:eastAsia="en-US"/>
        </w:rPr>
        <w:t>dministratores rīcības atbilstību Maksātnespējas likuma prasībām, maksātnespējas procesa mērķiem un kreditoru kopuma interešu pienācīgu aizsardzību.</w:t>
      </w:r>
    </w:p>
    <w:p w14:paraId="5455DC23" w14:textId="77777777" w:rsidR="004B1AD6" w:rsidRPr="000C47CB" w:rsidRDefault="004B1AD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Iesniedzējs</w:t>
      </w:r>
      <w:r w:rsidR="00FA0312" w:rsidRPr="000C47CB">
        <w:rPr>
          <w:rFonts w:eastAsia="Times New Roman"/>
          <w:color w:val="000000"/>
          <w:lang w:eastAsia="en-US"/>
        </w:rPr>
        <w:t xml:space="preserve"> uzsver, ka </w:t>
      </w:r>
      <w:r w:rsidRPr="000C47CB">
        <w:rPr>
          <w:rFonts w:eastAsia="Times New Roman"/>
          <w:color w:val="000000"/>
          <w:lang w:eastAsia="en-US"/>
        </w:rPr>
        <w:t>S</w:t>
      </w:r>
      <w:r w:rsidR="00FA0312" w:rsidRPr="000C47CB">
        <w:rPr>
          <w:rFonts w:eastAsia="Times New Roman"/>
          <w:color w:val="000000"/>
          <w:lang w:eastAsia="en-US"/>
        </w:rPr>
        <w:t xml:space="preserve">ūdzība nav vērsta uz atsevišķu procesuālu darbību izolētu apstrīdēšanu, bet gan uz </w:t>
      </w:r>
      <w:r w:rsidRPr="000C47CB">
        <w:rPr>
          <w:rFonts w:eastAsia="Times New Roman"/>
          <w:color w:val="000000"/>
          <w:lang w:eastAsia="en-US"/>
        </w:rPr>
        <w:t>A</w:t>
      </w:r>
      <w:r w:rsidR="00FA0312" w:rsidRPr="000C47CB">
        <w:rPr>
          <w:rFonts w:eastAsia="Times New Roman"/>
          <w:color w:val="000000"/>
          <w:lang w:eastAsia="en-US"/>
        </w:rPr>
        <w:t>dministratores rīcības un pieņemto lēmumu izvērtēšanu kopsakarā, ņemot vērā:</w:t>
      </w:r>
    </w:p>
    <w:p w14:paraId="0F28B7B0" w14:textId="77777777" w:rsidR="004B1AD6" w:rsidRPr="000C47CB" w:rsidRDefault="004B1AD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L</w:t>
      </w:r>
      <w:r w:rsidR="00FA0312" w:rsidRPr="000C47CB">
        <w:rPr>
          <w:rFonts w:eastAsia="Times New Roman"/>
          <w:color w:val="000000"/>
          <w:lang w:eastAsia="en-US"/>
        </w:rPr>
        <w:t>ēmumā fiksētos apstākļus;</w:t>
      </w:r>
    </w:p>
    <w:p w14:paraId="01584C34" w14:textId="77777777" w:rsidR="004B1AD6" w:rsidRPr="000C47CB" w:rsidRDefault="004B1AD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2) A</w:t>
      </w:r>
      <w:r w:rsidR="00FA0312" w:rsidRPr="000C47CB">
        <w:rPr>
          <w:rFonts w:eastAsia="Times New Roman"/>
          <w:color w:val="000000"/>
          <w:lang w:eastAsia="en-US"/>
        </w:rPr>
        <w:t>dministratores iepriekš paustos apsvērumus;</w:t>
      </w:r>
    </w:p>
    <w:p w14:paraId="03AC12ED" w14:textId="77777777" w:rsidR="004B1AD6" w:rsidRPr="000C47CB" w:rsidRDefault="004B1AD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color w:val="000000"/>
          <w:lang w:eastAsia="en-US"/>
        </w:rPr>
        <w:t>maksātnespējas procesa faktiskās norises gaitu;</w:t>
      </w:r>
    </w:p>
    <w:p w14:paraId="6BD12A58" w14:textId="77777777" w:rsidR="001241D2" w:rsidRPr="000C47CB" w:rsidRDefault="004B1AD6"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 </w:t>
      </w:r>
      <w:r w:rsidR="00FA0312" w:rsidRPr="000C47CB">
        <w:rPr>
          <w:rFonts w:eastAsia="Times New Roman"/>
          <w:color w:val="000000"/>
          <w:lang w:eastAsia="en-US"/>
        </w:rPr>
        <w:t>kreditoriem sniegtās informācijas veidu, apjomu un saturu.</w:t>
      </w:r>
    </w:p>
    <w:p w14:paraId="5E8CE6E1" w14:textId="77777777" w:rsidR="00C14E1A" w:rsidRPr="000C47CB" w:rsidRDefault="00FA0312"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 xml:space="preserve">Vienlaikus </w:t>
      </w:r>
      <w:r w:rsidR="001241D2" w:rsidRPr="000C47CB">
        <w:rPr>
          <w:rFonts w:eastAsia="Times New Roman"/>
          <w:color w:val="000000"/>
          <w:lang w:eastAsia="en-US"/>
        </w:rPr>
        <w:t>Iesniedzēj</w:t>
      </w:r>
      <w:r w:rsidRPr="000C47CB">
        <w:rPr>
          <w:rFonts w:eastAsia="Times New Roman"/>
          <w:color w:val="000000"/>
          <w:lang w:eastAsia="en-US"/>
        </w:rPr>
        <w:t xml:space="preserve">s vērš uzmanību, ka Parādnieka manta maksātnespējas procesa gaitā ir realizēta, taču </w:t>
      </w:r>
      <w:r w:rsidR="001241D2" w:rsidRPr="000C47CB">
        <w:rPr>
          <w:rFonts w:eastAsia="Times New Roman"/>
          <w:color w:val="000000"/>
          <w:lang w:eastAsia="en-US"/>
        </w:rPr>
        <w:t>Iesniedzēja</w:t>
      </w:r>
      <w:r w:rsidRPr="000C47CB">
        <w:rPr>
          <w:rFonts w:eastAsia="Times New Roman"/>
          <w:color w:val="000000"/>
          <w:lang w:eastAsia="en-US"/>
        </w:rPr>
        <w:t xml:space="preserve"> rīcībā nav informācijas par </w:t>
      </w:r>
      <w:r w:rsidR="001241D2" w:rsidRPr="000C47CB">
        <w:rPr>
          <w:rFonts w:eastAsia="Times New Roman"/>
          <w:color w:val="000000"/>
          <w:lang w:eastAsia="en-US"/>
        </w:rPr>
        <w:t>A</w:t>
      </w:r>
      <w:r w:rsidRPr="000C47CB">
        <w:rPr>
          <w:rFonts w:eastAsia="Times New Roman"/>
          <w:color w:val="000000"/>
          <w:lang w:eastAsia="en-US"/>
        </w:rPr>
        <w:t xml:space="preserve">dministratores turpmāko rīcības plānu kreditoru prasījumu apmierināšanai pēc mantas realizācijas. </w:t>
      </w:r>
      <w:r w:rsidR="00C14E1A" w:rsidRPr="000C47CB">
        <w:rPr>
          <w:rFonts w:eastAsia="Times New Roman"/>
          <w:color w:val="000000"/>
          <w:lang w:eastAsia="en-US"/>
        </w:rPr>
        <w:t>Iesniedzēja</w:t>
      </w:r>
      <w:r w:rsidRPr="000C47CB">
        <w:rPr>
          <w:rFonts w:eastAsia="Times New Roman"/>
          <w:color w:val="000000"/>
          <w:lang w:eastAsia="en-US"/>
        </w:rPr>
        <w:t xml:space="preserve"> ieskatā minētā informācija ir būtiska kreditoriem, jo tā tieši saistīta ar maksātnespējas procesa mērķi</w:t>
      </w:r>
      <w:r w:rsidR="00C14E1A" w:rsidRPr="000C47CB">
        <w:rPr>
          <w:rFonts w:eastAsia="Times New Roman"/>
          <w:color w:val="000000"/>
          <w:lang w:eastAsia="en-US"/>
        </w:rPr>
        <w:t xml:space="preserve">, tas ir, </w:t>
      </w:r>
      <w:r w:rsidRPr="000C47CB">
        <w:rPr>
          <w:rFonts w:eastAsia="Times New Roman"/>
          <w:color w:val="000000"/>
          <w:lang w:eastAsia="en-US"/>
        </w:rPr>
        <w:t>iespējami pilnīgu kreditoru prasījumu apmierināšanu.</w:t>
      </w:r>
    </w:p>
    <w:p w14:paraId="60571249" w14:textId="77777777" w:rsidR="00C14E1A" w:rsidRPr="000C47CB" w:rsidRDefault="00C14E1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I</w:t>
      </w:r>
      <w:r w:rsidR="00FA0312" w:rsidRPr="000C47CB">
        <w:rPr>
          <w:rFonts w:eastAsia="Times New Roman"/>
          <w:color w:val="000000"/>
          <w:lang w:eastAsia="en-US"/>
        </w:rPr>
        <w:t>epriekš izklāstīto apstākļu kopums var liecināt par iespējamu:</w:t>
      </w:r>
    </w:p>
    <w:p w14:paraId="4D490648" w14:textId="77777777" w:rsidR="00C14E1A" w:rsidRPr="000C47CB" w:rsidRDefault="00C14E1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1) </w:t>
      </w:r>
      <w:r w:rsidR="00FA0312" w:rsidRPr="000C47CB">
        <w:rPr>
          <w:rFonts w:eastAsia="Times New Roman"/>
          <w:color w:val="000000"/>
          <w:lang w:eastAsia="en-US"/>
        </w:rPr>
        <w:t>nepietiekami aktīvu maksātnespējas procesa vadību;</w:t>
      </w:r>
    </w:p>
    <w:p w14:paraId="68B9088C" w14:textId="77777777" w:rsidR="00C14E1A" w:rsidRPr="000C47CB" w:rsidRDefault="00C14E1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2) </w:t>
      </w:r>
      <w:r w:rsidR="00FA0312" w:rsidRPr="000C47CB">
        <w:rPr>
          <w:rFonts w:eastAsia="Times New Roman"/>
          <w:color w:val="000000"/>
          <w:lang w:eastAsia="en-US"/>
        </w:rPr>
        <w:t>kreditoru informēšanas pienākuma nepienācīgu izpildi;</w:t>
      </w:r>
    </w:p>
    <w:p w14:paraId="44D38A3F" w14:textId="77777777" w:rsidR="00C14E1A" w:rsidRPr="000C47CB" w:rsidRDefault="00C14E1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color w:val="000000"/>
          <w:lang w:eastAsia="en-US"/>
        </w:rPr>
        <w:t>būtisku tiesību jautājumu nepilnīgu izvērtēšanu;</w:t>
      </w:r>
    </w:p>
    <w:p w14:paraId="2BE4C25D" w14:textId="77777777" w:rsidR="00C14E1A" w:rsidRPr="000C47CB" w:rsidRDefault="00C14E1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4) </w:t>
      </w:r>
      <w:r w:rsidR="00FA0312" w:rsidRPr="000C47CB">
        <w:rPr>
          <w:rFonts w:eastAsia="Times New Roman"/>
          <w:color w:val="000000"/>
          <w:lang w:eastAsia="en-US"/>
        </w:rPr>
        <w:t>maksātnespējas procesa mērķu sasniegšanas apdraudējumu;</w:t>
      </w:r>
    </w:p>
    <w:p w14:paraId="718D3E0E" w14:textId="77777777" w:rsidR="00C14E1A" w:rsidRPr="000C47CB" w:rsidRDefault="00C14E1A"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5) A</w:t>
      </w:r>
      <w:r w:rsidR="00FA0312" w:rsidRPr="000C47CB">
        <w:rPr>
          <w:rFonts w:eastAsia="Times New Roman"/>
          <w:color w:val="000000"/>
          <w:lang w:eastAsia="en-US"/>
        </w:rPr>
        <w:t>dministratores rīcības neatbilstību kreditoru kopuma interesēm;</w:t>
      </w:r>
    </w:p>
    <w:p w14:paraId="4593539E" w14:textId="7B0F11B0" w:rsidR="00632FDF" w:rsidRPr="000C47CB" w:rsidRDefault="00C14E1A"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lang w:eastAsia="en-US"/>
        </w:rPr>
        <w:t>6)</w:t>
      </w:r>
      <w:r w:rsidR="00DC3EB5" w:rsidRPr="000C47CB">
        <w:rPr>
          <w:rFonts w:eastAsia="Times New Roman"/>
          <w:lang w:eastAsia="en-US"/>
        </w:rPr>
        <w:t> </w:t>
      </w:r>
      <w:r w:rsidRPr="000C47CB">
        <w:t>A</w:t>
      </w:r>
      <w:r w:rsidR="00FA0312" w:rsidRPr="000C47CB">
        <w:rPr>
          <w:rFonts w:eastAsia="Times New Roman"/>
          <w:color w:val="000000"/>
          <w:lang w:eastAsia="en-US"/>
        </w:rPr>
        <w:t>dministratores neobjektivitāti un profesionālās ētikas pārkāpumu maksātnespējas procesa ietvaros</w:t>
      </w:r>
      <w:r w:rsidR="00632FDF" w:rsidRPr="000C47CB">
        <w:rPr>
          <w:rFonts w:eastAsia="Times New Roman"/>
          <w:color w:val="000000"/>
          <w:lang w:eastAsia="en-US"/>
        </w:rPr>
        <w:t>.</w:t>
      </w:r>
    </w:p>
    <w:p w14:paraId="4528C9D7" w14:textId="4C61CBE1" w:rsidR="00632FDF" w:rsidRPr="000C47CB" w:rsidRDefault="00632FDF" w:rsidP="00ED0E0C">
      <w:pPr>
        <w:autoSpaceDE w:val="0"/>
        <w:autoSpaceDN w:val="0"/>
        <w:adjustRightInd w:val="0"/>
        <w:spacing w:after="0" w:line="240" w:lineRule="auto"/>
        <w:ind w:firstLine="709"/>
        <w:jc w:val="both"/>
        <w:rPr>
          <w:rFonts w:eastAsia="Times New Roman"/>
          <w:color w:val="000000"/>
          <w:lang w:eastAsia="en-US"/>
        </w:rPr>
      </w:pPr>
      <w:r w:rsidRPr="000C47CB">
        <w:rPr>
          <w:rFonts w:eastAsia="Times New Roman"/>
          <w:color w:val="000000"/>
          <w:lang w:eastAsia="en-US"/>
        </w:rPr>
        <w:t>P</w:t>
      </w:r>
      <w:r w:rsidR="00FA0312" w:rsidRPr="000C47CB">
        <w:rPr>
          <w:rFonts w:eastAsia="Times New Roman"/>
          <w:color w:val="000000"/>
          <w:lang w:eastAsia="en-US"/>
        </w:rPr>
        <w:t xml:space="preserve">amatojoties uz iepriekš izklāstīto, </w:t>
      </w:r>
      <w:r w:rsidRPr="000C47CB">
        <w:rPr>
          <w:rFonts w:eastAsia="Times New Roman"/>
          <w:color w:val="000000"/>
          <w:lang w:eastAsia="en-US"/>
        </w:rPr>
        <w:t>Iesniedzējs lūdz:</w:t>
      </w:r>
    </w:p>
    <w:p w14:paraId="11E42DF3" w14:textId="77777777" w:rsidR="00632FDF" w:rsidRPr="000C47CB" w:rsidRDefault="00632FDF"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color w:val="000000"/>
          <w:lang w:eastAsia="en-US"/>
        </w:rPr>
        <w:t>1) </w:t>
      </w:r>
      <w:r w:rsidR="00FA0312" w:rsidRPr="000C47CB">
        <w:rPr>
          <w:rFonts w:eastAsia="Times New Roman"/>
          <w:lang w:eastAsia="en-US"/>
        </w:rPr>
        <w:t xml:space="preserve">izvērtēt </w:t>
      </w:r>
      <w:r w:rsidRPr="000C47CB">
        <w:rPr>
          <w:rFonts w:eastAsia="Times New Roman"/>
          <w:lang w:eastAsia="en-US"/>
        </w:rPr>
        <w:t>S</w:t>
      </w:r>
      <w:r w:rsidR="00FA0312" w:rsidRPr="000C47CB">
        <w:rPr>
          <w:rFonts w:eastAsia="Times New Roman"/>
          <w:lang w:eastAsia="en-US"/>
        </w:rPr>
        <w:t>ūdzībā norādītos apstākļus;</w:t>
      </w:r>
    </w:p>
    <w:p w14:paraId="40720B3D" w14:textId="77777777" w:rsidR="00632FDF" w:rsidRPr="000C47CB" w:rsidRDefault="00632FDF"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2) </w:t>
      </w:r>
      <w:r w:rsidR="00FA0312" w:rsidRPr="000C47CB">
        <w:rPr>
          <w:rFonts w:eastAsia="Times New Roman"/>
          <w:lang w:eastAsia="en-US"/>
        </w:rPr>
        <w:t xml:space="preserve">pārbaudīt </w:t>
      </w:r>
      <w:r w:rsidRPr="000C47CB">
        <w:rPr>
          <w:rFonts w:eastAsia="Times New Roman"/>
          <w:lang w:eastAsia="en-US"/>
        </w:rPr>
        <w:t>A</w:t>
      </w:r>
      <w:r w:rsidR="00FA0312" w:rsidRPr="000C47CB">
        <w:rPr>
          <w:rFonts w:eastAsia="Times New Roman"/>
          <w:lang w:eastAsia="en-US"/>
        </w:rPr>
        <w:t>dministratores rīcības atbilstību Maksātnespējas likuma prasībām;</w:t>
      </w:r>
    </w:p>
    <w:p w14:paraId="65EFA2F5" w14:textId="5C9A22E4" w:rsidR="00FA0312" w:rsidRPr="000C47CB" w:rsidRDefault="00632FDF" w:rsidP="00ED0E0C">
      <w:pPr>
        <w:autoSpaceDE w:val="0"/>
        <w:autoSpaceDN w:val="0"/>
        <w:adjustRightInd w:val="0"/>
        <w:spacing w:after="0" w:line="240" w:lineRule="auto"/>
        <w:ind w:firstLine="709"/>
        <w:jc w:val="both"/>
        <w:rPr>
          <w:rFonts w:eastAsia="Times New Roman"/>
          <w:lang w:eastAsia="en-US"/>
        </w:rPr>
      </w:pPr>
      <w:r w:rsidRPr="000C47CB">
        <w:rPr>
          <w:rFonts w:eastAsia="Times New Roman"/>
          <w:lang w:eastAsia="en-US"/>
        </w:rPr>
        <w:t>3) </w:t>
      </w:r>
      <w:r w:rsidR="00FA0312" w:rsidRPr="000C47CB">
        <w:rPr>
          <w:rFonts w:eastAsia="Times New Roman"/>
          <w:lang w:eastAsia="en-US"/>
        </w:rPr>
        <w:t>nepieciešamības gadījumā lemt par normatīvajos aktos paredzēto pasākumu piemērošanu.</w:t>
      </w:r>
    </w:p>
    <w:p w14:paraId="60975E4D" w14:textId="435C5151" w:rsidR="00BD0DF3" w:rsidRPr="000C47CB" w:rsidRDefault="00EB6AF1" w:rsidP="00ED0E0C">
      <w:pPr>
        <w:widowControl/>
        <w:spacing w:after="0" w:line="240" w:lineRule="auto"/>
        <w:ind w:firstLine="709"/>
        <w:jc w:val="both"/>
        <w:rPr>
          <w:rFonts w:eastAsia="Times New Roman"/>
          <w:lang w:eastAsia="en-US"/>
        </w:rPr>
      </w:pPr>
      <w:r w:rsidRPr="000C47CB">
        <w:rPr>
          <w:rFonts w:eastAsia="Times New Roman"/>
          <w:lang w:eastAsia="en-US"/>
        </w:rPr>
        <w:t>Sūdzībai pievienoti Iesniedzēja ieskatā to pamatojošie dokumenti.</w:t>
      </w:r>
    </w:p>
    <w:p w14:paraId="7FB9467A" w14:textId="2AC69842" w:rsidR="005C3528" w:rsidRPr="000C47CB" w:rsidRDefault="0042454C" w:rsidP="00ED0E0C">
      <w:pPr>
        <w:autoSpaceDE w:val="0"/>
        <w:autoSpaceDN w:val="0"/>
        <w:adjustRightInd w:val="0"/>
        <w:spacing w:after="0" w:line="240" w:lineRule="auto"/>
        <w:ind w:firstLine="709"/>
        <w:jc w:val="both"/>
        <w:rPr>
          <w:rFonts w:eastAsia="Times New Roman"/>
        </w:rPr>
      </w:pPr>
      <w:r w:rsidRPr="000C47CB">
        <w:rPr>
          <w:rFonts w:eastAsia="Times New Roman"/>
        </w:rPr>
        <w:t>[</w:t>
      </w:r>
      <w:r w:rsidR="00B97003" w:rsidRPr="000C47CB">
        <w:rPr>
          <w:rFonts w:eastAsia="Times New Roman"/>
        </w:rPr>
        <w:t>3</w:t>
      </w:r>
      <w:r w:rsidRPr="000C47CB">
        <w:rPr>
          <w:rFonts w:eastAsia="Times New Roman"/>
        </w:rPr>
        <w:t>] Maksātnespējas kontroles dienests 202</w:t>
      </w:r>
      <w:r w:rsidR="00ED41DF" w:rsidRPr="000C47CB">
        <w:rPr>
          <w:rFonts w:eastAsia="Times New Roman"/>
        </w:rPr>
        <w:t>6</w:t>
      </w:r>
      <w:r w:rsidRPr="000C47CB">
        <w:rPr>
          <w:rFonts w:eastAsia="Times New Roman"/>
        </w:rPr>
        <w:t xml:space="preserve">. gada </w:t>
      </w:r>
      <w:r w:rsidR="00D533BF" w:rsidRPr="000C47CB">
        <w:rPr>
          <w:rFonts w:eastAsia="Times New Roman"/>
        </w:rPr>
        <w:t>23</w:t>
      </w:r>
      <w:r w:rsidRPr="000C47CB">
        <w:rPr>
          <w:rFonts w:eastAsia="Times New Roman"/>
        </w:rPr>
        <w:t>. </w:t>
      </w:r>
      <w:r w:rsidR="00D533BF" w:rsidRPr="000C47CB">
        <w:rPr>
          <w:rFonts w:eastAsia="Times New Roman"/>
        </w:rPr>
        <w:t>februāra</w:t>
      </w:r>
      <w:r w:rsidRPr="000C47CB">
        <w:rPr>
          <w:rFonts w:eastAsia="Times New Roman"/>
        </w:rPr>
        <w:t xml:space="preserve"> vēstulē </w:t>
      </w:r>
      <w:r w:rsidR="0016415C" w:rsidRPr="000C47CB">
        <w:rPr>
          <w:rFonts w:eastAsia="Times New Roman"/>
        </w:rPr>
        <w:t>/numurs/</w:t>
      </w:r>
      <w:r w:rsidRPr="000C47CB">
        <w:rPr>
          <w:rFonts w:eastAsia="Times New Roman"/>
        </w:rPr>
        <w:t xml:space="preserve"> lūdza Administrator</w:t>
      </w:r>
      <w:r w:rsidR="00FD7ABA" w:rsidRPr="000C47CB">
        <w:rPr>
          <w:rFonts w:eastAsia="Times New Roman"/>
        </w:rPr>
        <w:t>ei</w:t>
      </w:r>
      <w:r w:rsidRPr="000C47CB">
        <w:rPr>
          <w:rFonts w:eastAsia="Times New Roman"/>
        </w:rPr>
        <w:t xml:space="preserve"> iesniegt rakstveida paskaidrojumus par Sūdzībā minētajiem apstākļiem.</w:t>
      </w:r>
    </w:p>
    <w:p w14:paraId="38639998" w14:textId="57EA8147" w:rsidR="00177BCE" w:rsidRPr="000C47CB" w:rsidRDefault="00177BCE"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Savukārt 2026. gada </w:t>
      </w:r>
      <w:r w:rsidR="00D6413F" w:rsidRPr="000C47CB">
        <w:rPr>
          <w:rFonts w:eastAsia="Times New Roman"/>
        </w:rPr>
        <w:t xml:space="preserve">9. marta </w:t>
      </w:r>
      <w:r w:rsidRPr="000C47CB">
        <w:rPr>
          <w:rFonts w:eastAsia="Times New Roman"/>
        </w:rPr>
        <w:t>vēstulē</w:t>
      </w:r>
      <w:r w:rsidR="00D6413F" w:rsidRPr="000C47CB">
        <w:rPr>
          <w:rFonts w:eastAsia="Times New Roman"/>
        </w:rPr>
        <w:t xml:space="preserve"> </w:t>
      </w:r>
      <w:r w:rsidR="0016415C" w:rsidRPr="000C47CB">
        <w:rPr>
          <w:rFonts w:eastAsia="Times New Roman"/>
        </w:rPr>
        <w:t>/numurs/</w:t>
      </w:r>
      <w:r w:rsidRPr="000C47CB">
        <w:rPr>
          <w:rFonts w:eastAsia="Times New Roman"/>
        </w:rPr>
        <w:t xml:space="preserve"> Maksātnespējas kontroles dienests, izvērtējot Administratores </w:t>
      </w:r>
      <w:r w:rsidR="00CE5DCA" w:rsidRPr="000C47CB">
        <w:rPr>
          <w:rFonts w:eastAsia="Times New Roman"/>
        </w:rPr>
        <w:t>2026. gada 6. mart</w:t>
      </w:r>
      <w:r w:rsidR="00E632EA" w:rsidRPr="000C47CB">
        <w:rPr>
          <w:rFonts w:eastAsia="Times New Roman"/>
        </w:rPr>
        <w:t>ā izteikto</w:t>
      </w:r>
      <w:r w:rsidR="00CE5DCA" w:rsidRPr="000C47CB">
        <w:rPr>
          <w:rFonts w:eastAsia="Times New Roman"/>
        </w:rPr>
        <w:t xml:space="preserve"> </w:t>
      </w:r>
      <w:r w:rsidR="00E632EA" w:rsidRPr="000C47CB">
        <w:rPr>
          <w:rFonts w:eastAsia="Times New Roman"/>
        </w:rPr>
        <w:t>lūgumu</w:t>
      </w:r>
      <w:r w:rsidRPr="000C47CB">
        <w:rPr>
          <w:rFonts w:eastAsia="Times New Roman"/>
        </w:rPr>
        <w:t>, pagarināja paskaidrojumu par Sūdzību iesniegšanas termiņu.</w:t>
      </w:r>
    </w:p>
    <w:p w14:paraId="19AA75D5" w14:textId="5A03CDFC" w:rsidR="00283069" w:rsidRPr="000C47CB" w:rsidRDefault="00FA5599" w:rsidP="00ED0E0C">
      <w:pPr>
        <w:autoSpaceDE w:val="0"/>
        <w:autoSpaceDN w:val="0"/>
        <w:adjustRightInd w:val="0"/>
        <w:spacing w:after="0" w:line="240" w:lineRule="auto"/>
        <w:ind w:firstLine="709"/>
        <w:jc w:val="both"/>
        <w:rPr>
          <w:rFonts w:eastAsia="Times New Roman"/>
        </w:rPr>
      </w:pPr>
      <w:r w:rsidRPr="000C47CB">
        <w:rPr>
          <w:rFonts w:eastAsia="Times New Roman"/>
        </w:rPr>
        <w:t>[</w:t>
      </w:r>
      <w:r w:rsidR="00ED2DE5" w:rsidRPr="000C47CB">
        <w:rPr>
          <w:rFonts w:eastAsia="Times New Roman"/>
        </w:rPr>
        <w:t>4</w:t>
      </w:r>
      <w:r w:rsidRPr="000C47CB">
        <w:rPr>
          <w:rFonts w:eastAsia="Times New Roman"/>
        </w:rPr>
        <w:t>] </w:t>
      </w:r>
      <w:r w:rsidR="0042454C" w:rsidRPr="000C47CB">
        <w:rPr>
          <w:rFonts w:eastAsia="Times New Roman"/>
        </w:rPr>
        <w:t>Maksātnespējas kontroles dienestā 202</w:t>
      </w:r>
      <w:r w:rsidR="00C20B37" w:rsidRPr="000C47CB">
        <w:rPr>
          <w:rFonts w:eastAsia="Times New Roman"/>
        </w:rPr>
        <w:t>6</w:t>
      </w:r>
      <w:r w:rsidR="0042454C" w:rsidRPr="000C47CB">
        <w:rPr>
          <w:rFonts w:eastAsia="Times New Roman"/>
        </w:rPr>
        <w:t xml:space="preserve">. gada </w:t>
      </w:r>
      <w:r w:rsidR="00C20B37" w:rsidRPr="000C47CB">
        <w:rPr>
          <w:rFonts w:eastAsia="Times New Roman"/>
        </w:rPr>
        <w:t>19</w:t>
      </w:r>
      <w:r w:rsidR="0042454C" w:rsidRPr="000C47CB">
        <w:rPr>
          <w:rFonts w:eastAsia="Times New Roman"/>
        </w:rPr>
        <w:t>. </w:t>
      </w:r>
      <w:r w:rsidR="00C20B37" w:rsidRPr="000C47CB">
        <w:rPr>
          <w:rFonts w:eastAsia="Times New Roman"/>
        </w:rPr>
        <w:t>martā</w:t>
      </w:r>
      <w:r w:rsidR="00280107" w:rsidRPr="000C47CB">
        <w:rPr>
          <w:rFonts w:eastAsia="Times New Roman"/>
        </w:rPr>
        <w:t xml:space="preserve"> </w:t>
      </w:r>
      <w:r w:rsidR="0042454C" w:rsidRPr="000C47CB">
        <w:rPr>
          <w:rFonts w:eastAsia="Times New Roman"/>
        </w:rPr>
        <w:t>saņemta Administratores 202</w:t>
      </w:r>
      <w:r w:rsidR="00F513B7" w:rsidRPr="000C47CB">
        <w:rPr>
          <w:rFonts w:eastAsia="Times New Roman"/>
        </w:rPr>
        <w:t>6</w:t>
      </w:r>
      <w:r w:rsidR="0042454C" w:rsidRPr="000C47CB">
        <w:rPr>
          <w:rFonts w:eastAsia="Times New Roman"/>
        </w:rPr>
        <w:t xml:space="preserve">. gada </w:t>
      </w:r>
      <w:r w:rsidR="00F513B7" w:rsidRPr="000C47CB">
        <w:rPr>
          <w:rFonts w:eastAsia="Times New Roman"/>
        </w:rPr>
        <w:t>19</w:t>
      </w:r>
      <w:r w:rsidR="0042454C" w:rsidRPr="000C47CB">
        <w:rPr>
          <w:rFonts w:eastAsia="Times New Roman"/>
        </w:rPr>
        <w:t>. </w:t>
      </w:r>
      <w:r w:rsidR="00F513B7" w:rsidRPr="000C47CB">
        <w:rPr>
          <w:rFonts w:eastAsia="Times New Roman"/>
        </w:rPr>
        <w:t>marta</w:t>
      </w:r>
      <w:r w:rsidR="00061E9B" w:rsidRPr="000C47CB">
        <w:rPr>
          <w:rFonts w:eastAsia="Times New Roman"/>
        </w:rPr>
        <w:t xml:space="preserve"> </w:t>
      </w:r>
      <w:r w:rsidR="0042454C" w:rsidRPr="000C47CB">
        <w:rPr>
          <w:rFonts w:eastAsia="Times New Roman"/>
        </w:rPr>
        <w:t xml:space="preserve">vēstule </w:t>
      </w:r>
      <w:r w:rsidR="0016415C" w:rsidRPr="000C47CB">
        <w:rPr>
          <w:rFonts w:eastAsia="Times New Roman"/>
        </w:rPr>
        <w:t>/numurs/</w:t>
      </w:r>
      <w:r w:rsidR="006307A7" w:rsidRPr="000C47CB">
        <w:rPr>
          <w:rFonts w:eastAsia="Times New Roman"/>
        </w:rPr>
        <w:t xml:space="preserve"> </w:t>
      </w:r>
      <w:r w:rsidR="005B2F24" w:rsidRPr="000C47CB">
        <w:rPr>
          <w:rFonts w:eastAsia="Times New Roman"/>
        </w:rPr>
        <w:t>(turpmāk – Paskaidrojumi)</w:t>
      </w:r>
      <w:r w:rsidR="0042454C" w:rsidRPr="000C47CB">
        <w:rPr>
          <w:rFonts w:eastAsia="Times New Roman"/>
        </w:rPr>
        <w:t>, kurā sniegti paskaidrojumi par Sūdzību.</w:t>
      </w:r>
      <w:r w:rsidR="004B27A1" w:rsidRPr="000C47CB">
        <w:t xml:space="preserve"> </w:t>
      </w:r>
    </w:p>
    <w:p w14:paraId="1650AFB5" w14:textId="2583D718" w:rsidR="006307A7" w:rsidRPr="000C47CB" w:rsidRDefault="006307A7" w:rsidP="00ED0E0C">
      <w:pPr>
        <w:autoSpaceDE w:val="0"/>
        <w:autoSpaceDN w:val="0"/>
        <w:adjustRightInd w:val="0"/>
        <w:spacing w:after="0" w:line="240" w:lineRule="auto"/>
        <w:ind w:firstLine="709"/>
        <w:jc w:val="both"/>
        <w:rPr>
          <w:rFonts w:eastAsia="Times New Roman"/>
        </w:rPr>
      </w:pPr>
      <w:r w:rsidRPr="000C47CB">
        <w:rPr>
          <w:rFonts w:eastAsia="Times New Roman"/>
        </w:rPr>
        <w:t>Administratore Sūdzību uzskata par nepamatotu un noraidāmu turpmāk norādīto apstākļu dēļ.</w:t>
      </w:r>
    </w:p>
    <w:p w14:paraId="2B29EB1A" w14:textId="77777777" w:rsidR="000323AE" w:rsidRPr="000C47CB" w:rsidRDefault="00F513B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[4.1] Par </w:t>
      </w:r>
      <w:r w:rsidR="004E645D" w:rsidRPr="000C47CB">
        <w:rPr>
          <w:rFonts w:eastAsia="Times New Roman"/>
        </w:rPr>
        <w:t>Parādnieka maksātnespējas procesu, Iesniedzēja kā kreditora statusu un ar Iesniedzēju saistīto personu īstenotā</w:t>
      </w:r>
      <w:r w:rsidR="0086355A" w:rsidRPr="000C47CB">
        <w:rPr>
          <w:rFonts w:eastAsia="Times New Roman"/>
        </w:rPr>
        <w:t>m</w:t>
      </w:r>
      <w:r w:rsidR="004E645D" w:rsidRPr="000C47CB">
        <w:rPr>
          <w:rFonts w:eastAsia="Times New Roman"/>
        </w:rPr>
        <w:t xml:space="preserve"> darbīb</w:t>
      </w:r>
      <w:r w:rsidR="0086355A" w:rsidRPr="000C47CB">
        <w:rPr>
          <w:rFonts w:eastAsia="Times New Roman"/>
        </w:rPr>
        <w:t>ām Parādnieka maksātnespējas procesā Administratore paskaidro turpmāko.</w:t>
      </w:r>
    </w:p>
    <w:p w14:paraId="5C35855A" w14:textId="2A0CF06E" w:rsidR="004D7837" w:rsidRPr="000C47CB" w:rsidRDefault="005150DE" w:rsidP="00ED0E0C">
      <w:pPr>
        <w:autoSpaceDE w:val="0"/>
        <w:autoSpaceDN w:val="0"/>
        <w:adjustRightInd w:val="0"/>
        <w:spacing w:after="0" w:line="240" w:lineRule="auto"/>
        <w:ind w:firstLine="709"/>
        <w:jc w:val="both"/>
        <w:rPr>
          <w:rFonts w:eastAsia="Times New Roman"/>
        </w:rPr>
      </w:pPr>
      <w:r w:rsidRPr="000C47CB">
        <w:rPr>
          <w:rFonts w:eastAsia="Times New Roman"/>
        </w:rPr>
        <w:t>[4.1.1] </w:t>
      </w:r>
      <w:r w:rsidR="000323AE" w:rsidRPr="000C47CB">
        <w:rPr>
          <w:rFonts w:eastAsia="Times New Roman"/>
        </w:rPr>
        <w:t xml:space="preserve">Iesniedzējs </w:t>
      </w:r>
      <w:r w:rsidR="00504AE0" w:rsidRPr="000C47CB">
        <w:rPr>
          <w:rFonts w:eastAsia="Times New Roman"/>
        </w:rPr>
        <w:t>P</w:t>
      </w:r>
      <w:r w:rsidR="00C20B37" w:rsidRPr="000C47CB">
        <w:rPr>
          <w:rFonts w:eastAsia="Times New Roman"/>
        </w:rPr>
        <w:t>arādnieka maksātnespējas procesā iesniedza nenodrošinātā kreditora prasījumu kop</w:t>
      </w:r>
      <w:r w:rsidR="00504AE0" w:rsidRPr="000C47CB">
        <w:rPr>
          <w:rFonts w:eastAsia="Times New Roman"/>
        </w:rPr>
        <w:t>summā</w:t>
      </w:r>
      <w:r w:rsidR="00C20B37" w:rsidRPr="000C47CB">
        <w:rPr>
          <w:rFonts w:eastAsia="Times New Roman"/>
        </w:rPr>
        <w:t xml:space="preserve"> 1</w:t>
      </w:r>
      <w:r w:rsidR="00504AE0" w:rsidRPr="000C47CB">
        <w:rPr>
          <w:rFonts w:eastAsia="Times New Roman"/>
        </w:rPr>
        <w:t> </w:t>
      </w:r>
      <w:r w:rsidR="00C20B37" w:rsidRPr="000C47CB">
        <w:rPr>
          <w:rFonts w:eastAsia="Times New Roman"/>
        </w:rPr>
        <w:t>217</w:t>
      </w:r>
      <w:r w:rsidR="00504AE0" w:rsidRPr="000C47CB">
        <w:rPr>
          <w:rFonts w:eastAsia="Times New Roman"/>
        </w:rPr>
        <w:t> </w:t>
      </w:r>
      <w:r w:rsidR="00C20B37" w:rsidRPr="000C47CB">
        <w:rPr>
          <w:rFonts w:eastAsia="Times New Roman"/>
        </w:rPr>
        <w:t>978</w:t>
      </w:r>
      <w:r w:rsidR="00504AE0" w:rsidRPr="000C47CB">
        <w:rPr>
          <w:rFonts w:eastAsia="Times New Roman"/>
        </w:rPr>
        <w:t>,</w:t>
      </w:r>
      <w:r w:rsidR="00C20B37" w:rsidRPr="000C47CB">
        <w:rPr>
          <w:rFonts w:eastAsia="Times New Roman"/>
        </w:rPr>
        <w:t>28</w:t>
      </w:r>
      <w:r w:rsidR="00A74B39" w:rsidRPr="000C47CB">
        <w:rPr>
          <w:rFonts w:eastAsia="Times New Roman"/>
        </w:rPr>
        <w:t> </w:t>
      </w:r>
      <w:r w:rsidR="00A74B39" w:rsidRPr="000C47CB">
        <w:rPr>
          <w:rFonts w:eastAsia="Times New Roman"/>
          <w:i/>
          <w:iCs/>
        </w:rPr>
        <w:t>euro</w:t>
      </w:r>
      <w:r w:rsidR="00C20B37" w:rsidRPr="000C47CB">
        <w:rPr>
          <w:rFonts w:eastAsia="Times New Roman"/>
        </w:rPr>
        <w:t>, kas sastāv no pamatparāda 608</w:t>
      </w:r>
      <w:r w:rsidR="00A74B39" w:rsidRPr="000C47CB">
        <w:rPr>
          <w:rFonts w:eastAsia="Times New Roman"/>
        </w:rPr>
        <w:t> </w:t>
      </w:r>
      <w:r w:rsidR="00C20B37" w:rsidRPr="000C47CB">
        <w:rPr>
          <w:rFonts w:eastAsia="Times New Roman"/>
        </w:rPr>
        <w:t>989</w:t>
      </w:r>
      <w:r w:rsidR="00A74B39" w:rsidRPr="000C47CB">
        <w:rPr>
          <w:rFonts w:eastAsia="Times New Roman"/>
        </w:rPr>
        <w:t>,</w:t>
      </w:r>
      <w:r w:rsidR="00C20B37" w:rsidRPr="000C47CB">
        <w:rPr>
          <w:rFonts w:eastAsia="Times New Roman"/>
        </w:rPr>
        <w:t>14</w:t>
      </w:r>
      <w:r w:rsidR="00A74B39" w:rsidRPr="000C47CB">
        <w:rPr>
          <w:rFonts w:eastAsia="Times New Roman"/>
        </w:rPr>
        <w:t> </w:t>
      </w:r>
      <w:r w:rsidR="00A74B39" w:rsidRPr="000C47CB">
        <w:rPr>
          <w:rFonts w:eastAsia="Times New Roman"/>
          <w:i/>
          <w:iCs/>
        </w:rPr>
        <w:t>euro</w:t>
      </w:r>
      <w:r w:rsidR="00C20B37" w:rsidRPr="000C47CB">
        <w:rPr>
          <w:rFonts w:eastAsia="Times New Roman"/>
        </w:rPr>
        <w:t xml:space="preserve"> un blakus prasījuma 608</w:t>
      </w:r>
      <w:r w:rsidR="00A74B39" w:rsidRPr="000C47CB">
        <w:rPr>
          <w:rFonts w:eastAsia="Times New Roman"/>
        </w:rPr>
        <w:t> </w:t>
      </w:r>
      <w:r w:rsidR="00C20B37" w:rsidRPr="000C47CB">
        <w:rPr>
          <w:rFonts w:eastAsia="Times New Roman"/>
        </w:rPr>
        <w:t>989</w:t>
      </w:r>
      <w:r w:rsidR="00A74B39" w:rsidRPr="000C47CB">
        <w:rPr>
          <w:rFonts w:eastAsia="Times New Roman"/>
        </w:rPr>
        <w:t>,</w:t>
      </w:r>
      <w:r w:rsidR="00C20B37" w:rsidRPr="000C47CB">
        <w:rPr>
          <w:rFonts w:eastAsia="Times New Roman"/>
        </w:rPr>
        <w:t>14</w:t>
      </w:r>
      <w:r w:rsidR="00A74B39" w:rsidRPr="000C47CB">
        <w:rPr>
          <w:rFonts w:eastAsia="Times New Roman"/>
        </w:rPr>
        <w:t> </w:t>
      </w:r>
      <w:r w:rsidR="00A74B39" w:rsidRPr="000C47CB">
        <w:rPr>
          <w:rFonts w:eastAsia="Times New Roman"/>
          <w:i/>
          <w:iCs/>
        </w:rPr>
        <w:t>euro</w:t>
      </w:r>
      <w:r w:rsidR="00C20B37" w:rsidRPr="000C47CB">
        <w:rPr>
          <w:rFonts w:eastAsia="Times New Roman"/>
        </w:rPr>
        <w:t xml:space="preserve">. Izskatot </w:t>
      </w:r>
      <w:r w:rsidR="00A74B39" w:rsidRPr="000C47CB">
        <w:rPr>
          <w:rFonts w:eastAsia="Times New Roman"/>
        </w:rPr>
        <w:t>Iesniedzēja</w:t>
      </w:r>
      <w:r w:rsidR="00C20B37" w:rsidRPr="000C47CB">
        <w:rPr>
          <w:rFonts w:eastAsia="Times New Roman"/>
        </w:rPr>
        <w:t xml:space="preserve"> kreditora prasījumu, </w:t>
      </w:r>
      <w:r w:rsidR="00A74B39" w:rsidRPr="000C47CB">
        <w:rPr>
          <w:rFonts w:eastAsia="Times New Roman"/>
        </w:rPr>
        <w:t>Administratore</w:t>
      </w:r>
      <w:r w:rsidR="00C20B37" w:rsidRPr="000C47CB">
        <w:rPr>
          <w:rFonts w:eastAsia="Times New Roman"/>
        </w:rPr>
        <w:t xml:space="preserve"> pieņ</w:t>
      </w:r>
      <w:r w:rsidR="00A74B39" w:rsidRPr="000C47CB">
        <w:rPr>
          <w:rFonts w:eastAsia="Times New Roman"/>
        </w:rPr>
        <w:t>ēma</w:t>
      </w:r>
      <w:r w:rsidR="00C20B37" w:rsidRPr="000C47CB">
        <w:rPr>
          <w:rFonts w:eastAsia="Times New Roman"/>
        </w:rPr>
        <w:t xml:space="preserve"> lēmum</w:t>
      </w:r>
      <w:r w:rsidR="009C5CF0" w:rsidRPr="000C47CB">
        <w:rPr>
          <w:rFonts w:eastAsia="Times New Roman"/>
        </w:rPr>
        <w:t>u</w:t>
      </w:r>
      <w:r w:rsidR="00C20B37" w:rsidRPr="000C47CB">
        <w:rPr>
          <w:rFonts w:eastAsia="Times New Roman"/>
        </w:rPr>
        <w:t xml:space="preserve"> </w:t>
      </w:r>
      <w:r w:rsidR="0016415C" w:rsidRPr="000C47CB">
        <w:rPr>
          <w:rFonts w:eastAsia="Times New Roman"/>
        </w:rPr>
        <w:t>/numurs/</w:t>
      </w:r>
      <w:r w:rsidR="00C20B37" w:rsidRPr="000C47CB">
        <w:rPr>
          <w:rFonts w:eastAsia="Times New Roman"/>
        </w:rPr>
        <w:t xml:space="preserve"> (turpmāk</w:t>
      </w:r>
      <w:r w:rsidR="004D7837" w:rsidRPr="000C47CB">
        <w:rPr>
          <w:rFonts w:eastAsia="Times New Roman"/>
        </w:rPr>
        <w:t xml:space="preserve"> – Administratores </w:t>
      </w:r>
      <w:r w:rsidR="002C3FA7" w:rsidRPr="000C47CB">
        <w:rPr>
          <w:rFonts w:eastAsia="Times New Roman"/>
        </w:rPr>
        <w:t>L</w:t>
      </w:r>
      <w:r w:rsidR="00C20B37" w:rsidRPr="000C47CB">
        <w:rPr>
          <w:rFonts w:eastAsia="Times New Roman"/>
        </w:rPr>
        <w:t>ēmums) par kreditora prasījuma neatzīšanu.</w:t>
      </w:r>
    </w:p>
    <w:p w14:paraId="224D59AA" w14:textId="75C1159D" w:rsidR="004D7837" w:rsidRPr="000C47CB" w:rsidRDefault="00C20B3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Par </w:t>
      </w:r>
      <w:r w:rsidR="004D7837" w:rsidRPr="000C47CB">
        <w:rPr>
          <w:rFonts w:eastAsia="Times New Roman"/>
        </w:rPr>
        <w:t xml:space="preserve">Administratores </w:t>
      </w:r>
      <w:r w:rsidR="002C3FA7" w:rsidRPr="000C47CB">
        <w:rPr>
          <w:rFonts w:eastAsia="Times New Roman"/>
        </w:rPr>
        <w:t>L</w:t>
      </w:r>
      <w:r w:rsidRPr="000C47CB">
        <w:rPr>
          <w:rFonts w:eastAsia="Times New Roman"/>
        </w:rPr>
        <w:t xml:space="preserve">ēmumu </w:t>
      </w:r>
      <w:r w:rsidR="004D7837" w:rsidRPr="000C47CB">
        <w:rPr>
          <w:rFonts w:eastAsia="Times New Roman"/>
        </w:rPr>
        <w:t>Iesniedzējs</w:t>
      </w:r>
      <w:r w:rsidRPr="000C47CB">
        <w:rPr>
          <w:rFonts w:eastAsia="Times New Roman"/>
        </w:rPr>
        <w:t xml:space="preserve"> iesniedza sūdzību tiesā. Ar </w:t>
      </w:r>
      <w:r w:rsidR="00B1581E" w:rsidRPr="000C47CB">
        <w:rPr>
          <w:rFonts w:eastAsia="Times New Roman"/>
        </w:rPr>
        <w:t>/</w:t>
      </w:r>
      <w:r w:rsidRPr="000C47CB">
        <w:rPr>
          <w:rFonts w:eastAsia="Times New Roman"/>
        </w:rPr>
        <w:t>tiesas</w:t>
      </w:r>
      <w:r w:rsidR="00B1581E" w:rsidRPr="000C47CB">
        <w:rPr>
          <w:rFonts w:eastAsia="Times New Roman"/>
        </w:rPr>
        <w:t xml:space="preserve"> nosaukums/</w:t>
      </w:r>
      <w:r w:rsidRPr="000C47CB">
        <w:rPr>
          <w:rFonts w:eastAsia="Times New Roman"/>
        </w:rPr>
        <w:t xml:space="preserve"> 2023.</w:t>
      </w:r>
      <w:r w:rsidR="004D7837" w:rsidRPr="000C47CB">
        <w:rPr>
          <w:rFonts w:eastAsia="Times New Roman"/>
        </w:rPr>
        <w:t> </w:t>
      </w:r>
      <w:r w:rsidRPr="000C47CB">
        <w:rPr>
          <w:rFonts w:eastAsia="Times New Roman"/>
        </w:rPr>
        <w:t>gada 13.</w:t>
      </w:r>
      <w:r w:rsidR="004D7837" w:rsidRPr="000C47CB">
        <w:rPr>
          <w:rFonts w:eastAsia="Times New Roman"/>
        </w:rPr>
        <w:t> </w:t>
      </w:r>
      <w:r w:rsidRPr="000C47CB">
        <w:rPr>
          <w:rFonts w:eastAsia="Times New Roman"/>
        </w:rPr>
        <w:t xml:space="preserve">decembra lēmumu </w:t>
      </w:r>
      <w:r w:rsidR="004D7837" w:rsidRPr="000C47CB">
        <w:rPr>
          <w:rFonts w:eastAsia="Times New Roman"/>
        </w:rPr>
        <w:t>Iesniedzēja</w:t>
      </w:r>
      <w:r w:rsidRPr="000C47CB">
        <w:rPr>
          <w:rFonts w:eastAsia="Times New Roman"/>
        </w:rPr>
        <w:t xml:space="preserve"> sūdzība tika noraidīta, vienlaikus nosakot </w:t>
      </w:r>
      <w:r w:rsidR="004D7837" w:rsidRPr="000C47CB">
        <w:rPr>
          <w:rFonts w:eastAsia="Times New Roman"/>
        </w:rPr>
        <w:t>Iesniedzējam</w:t>
      </w:r>
      <w:r w:rsidRPr="000C47CB">
        <w:rPr>
          <w:rFonts w:eastAsia="Times New Roman"/>
        </w:rPr>
        <w:t xml:space="preserve"> termiņu prasības celšanai tiesā Civilprocesa likuma 30.</w:t>
      </w:r>
      <w:r w:rsidRPr="000C47CB">
        <w:rPr>
          <w:rFonts w:eastAsia="Times New Roman"/>
          <w:vertAlign w:val="superscript"/>
        </w:rPr>
        <w:t>7</w:t>
      </w:r>
      <w:r w:rsidR="004D7837" w:rsidRPr="000C47CB">
        <w:rPr>
          <w:rFonts w:eastAsia="Times New Roman"/>
        </w:rPr>
        <w:t> </w:t>
      </w:r>
      <w:r w:rsidRPr="000C47CB">
        <w:rPr>
          <w:rFonts w:eastAsia="Times New Roman"/>
        </w:rPr>
        <w:t>nodaļā</w:t>
      </w:r>
      <w:r w:rsidRPr="000C47CB">
        <w:rPr>
          <w:rFonts w:eastAsia="Times New Roman"/>
          <w:b/>
          <w:bCs/>
        </w:rPr>
        <w:t xml:space="preserve"> </w:t>
      </w:r>
      <w:r w:rsidRPr="000C47CB">
        <w:rPr>
          <w:rFonts w:eastAsia="Times New Roman"/>
        </w:rPr>
        <w:t xml:space="preserve">noteiktajā kārtībā </w:t>
      </w:r>
      <w:r w:rsidRPr="000C47CB">
        <w:rPr>
          <w:rFonts w:eastAsia="Times New Roman"/>
        </w:rPr>
        <w:lastRenderedPageBreak/>
        <w:t>līdz 2024.</w:t>
      </w:r>
      <w:r w:rsidR="004D7837" w:rsidRPr="000C47CB">
        <w:rPr>
          <w:rFonts w:eastAsia="Times New Roman"/>
        </w:rPr>
        <w:t> </w:t>
      </w:r>
      <w:r w:rsidRPr="000C47CB">
        <w:rPr>
          <w:rFonts w:eastAsia="Times New Roman"/>
        </w:rPr>
        <w:t>gada 15.</w:t>
      </w:r>
      <w:r w:rsidR="004D7837" w:rsidRPr="000C47CB">
        <w:rPr>
          <w:rFonts w:eastAsia="Times New Roman"/>
        </w:rPr>
        <w:t> </w:t>
      </w:r>
      <w:r w:rsidRPr="000C47CB">
        <w:rPr>
          <w:rFonts w:eastAsia="Times New Roman"/>
        </w:rPr>
        <w:t>janvārim.</w:t>
      </w:r>
    </w:p>
    <w:p w14:paraId="685F9370" w14:textId="01A89B23" w:rsidR="00226CB3" w:rsidRPr="000C47CB" w:rsidRDefault="004D7837" w:rsidP="00ED0E0C">
      <w:pPr>
        <w:autoSpaceDE w:val="0"/>
        <w:autoSpaceDN w:val="0"/>
        <w:adjustRightInd w:val="0"/>
        <w:spacing w:after="0" w:line="240" w:lineRule="auto"/>
        <w:ind w:firstLine="709"/>
        <w:jc w:val="both"/>
        <w:rPr>
          <w:rFonts w:eastAsia="Times New Roman"/>
        </w:rPr>
      </w:pPr>
      <w:r w:rsidRPr="000C47CB">
        <w:rPr>
          <w:rFonts w:eastAsia="Times New Roman"/>
        </w:rPr>
        <w:t>Iesniedzējs</w:t>
      </w:r>
      <w:r w:rsidR="00C20B37" w:rsidRPr="000C47CB">
        <w:rPr>
          <w:rFonts w:eastAsia="Times New Roman"/>
        </w:rPr>
        <w:t xml:space="preserve"> tiesas noteiktajā termiņā cēla prasību, lūdzot atzīt, ka </w:t>
      </w:r>
      <w:r w:rsidR="00642532" w:rsidRPr="000C47CB">
        <w:rPr>
          <w:rFonts w:eastAsia="Times New Roman"/>
        </w:rPr>
        <w:t>P</w:t>
      </w:r>
      <w:r w:rsidR="00C20B37" w:rsidRPr="000C47CB">
        <w:rPr>
          <w:rFonts w:eastAsia="Times New Roman"/>
        </w:rPr>
        <w:t xml:space="preserve">arādnieks nav izpildījis kreditora prasījumā norādītās saistības. Tomēr, iepazīstoties ar celto prasību, kā arī ar Augstākās tiesas Senāta paustajām atziņām un </w:t>
      </w:r>
      <w:r w:rsidR="00AF7C8B" w:rsidRPr="000C47CB">
        <w:rPr>
          <w:rFonts w:eastAsia="Times New Roman"/>
        </w:rPr>
        <w:t>/SIA "Nosaukums D"/</w:t>
      </w:r>
      <w:r w:rsidR="00C20B37" w:rsidRPr="000C47CB">
        <w:rPr>
          <w:rFonts w:eastAsia="Times New Roman"/>
        </w:rPr>
        <w:t xml:space="preserve">sniegto atzinumu, ir strīds par to, ka </w:t>
      </w:r>
      <w:r w:rsidR="001A6E94" w:rsidRPr="000C47CB">
        <w:rPr>
          <w:rFonts w:eastAsia="Times New Roman"/>
        </w:rPr>
        <w:t>Iesniedzējam</w:t>
      </w:r>
      <w:r w:rsidR="00C20B37" w:rsidRPr="000C47CB">
        <w:rPr>
          <w:rFonts w:eastAsia="Times New Roman"/>
        </w:rPr>
        <w:t xml:space="preserve"> bija jāceļ piespriešanas, nevis atzīšanas prasība.</w:t>
      </w:r>
    </w:p>
    <w:p w14:paraId="1F13D5A5" w14:textId="77777777" w:rsidR="00CC3CCF" w:rsidRPr="000C47CB" w:rsidRDefault="00226CB3" w:rsidP="00ED0E0C">
      <w:pPr>
        <w:autoSpaceDE w:val="0"/>
        <w:autoSpaceDN w:val="0"/>
        <w:adjustRightInd w:val="0"/>
        <w:spacing w:after="0" w:line="240" w:lineRule="auto"/>
        <w:ind w:firstLine="709"/>
        <w:jc w:val="both"/>
        <w:rPr>
          <w:rFonts w:eastAsia="Times New Roman"/>
        </w:rPr>
      </w:pPr>
      <w:r w:rsidRPr="000C47CB">
        <w:rPr>
          <w:rFonts w:eastAsia="Times New Roman"/>
        </w:rPr>
        <w:t>Līdz ar to</w:t>
      </w:r>
      <w:r w:rsidR="00C20B37" w:rsidRPr="000C47CB">
        <w:rPr>
          <w:rFonts w:eastAsia="Times New Roman"/>
        </w:rPr>
        <w:t xml:space="preserve"> tiesā ir iesniegts pieteikums par tiesvedības izbeigšanu </w:t>
      </w:r>
      <w:r w:rsidRPr="000C47CB">
        <w:rPr>
          <w:rFonts w:eastAsia="Times New Roman"/>
        </w:rPr>
        <w:t>Iesniedzēja</w:t>
      </w:r>
      <w:r w:rsidR="00C20B37" w:rsidRPr="000C47CB">
        <w:rPr>
          <w:rFonts w:eastAsia="Times New Roman"/>
        </w:rPr>
        <w:t xml:space="preserve"> prasībā pret </w:t>
      </w:r>
      <w:r w:rsidRPr="000C47CB">
        <w:rPr>
          <w:rFonts w:eastAsia="Times New Roman"/>
        </w:rPr>
        <w:t>P</w:t>
      </w:r>
      <w:r w:rsidR="00C20B37" w:rsidRPr="000C47CB">
        <w:rPr>
          <w:rFonts w:eastAsia="Times New Roman"/>
        </w:rPr>
        <w:t xml:space="preserve">arādnieku, pamatojoties uz tajā norādītajiem argumentiem. Minētais pieteikums un </w:t>
      </w:r>
      <w:r w:rsidR="00FC5FC4" w:rsidRPr="000C47CB">
        <w:rPr>
          <w:rFonts w:eastAsia="Times New Roman"/>
        </w:rPr>
        <w:t>Iesniedzēja</w:t>
      </w:r>
      <w:r w:rsidR="00C20B37" w:rsidRPr="000C47CB">
        <w:rPr>
          <w:rFonts w:eastAsia="Times New Roman"/>
        </w:rPr>
        <w:t xml:space="preserve"> celtā prasība pēc būtības līdz šim brīdim nav izskatīta</w:t>
      </w:r>
      <w:r w:rsidR="00BE1C37" w:rsidRPr="000C47CB">
        <w:rPr>
          <w:rFonts w:eastAsia="Times New Roman"/>
        </w:rPr>
        <w:t>.</w:t>
      </w:r>
      <w:r w:rsidR="00C20B37" w:rsidRPr="000C47CB">
        <w:rPr>
          <w:rFonts w:eastAsia="Times New Roman"/>
        </w:rPr>
        <w:t xml:space="preserve"> </w:t>
      </w:r>
      <w:r w:rsidR="00BE1C37" w:rsidRPr="000C47CB">
        <w:rPr>
          <w:rFonts w:eastAsia="Times New Roman"/>
        </w:rPr>
        <w:t>L</w:t>
      </w:r>
      <w:r w:rsidR="00C20B37" w:rsidRPr="000C47CB">
        <w:rPr>
          <w:rFonts w:eastAsia="Times New Roman"/>
        </w:rPr>
        <w:t>īdz ar to jautājum</w:t>
      </w:r>
      <w:r w:rsidR="00CC3CCF" w:rsidRPr="000C47CB">
        <w:rPr>
          <w:rFonts w:eastAsia="Times New Roman"/>
        </w:rPr>
        <w:t>s</w:t>
      </w:r>
      <w:r w:rsidR="00C20B37" w:rsidRPr="000C47CB">
        <w:rPr>
          <w:rFonts w:eastAsia="Times New Roman"/>
        </w:rPr>
        <w:t xml:space="preserve"> par </w:t>
      </w:r>
      <w:r w:rsidR="00BE1C37" w:rsidRPr="000C47CB">
        <w:rPr>
          <w:rFonts w:eastAsia="Times New Roman"/>
        </w:rPr>
        <w:t>Iesniedzēja</w:t>
      </w:r>
      <w:r w:rsidR="00C20B37" w:rsidRPr="000C47CB">
        <w:rPr>
          <w:rFonts w:eastAsia="Times New Roman"/>
        </w:rPr>
        <w:t xml:space="preserve"> kreditora prasījuma izslēgšanu vai neizslēgšanu no </w:t>
      </w:r>
      <w:r w:rsidR="00BE1C37" w:rsidRPr="000C47CB">
        <w:rPr>
          <w:rFonts w:eastAsia="Times New Roman"/>
        </w:rPr>
        <w:t>P</w:t>
      </w:r>
      <w:r w:rsidR="00C20B37" w:rsidRPr="000C47CB">
        <w:rPr>
          <w:rFonts w:eastAsia="Times New Roman"/>
        </w:rPr>
        <w:t xml:space="preserve">arādnieka kreditoru prasījumu reģistra </w:t>
      </w:r>
      <w:r w:rsidR="00CC3CCF" w:rsidRPr="000C47CB">
        <w:rPr>
          <w:rFonts w:eastAsia="Times New Roman"/>
        </w:rPr>
        <w:t>tiks</w:t>
      </w:r>
      <w:r w:rsidR="00C20B37" w:rsidRPr="000C47CB">
        <w:rPr>
          <w:rFonts w:eastAsia="Times New Roman"/>
        </w:rPr>
        <w:t xml:space="preserve"> izlemt</w:t>
      </w:r>
      <w:r w:rsidR="00CC3CCF" w:rsidRPr="000C47CB">
        <w:rPr>
          <w:rFonts w:eastAsia="Times New Roman"/>
        </w:rPr>
        <w:t>s</w:t>
      </w:r>
      <w:r w:rsidR="00C20B37" w:rsidRPr="000C47CB">
        <w:rPr>
          <w:rFonts w:eastAsia="Times New Roman"/>
        </w:rPr>
        <w:t xml:space="preserve">, stājoties spēkā tiesas nolēmumam </w:t>
      </w:r>
      <w:r w:rsidR="00CC3CCF" w:rsidRPr="000C47CB">
        <w:rPr>
          <w:rFonts w:eastAsia="Times New Roman"/>
        </w:rPr>
        <w:t>Iesniedzēja</w:t>
      </w:r>
      <w:r w:rsidR="00C20B37" w:rsidRPr="000C47CB">
        <w:rPr>
          <w:rFonts w:eastAsia="Times New Roman"/>
        </w:rPr>
        <w:t xml:space="preserve"> celtajā prasībā.</w:t>
      </w:r>
    </w:p>
    <w:p w14:paraId="32F47D89" w14:textId="7C8CB6CA" w:rsidR="00DE3F10" w:rsidRPr="000C47CB" w:rsidRDefault="00CC3CCF"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Administratores </w:t>
      </w:r>
      <w:r w:rsidR="00EE135D" w:rsidRPr="000C47CB">
        <w:rPr>
          <w:rFonts w:eastAsia="Times New Roman"/>
        </w:rPr>
        <w:t>L</w:t>
      </w:r>
      <w:r w:rsidR="00C20B37" w:rsidRPr="000C47CB">
        <w:rPr>
          <w:rFonts w:eastAsia="Times New Roman"/>
        </w:rPr>
        <w:t xml:space="preserve">ēmumā par kreditora prasījuma neatzīšanu </w:t>
      </w:r>
      <w:r w:rsidRPr="000C47CB">
        <w:rPr>
          <w:rFonts w:eastAsia="Times New Roman"/>
        </w:rPr>
        <w:t>A</w:t>
      </w:r>
      <w:r w:rsidR="00C20B37" w:rsidRPr="000C47CB">
        <w:rPr>
          <w:rFonts w:eastAsia="Times New Roman"/>
        </w:rPr>
        <w:t>dministratore norādīj</w:t>
      </w:r>
      <w:r w:rsidR="00EE135D" w:rsidRPr="000C47CB">
        <w:rPr>
          <w:rFonts w:eastAsia="Times New Roman"/>
        </w:rPr>
        <w:t>a</w:t>
      </w:r>
      <w:r w:rsidR="00C20B37" w:rsidRPr="000C47CB">
        <w:rPr>
          <w:rFonts w:eastAsia="Times New Roman"/>
        </w:rPr>
        <w:t xml:space="preserve"> konstatētos apstākļus, kas liecina, ka kreditora prasījums ir pieteikts, pamatojoties uz, iespējams, viltotiem dokumentiem. Papildus </w:t>
      </w:r>
      <w:r w:rsidR="00D335BC" w:rsidRPr="000C47CB">
        <w:rPr>
          <w:rFonts w:eastAsia="Times New Roman"/>
        </w:rPr>
        <w:t>Tiesvedībā par uzņēmuma pāreju</w:t>
      </w:r>
      <w:r w:rsidR="00C20B37" w:rsidRPr="000C47CB">
        <w:rPr>
          <w:rFonts w:eastAsia="Times New Roman"/>
        </w:rPr>
        <w:t xml:space="preserve"> iesniegtie pierādījumi</w:t>
      </w:r>
      <w:r w:rsidR="00561152" w:rsidRPr="000C47CB">
        <w:rPr>
          <w:rFonts w:eastAsia="Times New Roman"/>
        </w:rPr>
        <w:t xml:space="preserve"> </w:t>
      </w:r>
      <w:r w:rsidR="00B3279D" w:rsidRPr="000C47CB">
        <w:rPr>
          <w:rFonts w:eastAsia="Times New Roman"/>
        </w:rPr>
        <w:t>liecina, ka pastāv</w:t>
      </w:r>
      <w:r w:rsidR="00D175A2" w:rsidRPr="000C47CB">
        <w:rPr>
          <w:rFonts w:eastAsia="Times New Roman"/>
        </w:rPr>
        <w:t xml:space="preserve"> objektīvas šaubas par Iesniedzēja rīcības tiesiskumu.</w:t>
      </w:r>
    </w:p>
    <w:p w14:paraId="019B4FA4" w14:textId="763AA411" w:rsidR="00B615CA" w:rsidRPr="000C47CB" w:rsidRDefault="0075049D"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[4.1.2] Iesniedzējs </w:t>
      </w:r>
      <w:r w:rsidR="00C20B37" w:rsidRPr="000C47CB">
        <w:rPr>
          <w:rFonts w:eastAsia="Times New Roman"/>
        </w:rPr>
        <w:t xml:space="preserve">jau iepriekš bija sūdzējies </w:t>
      </w:r>
      <w:r w:rsidRPr="000C47CB">
        <w:rPr>
          <w:rFonts w:eastAsia="Times New Roman"/>
        </w:rPr>
        <w:t>Maksātnespējas kontroles dienestā</w:t>
      </w:r>
      <w:r w:rsidR="00C20B37" w:rsidRPr="000C47CB">
        <w:rPr>
          <w:rFonts w:eastAsia="Times New Roman"/>
        </w:rPr>
        <w:t xml:space="preserve"> par </w:t>
      </w:r>
      <w:r w:rsidRPr="000C47CB">
        <w:rPr>
          <w:rFonts w:eastAsia="Times New Roman"/>
        </w:rPr>
        <w:t>A</w:t>
      </w:r>
      <w:r w:rsidR="00C20B37" w:rsidRPr="000C47CB">
        <w:rPr>
          <w:rFonts w:eastAsia="Times New Roman"/>
        </w:rPr>
        <w:t xml:space="preserve">dministratores rīcību </w:t>
      </w:r>
      <w:r w:rsidRPr="000C47CB">
        <w:rPr>
          <w:rFonts w:eastAsia="Times New Roman"/>
        </w:rPr>
        <w:t>P</w:t>
      </w:r>
      <w:r w:rsidR="00C20B37" w:rsidRPr="000C47CB">
        <w:rPr>
          <w:rFonts w:eastAsia="Times New Roman"/>
        </w:rPr>
        <w:t xml:space="preserve">arādnieka maksātnespējas procesā. </w:t>
      </w:r>
      <w:r w:rsidRPr="000C47CB">
        <w:rPr>
          <w:rFonts w:eastAsia="Times New Roman"/>
        </w:rPr>
        <w:t xml:space="preserve">Iesniedzēja </w:t>
      </w:r>
      <w:r w:rsidR="00C20B37" w:rsidRPr="000C47CB">
        <w:rPr>
          <w:rFonts w:eastAsia="Times New Roman"/>
        </w:rPr>
        <w:t>2024.</w:t>
      </w:r>
      <w:r w:rsidRPr="000C47CB">
        <w:rPr>
          <w:rFonts w:eastAsia="Times New Roman"/>
        </w:rPr>
        <w:t> </w:t>
      </w:r>
      <w:r w:rsidR="00C20B37" w:rsidRPr="000C47CB">
        <w:rPr>
          <w:rFonts w:eastAsia="Times New Roman"/>
        </w:rPr>
        <w:t>gada janvāra sūdzībā un tās 2024.</w:t>
      </w:r>
      <w:r w:rsidRPr="000C47CB">
        <w:rPr>
          <w:rFonts w:eastAsia="Times New Roman"/>
        </w:rPr>
        <w:t> </w:t>
      </w:r>
      <w:r w:rsidR="00C20B37" w:rsidRPr="000C47CB">
        <w:rPr>
          <w:rFonts w:eastAsia="Times New Roman"/>
        </w:rPr>
        <w:t>gada 16.</w:t>
      </w:r>
      <w:r w:rsidRPr="000C47CB">
        <w:rPr>
          <w:rFonts w:eastAsia="Times New Roman"/>
        </w:rPr>
        <w:t> </w:t>
      </w:r>
      <w:r w:rsidR="00C20B37" w:rsidRPr="000C47CB">
        <w:rPr>
          <w:rFonts w:eastAsia="Times New Roman"/>
        </w:rPr>
        <w:t xml:space="preserve">janvāra papildinājumos </w:t>
      </w:r>
      <w:r w:rsidR="00080E4D" w:rsidRPr="000C47CB">
        <w:rPr>
          <w:rFonts w:eastAsia="Times New Roman"/>
        </w:rPr>
        <w:t>Iesniedzējs</w:t>
      </w:r>
      <w:r w:rsidR="00C20B37" w:rsidRPr="000C47CB">
        <w:rPr>
          <w:rFonts w:eastAsia="Times New Roman"/>
        </w:rPr>
        <w:t xml:space="preserve"> sava kreditora prasījuma noilgumu centās atspēkot ar 2022.</w:t>
      </w:r>
      <w:r w:rsidR="00080E4D" w:rsidRPr="000C47CB">
        <w:rPr>
          <w:rFonts w:eastAsia="Times New Roman"/>
        </w:rPr>
        <w:t> </w:t>
      </w:r>
      <w:r w:rsidR="00C20B37" w:rsidRPr="000C47CB">
        <w:rPr>
          <w:rFonts w:eastAsia="Times New Roman"/>
        </w:rPr>
        <w:t>gada 16.</w:t>
      </w:r>
      <w:r w:rsidR="00080E4D" w:rsidRPr="000C47CB">
        <w:rPr>
          <w:rFonts w:eastAsia="Times New Roman"/>
        </w:rPr>
        <w:t> </w:t>
      </w:r>
      <w:r w:rsidR="00C20B37" w:rsidRPr="000C47CB">
        <w:rPr>
          <w:rFonts w:eastAsia="Times New Roman"/>
        </w:rPr>
        <w:t xml:space="preserve">jūnijā starp </w:t>
      </w:r>
      <w:r w:rsidR="00080E4D" w:rsidRPr="000C47CB">
        <w:rPr>
          <w:rFonts w:eastAsia="Times New Roman"/>
        </w:rPr>
        <w:t>Iesniedzēju</w:t>
      </w:r>
      <w:r w:rsidR="00C20B37" w:rsidRPr="000C47CB">
        <w:rPr>
          <w:rFonts w:eastAsia="Times New Roman"/>
        </w:rPr>
        <w:t xml:space="preserve"> un </w:t>
      </w:r>
      <w:r w:rsidR="00080E4D" w:rsidRPr="000C47CB">
        <w:rPr>
          <w:rFonts w:eastAsia="Times New Roman"/>
        </w:rPr>
        <w:t>Parādnieku</w:t>
      </w:r>
      <w:r w:rsidR="00C20B37" w:rsidRPr="000C47CB">
        <w:rPr>
          <w:rFonts w:eastAsia="Times New Roman"/>
        </w:rPr>
        <w:t xml:space="preserve"> noslēgto </w:t>
      </w:r>
      <w:r w:rsidR="00080E4D" w:rsidRPr="000C47CB">
        <w:rPr>
          <w:rFonts w:eastAsia="Times New Roman"/>
        </w:rPr>
        <w:t>v</w:t>
      </w:r>
      <w:r w:rsidR="00C20B37" w:rsidRPr="000C47CB">
        <w:rPr>
          <w:rFonts w:eastAsia="Times New Roman"/>
        </w:rPr>
        <w:t>ienošanos par parāda atzīšanu un brīvprātīgu samaksu (turpmāk</w:t>
      </w:r>
      <w:r w:rsidR="00080E4D" w:rsidRPr="000C47CB">
        <w:rPr>
          <w:rFonts w:eastAsia="Times New Roman"/>
        </w:rPr>
        <w:t> – </w:t>
      </w:r>
      <w:r w:rsidR="00C20B37" w:rsidRPr="000C47CB">
        <w:rPr>
          <w:rFonts w:eastAsia="Times New Roman"/>
        </w:rPr>
        <w:t xml:space="preserve">Vienošanās), kas noslēgta triju gadu laikā pirms </w:t>
      </w:r>
      <w:r w:rsidR="00B615CA" w:rsidRPr="000C47CB">
        <w:rPr>
          <w:rFonts w:eastAsia="Times New Roman"/>
        </w:rPr>
        <w:t>Parādnieka</w:t>
      </w:r>
      <w:r w:rsidR="00C20B37" w:rsidRPr="000C47CB">
        <w:rPr>
          <w:rFonts w:eastAsia="Times New Roman"/>
        </w:rPr>
        <w:t xml:space="preserve"> maksātnespējas procesa pasludināšanas.</w:t>
      </w:r>
    </w:p>
    <w:p w14:paraId="46B8B642" w14:textId="77777777" w:rsidR="00550436" w:rsidRPr="000C47CB" w:rsidRDefault="00B615CA" w:rsidP="00ED0E0C">
      <w:pPr>
        <w:autoSpaceDE w:val="0"/>
        <w:autoSpaceDN w:val="0"/>
        <w:adjustRightInd w:val="0"/>
        <w:spacing w:after="0" w:line="240" w:lineRule="auto"/>
        <w:ind w:firstLine="709"/>
        <w:jc w:val="both"/>
        <w:rPr>
          <w:rFonts w:eastAsia="Times New Roman"/>
        </w:rPr>
      </w:pPr>
      <w:r w:rsidRPr="000C47CB">
        <w:rPr>
          <w:rFonts w:eastAsia="Times New Roman"/>
        </w:rPr>
        <w:t>A</w:t>
      </w:r>
      <w:r w:rsidR="00C20B37" w:rsidRPr="000C47CB">
        <w:rPr>
          <w:rFonts w:eastAsia="Times New Roman"/>
        </w:rPr>
        <w:t>dministratoram ir pienākums izvērtēt parādnieka darījumus un celt tiesā prasību par attiecīgā darījuma atzīšanu par spēkā neesošu neatkarīgi no šā darījuma veida, ja ar to parādniekam nodarīti zaudējumi.</w:t>
      </w:r>
      <w:r w:rsidRPr="000C47CB">
        <w:rPr>
          <w:rStyle w:val="Vresatsauce"/>
          <w:rFonts w:eastAsia="Times New Roman"/>
        </w:rPr>
        <w:footnoteReference w:id="9"/>
      </w:r>
      <w:r w:rsidR="00C20B37" w:rsidRPr="000C47CB">
        <w:rPr>
          <w:rFonts w:eastAsia="Times New Roman"/>
        </w:rPr>
        <w:t xml:space="preserve"> Savukārt atbilstoši pastāvošajai tiesu praksei par zaudējumiem atzīstams arī saistību pieaugums. </w:t>
      </w:r>
    </w:p>
    <w:p w14:paraId="3BFFF52B" w14:textId="77777777" w:rsidR="00F74A66" w:rsidRPr="000C47CB" w:rsidRDefault="00C20B3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Administratore </w:t>
      </w:r>
      <w:r w:rsidR="00550436" w:rsidRPr="000C47CB">
        <w:rPr>
          <w:rFonts w:eastAsia="Times New Roman"/>
        </w:rPr>
        <w:t>norāda, ka P</w:t>
      </w:r>
      <w:r w:rsidRPr="000C47CB">
        <w:rPr>
          <w:rFonts w:eastAsia="Times New Roman"/>
        </w:rPr>
        <w:t xml:space="preserve">askaidrojumos neaprakstīs visu pamatojumu Vienošanās atzīšanai par spēkā neesošu, </w:t>
      </w:r>
      <w:r w:rsidR="00F74A66" w:rsidRPr="000C47CB">
        <w:rPr>
          <w:rFonts w:eastAsia="Times New Roman"/>
        </w:rPr>
        <w:t>vienlaikus</w:t>
      </w:r>
      <w:r w:rsidRPr="000C47CB">
        <w:rPr>
          <w:rFonts w:eastAsia="Times New Roman"/>
        </w:rPr>
        <w:t xml:space="preserve"> </w:t>
      </w:r>
      <w:r w:rsidR="00550436" w:rsidRPr="000C47CB">
        <w:rPr>
          <w:rFonts w:eastAsia="Times New Roman"/>
        </w:rPr>
        <w:t>P</w:t>
      </w:r>
      <w:r w:rsidRPr="000C47CB">
        <w:rPr>
          <w:rFonts w:eastAsia="Times New Roman"/>
        </w:rPr>
        <w:t>askaidrojumu pielikumā pievieno</w:t>
      </w:r>
      <w:r w:rsidR="00F74A66" w:rsidRPr="000C47CB">
        <w:rPr>
          <w:rFonts w:eastAsia="Times New Roman"/>
        </w:rPr>
        <w:t>jot</w:t>
      </w:r>
      <w:r w:rsidRPr="000C47CB">
        <w:rPr>
          <w:rFonts w:eastAsia="Times New Roman"/>
        </w:rPr>
        <w:t xml:space="preserve"> tiesā iesniegt</w:t>
      </w:r>
      <w:r w:rsidR="00550436" w:rsidRPr="000C47CB">
        <w:rPr>
          <w:rFonts w:eastAsia="Times New Roman"/>
        </w:rPr>
        <w:t>o</w:t>
      </w:r>
      <w:r w:rsidRPr="000C47CB">
        <w:rPr>
          <w:rFonts w:eastAsia="Times New Roman"/>
        </w:rPr>
        <w:t xml:space="preserve"> pretprasību par Vienošanās atzīšanu par spēkā neesošu.</w:t>
      </w:r>
    </w:p>
    <w:p w14:paraId="11A8C703" w14:textId="3FA88F4C" w:rsidR="00D16207" w:rsidRPr="000C47CB" w:rsidRDefault="00F74A66"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Saistībā ar </w:t>
      </w:r>
      <w:r w:rsidR="00D16207" w:rsidRPr="000C47CB">
        <w:rPr>
          <w:rFonts w:eastAsia="Times New Roman"/>
        </w:rPr>
        <w:t>i</w:t>
      </w:r>
      <w:r w:rsidR="00C20B37" w:rsidRPr="000C47CB">
        <w:rPr>
          <w:rFonts w:eastAsia="Times New Roman"/>
        </w:rPr>
        <w:t>epriekš norādīt</w:t>
      </w:r>
      <w:r w:rsidR="00D16207" w:rsidRPr="000C47CB">
        <w:rPr>
          <w:rFonts w:eastAsia="Times New Roman"/>
        </w:rPr>
        <w:t xml:space="preserve">o Administratores ieskatā </w:t>
      </w:r>
      <w:r w:rsidR="00C20B37" w:rsidRPr="000C47CB">
        <w:rPr>
          <w:rFonts w:eastAsia="Times New Roman"/>
        </w:rPr>
        <w:t>būtiski atzīmēt, ka ar Ekonomisko lietu tiesas 2024.</w:t>
      </w:r>
      <w:r w:rsidR="00D16207" w:rsidRPr="000C47CB">
        <w:rPr>
          <w:rFonts w:eastAsia="Times New Roman"/>
        </w:rPr>
        <w:t> </w:t>
      </w:r>
      <w:r w:rsidR="00C20B37" w:rsidRPr="000C47CB">
        <w:rPr>
          <w:rFonts w:eastAsia="Times New Roman"/>
        </w:rPr>
        <w:t>gada 27.</w:t>
      </w:r>
      <w:r w:rsidR="00D16207" w:rsidRPr="000C47CB">
        <w:rPr>
          <w:rFonts w:eastAsia="Times New Roman"/>
        </w:rPr>
        <w:t> </w:t>
      </w:r>
      <w:r w:rsidR="00C20B37" w:rsidRPr="000C47CB">
        <w:rPr>
          <w:rFonts w:eastAsia="Times New Roman"/>
        </w:rPr>
        <w:t xml:space="preserve">decembra spriedumu </w:t>
      </w:r>
      <w:r w:rsidR="00F70A65" w:rsidRPr="000C47CB">
        <w:rPr>
          <w:rFonts w:eastAsia="Times New Roman"/>
        </w:rPr>
        <w:t>Tiesved</w:t>
      </w:r>
      <w:r w:rsidR="00BD1367" w:rsidRPr="000C47CB">
        <w:rPr>
          <w:rFonts w:eastAsia="Times New Roman"/>
        </w:rPr>
        <w:t>ībā par uzņēmuma pāreju ir</w:t>
      </w:r>
      <w:r w:rsidR="00C20B37" w:rsidRPr="000C47CB">
        <w:rPr>
          <w:rFonts w:eastAsia="Times New Roman"/>
        </w:rPr>
        <w:t xml:space="preserve"> </w:t>
      </w:r>
      <w:r w:rsidR="000C36B9" w:rsidRPr="000C47CB">
        <w:rPr>
          <w:rFonts w:eastAsia="Times New Roman"/>
        </w:rPr>
        <w:t>noraidīta:</w:t>
      </w:r>
    </w:p>
    <w:p w14:paraId="23D4740E" w14:textId="4FC220D9" w:rsidR="000C36B9" w:rsidRPr="000C47CB" w:rsidRDefault="000C36B9" w:rsidP="00ED0E0C">
      <w:pPr>
        <w:autoSpaceDE w:val="0"/>
        <w:autoSpaceDN w:val="0"/>
        <w:adjustRightInd w:val="0"/>
        <w:spacing w:after="0" w:line="240" w:lineRule="auto"/>
        <w:ind w:firstLine="709"/>
        <w:jc w:val="both"/>
        <w:rPr>
          <w:rFonts w:eastAsia="Times New Roman"/>
        </w:rPr>
      </w:pPr>
      <w:r w:rsidRPr="000C47CB">
        <w:rPr>
          <w:rFonts w:eastAsia="Times New Roman"/>
        </w:rPr>
        <w:t>1) Iesniedzēja prasība pret Uzņēmumu par uzņēmuma pārejas atzīšanu un parāda piedziņu</w:t>
      </w:r>
      <w:r w:rsidR="000B702A" w:rsidRPr="000C47CB">
        <w:rPr>
          <w:rFonts w:eastAsia="Times New Roman"/>
        </w:rPr>
        <w:t>;</w:t>
      </w:r>
    </w:p>
    <w:p w14:paraId="09DFC44B" w14:textId="180CCA0F" w:rsidR="000B702A" w:rsidRPr="000C47CB" w:rsidRDefault="000B702A"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2) prasība pret Parādnieku par neizpildīto saistību </w:t>
      </w:r>
      <w:r w:rsidR="006729BD" w:rsidRPr="000C47CB">
        <w:rPr>
          <w:rFonts w:eastAsia="Times New Roman"/>
        </w:rPr>
        <w:t>apmēra atzīšanu;</w:t>
      </w:r>
    </w:p>
    <w:p w14:paraId="51DDC933" w14:textId="77777777" w:rsidR="006729BD" w:rsidRPr="000C47CB" w:rsidRDefault="006729BD"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3) Parādnieka pretprasība pret Iesniedzēju </w:t>
      </w:r>
      <w:r w:rsidR="00C20B37" w:rsidRPr="000C47CB">
        <w:rPr>
          <w:rFonts w:eastAsia="Times New Roman"/>
        </w:rPr>
        <w:t xml:space="preserve">par Vienošanās par parāda atzīšanu un brīvprātīgu samaksu atzīšanu par spēkā neesošu. </w:t>
      </w:r>
    </w:p>
    <w:p w14:paraId="5B19F444" w14:textId="61260D79" w:rsidR="00C20B37" w:rsidRPr="000C47CB" w:rsidRDefault="006729BD"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Tā kā </w:t>
      </w:r>
      <w:r w:rsidR="00C20B37" w:rsidRPr="000C47CB">
        <w:rPr>
          <w:rFonts w:eastAsia="Times New Roman"/>
        </w:rPr>
        <w:t xml:space="preserve">par spriedumu </w:t>
      </w:r>
      <w:r w:rsidR="008568AC" w:rsidRPr="000C47CB">
        <w:rPr>
          <w:rFonts w:eastAsia="Times New Roman"/>
        </w:rPr>
        <w:t>Iesniedzējs</w:t>
      </w:r>
      <w:r w:rsidR="00C20B37" w:rsidRPr="000C47CB">
        <w:rPr>
          <w:rFonts w:eastAsia="Times New Roman"/>
        </w:rPr>
        <w:t xml:space="preserve"> iesniedza apelācijas sūdzību, </w:t>
      </w:r>
      <w:r w:rsidR="008568AC" w:rsidRPr="000C47CB">
        <w:rPr>
          <w:rFonts w:eastAsia="Times New Roman"/>
        </w:rPr>
        <w:t>A</w:t>
      </w:r>
      <w:r w:rsidR="00C20B37" w:rsidRPr="000C47CB">
        <w:rPr>
          <w:rFonts w:eastAsia="Times New Roman"/>
        </w:rPr>
        <w:t>dministratore iesniedz</w:t>
      </w:r>
      <w:r w:rsidR="008568AC" w:rsidRPr="000C47CB">
        <w:rPr>
          <w:rFonts w:eastAsia="Times New Roman"/>
        </w:rPr>
        <w:t>a</w:t>
      </w:r>
      <w:r w:rsidR="00C20B37" w:rsidRPr="000C47CB">
        <w:rPr>
          <w:rFonts w:eastAsia="Times New Roman"/>
        </w:rPr>
        <w:t xml:space="preserve"> pretapelācijas sūdzību.</w:t>
      </w:r>
    </w:p>
    <w:p w14:paraId="7F978703" w14:textId="77777777" w:rsidR="00923DEB" w:rsidRPr="000C47CB" w:rsidRDefault="008568AC" w:rsidP="00ED0E0C">
      <w:pPr>
        <w:autoSpaceDE w:val="0"/>
        <w:autoSpaceDN w:val="0"/>
        <w:adjustRightInd w:val="0"/>
        <w:spacing w:after="0" w:line="240" w:lineRule="auto"/>
        <w:ind w:firstLine="709"/>
        <w:jc w:val="both"/>
        <w:rPr>
          <w:rFonts w:eastAsia="Times New Roman"/>
        </w:rPr>
      </w:pPr>
      <w:r w:rsidRPr="000C47CB">
        <w:rPr>
          <w:rFonts w:eastAsia="Times New Roman"/>
        </w:rPr>
        <w:t>[4.1.3] </w:t>
      </w:r>
      <w:r w:rsidR="00C20B37" w:rsidRPr="000C47CB">
        <w:rPr>
          <w:rFonts w:eastAsia="Times New Roman"/>
        </w:rPr>
        <w:t xml:space="preserve">Parādnieka maksātnespējas procesā </w:t>
      </w:r>
      <w:r w:rsidR="00923DEB" w:rsidRPr="000C47CB">
        <w:rPr>
          <w:rFonts w:eastAsia="Times New Roman"/>
        </w:rPr>
        <w:t>A</w:t>
      </w:r>
      <w:r w:rsidR="00C20B37" w:rsidRPr="000C47CB">
        <w:rPr>
          <w:rFonts w:eastAsia="Times New Roman"/>
        </w:rPr>
        <w:t xml:space="preserve">dministratore ir konstatējusi vairākas ar </w:t>
      </w:r>
      <w:r w:rsidR="00923DEB" w:rsidRPr="000C47CB">
        <w:rPr>
          <w:rFonts w:eastAsia="Times New Roman"/>
        </w:rPr>
        <w:t>Iesniedzēju</w:t>
      </w:r>
      <w:r w:rsidR="00C20B37" w:rsidRPr="000C47CB">
        <w:rPr>
          <w:rFonts w:eastAsia="Times New Roman"/>
        </w:rPr>
        <w:t xml:space="preserve"> šķietami nesaistītu personu saskaņotas darbības. </w:t>
      </w:r>
    </w:p>
    <w:p w14:paraId="5CC4E8E8" w14:textId="711D0C7A" w:rsidR="00121552" w:rsidRPr="000C47CB" w:rsidRDefault="00C20B37" w:rsidP="00ED0E0C">
      <w:pPr>
        <w:autoSpaceDE w:val="0"/>
        <w:autoSpaceDN w:val="0"/>
        <w:adjustRightInd w:val="0"/>
        <w:spacing w:after="0" w:line="240" w:lineRule="auto"/>
        <w:ind w:firstLine="709"/>
        <w:jc w:val="both"/>
      </w:pPr>
      <w:r w:rsidRPr="000C47CB">
        <w:rPr>
          <w:rFonts w:eastAsia="Times New Roman"/>
        </w:rPr>
        <w:t xml:space="preserve">Parādnieka likvidators </w:t>
      </w:r>
      <w:r w:rsidR="009C56B2" w:rsidRPr="000C47CB">
        <w:rPr>
          <w:rFonts w:eastAsia="Times New Roman"/>
        </w:rPr>
        <w:t>/pers. D/</w:t>
      </w:r>
      <w:r w:rsidR="006E3283" w:rsidRPr="000C47CB">
        <w:rPr>
          <w:rFonts w:eastAsia="Times New Roman"/>
        </w:rPr>
        <w:t xml:space="preserve"> (turpmāk</w:t>
      </w:r>
      <w:r w:rsidR="006E3283" w:rsidRPr="000C47CB">
        <w:t> – Likvidators)</w:t>
      </w:r>
      <w:r w:rsidRPr="000C47CB">
        <w:rPr>
          <w:rFonts w:eastAsia="Times New Roman"/>
        </w:rPr>
        <w:t xml:space="preserve"> savu kreditora prasījumu pamatojis ar </w:t>
      </w:r>
      <w:r w:rsidR="009C56B2" w:rsidRPr="000C47CB">
        <w:rPr>
          <w:rFonts w:eastAsia="Times New Roman"/>
        </w:rPr>
        <w:t xml:space="preserve">/SIA "Nosaukums E"/ </w:t>
      </w:r>
      <w:r w:rsidRPr="000C47CB">
        <w:rPr>
          <w:rFonts w:eastAsia="Times New Roman"/>
        </w:rPr>
        <w:t xml:space="preserve">rēķinu </w:t>
      </w:r>
      <w:r w:rsidR="009C56B2" w:rsidRPr="000C47CB">
        <w:rPr>
          <w:rFonts w:eastAsia="Times New Roman"/>
        </w:rPr>
        <w:t>/numurs/</w:t>
      </w:r>
      <w:r w:rsidRPr="000C47CB">
        <w:rPr>
          <w:rFonts w:eastAsia="Times New Roman"/>
        </w:rPr>
        <w:t xml:space="preserve"> par prasības pieteikuma pret </w:t>
      </w:r>
      <w:r w:rsidR="00E50FE4" w:rsidRPr="000C47CB">
        <w:rPr>
          <w:rFonts w:eastAsia="Times New Roman"/>
        </w:rPr>
        <w:t>1. </w:t>
      </w:r>
      <w:r w:rsidR="000F6BDD" w:rsidRPr="000C47CB">
        <w:rPr>
          <w:rFonts w:eastAsia="Times New Roman"/>
        </w:rPr>
        <w:t>Parādnieka pārstāvi</w:t>
      </w:r>
      <w:r w:rsidRPr="000C47CB">
        <w:rPr>
          <w:rFonts w:eastAsia="Times New Roman"/>
        </w:rPr>
        <w:t xml:space="preserve"> sagatavošanu. </w:t>
      </w:r>
    </w:p>
    <w:p w14:paraId="729460D5" w14:textId="18FD1834" w:rsidR="00CB5437" w:rsidRPr="000C47CB" w:rsidRDefault="000F6BDD" w:rsidP="00ED0E0C">
      <w:pPr>
        <w:autoSpaceDE w:val="0"/>
        <w:autoSpaceDN w:val="0"/>
        <w:adjustRightInd w:val="0"/>
        <w:spacing w:after="0" w:line="240" w:lineRule="auto"/>
        <w:ind w:firstLine="709"/>
        <w:jc w:val="both"/>
        <w:rPr>
          <w:rFonts w:eastAsia="Times New Roman"/>
        </w:rPr>
      </w:pPr>
      <w:r w:rsidRPr="000C47CB">
        <w:rPr>
          <w:rFonts w:eastAsia="Times New Roman"/>
        </w:rPr>
        <w:t>Iesniedzēju</w:t>
      </w:r>
      <w:r w:rsidR="00C20B37" w:rsidRPr="000C47CB">
        <w:rPr>
          <w:rFonts w:eastAsia="Times New Roman"/>
        </w:rPr>
        <w:t xml:space="preserve"> tiesvedībā pārstāv zvērināta advokāte </w:t>
      </w:r>
      <w:r w:rsidR="0083394B" w:rsidRPr="000C47CB">
        <w:rPr>
          <w:rFonts w:eastAsia="Times New Roman"/>
        </w:rPr>
        <w:t>/pers. E/</w:t>
      </w:r>
      <w:r w:rsidR="00C20B37" w:rsidRPr="000C47CB">
        <w:rPr>
          <w:rFonts w:eastAsia="Times New Roman"/>
        </w:rPr>
        <w:t xml:space="preserve">, prakses vieta </w:t>
      </w:r>
      <w:r w:rsidR="0083394B" w:rsidRPr="000C47CB">
        <w:rPr>
          <w:rFonts w:eastAsia="Times New Roman"/>
        </w:rPr>
        <w:t>/</w:t>
      </w:r>
      <w:r w:rsidR="00B26E31" w:rsidRPr="000C47CB">
        <w:rPr>
          <w:rFonts w:eastAsia="Times New Roman"/>
        </w:rPr>
        <w:t>SIA "</w:t>
      </w:r>
      <w:r w:rsidR="0083394B" w:rsidRPr="000C47CB">
        <w:rPr>
          <w:rFonts w:eastAsia="Times New Roman"/>
        </w:rPr>
        <w:t>Nosaukums E</w:t>
      </w:r>
      <w:r w:rsidR="00B26E31" w:rsidRPr="000C47CB">
        <w:rPr>
          <w:rFonts w:eastAsia="Times New Roman"/>
        </w:rPr>
        <w:t>"</w:t>
      </w:r>
      <w:r w:rsidR="0083394B" w:rsidRPr="000C47CB">
        <w:rPr>
          <w:rFonts w:eastAsia="Times New Roman"/>
        </w:rPr>
        <w:t>/</w:t>
      </w:r>
      <w:r w:rsidR="00C20B37" w:rsidRPr="000C47CB">
        <w:rPr>
          <w:rFonts w:eastAsia="Times New Roman"/>
        </w:rPr>
        <w:t xml:space="preserve"> </w:t>
      </w:r>
      <w:r w:rsidR="0083394B" w:rsidRPr="000C47CB">
        <w:rPr>
          <w:rFonts w:eastAsia="Times New Roman"/>
        </w:rPr>
        <w:t>/adrese/</w:t>
      </w:r>
      <w:r w:rsidR="00C20B37" w:rsidRPr="000C47CB">
        <w:rPr>
          <w:rFonts w:eastAsia="Times New Roman"/>
        </w:rPr>
        <w:t>.</w:t>
      </w:r>
    </w:p>
    <w:p w14:paraId="0CB1E3A5" w14:textId="33D0C53B" w:rsidR="00317ECB" w:rsidRPr="000C47CB" w:rsidRDefault="00CB543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Parādnieka vārdā </w:t>
      </w:r>
      <w:r w:rsidR="00117BA3" w:rsidRPr="000C47CB">
        <w:rPr>
          <w:rFonts w:eastAsia="Times New Roman"/>
        </w:rPr>
        <w:t>2. Parādnieka pārstāvis</w:t>
      </w:r>
      <w:r w:rsidR="00C20B37" w:rsidRPr="000C47CB">
        <w:rPr>
          <w:rFonts w:eastAsia="Times New Roman"/>
        </w:rPr>
        <w:t xml:space="preserve"> bez jebkāda ekonomiskā pamatojuma noslēdz Vienošanos par parāda atzīšanu un samaksu apstākļ</w:t>
      </w:r>
      <w:r w:rsidR="00117BA3" w:rsidRPr="000C47CB">
        <w:rPr>
          <w:rFonts w:eastAsia="Times New Roman"/>
        </w:rPr>
        <w:t>os</w:t>
      </w:r>
      <w:r w:rsidR="00C20B37" w:rsidRPr="000C47CB">
        <w:rPr>
          <w:rFonts w:eastAsia="Times New Roman"/>
        </w:rPr>
        <w:t xml:space="preserve">, kad viņam nav informācijas par </w:t>
      </w:r>
      <w:r w:rsidR="00117BA3" w:rsidRPr="000C47CB">
        <w:rPr>
          <w:rFonts w:eastAsia="Times New Roman"/>
        </w:rPr>
        <w:t>P</w:t>
      </w:r>
      <w:r w:rsidR="00C20B37" w:rsidRPr="000C47CB">
        <w:rPr>
          <w:rFonts w:eastAsia="Times New Roman"/>
        </w:rPr>
        <w:t xml:space="preserve">arādnieka mantu. </w:t>
      </w:r>
      <w:r w:rsidR="00117BA3" w:rsidRPr="000C47CB">
        <w:rPr>
          <w:rFonts w:eastAsia="Times New Roman"/>
        </w:rPr>
        <w:t>2. </w:t>
      </w:r>
      <w:r w:rsidR="00C20B37" w:rsidRPr="000C47CB">
        <w:rPr>
          <w:rFonts w:eastAsia="Times New Roman"/>
        </w:rPr>
        <w:t xml:space="preserve">Parādnieka pārstāvja paskaidrojumus </w:t>
      </w:r>
      <w:r w:rsidR="00117BA3" w:rsidRPr="000C47CB">
        <w:rPr>
          <w:rFonts w:eastAsia="Times New Roman"/>
        </w:rPr>
        <w:t>A</w:t>
      </w:r>
      <w:r w:rsidR="00C20B37" w:rsidRPr="000C47CB">
        <w:rPr>
          <w:rFonts w:eastAsia="Times New Roman"/>
        </w:rPr>
        <w:t xml:space="preserve">dministratorei sagatavojis </w:t>
      </w:r>
      <w:r w:rsidR="00117BA3" w:rsidRPr="000C47CB">
        <w:rPr>
          <w:rFonts w:eastAsia="Times New Roman"/>
        </w:rPr>
        <w:t>Iesniedzējs. Minēto</w:t>
      </w:r>
      <w:r w:rsidR="00C20B37" w:rsidRPr="000C47CB">
        <w:rPr>
          <w:rFonts w:eastAsia="Times New Roman"/>
        </w:rPr>
        <w:t xml:space="preserve"> apliecina elektroniski iesūtīto paskaidrojumu metadatos pieejamā </w:t>
      </w:r>
      <w:r w:rsidR="00C20B37" w:rsidRPr="000C47CB">
        <w:rPr>
          <w:rFonts w:eastAsia="Times New Roman"/>
        </w:rPr>
        <w:lastRenderedPageBreak/>
        <w:t xml:space="preserve">informācija. Savukārt </w:t>
      </w:r>
      <w:r w:rsidR="00DD2796" w:rsidRPr="000C47CB">
        <w:rPr>
          <w:rFonts w:eastAsia="Times New Roman"/>
        </w:rPr>
        <w:t>2. Parādnieka pārstāvi</w:t>
      </w:r>
      <w:r w:rsidR="00C20B37" w:rsidRPr="000C47CB">
        <w:rPr>
          <w:rFonts w:eastAsia="Times New Roman"/>
        </w:rPr>
        <w:t xml:space="preserve"> civillietā </w:t>
      </w:r>
      <w:r w:rsidR="007E15C4" w:rsidRPr="000C47CB">
        <w:rPr>
          <w:rFonts w:eastAsia="Times New Roman"/>
        </w:rPr>
        <w:t>/lietas numurs/</w:t>
      </w:r>
      <w:r w:rsidR="00797F3D" w:rsidRPr="000C47CB">
        <w:rPr>
          <w:rStyle w:val="Vresatsauce"/>
          <w:rFonts w:eastAsia="Times New Roman"/>
        </w:rPr>
        <w:footnoteReference w:id="10"/>
      </w:r>
      <w:r w:rsidR="00EC25FB" w:rsidRPr="000C47CB">
        <w:rPr>
          <w:rFonts w:eastAsia="Times New Roman"/>
        </w:rPr>
        <w:t xml:space="preserve"> (Tiesvedība </w:t>
      </w:r>
      <w:r w:rsidR="002C6EF8" w:rsidRPr="000C47CB">
        <w:rPr>
          <w:rFonts w:eastAsia="Times New Roman"/>
        </w:rPr>
        <w:t>pret 2. Parādnieka pārstāvi un Likvidatoru</w:t>
      </w:r>
      <w:r w:rsidR="00EC25FB" w:rsidRPr="000C47CB">
        <w:rPr>
          <w:rFonts w:eastAsia="Times New Roman"/>
        </w:rPr>
        <w:t>)</w:t>
      </w:r>
      <w:r w:rsidR="00C20B37" w:rsidRPr="000C47CB">
        <w:rPr>
          <w:rFonts w:eastAsia="Times New Roman"/>
        </w:rPr>
        <w:t xml:space="preserve">, kas ierosināta pēc </w:t>
      </w:r>
      <w:r w:rsidR="00DD2796" w:rsidRPr="000C47CB">
        <w:rPr>
          <w:rFonts w:eastAsia="Times New Roman"/>
        </w:rPr>
        <w:t>A</w:t>
      </w:r>
      <w:r w:rsidR="00C20B37" w:rsidRPr="000C47CB">
        <w:rPr>
          <w:rFonts w:eastAsia="Times New Roman"/>
        </w:rPr>
        <w:t xml:space="preserve">dministratores pieteikuma par zaudējumu piedziņu, pārstāv zvērināta advokāte </w:t>
      </w:r>
      <w:r w:rsidR="002C67B1" w:rsidRPr="000C47CB">
        <w:rPr>
          <w:rFonts w:eastAsia="Times New Roman"/>
        </w:rPr>
        <w:t>/pers. F/</w:t>
      </w:r>
      <w:r w:rsidR="00C20B37" w:rsidRPr="000C47CB">
        <w:rPr>
          <w:rFonts w:eastAsia="Times New Roman"/>
        </w:rPr>
        <w:t xml:space="preserve">, prakses vieta </w:t>
      </w:r>
      <w:r w:rsidR="001B3AE1" w:rsidRPr="000C47CB">
        <w:rPr>
          <w:rFonts w:eastAsia="Times New Roman"/>
        </w:rPr>
        <w:t>/SIA "Nosaukums F"/</w:t>
      </w:r>
      <w:r w:rsidR="00C20B37" w:rsidRPr="000C47CB">
        <w:rPr>
          <w:rFonts w:eastAsia="Times New Roman"/>
        </w:rPr>
        <w:t xml:space="preserve"> </w:t>
      </w:r>
      <w:r w:rsidR="001B3AE1" w:rsidRPr="000C47CB">
        <w:rPr>
          <w:rFonts w:eastAsia="Times New Roman"/>
        </w:rPr>
        <w:t>adrese</w:t>
      </w:r>
      <w:r w:rsidR="00317ECB" w:rsidRPr="000C47CB">
        <w:rPr>
          <w:rFonts w:eastAsia="Times New Roman"/>
        </w:rPr>
        <w:t>.</w:t>
      </w:r>
      <w:r w:rsidR="00C20B37" w:rsidRPr="000C47CB">
        <w:rPr>
          <w:rFonts w:eastAsia="Times New Roman"/>
        </w:rPr>
        <w:t xml:space="preserve"> Advokātu biroja mājaslapā </w:t>
      </w:r>
      <w:r w:rsidR="00F96D1F" w:rsidRPr="000C47CB">
        <w:rPr>
          <w:rFonts w:eastAsia="Times New Roman"/>
        </w:rPr>
        <w:t xml:space="preserve">/tīmekļa vietnes nosaukums/ </w:t>
      </w:r>
      <w:r w:rsidR="00C20B37" w:rsidRPr="000C47CB">
        <w:rPr>
          <w:rFonts w:eastAsia="Times New Roman"/>
        </w:rPr>
        <w:t xml:space="preserve">sadaļā </w:t>
      </w:r>
      <w:r w:rsidR="00317ECB" w:rsidRPr="000C47CB">
        <w:rPr>
          <w:rFonts w:eastAsia="Times New Roman"/>
        </w:rPr>
        <w:t>"</w:t>
      </w:r>
      <w:r w:rsidR="00C20B37" w:rsidRPr="000C47CB">
        <w:rPr>
          <w:rFonts w:eastAsia="Times New Roman"/>
        </w:rPr>
        <w:t>Mūsu komanda</w:t>
      </w:r>
      <w:r w:rsidR="00317ECB" w:rsidRPr="000C47CB">
        <w:rPr>
          <w:rFonts w:eastAsia="Times New Roman"/>
        </w:rPr>
        <w:t>"</w:t>
      </w:r>
      <w:r w:rsidR="00C20B37" w:rsidRPr="000C47CB">
        <w:rPr>
          <w:rFonts w:eastAsia="Times New Roman"/>
        </w:rPr>
        <w:t xml:space="preserve"> konstatējams, ka abas advokātes strādā vienā komandā.</w:t>
      </w:r>
    </w:p>
    <w:p w14:paraId="1F2126E3" w14:textId="09D83744" w:rsidR="00C20B37" w:rsidRPr="000C47CB" w:rsidRDefault="00C20B3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Iepriekš norādītais liecina par to, ka šķietami savstarpēji nesaistītas personas juridisko palīdzību saņem vienā zvērinātu advokātu birojā. </w:t>
      </w:r>
      <w:r w:rsidR="002F1EB0" w:rsidRPr="000C47CB">
        <w:rPr>
          <w:rFonts w:eastAsia="Times New Roman"/>
        </w:rPr>
        <w:t xml:space="preserve">2. Parādnieka pārstāvja </w:t>
      </w:r>
      <w:r w:rsidRPr="000C47CB">
        <w:rPr>
          <w:rFonts w:eastAsia="Times New Roman"/>
        </w:rPr>
        <w:t xml:space="preserve">paskaidrojumus </w:t>
      </w:r>
      <w:r w:rsidR="002F1EB0" w:rsidRPr="000C47CB">
        <w:rPr>
          <w:rFonts w:eastAsia="Times New Roman"/>
        </w:rPr>
        <w:t>A</w:t>
      </w:r>
      <w:r w:rsidRPr="000C47CB">
        <w:rPr>
          <w:rFonts w:eastAsia="Times New Roman"/>
        </w:rPr>
        <w:t xml:space="preserve">dministratorei sagatavo </w:t>
      </w:r>
      <w:r w:rsidR="002F1EB0" w:rsidRPr="000C47CB">
        <w:rPr>
          <w:rFonts w:eastAsia="Times New Roman"/>
        </w:rPr>
        <w:t>Iesniedzējs</w:t>
      </w:r>
      <w:r w:rsidRPr="000C47CB">
        <w:rPr>
          <w:rFonts w:eastAsia="Times New Roman"/>
        </w:rPr>
        <w:t>, kurš, izmantojot apšaubāmus dokumentus, iespējams</w:t>
      </w:r>
      <w:r w:rsidR="002F1EB0" w:rsidRPr="000C47CB">
        <w:rPr>
          <w:rFonts w:eastAsia="Times New Roman"/>
        </w:rPr>
        <w:t>,</w:t>
      </w:r>
      <w:r w:rsidRPr="000C47CB">
        <w:rPr>
          <w:rFonts w:eastAsia="Times New Roman"/>
        </w:rPr>
        <w:t xml:space="preserve"> ir mēģināj</w:t>
      </w:r>
      <w:r w:rsidR="00FA0415" w:rsidRPr="000C47CB">
        <w:rPr>
          <w:rFonts w:eastAsia="Times New Roman"/>
        </w:rPr>
        <w:t>is</w:t>
      </w:r>
      <w:r w:rsidRPr="000C47CB">
        <w:rPr>
          <w:rFonts w:eastAsia="Times New Roman"/>
        </w:rPr>
        <w:t xml:space="preserve"> izkrāpt no </w:t>
      </w:r>
      <w:r w:rsidR="00FA0415" w:rsidRPr="000C47CB">
        <w:rPr>
          <w:rFonts w:eastAsia="Times New Roman"/>
        </w:rPr>
        <w:t>Uzņēmuma</w:t>
      </w:r>
      <w:r w:rsidRPr="000C47CB">
        <w:rPr>
          <w:rFonts w:eastAsia="Times New Roman"/>
        </w:rPr>
        <w:t xml:space="preserve"> naudas līdzekļus un </w:t>
      </w:r>
      <w:r w:rsidR="00FA0415" w:rsidRPr="000C47CB">
        <w:rPr>
          <w:rFonts w:eastAsia="Times New Roman"/>
        </w:rPr>
        <w:t>P</w:t>
      </w:r>
      <w:r w:rsidRPr="000C47CB">
        <w:rPr>
          <w:rFonts w:eastAsia="Times New Roman"/>
        </w:rPr>
        <w:t xml:space="preserve">arādnieka maksātnespējas procesā uz šo apšaubāmu dokumentu pamata pieteicis kreditora prasījumu ievērojamā apmērā. Šādos apstākļos ir tikai un vienīgi saprātīgi, ka </w:t>
      </w:r>
      <w:r w:rsidR="009D7E56" w:rsidRPr="000C47CB">
        <w:rPr>
          <w:rFonts w:eastAsia="Times New Roman"/>
        </w:rPr>
        <w:t>A</w:t>
      </w:r>
      <w:r w:rsidRPr="000C47CB">
        <w:rPr>
          <w:rFonts w:eastAsia="Times New Roman"/>
        </w:rPr>
        <w:t xml:space="preserve">dministratorei ir pienākums kritiski un rūpīgi vērtēt visas </w:t>
      </w:r>
      <w:r w:rsidR="009D7E56" w:rsidRPr="000C47CB">
        <w:rPr>
          <w:rFonts w:eastAsia="Times New Roman"/>
        </w:rPr>
        <w:t>iepriekš</w:t>
      </w:r>
      <w:r w:rsidRPr="000C47CB">
        <w:rPr>
          <w:rFonts w:eastAsia="Times New Roman"/>
        </w:rPr>
        <w:t xml:space="preserve"> minēto personu darbības.</w:t>
      </w:r>
    </w:p>
    <w:p w14:paraId="754CD1BE" w14:textId="77777777" w:rsidR="00A33DBF" w:rsidRPr="000C47CB" w:rsidRDefault="00B02181" w:rsidP="00ED0E0C">
      <w:pPr>
        <w:autoSpaceDE w:val="0"/>
        <w:autoSpaceDN w:val="0"/>
        <w:adjustRightInd w:val="0"/>
        <w:spacing w:after="0" w:line="240" w:lineRule="auto"/>
        <w:ind w:firstLine="709"/>
        <w:jc w:val="both"/>
        <w:rPr>
          <w:rFonts w:eastAsia="Times New Roman"/>
        </w:rPr>
      </w:pPr>
      <w:r w:rsidRPr="000C47CB">
        <w:rPr>
          <w:rFonts w:eastAsia="Times New Roman"/>
        </w:rPr>
        <w:t>[4.1.4] </w:t>
      </w:r>
      <w:r w:rsidR="00C20B37" w:rsidRPr="000C47CB">
        <w:rPr>
          <w:rFonts w:eastAsia="Times New Roman"/>
        </w:rPr>
        <w:t>Informācija par dokumentu nenodošanu un mantas slēpšanu</w:t>
      </w:r>
      <w:r w:rsidR="007249F9" w:rsidRPr="000C47CB">
        <w:rPr>
          <w:rStyle w:val="Vresatsauce"/>
          <w:rFonts w:eastAsia="Times New Roman"/>
        </w:rPr>
        <w:footnoteReference w:id="11"/>
      </w:r>
      <w:r w:rsidR="00C20B37" w:rsidRPr="000C47CB">
        <w:rPr>
          <w:rFonts w:eastAsia="Times New Roman"/>
        </w:rPr>
        <w:t xml:space="preserve">, informācija par iespējamu </w:t>
      </w:r>
      <w:r w:rsidR="007249F9" w:rsidRPr="000C47CB">
        <w:rPr>
          <w:rFonts w:eastAsia="Times New Roman"/>
        </w:rPr>
        <w:t>P</w:t>
      </w:r>
      <w:r w:rsidR="00C20B37" w:rsidRPr="000C47CB">
        <w:rPr>
          <w:rFonts w:eastAsia="Times New Roman"/>
        </w:rPr>
        <w:t>arādnieka novešanu līdz maksātnespējai</w:t>
      </w:r>
      <w:r w:rsidR="000F3966" w:rsidRPr="000C47CB">
        <w:rPr>
          <w:rStyle w:val="Vresatsauce"/>
          <w:rFonts w:eastAsia="Times New Roman"/>
        </w:rPr>
        <w:footnoteReference w:id="12"/>
      </w:r>
      <w:r w:rsidR="00C20B37" w:rsidRPr="000C47CB">
        <w:rPr>
          <w:rFonts w:eastAsia="Times New Roman"/>
        </w:rPr>
        <w:t xml:space="preserve"> ir iesniegta izvērtēšanai Rīgas reģiona pārvaldes Rīgas Ziemeļu pārvaldes Kriminālpolicijas biroja 2.</w:t>
      </w:r>
      <w:r w:rsidR="000F3966" w:rsidRPr="000C47CB">
        <w:rPr>
          <w:rFonts w:eastAsia="Times New Roman"/>
        </w:rPr>
        <w:t> </w:t>
      </w:r>
      <w:r w:rsidR="00C20B37" w:rsidRPr="000C47CB">
        <w:rPr>
          <w:rFonts w:eastAsia="Times New Roman"/>
        </w:rPr>
        <w:t>nodaļā</w:t>
      </w:r>
      <w:r w:rsidR="00C901CE" w:rsidRPr="000C47CB">
        <w:rPr>
          <w:rFonts w:eastAsia="Times New Roman"/>
        </w:rPr>
        <w:t>. Administratores kārtējā darbības pārskatā par</w:t>
      </w:r>
      <w:r w:rsidR="00C20B37" w:rsidRPr="000C47CB">
        <w:rPr>
          <w:rFonts w:eastAsia="Times New Roman"/>
        </w:rPr>
        <w:t xml:space="preserve"> 2025.</w:t>
      </w:r>
      <w:r w:rsidR="00C901CE" w:rsidRPr="000C47CB">
        <w:rPr>
          <w:rFonts w:eastAsia="Times New Roman"/>
        </w:rPr>
        <w:t> </w:t>
      </w:r>
      <w:r w:rsidR="00C20B37" w:rsidRPr="000C47CB">
        <w:rPr>
          <w:rFonts w:eastAsia="Times New Roman"/>
        </w:rPr>
        <w:t>gada novembr</w:t>
      </w:r>
      <w:r w:rsidR="00C901CE" w:rsidRPr="000C47CB">
        <w:rPr>
          <w:rFonts w:eastAsia="Times New Roman"/>
        </w:rPr>
        <w:t>i</w:t>
      </w:r>
      <w:r w:rsidR="00C20B37" w:rsidRPr="000C47CB">
        <w:rPr>
          <w:rFonts w:eastAsia="Times New Roman"/>
        </w:rPr>
        <w:t xml:space="preserve"> norādīta informācija par uzsākto kriminālprocesu.</w:t>
      </w:r>
    </w:p>
    <w:p w14:paraId="6C9EFC40" w14:textId="77777777" w:rsidR="00A33DBF" w:rsidRPr="000C47CB" w:rsidRDefault="00A33DBF" w:rsidP="00ED0E0C">
      <w:pPr>
        <w:autoSpaceDE w:val="0"/>
        <w:autoSpaceDN w:val="0"/>
        <w:adjustRightInd w:val="0"/>
        <w:spacing w:after="0" w:line="240" w:lineRule="auto"/>
        <w:ind w:firstLine="709"/>
        <w:jc w:val="both"/>
        <w:rPr>
          <w:rFonts w:eastAsia="Times New Roman"/>
        </w:rPr>
      </w:pPr>
      <w:r w:rsidRPr="000C47CB">
        <w:rPr>
          <w:rFonts w:eastAsia="Times New Roman"/>
        </w:rPr>
        <w:t>[4.1.5] </w:t>
      </w:r>
      <w:r w:rsidR="00C20B37" w:rsidRPr="000C47CB">
        <w:rPr>
          <w:rFonts w:eastAsia="Times New Roman"/>
        </w:rPr>
        <w:t>Parādnieka maksātnespējas procesā ir pavisam pieci kreditori</w:t>
      </w:r>
      <w:r w:rsidRPr="000C47CB">
        <w:rPr>
          <w:rFonts w:eastAsia="Times New Roman"/>
        </w:rPr>
        <w:t>:</w:t>
      </w:r>
    </w:p>
    <w:p w14:paraId="490351E7" w14:textId="5BD4F7DB" w:rsidR="00C710F1" w:rsidRPr="000C47CB" w:rsidRDefault="00A33DBF" w:rsidP="00ED0E0C">
      <w:pPr>
        <w:autoSpaceDE w:val="0"/>
        <w:autoSpaceDN w:val="0"/>
        <w:adjustRightInd w:val="0"/>
        <w:spacing w:after="0" w:line="240" w:lineRule="auto"/>
        <w:ind w:firstLine="709"/>
        <w:jc w:val="both"/>
        <w:rPr>
          <w:rFonts w:eastAsia="Times New Roman"/>
        </w:rPr>
      </w:pPr>
      <w:r w:rsidRPr="000C47CB">
        <w:rPr>
          <w:rFonts w:eastAsia="Times New Roman"/>
        </w:rPr>
        <w:t>1) </w:t>
      </w:r>
      <w:r w:rsidR="000976A1" w:rsidRPr="000C47CB">
        <w:rPr>
          <w:rFonts w:eastAsia="Times New Roman"/>
        </w:rPr>
        <w:t xml:space="preserve">/Nosaukums </w:t>
      </w:r>
      <w:r w:rsidR="00DC0EF1" w:rsidRPr="000C47CB">
        <w:rPr>
          <w:rFonts w:eastAsia="Times New Roman"/>
        </w:rPr>
        <w:t>G</w:t>
      </w:r>
      <w:r w:rsidR="000976A1" w:rsidRPr="000C47CB">
        <w:rPr>
          <w:rFonts w:eastAsia="Times New Roman"/>
        </w:rPr>
        <w:t>/</w:t>
      </w:r>
      <w:r w:rsidR="00C710F1" w:rsidRPr="000C47CB">
        <w:rPr>
          <w:rFonts w:eastAsia="Times New Roman"/>
        </w:rPr>
        <w:t>;</w:t>
      </w:r>
    </w:p>
    <w:p w14:paraId="54CBEA2F" w14:textId="06144021" w:rsidR="00C710F1" w:rsidRPr="000C47CB" w:rsidRDefault="00C710F1" w:rsidP="00ED0E0C">
      <w:pPr>
        <w:autoSpaceDE w:val="0"/>
        <w:autoSpaceDN w:val="0"/>
        <w:adjustRightInd w:val="0"/>
        <w:spacing w:after="0" w:line="240" w:lineRule="auto"/>
        <w:ind w:firstLine="709"/>
        <w:jc w:val="both"/>
        <w:rPr>
          <w:rFonts w:eastAsia="Times New Roman"/>
        </w:rPr>
      </w:pPr>
      <w:r w:rsidRPr="000C47CB">
        <w:rPr>
          <w:rFonts w:eastAsia="Times New Roman"/>
        </w:rPr>
        <w:t>2) </w:t>
      </w:r>
      <w:r w:rsidR="00DC0EF1" w:rsidRPr="000C47CB">
        <w:rPr>
          <w:rFonts w:eastAsia="Times New Roman"/>
        </w:rPr>
        <w:t>/Nosaukums C/</w:t>
      </w:r>
      <w:r w:rsidRPr="000C47CB">
        <w:rPr>
          <w:rFonts w:eastAsia="Times New Roman"/>
        </w:rPr>
        <w:t>;</w:t>
      </w:r>
    </w:p>
    <w:p w14:paraId="1AD5CC5A" w14:textId="498D4C7B" w:rsidR="00C710F1" w:rsidRPr="000C47CB" w:rsidRDefault="00C710F1" w:rsidP="00ED0E0C">
      <w:pPr>
        <w:autoSpaceDE w:val="0"/>
        <w:autoSpaceDN w:val="0"/>
        <w:adjustRightInd w:val="0"/>
        <w:spacing w:after="0" w:line="240" w:lineRule="auto"/>
        <w:ind w:firstLine="709"/>
        <w:jc w:val="both"/>
        <w:rPr>
          <w:rFonts w:eastAsia="Times New Roman"/>
        </w:rPr>
      </w:pPr>
      <w:r w:rsidRPr="000C47CB">
        <w:rPr>
          <w:rFonts w:eastAsia="Times New Roman"/>
        </w:rPr>
        <w:t>3) </w:t>
      </w:r>
      <w:r w:rsidR="000D6D69" w:rsidRPr="000C47CB">
        <w:rPr>
          <w:rFonts w:eastAsia="Times New Roman"/>
        </w:rPr>
        <w:t>Likvidators</w:t>
      </w:r>
      <w:r w:rsidRPr="000C47CB">
        <w:rPr>
          <w:rFonts w:eastAsia="Times New Roman"/>
        </w:rPr>
        <w:t>;</w:t>
      </w:r>
    </w:p>
    <w:p w14:paraId="73247FC2" w14:textId="77777777" w:rsidR="00C710F1" w:rsidRPr="000C47CB" w:rsidRDefault="00C710F1" w:rsidP="00ED0E0C">
      <w:pPr>
        <w:autoSpaceDE w:val="0"/>
        <w:autoSpaceDN w:val="0"/>
        <w:adjustRightInd w:val="0"/>
        <w:spacing w:after="0" w:line="240" w:lineRule="auto"/>
        <w:ind w:firstLine="709"/>
        <w:jc w:val="both"/>
        <w:rPr>
          <w:rFonts w:eastAsia="Times New Roman"/>
        </w:rPr>
      </w:pPr>
      <w:r w:rsidRPr="000C47CB">
        <w:rPr>
          <w:rFonts w:eastAsia="Times New Roman"/>
        </w:rPr>
        <w:t>4) Uzņēmums;</w:t>
      </w:r>
    </w:p>
    <w:p w14:paraId="550466FB" w14:textId="5D145091" w:rsidR="00C710F1" w:rsidRPr="000C47CB" w:rsidRDefault="00C710F1" w:rsidP="00ED0E0C">
      <w:pPr>
        <w:autoSpaceDE w:val="0"/>
        <w:autoSpaceDN w:val="0"/>
        <w:adjustRightInd w:val="0"/>
        <w:spacing w:after="0" w:line="240" w:lineRule="auto"/>
        <w:ind w:firstLine="709"/>
        <w:jc w:val="both"/>
        <w:rPr>
          <w:rFonts w:eastAsia="Times New Roman"/>
        </w:rPr>
      </w:pPr>
      <w:r w:rsidRPr="000C47CB">
        <w:rPr>
          <w:rFonts w:eastAsia="Times New Roman"/>
        </w:rPr>
        <w:t>5) Iesniedzē</w:t>
      </w:r>
      <w:r w:rsidR="001E0E63" w:rsidRPr="000C47CB">
        <w:rPr>
          <w:rFonts w:eastAsia="Times New Roman"/>
        </w:rPr>
        <w:t>js</w:t>
      </w:r>
      <w:r w:rsidRPr="000C47CB">
        <w:rPr>
          <w:rFonts w:eastAsia="Times New Roman"/>
        </w:rPr>
        <w:t>.</w:t>
      </w:r>
    </w:p>
    <w:p w14:paraId="44CE35C3" w14:textId="12C6A912" w:rsidR="001E0E63" w:rsidRPr="000C47CB" w:rsidRDefault="00C20B3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Sūdzības un iebildumus par </w:t>
      </w:r>
      <w:r w:rsidR="001E0E63" w:rsidRPr="000C47CB">
        <w:rPr>
          <w:rFonts w:eastAsia="Times New Roman"/>
        </w:rPr>
        <w:t>A</w:t>
      </w:r>
      <w:r w:rsidRPr="000C47CB">
        <w:rPr>
          <w:rFonts w:eastAsia="Times New Roman"/>
        </w:rPr>
        <w:t xml:space="preserve">dministratores veiktajām darbībām pauž tikai </w:t>
      </w:r>
      <w:r w:rsidR="001E0E63" w:rsidRPr="000C47CB">
        <w:rPr>
          <w:rFonts w:eastAsia="Times New Roman"/>
        </w:rPr>
        <w:t>Iesniedzējs</w:t>
      </w:r>
      <w:r w:rsidRPr="000C47CB">
        <w:rPr>
          <w:rFonts w:eastAsia="Times New Roman"/>
        </w:rPr>
        <w:t xml:space="preserve">. Sūdzībā </w:t>
      </w:r>
      <w:r w:rsidR="001E0E63" w:rsidRPr="000C47CB">
        <w:rPr>
          <w:rFonts w:eastAsia="Times New Roman"/>
        </w:rPr>
        <w:t>Iesniedzējs</w:t>
      </w:r>
      <w:r w:rsidRPr="000C47CB">
        <w:rPr>
          <w:rFonts w:eastAsia="Times New Roman"/>
        </w:rPr>
        <w:t xml:space="preserve"> vairākkārt atsaucas uz kreditoru kopuma interesēm</w:t>
      </w:r>
      <w:r w:rsidR="001E0E63" w:rsidRPr="000C47CB">
        <w:rPr>
          <w:rFonts w:eastAsia="Times New Roman"/>
        </w:rPr>
        <w:t xml:space="preserve">. Konkrētajā gadījumā Administratores ieskatā ir </w:t>
      </w:r>
      <w:r w:rsidRPr="000C47CB">
        <w:rPr>
          <w:rFonts w:eastAsia="Times New Roman"/>
        </w:rPr>
        <w:t xml:space="preserve">būtiski, ka kreditoru kopuma interesēs ir apstrīdēt ne tikai darījumus, ar kuriem samazinājusies </w:t>
      </w:r>
      <w:r w:rsidR="001E0E63" w:rsidRPr="000C47CB">
        <w:rPr>
          <w:rFonts w:eastAsia="Times New Roman"/>
        </w:rPr>
        <w:t>P</w:t>
      </w:r>
      <w:r w:rsidRPr="000C47CB">
        <w:rPr>
          <w:rFonts w:eastAsia="Times New Roman"/>
        </w:rPr>
        <w:t xml:space="preserve">arādnieka manta, bet arī darījumus, ar kuriem nepamatoti palielinājušās </w:t>
      </w:r>
      <w:r w:rsidR="001E0E63" w:rsidRPr="000C47CB">
        <w:rPr>
          <w:rFonts w:eastAsia="Times New Roman"/>
        </w:rPr>
        <w:t>P</w:t>
      </w:r>
      <w:r w:rsidRPr="000C47CB">
        <w:rPr>
          <w:rFonts w:eastAsia="Times New Roman"/>
        </w:rPr>
        <w:t>arādnieka saistības.</w:t>
      </w:r>
    </w:p>
    <w:p w14:paraId="352DF60F" w14:textId="77777777" w:rsidR="00793496" w:rsidRPr="000C47CB" w:rsidRDefault="001E0E63"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Iesniedzējs </w:t>
      </w:r>
      <w:r w:rsidR="00C20B37" w:rsidRPr="000C47CB">
        <w:rPr>
          <w:rFonts w:eastAsia="Times New Roman"/>
        </w:rPr>
        <w:t>Sūdzībā</w:t>
      </w:r>
      <w:r w:rsidRPr="000C47CB">
        <w:rPr>
          <w:rFonts w:eastAsia="Times New Roman"/>
        </w:rPr>
        <w:t xml:space="preserve"> norāda</w:t>
      </w:r>
      <w:r w:rsidR="00C20B37" w:rsidRPr="000C47CB">
        <w:rPr>
          <w:rFonts w:eastAsia="Times New Roman"/>
        </w:rPr>
        <w:t xml:space="preserve">, ka </w:t>
      </w:r>
      <w:r w:rsidRPr="000C47CB">
        <w:rPr>
          <w:rFonts w:eastAsia="Times New Roman"/>
        </w:rPr>
        <w:t>Iesniedzēju</w:t>
      </w:r>
      <w:r w:rsidR="00C20B37" w:rsidRPr="000C47CB">
        <w:rPr>
          <w:rFonts w:eastAsia="Times New Roman"/>
        </w:rPr>
        <w:t xml:space="preserve"> māc</w:t>
      </w:r>
      <w:r w:rsidR="00C20B37" w:rsidRPr="000C47CB">
        <w:rPr>
          <w:rFonts w:eastAsia="Times New Roman"/>
          <w:b/>
          <w:bCs/>
        </w:rPr>
        <w:t xml:space="preserve"> </w:t>
      </w:r>
      <w:r w:rsidR="00C20B37" w:rsidRPr="000C47CB">
        <w:rPr>
          <w:rFonts w:eastAsia="Times New Roman"/>
        </w:rPr>
        <w:t>bažas, ka virkne darbību nav īstenotas</w:t>
      </w:r>
      <w:r w:rsidRPr="000C47CB">
        <w:rPr>
          <w:rFonts w:eastAsia="Times New Roman"/>
        </w:rPr>
        <w:t>.</w:t>
      </w:r>
      <w:r w:rsidR="00C20B37" w:rsidRPr="000C47CB">
        <w:rPr>
          <w:rFonts w:eastAsia="Times New Roman"/>
        </w:rPr>
        <w:t xml:space="preserve"> </w:t>
      </w:r>
      <w:r w:rsidRPr="000C47CB">
        <w:rPr>
          <w:rFonts w:eastAsia="Times New Roman"/>
        </w:rPr>
        <w:t>Minētais</w:t>
      </w:r>
      <w:r w:rsidR="00C20B37" w:rsidRPr="000C47CB">
        <w:rPr>
          <w:rFonts w:eastAsia="Times New Roman"/>
        </w:rPr>
        <w:t xml:space="preserve"> neatbilst patiesībai. Mainoties vai atklājoties jauniem apstākļiem, mainās veicamās darbības. Patiesībā </w:t>
      </w:r>
      <w:r w:rsidRPr="000C47CB">
        <w:rPr>
          <w:rFonts w:eastAsia="Times New Roman"/>
        </w:rPr>
        <w:t>Iesniedzēja</w:t>
      </w:r>
      <w:r w:rsidR="00C20B37" w:rsidRPr="000C47CB">
        <w:rPr>
          <w:rFonts w:eastAsia="Times New Roman"/>
        </w:rPr>
        <w:t xml:space="preserve"> neapmierinātību rada apstāklis, ka </w:t>
      </w:r>
      <w:r w:rsidRPr="000C47CB">
        <w:rPr>
          <w:rFonts w:eastAsia="Times New Roman"/>
        </w:rPr>
        <w:t>A</w:t>
      </w:r>
      <w:r w:rsidR="00C20B37" w:rsidRPr="000C47CB">
        <w:rPr>
          <w:rFonts w:eastAsia="Times New Roman"/>
        </w:rPr>
        <w:t xml:space="preserve">dministratore pretdarbojas </w:t>
      </w:r>
      <w:r w:rsidRPr="000C47CB">
        <w:rPr>
          <w:rFonts w:eastAsia="Times New Roman"/>
        </w:rPr>
        <w:t>Iesniedzēja</w:t>
      </w:r>
      <w:r w:rsidR="00C20B37" w:rsidRPr="000C47CB">
        <w:rPr>
          <w:rFonts w:eastAsia="Times New Roman"/>
        </w:rPr>
        <w:t xml:space="preserve"> centieniem uz apšaubāmu dokumentu pamata no </w:t>
      </w:r>
      <w:r w:rsidRPr="000C47CB">
        <w:rPr>
          <w:rFonts w:eastAsia="Times New Roman"/>
        </w:rPr>
        <w:t>P</w:t>
      </w:r>
      <w:r w:rsidR="00C20B37" w:rsidRPr="000C47CB">
        <w:rPr>
          <w:rFonts w:eastAsia="Times New Roman"/>
        </w:rPr>
        <w:t xml:space="preserve">arādnieka un </w:t>
      </w:r>
      <w:r w:rsidRPr="000C47CB">
        <w:rPr>
          <w:rFonts w:eastAsia="Times New Roman"/>
        </w:rPr>
        <w:t>Uzņēmuma</w:t>
      </w:r>
      <w:r w:rsidR="00C20B37" w:rsidRPr="000C47CB">
        <w:rPr>
          <w:rFonts w:eastAsia="Times New Roman"/>
        </w:rPr>
        <w:t xml:space="preserve"> saņemt naudas līdzekļus ievērojamā apmērā.</w:t>
      </w:r>
    </w:p>
    <w:p w14:paraId="3E0208AE" w14:textId="77777777" w:rsidR="00921964" w:rsidRPr="000C47CB" w:rsidRDefault="00C20B3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Administratore vērš uzmanību, ka </w:t>
      </w:r>
      <w:r w:rsidR="00793496" w:rsidRPr="000C47CB">
        <w:rPr>
          <w:rFonts w:eastAsia="Times New Roman"/>
        </w:rPr>
        <w:t xml:space="preserve">Parādnieka maksātnespējas </w:t>
      </w:r>
      <w:r w:rsidRPr="000C47CB">
        <w:rPr>
          <w:rFonts w:eastAsia="Times New Roman"/>
        </w:rPr>
        <w:t>procesa ietvaros cenšas ievērot maksimālu neitralitāti, ko apliecina fakts, ka maksātnespējas proces</w:t>
      </w:r>
      <w:r w:rsidR="00793496" w:rsidRPr="000C47CB">
        <w:rPr>
          <w:rFonts w:eastAsia="Times New Roman"/>
        </w:rPr>
        <w:t>ā</w:t>
      </w:r>
      <w:r w:rsidRPr="000C47CB">
        <w:rPr>
          <w:rFonts w:eastAsia="Times New Roman"/>
        </w:rPr>
        <w:t xml:space="preserve"> norit vairākas tiesvedības un gandrīz visas iesaistītās personas kādā no lietām ir atbildētāja lomā</w:t>
      </w:r>
      <w:r w:rsidR="00921964" w:rsidRPr="000C47CB">
        <w:rPr>
          <w:rFonts w:eastAsia="Times New Roman"/>
        </w:rPr>
        <w:t>:</w:t>
      </w:r>
    </w:p>
    <w:p w14:paraId="5A2A2759" w14:textId="6881B930" w:rsidR="008678C4" w:rsidRPr="000C47CB" w:rsidRDefault="00921964" w:rsidP="00ED0E0C">
      <w:pPr>
        <w:autoSpaceDE w:val="0"/>
        <w:autoSpaceDN w:val="0"/>
        <w:adjustRightInd w:val="0"/>
        <w:spacing w:after="0" w:line="240" w:lineRule="auto"/>
        <w:ind w:firstLine="709"/>
        <w:jc w:val="both"/>
        <w:rPr>
          <w:rFonts w:eastAsia="Times New Roman"/>
        </w:rPr>
      </w:pPr>
      <w:r w:rsidRPr="000C47CB">
        <w:rPr>
          <w:rFonts w:eastAsia="Times New Roman"/>
        </w:rPr>
        <w:t>1) </w:t>
      </w:r>
      <w:r w:rsidR="00C20B37" w:rsidRPr="000C47CB">
        <w:rPr>
          <w:rFonts w:eastAsia="Times New Roman"/>
        </w:rPr>
        <w:t xml:space="preserve">pretprasība pret </w:t>
      </w:r>
      <w:r w:rsidRPr="000C47CB">
        <w:rPr>
          <w:rFonts w:eastAsia="Times New Roman"/>
        </w:rPr>
        <w:t>Iesniedzēju</w:t>
      </w:r>
      <w:r w:rsidR="00C20B37" w:rsidRPr="000C47CB">
        <w:rPr>
          <w:rFonts w:eastAsia="Times New Roman"/>
        </w:rPr>
        <w:t xml:space="preserve"> par darījuma atzīšanu par spēkā neesošu </w:t>
      </w:r>
      <w:r w:rsidR="00382733" w:rsidRPr="000C47CB">
        <w:rPr>
          <w:rFonts w:eastAsia="Times New Roman"/>
        </w:rPr>
        <w:t>Tiesvedībā par uzņēmuma pāreju</w:t>
      </w:r>
      <w:r w:rsidR="008678C4" w:rsidRPr="000C47CB">
        <w:rPr>
          <w:rFonts w:eastAsia="Times New Roman"/>
        </w:rPr>
        <w:t>;</w:t>
      </w:r>
    </w:p>
    <w:p w14:paraId="4431F180" w14:textId="198C7D21" w:rsidR="008678C4" w:rsidRPr="000C47CB" w:rsidRDefault="008678C4" w:rsidP="00ED0E0C">
      <w:pPr>
        <w:autoSpaceDE w:val="0"/>
        <w:autoSpaceDN w:val="0"/>
        <w:adjustRightInd w:val="0"/>
        <w:spacing w:after="0" w:line="240" w:lineRule="auto"/>
        <w:ind w:firstLine="709"/>
        <w:jc w:val="both"/>
        <w:rPr>
          <w:rFonts w:eastAsia="Times New Roman"/>
        </w:rPr>
      </w:pPr>
      <w:r w:rsidRPr="000C47CB">
        <w:rPr>
          <w:rFonts w:eastAsia="Times New Roman"/>
        </w:rPr>
        <w:t>2) </w:t>
      </w:r>
      <w:r w:rsidR="00C20B37" w:rsidRPr="000C47CB">
        <w:rPr>
          <w:rFonts w:eastAsia="Times New Roman"/>
        </w:rPr>
        <w:t xml:space="preserve">prasība pret </w:t>
      </w:r>
      <w:r w:rsidRPr="000C47CB">
        <w:rPr>
          <w:rFonts w:eastAsia="Times New Roman"/>
        </w:rPr>
        <w:t>Parādnieka pārstāvi</w:t>
      </w:r>
      <w:r w:rsidR="00C20B37" w:rsidRPr="000C47CB">
        <w:rPr>
          <w:rFonts w:eastAsia="Times New Roman"/>
        </w:rPr>
        <w:t xml:space="preserve"> par zaudējumu piedziņu </w:t>
      </w:r>
      <w:r w:rsidR="004659EE" w:rsidRPr="000C47CB">
        <w:rPr>
          <w:rFonts w:eastAsia="Times New Roman"/>
        </w:rPr>
        <w:t>Tiesvedībā pret 1. Parādnieka pārstāvi</w:t>
      </w:r>
      <w:r w:rsidRPr="000C47CB">
        <w:rPr>
          <w:rFonts w:eastAsia="Times New Roman"/>
        </w:rPr>
        <w:t>;</w:t>
      </w:r>
    </w:p>
    <w:p w14:paraId="0B535735" w14:textId="110E4837" w:rsidR="00C20B37" w:rsidRPr="000C47CB" w:rsidRDefault="008678C4" w:rsidP="00ED0E0C">
      <w:pPr>
        <w:autoSpaceDE w:val="0"/>
        <w:autoSpaceDN w:val="0"/>
        <w:adjustRightInd w:val="0"/>
        <w:spacing w:after="0" w:line="240" w:lineRule="auto"/>
        <w:ind w:firstLine="709"/>
        <w:jc w:val="both"/>
        <w:rPr>
          <w:rFonts w:eastAsia="Times New Roman"/>
        </w:rPr>
      </w:pPr>
      <w:r w:rsidRPr="000C47CB">
        <w:rPr>
          <w:rFonts w:eastAsia="Times New Roman"/>
        </w:rPr>
        <w:t>3) </w:t>
      </w:r>
      <w:r w:rsidR="00C20B37" w:rsidRPr="000C47CB">
        <w:rPr>
          <w:rFonts w:eastAsia="Times New Roman"/>
        </w:rPr>
        <w:t xml:space="preserve">kā arī prasība pret </w:t>
      </w:r>
      <w:r w:rsidR="000D6D69" w:rsidRPr="000C47CB">
        <w:rPr>
          <w:rFonts w:eastAsia="Times New Roman"/>
        </w:rPr>
        <w:t>Likvidatoru</w:t>
      </w:r>
      <w:r w:rsidR="00C20B37" w:rsidRPr="000C47CB">
        <w:rPr>
          <w:rFonts w:eastAsia="Times New Roman"/>
        </w:rPr>
        <w:t xml:space="preserve"> un </w:t>
      </w:r>
      <w:r w:rsidR="000D6D69" w:rsidRPr="000C47CB">
        <w:rPr>
          <w:rFonts w:eastAsia="Times New Roman"/>
        </w:rPr>
        <w:t>2. Parādnieka pārstāvi</w:t>
      </w:r>
      <w:r w:rsidR="00C20B37" w:rsidRPr="000C47CB">
        <w:rPr>
          <w:rFonts w:eastAsia="Times New Roman"/>
        </w:rPr>
        <w:t xml:space="preserve"> par zaudējumu piedziņu </w:t>
      </w:r>
      <w:r w:rsidR="00C028BA" w:rsidRPr="000C47CB">
        <w:rPr>
          <w:rFonts w:eastAsia="Times New Roman"/>
        </w:rPr>
        <w:t>Tiesvedībā pret 2. Parādnieka pārstāvi un Likvidatoru</w:t>
      </w:r>
      <w:r w:rsidR="00C20B37" w:rsidRPr="000C47CB">
        <w:rPr>
          <w:rFonts w:eastAsia="Times New Roman"/>
        </w:rPr>
        <w:t>.</w:t>
      </w:r>
    </w:p>
    <w:p w14:paraId="5B178519" w14:textId="2C77E073" w:rsidR="000D6D69" w:rsidRPr="000C47CB" w:rsidRDefault="000D6D69" w:rsidP="00ED0E0C">
      <w:pPr>
        <w:autoSpaceDE w:val="0"/>
        <w:autoSpaceDN w:val="0"/>
        <w:adjustRightInd w:val="0"/>
        <w:spacing w:after="0" w:line="240" w:lineRule="auto"/>
        <w:ind w:firstLine="709"/>
        <w:jc w:val="both"/>
        <w:rPr>
          <w:rFonts w:eastAsia="Times New Roman"/>
        </w:rPr>
      </w:pPr>
      <w:r w:rsidRPr="000C47CB">
        <w:rPr>
          <w:rFonts w:eastAsia="Times New Roman"/>
        </w:rPr>
        <w:t>[4.</w:t>
      </w:r>
      <w:r w:rsidR="00796357" w:rsidRPr="000C47CB">
        <w:rPr>
          <w:rFonts w:eastAsia="Times New Roman"/>
        </w:rPr>
        <w:t>2</w:t>
      </w:r>
      <w:r w:rsidRPr="000C47CB">
        <w:rPr>
          <w:rFonts w:eastAsia="Times New Roman"/>
        </w:rPr>
        <w:t>] </w:t>
      </w:r>
      <w:r w:rsidR="003D09EF" w:rsidRPr="000C47CB">
        <w:rPr>
          <w:rFonts w:eastAsia="Times New Roman"/>
        </w:rPr>
        <w:t xml:space="preserve">Par Lēmuma norādītajām, </w:t>
      </w:r>
      <w:r w:rsidR="00FE53B6" w:rsidRPr="000C47CB">
        <w:rPr>
          <w:rFonts w:eastAsia="Times New Roman"/>
        </w:rPr>
        <w:t>bet neīstenotajām Administratores darbībām, Administratore paskaidro turpmāk</w:t>
      </w:r>
      <w:r w:rsidR="00E94468" w:rsidRPr="000C47CB">
        <w:rPr>
          <w:rFonts w:eastAsia="Times New Roman"/>
        </w:rPr>
        <w:t xml:space="preserve"> minēto</w:t>
      </w:r>
      <w:r w:rsidR="00FE53B6" w:rsidRPr="000C47CB">
        <w:rPr>
          <w:rFonts w:eastAsia="Times New Roman"/>
        </w:rPr>
        <w:t>.</w:t>
      </w:r>
    </w:p>
    <w:p w14:paraId="1DBBA0B9" w14:textId="77777777" w:rsidR="00A76212" w:rsidRPr="000C47CB" w:rsidRDefault="00614AF5" w:rsidP="00ED0E0C">
      <w:pPr>
        <w:autoSpaceDE w:val="0"/>
        <w:autoSpaceDN w:val="0"/>
        <w:adjustRightInd w:val="0"/>
        <w:spacing w:after="0" w:line="240" w:lineRule="auto"/>
        <w:ind w:firstLine="709"/>
        <w:jc w:val="both"/>
        <w:rPr>
          <w:rFonts w:eastAsia="Times New Roman"/>
        </w:rPr>
      </w:pPr>
      <w:r w:rsidRPr="000C47CB">
        <w:rPr>
          <w:rFonts w:eastAsia="Times New Roman"/>
        </w:rPr>
        <w:t>[4.2.1] </w:t>
      </w:r>
      <w:r w:rsidR="005135B6" w:rsidRPr="000C47CB">
        <w:rPr>
          <w:rFonts w:eastAsia="Times New Roman"/>
        </w:rPr>
        <w:t xml:space="preserve">Par prasību saistībā ar iespējamu uzņēmuma pāreju Administratore norāda </w:t>
      </w:r>
      <w:r w:rsidR="00A330CA" w:rsidRPr="000C47CB">
        <w:rPr>
          <w:rFonts w:eastAsia="Times New Roman"/>
        </w:rPr>
        <w:t>turpmāko.</w:t>
      </w:r>
    </w:p>
    <w:p w14:paraId="43E92394" w14:textId="0F94B7E2" w:rsidR="00D17662" w:rsidRPr="000C47CB" w:rsidRDefault="00D6467F" w:rsidP="00ED0E0C">
      <w:pPr>
        <w:autoSpaceDE w:val="0"/>
        <w:autoSpaceDN w:val="0"/>
        <w:adjustRightInd w:val="0"/>
        <w:spacing w:after="0" w:line="240" w:lineRule="auto"/>
        <w:ind w:firstLine="709"/>
        <w:jc w:val="both"/>
        <w:rPr>
          <w:rFonts w:eastAsia="Times New Roman"/>
        </w:rPr>
      </w:pPr>
      <w:r w:rsidRPr="000C47CB">
        <w:rPr>
          <w:color w:val="000000"/>
          <w:kern w:val="2"/>
          <w:lang w:eastAsia="en-US"/>
          <w14:ligatures w14:val="standardContextual"/>
        </w:rPr>
        <w:t>Atbilstoši Komerclikuma 20.</w:t>
      </w:r>
      <w:r w:rsidRPr="000C47CB">
        <w:t> panta pirmajai daļai, j</w:t>
      </w:r>
      <w:r w:rsidR="00C20B37" w:rsidRPr="000C47CB">
        <w:rPr>
          <w:color w:val="000000"/>
          <w:kern w:val="2"/>
          <w:lang w:eastAsia="en-US"/>
          <w14:ligatures w14:val="standardContextual"/>
        </w:rPr>
        <w:t xml:space="preserve">a uzņēmums vai tā patstāvīga daļa </w:t>
      </w:r>
      <w:r w:rsidR="00C20B37" w:rsidRPr="000C47CB">
        <w:rPr>
          <w:color w:val="000000"/>
          <w:kern w:val="2"/>
          <w:lang w:eastAsia="en-US"/>
          <w14:ligatures w14:val="standardContextual"/>
        </w:rPr>
        <w:lastRenderedPageBreak/>
        <w:t>pāriet citas personas īpašumā vai lietošanā, uzņēmuma ieguvējs atbild par visām uzņēmuma vai tā patstāvīgās daļas saistībām</w:t>
      </w:r>
      <w:r w:rsidR="0072549B" w:rsidRPr="000C47CB">
        <w:rPr>
          <w:color w:val="000000"/>
          <w:kern w:val="2"/>
          <w:lang w:eastAsia="en-US"/>
          <w14:ligatures w14:val="standardContextual"/>
        </w:rPr>
        <w:t>.</w:t>
      </w:r>
      <w:r w:rsidR="00C20B37" w:rsidRPr="000C47CB">
        <w:rPr>
          <w:color w:val="000000"/>
          <w:kern w:val="2"/>
          <w:lang w:eastAsia="en-US"/>
          <w14:ligatures w14:val="standardContextual"/>
        </w:rPr>
        <w:t xml:space="preserve"> Tādējādi Komerclikuma regulējums uzņēmuma pārejas gadījumā uzliek uzņēmuma ieguvējam pilnu atbildību par pārgājušajā uzņēmumā ietilpstošajām saistībām. Proti, no uzņēmuma pārejas brīža ieguvējs tiek uzskatīts par uzņēmumā ietilpstošo saistību pārņēmēju.</w:t>
      </w:r>
    </w:p>
    <w:p w14:paraId="051FF886" w14:textId="77777777" w:rsidR="00315E75"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 neatkāpjas no iepriekš paustā viedokļa par to, ka </w:t>
      </w:r>
      <w:r w:rsidR="00D17662" w:rsidRPr="000C47CB">
        <w:rPr>
          <w:color w:val="000000"/>
          <w:kern w:val="2"/>
          <w:lang w:eastAsia="en-US"/>
          <w14:ligatures w14:val="standardContextual"/>
        </w:rPr>
        <w:t>P</w:t>
      </w:r>
      <w:r w:rsidRPr="000C47CB">
        <w:rPr>
          <w:color w:val="000000"/>
          <w:kern w:val="2"/>
          <w:lang w:eastAsia="en-US"/>
          <w14:ligatures w14:val="standardContextual"/>
        </w:rPr>
        <w:t>arādnieka un saistītā uzņēmuma</w:t>
      </w:r>
      <w:r w:rsidR="0072549B" w:rsidRPr="000C47CB">
        <w:rPr>
          <w:color w:val="000000"/>
          <w:kern w:val="2"/>
          <w:lang w:eastAsia="en-US"/>
          <w14:ligatures w14:val="standardContextual"/>
        </w:rPr>
        <w:t> – Uzņēmuma,</w:t>
      </w:r>
      <w:r w:rsidRPr="000C47CB">
        <w:rPr>
          <w:color w:val="000000"/>
          <w:kern w:val="2"/>
          <w:lang w:eastAsia="en-US"/>
          <w14:ligatures w14:val="standardContextual"/>
        </w:rPr>
        <w:t xml:space="preserve"> savstarpējo darījumu kopums, tostarp atsavinātie nekustamie īpašumi, atsavinātā kustamā manta un pārņemtie darbinieki, liecina par iespējamu patstāvīgas uzņēmuma daļas pāreju no </w:t>
      </w:r>
      <w:r w:rsidR="004D01C3" w:rsidRPr="000C47CB">
        <w:rPr>
          <w:color w:val="000000"/>
          <w:kern w:val="2"/>
          <w:lang w:eastAsia="en-US"/>
          <w14:ligatures w14:val="standardContextual"/>
        </w:rPr>
        <w:t>P</w:t>
      </w:r>
      <w:r w:rsidRPr="000C47CB">
        <w:rPr>
          <w:color w:val="000000"/>
          <w:kern w:val="2"/>
          <w:lang w:eastAsia="en-US"/>
          <w14:ligatures w14:val="standardContextual"/>
        </w:rPr>
        <w:t xml:space="preserve">arādnieka uz </w:t>
      </w:r>
      <w:r w:rsidR="004D01C3" w:rsidRPr="000C47CB">
        <w:rPr>
          <w:color w:val="000000"/>
          <w:kern w:val="2"/>
          <w:lang w:eastAsia="en-US"/>
          <w14:ligatures w14:val="standardContextual"/>
        </w:rPr>
        <w:t>Uzņēmumu</w:t>
      </w:r>
      <w:r w:rsidRPr="000C47CB">
        <w:rPr>
          <w:color w:val="000000"/>
          <w:kern w:val="2"/>
          <w:lang w:eastAsia="en-US"/>
          <w14:ligatures w14:val="standardContextual"/>
        </w:rPr>
        <w:t>.</w:t>
      </w:r>
    </w:p>
    <w:p w14:paraId="410EA179" w14:textId="77777777" w:rsidR="003C61AA" w:rsidRPr="000C47CB" w:rsidRDefault="00C20B37" w:rsidP="00ED0E0C">
      <w:pPr>
        <w:autoSpaceDE w:val="0"/>
        <w:autoSpaceDN w:val="0"/>
        <w:adjustRightInd w:val="0"/>
        <w:spacing w:after="0" w:line="240" w:lineRule="auto"/>
        <w:ind w:firstLine="709"/>
        <w:jc w:val="both"/>
        <w:rPr>
          <w:kern w:val="2"/>
          <w:lang w:eastAsia="en-US"/>
          <w14:ligatures w14:val="standardContextual"/>
        </w:rPr>
      </w:pPr>
      <w:r w:rsidRPr="000C47CB">
        <w:rPr>
          <w:kern w:val="2"/>
          <w:lang w:eastAsia="en-US"/>
          <w14:ligatures w14:val="standardContextual"/>
        </w:rPr>
        <w:t xml:space="preserve">Tiesu praksē ir nostiprināts princips, ka atbildības apmērs uzņēmuma pārejas rezultātā ir saistāms ar kreditoru prasījumu </w:t>
      </w:r>
      <w:bookmarkStart w:id="7" w:name="_Hlk224501449"/>
      <w:r w:rsidRPr="000C47CB">
        <w:rPr>
          <w:kern w:val="2"/>
          <w:lang w:eastAsia="en-US"/>
          <w14:ligatures w14:val="standardContextual"/>
        </w:rPr>
        <w:t>kopsummu.</w:t>
      </w:r>
      <w:r w:rsidRPr="000C47CB">
        <w:rPr>
          <w:kern w:val="2"/>
          <w:vertAlign w:val="superscript"/>
          <w:lang w:eastAsia="en-US"/>
          <w14:ligatures w14:val="standardContextual"/>
        </w:rPr>
        <w:footnoteReference w:id="13"/>
      </w:r>
      <w:r w:rsidRPr="000C47CB">
        <w:rPr>
          <w:kern w:val="2"/>
          <w:lang w:eastAsia="en-US"/>
          <w14:ligatures w14:val="standardContextual"/>
        </w:rPr>
        <w:t xml:space="preserve"> </w:t>
      </w:r>
      <w:bookmarkEnd w:id="7"/>
    </w:p>
    <w:p w14:paraId="001568DE" w14:textId="77777777" w:rsidR="001D67CC"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Atbilstoši </w:t>
      </w:r>
      <w:r w:rsidR="00021466" w:rsidRPr="000C47CB">
        <w:rPr>
          <w:color w:val="000000"/>
          <w:kern w:val="2"/>
          <w:lang w:eastAsia="en-US"/>
          <w14:ligatures w14:val="standardContextual"/>
        </w:rPr>
        <w:t>P</w:t>
      </w:r>
      <w:r w:rsidRPr="000C47CB">
        <w:rPr>
          <w:color w:val="000000"/>
          <w:kern w:val="2"/>
          <w:lang w:eastAsia="en-US"/>
          <w14:ligatures w14:val="standardContextual"/>
        </w:rPr>
        <w:t>arādnieka kreditoru prasījumu reģistram atzīto kreditoru prasījumu apmērs ir 164</w:t>
      </w:r>
      <w:r w:rsidR="00706F86" w:rsidRPr="000C47CB">
        <w:rPr>
          <w:color w:val="000000"/>
          <w:kern w:val="2"/>
          <w:lang w:eastAsia="en-US"/>
          <w14:ligatures w14:val="standardContextual"/>
        </w:rPr>
        <w:t> </w:t>
      </w:r>
      <w:r w:rsidRPr="000C47CB">
        <w:rPr>
          <w:color w:val="000000"/>
          <w:kern w:val="2"/>
          <w:lang w:eastAsia="en-US"/>
          <w14:ligatures w14:val="standardContextual"/>
        </w:rPr>
        <w:t>121,60</w:t>
      </w:r>
      <w:r w:rsidR="00706F86" w:rsidRPr="000C47CB">
        <w:rPr>
          <w:color w:val="000000"/>
          <w:kern w:val="2"/>
          <w:lang w:eastAsia="en-US"/>
          <w14:ligatures w14:val="standardContextual"/>
        </w:rPr>
        <w:t> </w:t>
      </w:r>
      <w:r w:rsidR="00706F86" w:rsidRPr="000C47CB">
        <w:rPr>
          <w:i/>
          <w:iCs/>
          <w:color w:val="000000"/>
          <w:kern w:val="2"/>
          <w:lang w:eastAsia="en-US"/>
          <w14:ligatures w14:val="standardContextual"/>
        </w:rPr>
        <w:t>euro</w:t>
      </w:r>
      <w:r w:rsidRPr="000C47CB">
        <w:rPr>
          <w:color w:val="000000"/>
          <w:kern w:val="2"/>
          <w:lang w:eastAsia="en-US"/>
          <w14:ligatures w14:val="standardContextual"/>
        </w:rPr>
        <w:t xml:space="preserve">. Savukārt </w:t>
      </w:r>
      <w:r w:rsidR="00706F86" w:rsidRPr="000C47CB">
        <w:rPr>
          <w:color w:val="000000"/>
          <w:kern w:val="2"/>
          <w:lang w:eastAsia="en-US"/>
          <w14:ligatures w14:val="standardContextual"/>
        </w:rPr>
        <w:t xml:space="preserve">Iesniedzēja </w:t>
      </w:r>
      <w:r w:rsidRPr="000C47CB">
        <w:rPr>
          <w:color w:val="000000"/>
          <w:kern w:val="2"/>
          <w:lang w:eastAsia="en-US"/>
          <w14:ligatures w14:val="standardContextual"/>
        </w:rPr>
        <w:t xml:space="preserve">neatzītā kreditora prasījuma apmērs </w:t>
      </w:r>
      <w:r w:rsidR="00352ABF" w:rsidRPr="000C47CB">
        <w:rPr>
          <w:color w:val="000000"/>
          <w:kern w:val="2"/>
          <w:lang w:eastAsia="en-US"/>
          <w14:ligatures w14:val="standardContextual"/>
        </w:rPr>
        <w:t>ir</w:t>
      </w:r>
      <w:r w:rsidRPr="000C47CB">
        <w:rPr>
          <w:color w:val="000000"/>
          <w:kern w:val="2"/>
          <w:lang w:eastAsia="en-US"/>
          <w14:ligatures w14:val="standardContextual"/>
        </w:rPr>
        <w:t xml:space="preserve"> 1</w:t>
      </w:r>
      <w:r w:rsidR="00352ABF" w:rsidRPr="000C47CB">
        <w:rPr>
          <w:color w:val="000000"/>
          <w:kern w:val="2"/>
          <w:lang w:eastAsia="en-US"/>
          <w14:ligatures w14:val="standardContextual"/>
        </w:rPr>
        <w:t> </w:t>
      </w:r>
      <w:r w:rsidRPr="000C47CB">
        <w:rPr>
          <w:color w:val="000000"/>
          <w:kern w:val="2"/>
          <w:lang w:eastAsia="en-US"/>
          <w14:ligatures w14:val="standardContextual"/>
        </w:rPr>
        <w:t>217</w:t>
      </w:r>
      <w:r w:rsidR="00352ABF" w:rsidRPr="000C47CB">
        <w:rPr>
          <w:color w:val="000000"/>
          <w:kern w:val="2"/>
          <w:lang w:eastAsia="en-US"/>
          <w14:ligatures w14:val="standardContextual"/>
        </w:rPr>
        <w:t> </w:t>
      </w:r>
      <w:r w:rsidRPr="000C47CB">
        <w:rPr>
          <w:color w:val="000000"/>
          <w:kern w:val="2"/>
          <w:lang w:eastAsia="en-US"/>
          <w14:ligatures w14:val="standardContextual"/>
        </w:rPr>
        <w:t>978</w:t>
      </w:r>
      <w:r w:rsidR="00352ABF" w:rsidRPr="000C47CB">
        <w:rPr>
          <w:color w:val="000000"/>
          <w:kern w:val="2"/>
          <w:lang w:eastAsia="en-US"/>
          <w14:ligatures w14:val="standardContextual"/>
        </w:rPr>
        <w:t>,</w:t>
      </w:r>
      <w:r w:rsidRPr="000C47CB">
        <w:rPr>
          <w:color w:val="000000"/>
          <w:kern w:val="2"/>
          <w:lang w:eastAsia="en-US"/>
          <w14:ligatures w14:val="standardContextual"/>
        </w:rPr>
        <w:t>28</w:t>
      </w:r>
      <w:r w:rsidR="00352ABF" w:rsidRPr="000C47CB">
        <w:rPr>
          <w:color w:val="000000"/>
          <w:kern w:val="2"/>
          <w:lang w:eastAsia="en-US"/>
          <w14:ligatures w14:val="standardContextual"/>
        </w:rPr>
        <w:t> </w:t>
      </w:r>
      <w:r w:rsidR="00352ABF" w:rsidRPr="000C47CB">
        <w:rPr>
          <w:i/>
          <w:iCs/>
          <w:color w:val="000000"/>
          <w:kern w:val="2"/>
          <w:lang w:eastAsia="en-US"/>
          <w14:ligatures w14:val="standardContextual"/>
        </w:rPr>
        <w:t>euro</w:t>
      </w:r>
      <w:r w:rsidRPr="000C47CB">
        <w:rPr>
          <w:color w:val="000000"/>
          <w:kern w:val="2"/>
          <w:lang w:eastAsia="en-US"/>
          <w14:ligatures w14:val="standardContextual"/>
        </w:rPr>
        <w:t>, kas sastāv no pamatparāda 608</w:t>
      </w:r>
      <w:r w:rsidR="00611757" w:rsidRPr="000C47CB">
        <w:rPr>
          <w:color w:val="000000"/>
          <w:kern w:val="2"/>
          <w:lang w:eastAsia="en-US"/>
          <w14:ligatures w14:val="standardContextual"/>
        </w:rPr>
        <w:t> </w:t>
      </w:r>
      <w:r w:rsidRPr="000C47CB">
        <w:rPr>
          <w:color w:val="000000"/>
          <w:kern w:val="2"/>
          <w:lang w:eastAsia="en-US"/>
          <w14:ligatures w14:val="standardContextual"/>
        </w:rPr>
        <w:t>989,14</w:t>
      </w:r>
      <w:r w:rsidR="00611757" w:rsidRPr="000C47CB">
        <w:rPr>
          <w:color w:val="000000"/>
          <w:kern w:val="2"/>
          <w:lang w:eastAsia="en-US"/>
          <w14:ligatures w14:val="standardContextual"/>
        </w:rPr>
        <w:t> </w:t>
      </w:r>
      <w:r w:rsidR="00611757" w:rsidRPr="000C47CB">
        <w:rPr>
          <w:i/>
          <w:iCs/>
          <w:color w:val="000000"/>
          <w:kern w:val="2"/>
          <w:lang w:eastAsia="en-US"/>
          <w14:ligatures w14:val="standardContextual"/>
        </w:rPr>
        <w:t>euro</w:t>
      </w:r>
      <w:r w:rsidRPr="000C47CB">
        <w:rPr>
          <w:color w:val="000000"/>
          <w:kern w:val="2"/>
          <w:lang w:eastAsia="en-US"/>
          <w14:ligatures w14:val="standardContextual"/>
        </w:rPr>
        <w:t xml:space="preserve"> un blakus prasījuma 608</w:t>
      </w:r>
      <w:r w:rsidR="00846C44" w:rsidRPr="000C47CB">
        <w:rPr>
          <w:color w:val="000000"/>
          <w:kern w:val="2"/>
          <w:lang w:eastAsia="en-US"/>
          <w14:ligatures w14:val="standardContextual"/>
        </w:rPr>
        <w:t> </w:t>
      </w:r>
      <w:r w:rsidRPr="000C47CB">
        <w:rPr>
          <w:color w:val="000000"/>
          <w:kern w:val="2"/>
          <w:lang w:eastAsia="en-US"/>
          <w14:ligatures w14:val="standardContextual"/>
        </w:rPr>
        <w:t>989,14</w:t>
      </w:r>
      <w:r w:rsidR="00846C44" w:rsidRPr="000C47CB">
        <w:rPr>
          <w:color w:val="000000"/>
          <w:kern w:val="2"/>
          <w:lang w:eastAsia="en-US"/>
          <w14:ligatures w14:val="standardContextual"/>
        </w:rPr>
        <w:t> </w:t>
      </w:r>
      <w:r w:rsidR="00846C44" w:rsidRPr="000C47CB">
        <w:rPr>
          <w:i/>
          <w:iCs/>
          <w:color w:val="000000"/>
          <w:kern w:val="2"/>
          <w:lang w:eastAsia="en-US"/>
          <w14:ligatures w14:val="standardContextual"/>
        </w:rPr>
        <w:t>euro</w:t>
      </w:r>
      <w:r w:rsidRPr="000C47CB">
        <w:rPr>
          <w:color w:val="000000"/>
          <w:kern w:val="2"/>
          <w:lang w:eastAsia="en-US"/>
          <w14:ligatures w14:val="standardContextual"/>
        </w:rPr>
        <w:t>.</w:t>
      </w:r>
      <w:r w:rsidR="003C61AA" w:rsidRPr="000C47CB">
        <w:rPr>
          <w:color w:val="000000"/>
          <w:kern w:val="2"/>
          <w:lang w:eastAsia="en-US"/>
          <w14:ligatures w14:val="standardContextual"/>
        </w:rPr>
        <w:t xml:space="preserve"> </w:t>
      </w:r>
      <w:r w:rsidRPr="000C47CB">
        <w:rPr>
          <w:color w:val="000000"/>
          <w:kern w:val="2"/>
          <w:lang w:eastAsia="en-US"/>
          <w14:ligatures w14:val="standardContextual"/>
        </w:rPr>
        <w:t xml:space="preserve">Saskaņā ar </w:t>
      </w:r>
      <w:r w:rsidR="003C61AA" w:rsidRPr="000C47CB">
        <w:rPr>
          <w:color w:val="000000"/>
          <w:kern w:val="2"/>
          <w:lang w:eastAsia="en-US"/>
          <w14:ligatures w14:val="standardContextual"/>
        </w:rPr>
        <w:t>Iesniedzēja</w:t>
      </w:r>
      <w:r w:rsidRPr="000C47CB">
        <w:rPr>
          <w:color w:val="000000"/>
          <w:kern w:val="2"/>
          <w:lang w:eastAsia="en-US"/>
          <w14:ligatures w14:val="standardContextual"/>
        </w:rPr>
        <w:t xml:space="preserve"> precizēto prasības pieteikumu tiek lūgts atzīt, ka </w:t>
      </w:r>
      <w:r w:rsidR="00582265" w:rsidRPr="000C47CB">
        <w:rPr>
          <w:color w:val="000000"/>
          <w:kern w:val="2"/>
          <w:lang w:eastAsia="en-US"/>
          <w14:ligatures w14:val="standardContextual"/>
        </w:rPr>
        <w:t>Parādnieks</w:t>
      </w:r>
      <w:r w:rsidRPr="000C47CB">
        <w:rPr>
          <w:color w:val="000000"/>
          <w:kern w:val="2"/>
          <w:lang w:eastAsia="en-US"/>
          <w14:ligatures w14:val="standardContextual"/>
        </w:rPr>
        <w:t xml:space="preserve"> nav izpildīj</w:t>
      </w:r>
      <w:r w:rsidR="00582265" w:rsidRPr="000C47CB">
        <w:rPr>
          <w:color w:val="000000"/>
          <w:kern w:val="2"/>
          <w:lang w:eastAsia="en-US"/>
          <w14:ligatures w14:val="standardContextual"/>
        </w:rPr>
        <w:t>is</w:t>
      </w:r>
      <w:r w:rsidRPr="000C47CB">
        <w:rPr>
          <w:color w:val="000000"/>
          <w:kern w:val="2"/>
          <w:lang w:eastAsia="en-US"/>
          <w14:ligatures w14:val="standardContextual"/>
        </w:rPr>
        <w:t xml:space="preserve"> saistības pret </w:t>
      </w:r>
      <w:r w:rsidR="00582265" w:rsidRPr="000C47CB">
        <w:rPr>
          <w:color w:val="000000"/>
          <w:kern w:val="2"/>
          <w:lang w:eastAsia="en-US"/>
          <w14:ligatures w14:val="standardContextual"/>
        </w:rPr>
        <w:t>Iesniedzēju</w:t>
      </w:r>
      <w:r w:rsidRPr="000C47CB">
        <w:rPr>
          <w:color w:val="000000"/>
          <w:kern w:val="2"/>
          <w:lang w:eastAsia="en-US"/>
          <w14:ligatures w14:val="standardContextual"/>
        </w:rPr>
        <w:t xml:space="preserve"> un ka neizpildīto saistību summa uz prasības celšanas dienu (2023.</w:t>
      </w:r>
      <w:r w:rsidR="00EF6051" w:rsidRPr="000C47CB">
        <w:rPr>
          <w:color w:val="000000"/>
          <w:kern w:val="2"/>
          <w:lang w:eastAsia="en-US"/>
          <w14:ligatures w14:val="standardContextual"/>
        </w:rPr>
        <w:t> </w:t>
      </w:r>
      <w:r w:rsidRPr="000C47CB">
        <w:rPr>
          <w:color w:val="000000"/>
          <w:kern w:val="2"/>
          <w:lang w:eastAsia="en-US"/>
          <w14:ligatures w14:val="standardContextual"/>
        </w:rPr>
        <w:t>gada 17.</w:t>
      </w:r>
      <w:r w:rsidR="00FE7F43" w:rsidRPr="000C47CB">
        <w:rPr>
          <w:color w:val="000000"/>
          <w:kern w:val="2"/>
          <w:lang w:eastAsia="en-US"/>
          <w14:ligatures w14:val="standardContextual"/>
        </w:rPr>
        <w:t> </w:t>
      </w:r>
      <w:r w:rsidRPr="000C47CB">
        <w:rPr>
          <w:color w:val="000000"/>
          <w:kern w:val="2"/>
          <w:lang w:eastAsia="en-US"/>
          <w14:ligatures w14:val="standardContextual"/>
        </w:rPr>
        <w:t>aprīli) ir 669</w:t>
      </w:r>
      <w:r w:rsidR="00652BDA" w:rsidRPr="000C47CB">
        <w:rPr>
          <w:color w:val="000000"/>
          <w:kern w:val="2"/>
          <w:lang w:eastAsia="en-US"/>
          <w14:ligatures w14:val="standardContextual"/>
        </w:rPr>
        <w:t> </w:t>
      </w:r>
      <w:r w:rsidRPr="000C47CB">
        <w:rPr>
          <w:color w:val="000000"/>
          <w:kern w:val="2"/>
          <w:lang w:eastAsia="en-US"/>
          <w14:ligatures w14:val="standardContextual"/>
        </w:rPr>
        <w:t>888,04</w:t>
      </w:r>
      <w:r w:rsidR="00652BDA" w:rsidRPr="000C47CB">
        <w:rPr>
          <w:color w:val="000000"/>
          <w:kern w:val="2"/>
          <w:lang w:eastAsia="en-US"/>
          <w14:ligatures w14:val="standardContextual"/>
        </w:rPr>
        <w:t> </w:t>
      </w:r>
      <w:r w:rsidR="00652BDA" w:rsidRPr="000C47CB">
        <w:rPr>
          <w:i/>
          <w:iCs/>
          <w:color w:val="000000"/>
          <w:kern w:val="2"/>
          <w:lang w:eastAsia="en-US"/>
          <w14:ligatures w14:val="standardContextual"/>
        </w:rPr>
        <w:t>euro</w:t>
      </w:r>
      <w:r w:rsidRPr="000C47CB">
        <w:rPr>
          <w:color w:val="000000"/>
          <w:kern w:val="2"/>
          <w:lang w:eastAsia="en-US"/>
          <w14:ligatures w14:val="standardContextual"/>
        </w:rPr>
        <w:t>, kas sastāv no pamatparāda 608</w:t>
      </w:r>
      <w:r w:rsidR="007C6B84" w:rsidRPr="000C47CB">
        <w:rPr>
          <w:color w:val="000000"/>
          <w:kern w:val="2"/>
          <w:lang w:eastAsia="en-US"/>
          <w14:ligatures w14:val="standardContextual"/>
        </w:rPr>
        <w:t> </w:t>
      </w:r>
      <w:r w:rsidRPr="000C47CB">
        <w:rPr>
          <w:color w:val="000000"/>
          <w:kern w:val="2"/>
          <w:lang w:eastAsia="en-US"/>
          <w14:ligatures w14:val="standardContextual"/>
        </w:rPr>
        <w:t>989,14</w:t>
      </w:r>
      <w:r w:rsidR="007C6B84" w:rsidRPr="000C47CB">
        <w:rPr>
          <w:color w:val="000000"/>
          <w:kern w:val="2"/>
          <w:lang w:eastAsia="en-US"/>
          <w14:ligatures w14:val="standardContextual"/>
        </w:rPr>
        <w:t> </w:t>
      </w:r>
      <w:r w:rsidR="007C6B84" w:rsidRPr="000C47CB">
        <w:rPr>
          <w:i/>
          <w:iCs/>
          <w:color w:val="000000"/>
          <w:kern w:val="2"/>
          <w:lang w:eastAsia="en-US"/>
          <w14:ligatures w14:val="standardContextual"/>
        </w:rPr>
        <w:t>euro</w:t>
      </w:r>
      <w:r w:rsidRPr="000C47CB">
        <w:rPr>
          <w:color w:val="000000"/>
          <w:kern w:val="2"/>
          <w:lang w:eastAsia="en-US"/>
          <w14:ligatures w14:val="standardContextual"/>
        </w:rPr>
        <w:t xml:space="preserve"> un nokavējuma procentiem 60</w:t>
      </w:r>
      <w:r w:rsidR="007C6B84" w:rsidRPr="000C47CB">
        <w:rPr>
          <w:color w:val="000000"/>
          <w:kern w:val="2"/>
          <w:lang w:eastAsia="en-US"/>
          <w14:ligatures w14:val="standardContextual"/>
        </w:rPr>
        <w:t> </w:t>
      </w:r>
      <w:r w:rsidRPr="000C47CB">
        <w:rPr>
          <w:color w:val="000000"/>
          <w:kern w:val="2"/>
          <w:lang w:eastAsia="en-US"/>
          <w14:ligatures w14:val="standardContextual"/>
        </w:rPr>
        <w:t>898,90</w:t>
      </w:r>
      <w:r w:rsidR="007C6B84" w:rsidRPr="000C47CB">
        <w:rPr>
          <w:color w:val="000000"/>
          <w:kern w:val="2"/>
          <w:lang w:eastAsia="en-US"/>
          <w14:ligatures w14:val="standardContextual"/>
        </w:rPr>
        <w:t> </w:t>
      </w:r>
      <w:r w:rsidR="007C6B84" w:rsidRPr="000C47CB">
        <w:rPr>
          <w:i/>
          <w:iCs/>
          <w:color w:val="000000"/>
          <w:kern w:val="2"/>
          <w:lang w:eastAsia="en-US"/>
          <w14:ligatures w14:val="standardContextual"/>
        </w:rPr>
        <w:t>euro</w:t>
      </w:r>
      <w:r w:rsidRPr="000C47CB">
        <w:rPr>
          <w:color w:val="000000"/>
          <w:kern w:val="2"/>
          <w:lang w:eastAsia="en-US"/>
          <w14:ligatures w14:val="standardContextual"/>
        </w:rPr>
        <w:t>. Attiecīgi, atzīto kreditoru prasījumu apmērs ir 164</w:t>
      </w:r>
      <w:r w:rsidR="00363D45" w:rsidRPr="000C47CB">
        <w:rPr>
          <w:color w:val="000000"/>
          <w:kern w:val="2"/>
          <w:lang w:eastAsia="en-US"/>
          <w14:ligatures w14:val="standardContextual"/>
        </w:rPr>
        <w:t> </w:t>
      </w:r>
      <w:r w:rsidRPr="000C47CB">
        <w:rPr>
          <w:color w:val="000000"/>
          <w:kern w:val="2"/>
          <w:lang w:eastAsia="en-US"/>
          <w14:ligatures w14:val="standardContextual"/>
        </w:rPr>
        <w:t>121,60</w:t>
      </w:r>
      <w:r w:rsidR="00363D45" w:rsidRPr="000C47CB">
        <w:rPr>
          <w:color w:val="000000"/>
          <w:kern w:val="2"/>
          <w:lang w:eastAsia="en-US"/>
          <w14:ligatures w14:val="standardContextual"/>
        </w:rPr>
        <w:t> </w:t>
      </w:r>
      <w:r w:rsidR="00363D45" w:rsidRPr="000C47CB">
        <w:rPr>
          <w:i/>
          <w:iCs/>
          <w:color w:val="000000"/>
          <w:kern w:val="2"/>
          <w:lang w:eastAsia="en-US"/>
          <w14:ligatures w14:val="standardContextual"/>
        </w:rPr>
        <w:t>euro</w:t>
      </w:r>
      <w:r w:rsidRPr="000C47CB">
        <w:rPr>
          <w:color w:val="000000"/>
          <w:kern w:val="2"/>
          <w:lang w:eastAsia="en-US"/>
          <w14:ligatures w14:val="standardContextual"/>
        </w:rPr>
        <w:t>, savukārt neatzīto ir 730</w:t>
      </w:r>
      <w:r w:rsidR="00CE7CCF" w:rsidRPr="000C47CB">
        <w:t> </w:t>
      </w:r>
      <w:r w:rsidRPr="000C47CB">
        <w:rPr>
          <w:color w:val="000000"/>
          <w:kern w:val="2"/>
          <w:lang w:eastAsia="en-US"/>
          <w14:ligatures w14:val="standardContextual"/>
        </w:rPr>
        <w:t>786,94</w:t>
      </w:r>
      <w:r w:rsidR="00CE7CCF" w:rsidRPr="000C47CB">
        <w:rPr>
          <w:color w:val="000000"/>
          <w:kern w:val="2"/>
          <w:lang w:eastAsia="en-US"/>
          <w14:ligatures w14:val="standardContextual"/>
        </w:rPr>
        <w:t> </w:t>
      </w:r>
      <w:r w:rsidR="00CE7CCF" w:rsidRPr="000C47CB">
        <w:rPr>
          <w:i/>
          <w:iCs/>
          <w:color w:val="000000"/>
          <w:kern w:val="2"/>
          <w:lang w:eastAsia="en-US"/>
          <w14:ligatures w14:val="standardContextual"/>
        </w:rPr>
        <w:t>e</w:t>
      </w:r>
      <w:r w:rsidR="00BF4404" w:rsidRPr="000C47CB">
        <w:rPr>
          <w:i/>
          <w:iCs/>
          <w:color w:val="000000"/>
          <w:kern w:val="2"/>
          <w:lang w:eastAsia="en-US"/>
          <w14:ligatures w14:val="standardContextual"/>
        </w:rPr>
        <w:t>uro</w:t>
      </w:r>
      <w:r w:rsidRPr="000C47CB">
        <w:rPr>
          <w:color w:val="000000"/>
          <w:kern w:val="2"/>
          <w:lang w:eastAsia="en-US"/>
          <w14:ligatures w14:val="standardContextual"/>
        </w:rPr>
        <w:t>.</w:t>
      </w:r>
    </w:p>
    <w:p w14:paraId="4B7E8447" w14:textId="77777777" w:rsidR="002662B2"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Administratores ieskatā uzņēmuma pārejas rezultātā piedzenamās summas apmērs ir atkarīgs no pieteikto un atzīto kreditoru apmēra. Pieteikto un neatzīto kreditoru prasījumu piedziņa uzņēmuma pārejas prasības ietvaros nebūtu pareiza, jo tā radītu būtiskus zaudējumus uzņēmuma ieguvējam, turklāt, apstākļos, kad nav stājies spēkā galīgais nolēmums par kreditora statusa esamību vai neesamību.</w:t>
      </w:r>
    </w:p>
    <w:p w14:paraId="399C23E8" w14:textId="2D8D295A" w:rsidR="003E74A1"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Iesniedzot tiesā prasības pieteikumu, maksājama valsts nodeva šā </w:t>
      </w:r>
      <w:r w:rsidR="00B6434F" w:rsidRPr="000C47CB">
        <w:rPr>
          <w:color w:val="000000"/>
          <w:kern w:val="2"/>
          <w:lang w:eastAsia="en-US"/>
          <w14:ligatures w14:val="standardContextual"/>
        </w:rPr>
        <w:t xml:space="preserve">Civilprocesa </w:t>
      </w:r>
      <w:r w:rsidRPr="000C47CB">
        <w:rPr>
          <w:color w:val="000000"/>
          <w:kern w:val="2"/>
          <w:lang w:eastAsia="en-US"/>
          <w14:ligatures w14:val="standardContextual"/>
        </w:rPr>
        <w:t>likuma 3.</w:t>
      </w:r>
      <w:r w:rsidR="002662B2" w:rsidRPr="000C47CB">
        <w:rPr>
          <w:color w:val="000000"/>
          <w:kern w:val="2"/>
          <w:lang w:eastAsia="en-US"/>
          <w14:ligatures w14:val="standardContextual"/>
        </w:rPr>
        <w:t> </w:t>
      </w:r>
      <w:r w:rsidRPr="000C47CB">
        <w:rPr>
          <w:color w:val="000000"/>
          <w:kern w:val="2"/>
          <w:lang w:eastAsia="en-US"/>
          <w14:ligatures w14:val="standardContextual"/>
        </w:rPr>
        <w:t>pielikumā noteiktajā apmērā.</w:t>
      </w:r>
      <w:r w:rsidR="007B1B37" w:rsidRPr="000C47CB">
        <w:rPr>
          <w:rStyle w:val="Vresatsauce"/>
          <w:color w:val="000000"/>
          <w:kern w:val="2"/>
          <w:lang w:eastAsia="en-US"/>
          <w14:ligatures w14:val="standardContextual"/>
        </w:rPr>
        <w:footnoteReference w:id="14"/>
      </w:r>
      <w:r w:rsidRPr="000C47CB">
        <w:rPr>
          <w:color w:val="000000"/>
          <w:kern w:val="2"/>
          <w:lang w:eastAsia="en-US"/>
          <w14:ligatures w14:val="standardContextual"/>
        </w:rPr>
        <w:t xml:space="preserve"> </w:t>
      </w:r>
      <w:r w:rsidR="00A52B49" w:rsidRPr="000C47CB">
        <w:rPr>
          <w:color w:val="000000"/>
          <w:kern w:val="2"/>
          <w:lang w:eastAsia="en-US"/>
          <w14:ligatures w14:val="standardContextual"/>
        </w:rPr>
        <w:t>N</w:t>
      </w:r>
      <w:r w:rsidRPr="000C47CB">
        <w:rPr>
          <w:color w:val="000000"/>
          <w:kern w:val="2"/>
          <w:lang w:eastAsia="en-US"/>
          <w14:ligatures w14:val="standardContextual"/>
        </w:rPr>
        <w:t>o tiesas izdevumu samaksas valsts ienākumos atbrīvoti administratori — prasībās, kas celtas to personu labā, kurām pasludināts juridiskās personas maksātnespējas process vai fiziskās personas maksātnespējas process, ja šīs personas ir attiecīgā tiesiskā darījuma vai neatļautas darbības, saistībā ar kuru celta prasība, dalībnieks vai cietušais.</w:t>
      </w:r>
      <w:r w:rsidR="008E1AEF" w:rsidRPr="000C47CB">
        <w:rPr>
          <w:rStyle w:val="Vresatsauce"/>
          <w:color w:val="000000"/>
          <w:kern w:val="2"/>
          <w:lang w:eastAsia="en-US"/>
          <w14:ligatures w14:val="standardContextual"/>
        </w:rPr>
        <w:footnoteReference w:id="15"/>
      </w:r>
      <w:r w:rsidRPr="000C47CB">
        <w:rPr>
          <w:color w:val="000000"/>
          <w:kern w:val="2"/>
          <w:lang w:eastAsia="en-US"/>
          <w14:ligatures w14:val="standardContextual"/>
        </w:rPr>
        <w:t xml:space="preserve"> </w:t>
      </w:r>
      <w:r w:rsidR="00B6434F" w:rsidRPr="000C47CB">
        <w:rPr>
          <w:color w:val="000000"/>
          <w:kern w:val="2"/>
          <w:lang w:eastAsia="en-US"/>
          <w14:ligatures w14:val="standardContextual"/>
        </w:rPr>
        <w:t>T</w:t>
      </w:r>
      <w:r w:rsidRPr="000C47CB">
        <w:rPr>
          <w:color w:val="000000"/>
          <w:kern w:val="2"/>
          <w:lang w:eastAsia="en-US"/>
          <w14:ligatures w14:val="standardContextual"/>
        </w:rPr>
        <w:t>iesas izdevumi, ja prasītājs no to samaksāšanas bijis atbrīvots, piespriežami no atbildētāja valsts ienākumos proporcionāli apmierinātajai prasījuma daļai.</w:t>
      </w:r>
      <w:r w:rsidR="00B6434F" w:rsidRPr="000C47CB">
        <w:rPr>
          <w:rStyle w:val="Vresatsauce"/>
          <w:color w:val="000000"/>
          <w:kern w:val="2"/>
          <w:lang w:eastAsia="en-US"/>
          <w14:ligatures w14:val="standardContextual"/>
        </w:rPr>
        <w:footnoteReference w:id="16"/>
      </w:r>
    </w:p>
    <w:p w14:paraId="745C065E" w14:textId="77777777" w:rsidR="0013618C"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Ja </w:t>
      </w:r>
      <w:bookmarkStart w:id="8" w:name="_Hlk224506146"/>
      <w:r w:rsidRPr="000C47CB">
        <w:rPr>
          <w:color w:val="000000"/>
          <w:kern w:val="2"/>
          <w:lang w:eastAsia="en-US"/>
          <w14:ligatures w14:val="standardContextual"/>
        </w:rPr>
        <w:t>uzņēmuma</w:t>
      </w:r>
      <w:bookmarkEnd w:id="8"/>
      <w:r w:rsidRPr="000C47CB">
        <w:rPr>
          <w:color w:val="000000"/>
          <w:kern w:val="2"/>
          <w:lang w:eastAsia="en-US"/>
          <w14:ligatures w14:val="standardContextual"/>
        </w:rPr>
        <w:t xml:space="preserve"> pārejas prasības summa ir </w:t>
      </w:r>
      <w:r w:rsidRPr="000C47CB">
        <w:t>164</w:t>
      </w:r>
      <w:r w:rsidR="003E74A1" w:rsidRPr="000C47CB">
        <w:t> </w:t>
      </w:r>
      <w:r w:rsidRPr="000C47CB">
        <w:t>121</w:t>
      </w:r>
      <w:r w:rsidRPr="000C47CB">
        <w:rPr>
          <w:color w:val="000000"/>
          <w:kern w:val="2"/>
          <w:lang w:eastAsia="en-US"/>
          <w14:ligatures w14:val="standardContextual"/>
        </w:rPr>
        <w:t>,60</w:t>
      </w:r>
      <w:r w:rsidR="000D151A" w:rsidRPr="000C47CB">
        <w:rPr>
          <w:color w:val="000000"/>
          <w:kern w:val="2"/>
          <w:lang w:eastAsia="en-US"/>
          <w14:ligatures w14:val="standardContextual"/>
        </w:rPr>
        <w:t> </w:t>
      </w:r>
      <w:r w:rsidR="000D151A" w:rsidRPr="000C47CB">
        <w:rPr>
          <w:i/>
          <w:iCs/>
          <w:color w:val="000000"/>
          <w:kern w:val="2"/>
          <w:lang w:eastAsia="en-US"/>
          <w14:ligatures w14:val="standardContextual"/>
        </w:rPr>
        <w:t>euro</w:t>
      </w:r>
      <w:r w:rsidRPr="000C47CB">
        <w:rPr>
          <w:color w:val="000000"/>
          <w:kern w:val="2"/>
          <w:lang w:eastAsia="en-US"/>
          <w14:ligatures w14:val="standardContextual"/>
        </w:rPr>
        <w:t>, tad no atbildētāja piedzenamā valsts nodeva ir 4</w:t>
      </w:r>
      <w:r w:rsidR="000D151A" w:rsidRPr="000C47CB">
        <w:t> </w:t>
      </w:r>
      <w:r w:rsidRPr="000C47CB">
        <w:rPr>
          <w:color w:val="000000"/>
          <w:kern w:val="2"/>
          <w:lang w:eastAsia="en-US"/>
          <w14:ligatures w14:val="standardContextual"/>
        </w:rPr>
        <w:t>800</w:t>
      </w:r>
      <w:r w:rsidR="000D151A" w:rsidRPr="000C47CB">
        <w:rPr>
          <w:color w:val="000000"/>
          <w:kern w:val="2"/>
          <w:lang w:eastAsia="en-US"/>
          <w14:ligatures w14:val="standardContextual"/>
        </w:rPr>
        <w:t> </w:t>
      </w:r>
      <w:r w:rsidR="000D151A" w:rsidRPr="000C47CB">
        <w:rPr>
          <w:i/>
          <w:iCs/>
          <w:color w:val="000000"/>
          <w:kern w:val="2"/>
          <w:lang w:eastAsia="en-US"/>
          <w14:ligatures w14:val="standardContextual"/>
        </w:rPr>
        <w:t>euro</w:t>
      </w:r>
      <w:r w:rsidR="000D151A" w:rsidRPr="000C47CB">
        <w:rPr>
          <w:color w:val="000000"/>
          <w:kern w:val="2"/>
          <w:lang w:eastAsia="en-US"/>
          <w14:ligatures w14:val="standardContextual"/>
        </w:rPr>
        <w:t>. S</w:t>
      </w:r>
      <w:r w:rsidRPr="000C47CB">
        <w:rPr>
          <w:color w:val="000000"/>
          <w:kern w:val="2"/>
          <w:lang w:eastAsia="en-US"/>
          <w14:ligatures w14:val="standardContextual"/>
        </w:rPr>
        <w:t>avukārt, ja</w:t>
      </w:r>
      <w:r w:rsidRPr="000C47CB">
        <w:rPr>
          <w:kern w:val="2"/>
          <w:lang w:eastAsia="en-US"/>
          <w14:ligatures w14:val="standardContextual"/>
        </w:rPr>
        <w:t xml:space="preserve"> </w:t>
      </w:r>
      <w:r w:rsidRPr="000C47CB">
        <w:rPr>
          <w:color w:val="000000"/>
          <w:kern w:val="2"/>
          <w:lang w:eastAsia="en-US"/>
          <w14:ligatures w14:val="standardContextual"/>
        </w:rPr>
        <w:t>uzņēmuma prasības summa ir 894</w:t>
      </w:r>
      <w:r w:rsidR="000D151A" w:rsidRPr="000C47CB">
        <w:rPr>
          <w:color w:val="000000"/>
          <w:kern w:val="2"/>
          <w:lang w:eastAsia="en-US"/>
          <w14:ligatures w14:val="standardContextual"/>
        </w:rPr>
        <w:t> </w:t>
      </w:r>
      <w:r w:rsidRPr="000C47CB">
        <w:rPr>
          <w:color w:val="000000"/>
          <w:kern w:val="2"/>
          <w:lang w:eastAsia="en-US"/>
          <w14:ligatures w14:val="standardContextual"/>
        </w:rPr>
        <w:t>908,54</w:t>
      </w:r>
      <w:r w:rsidR="000D151A" w:rsidRPr="000C47CB">
        <w:rPr>
          <w:color w:val="000000"/>
          <w:kern w:val="2"/>
          <w:lang w:eastAsia="en-US"/>
          <w14:ligatures w14:val="standardContextual"/>
        </w:rPr>
        <w:t> </w:t>
      </w:r>
      <w:r w:rsidR="000D151A" w:rsidRPr="000C47CB">
        <w:rPr>
          <w:i/>
          <w:iCs/>
          <w:color w:val="000000"/>
          <w:kern w:val="2"/>
          <w:lang w:eastAsia="en-US"/>
          <w14:ligatures w14:val="standardContextual"/>
        </w:rPr>
        <w:t>euro</w:t>
      </w:r>
      <w:r w:rsidRPr="000C47CB">
        <w:rPr>
          <w:color w:val="000000"/>
          <w:kern w:val="2"/>
          <w:lang w:eastAsia="en-US"/>
          <w14:ligatures w14:val="standardContextual"/>
        </w:rPr>
        <w:t xml:space="preserve"> (164</w:t>
      </w:r>
      <w:r w:rsidR="00391D30" w:rsidRPr="000C47CB">
        <w:rPr>
          <w:color w:val="000000"/>
          <w:kern w:val="2"/>
          <w:lang w:eastAsia="en-US"/>
          <w14:ligatures w14:val="standardContextual"/>
        </w:rPr>
        <w:t> </w:t>
      </w:r>
      <w:r w:rsidRPr="000C47CB">
        <w:rPr>
          <w:color w:val="000000"/>
          <w:kern w:val="2"/>
          <w:lang w:eastAsia="en-US"/>
          <w14:ligatures w14:val="standardContextual"/>
        </w:rPr>
        <w:t>121,60 + 730</w:t>
      </w:r>
      <w:r w:rsidR="00391D30" w:rsidRPr="000C47CB">
        <w:rPr>
          <w:color w:val="000000"/>
          <w:kern w:val="2"/>
          <w:lang w:eastAsia="en-US"/>
          <w14:ligatures w14:val="standardContextual"/>
        </w:rPr>
        <w:t> </w:t>
      </w:r>
      <w:r w:rsidRPr="000C47CB">
        <w:rPr>
          <w:color w:val="000000"/>
          <w:kern w:val="2"/>
          <w:lang w:eastAsia="en-US"/>
          <w14:ligatures w14:val="standardContextual"/>
        </w:rPr>
        <w:t>786,94), no atbildētāja piedzenamā valsts nodeva ir 25</w:t>
      </w:r>
      <w:r w:rsidR="00391D30" w:rsidRPr="000C47CB">
        <w:rPr>
          <w:color w:val="000000"/>
          <w:kern w:val="2"/>
          <w:lang w:eastAsia="en-US"/>
          <w14:ligatures w14:val="standardContextual"/>
        </w:rPr>
        <w:t> </w:t>
      </w:r>
      <w:r w:rsidRPr="000C47CB">
        <w:rPr>
          <w:color w:val="000000"/>
          <w:kern w:val="2"/>
          <w:lang w:eastAsia="en-US"/>
          <w14:ligatures w14:val="standardContextual"/>
        </w:rPr>
        <w:t>000</w:t>
      </w:r>
      <w:r w:rsidR="00391D30" w:rsidRPr="000C47CB">
        <w:rPr>
          <w:color w:val="000000"/>
          <w:kern w:val="2"/>
          <w:lang w:eastAsia="en-US"/>
          <w14:ligatures w14:val="standardContextual"/>
        </w:rPr>
        <w:t> </w:t>
      </w:r>
      <w:r w:rsidR="00391D30" w:rsidRPr="000C47CB">
        <w:rPr>
          <w:i/>
          <w:iCs/>
          <w:color w:val="000000"/>
          <w:kern w:val="2"/>
          <w:lang w:eastAsia="en-US"/>
          <w14:ligatures w14:val="standardContextual"/>
        </w:rPr>
        <w:t>euro</w:t>
      </w:r>
      <w:r w:rsidRPr="000C47CB">
        <w:rPr>
          <w:color w:val="000000"/>
          <w:kern w:val="2"/>
          <w:lang w:eastAsia="en-US"/>
          <w14:ligatures w14:val="standardContextual"/>
        </w:rPr>
        <w:t xml:space="preserve">. Pieņemot, ka prasība tiktu apmierināta pieteikto kreditoru prasījumu apmērā, savukārt vēlāk </w:t>
      </w:r>
      <w:r w:rsidR="00391D30" w:rsidRPr="000C47CB">
        <w:rPr>
          <w:color w:val="000000"/>
          <w:kern w:val="2"/>
          <w:lang w:eastAsia="en-US"/>
          <w14:ligatures w14:val="standardContextual"/>
        </w:rPr>
        <w:t>Iesniedzēja</w:t>
      </w:r>
      <w:r w:rsidRPr="000C47CB">
        <w:rPr>
          <w:color w:val="000000"/>
          <w:kern w:val="2"/>
          <w:lang w:eastAsia="en-US"/>
          <w14:ligatures w14:val="standardContextual"/>
        </w:rPr>
        <w:t xml:space="preserve"> kreditora prasījums </w:t>
      </w:r>
      <w:r w:rsidR="004136E8" w:rsidRPr="000C47CB">
        <w:rPr>
          <w:color w:val="000000"/>
          <w:kern w:val="2"/>
          <w:lang w:eastAsia="en-US"/>
          <w14:ligatures w14:val="standardContextual"/>
        </w:rPr>
        <w:t>atceltos</w:t>
      </w:r>
      <w:r w:rsidRPr="000C47CB">
        <w:rPr>
          <w:color w:val="000000"/>
          <w:kern w:val="2"/>
          <w:lang w:eastAsia="en-US"/>
          <w14:ligatures w14:val="standardContextual"/>
        </w:rPr>
        <w:t>, nav saprotams, kurš atlīdzinātu atbildētājam nodarītos zaudējumus nepamatoti piedzītās valsts nodevas 20</w:t>
      </w:r>
      <w:r w:rsidR="004136E8" w:rsidRPr="000C47CB">
        <w:rPr>
          <w:color w:val="000000"/>
          <w:kern w:val="2"/>
          <w:lang w:eastAsia="en-US"/>
          <w14:ligatures w14:val="standardContextual"/>
        </w:rPr>
        <w:t> </w:t>
      </w:r>
      <w:r w:rsidRPr="000C47CB">
        <w:rPr>
          <w:color w:val="000000"/>
          <w:kern w:val="2"/>
          <w:lang w:eastAsia="en-US"/>
          <w14:ligatures w14:val="standardContextual"/>
        </w:rPr>
        <w:t>200</w:t>
      </w:r>
      <w:r w:rsidR="004136E8" w:rsidRPr="000C47CB">
        <w:rPr>
          <w:color w:val="000000"/>
          <w:kern w:val="2"/>
          <w:lang w:eastAsia="en-US"/>
          <w14:ligatures w14:val="standardContextual"/>
        </w:rPr>
        <w:t> </w:t>
      </w:r>
      <w:r w:rsidR="004136E8" w:rsidRPr="000C47CB">
        <w:rPr>
          <w:i/>
          <w:iCs/>
          <w:color w:val="000000"/>
          <w:kern w:val="2"/>
          <w:lang w:eastAsia="en-US"/>
          <w14:ligatures w14:val="standardContextual"/>
        </w:rPr>
        <w:t>euro</w:t>
      </w:r>
      <w:r w:rsidRPr="000C47CB">
        <w:rPr>
          <w:color w:val="000000"/>
          <w:kern w:val="2"/>
          <w:lang w:eastAsia="en-US"/>
          <w14:ligatures w14:val="standardContextual"/>
        </w:rPr>
        <w:t xml:space="preserve"> apmērā</w:t>
      </w:r>
      <w:r w:rsidR="004C2E4B" w:rsidRPr="000C47CB">
        <w:rPr>
          <w:color w:val="000000"/>
          <w:kern w:val="2"/>
          <w:lang w:eastAsia="en-US"/>
          <w14:ligatures w14:val="standardContextual"/>
        </w:rPr>
        <w:t>.</w:t>
      </w:r>
      <w:r w:rsidRPr="000C47CB">
        <w:rPr>
          <w:color w:val="000000"/>
          <w:kern w:val="2"/>
          <w:lang w:eastAsia="en-US"/>
          <w14:ligatures w14:val="standardContextual"/>
        </w:rPr>
        <w:t xml:space="preserve"> </w:t>
      </w:r>
      <w:r w:rsidR="004C2E4B" w:rsidRPr="000C47CB">
        <w:rPr>
          <w:color w:val="000000"/>
          <w:kern w:val="2"/>
          <w:lang w:eastAsia="en-US"/>
          <w14:ligatures w14:val="standardContextual"/>
        </w:rPr>
        <w:t>Turklāt</w:t>
      </w:r>
      <w:r w:rsidRPr="000C47CB">
        <w:rPr>
          <w:color w:val="000000"/>
          <w:kern w:val="2"/>
          <w:lang w:eastAsia="en-US"/>
          <w14:ligatures w14:val="standardContextual"/>
        </w:rPr>
        <w:t xml:space="preserve"> 730</w:t>
      </w:r>
      <w:r w:rsidR="00386ED9" w:rsidRPr="000C47CB">
        <w:rPr>
          <w:color w:val="000000"/>
          <w:kern w:val="2"/>
          <w:lang w:eastAsia="en-US"/>
          <w14:ligatures w14:val="standardContextual"/>
        </w:rPr>
        <w:t> </w:t>
      </w:r>
      <w:r w:rsidRPr="000C47CB">
        <w:rPr>
          <w:color w:val="000000"/>
          <w:kern w:val="2"/>
          <w:lang w:eastAsia="en-US"/>
          <w14:ligatures w14:val="standardContextual"/>
        </w:rPr>
        <w:t>786,94</w:t>
      </w:r>
      <w:r w:rsidR="00386ED9" w:rsidRPr="000C47CB">
        <w:rPr>
          <w:color w:val="000000"/>
          <w:kern w:val="2"/>
          <w:lang w:eastAsia="en-US"/>
          <w14:ligatures w14:val="standardContextual"/>
        </w:rPr>
        <w:t> </w:t>
      </w:r>
      <w:r w:rsidR="00386ED9" w:rsidRPr="000C47CB">
        <w:rPr>
          <w:i/>
          <w:iCs/>
          <w:color w:val="000000"/>
          <w:kern w:val="2"/>
          <w:lang w:eastAsia="en-US"/>
          <w14:ligatures w14:val="standardContextual"/>
        </w:rPr>
        <w:t>euro</w:t>
      </w:r>
      <w:r w:rsidRPr="000C47CB">
        <w:rPr>
          <w:color w:val="000000"/>
          <w:kern w:val="2"/>
          <w:lang w:eastAsia="en-US"/>
          <w14:ligatures w14:val="standardContextual"/>
        </w:rPr>
        <w:t xml:space="preserve"> piedziņa jau pati par sevi negatīvi ietekmētu uzņēmuma darbību. </w:t>
      </w:r>
    </w:p>
    <w:p w14:paraId="6E6633A8" w14:textId="511BE7B9" w:rsidR="00CF09B9"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 vērš uzmanību, ka </w:t>
      </w:r>
      <w:r w:rsidR="00CA36CF" w:rsidRPr="000C47CB">
        <w:rPr>
          <w:color w:val="000000"/>
          <w:kern w:val="2"/>
          <w:lang w:eastAsia="en-US"/>
          <w14:ligatures w14:val="standardContextual"/>
        </w:rPr>
        <w:t>Paskaidrojumu sniegšanas brīdī</w:t>
      </w:r>
      <w:r w:rsidRPr="000C47CB">
        <w:rPr>
          <w:color w:val="000000"/>
          <w:kern w:val="2"/>
          <w:lang w:eastAsia="en-US"/>
          <w14:ligatures w14:val="standardContextual"/>
        </w:rPr>
        <w:t xml:space="preserve"> maksātnespējas procesā atgūti naudas līdzekļi 18</w:t>
      </w:r>
      <w:r w:rsidR="00CA36CF" w:rsidRPr="000C47CB">
        <w:t> </w:t>
      </w:r>
      <w:r w:rsidRPr="000C47CB">
        <w:rPr>
          <w:color w:val="000000"/>
          <w:kern w:val="2"/>
          <w:lang w:eastAsia="en-US"/>
          <w14:ligatures w14:val="standardContextual"/>
        </w:rPr>
        <w:t>627,70</w:t>
      </w:r>
      <w:r w:rsidR="00CA36CF" w:rsidRPr="000C47CB">
        <w:rPr>
          <w:color w:val="000000"/>
          <w:kern w:val="2"/>
          <w:lang w:eastAsia="en-US"/>
          <w14:ligatures w14:val="standardContextual"/>
        </w:rPr>
        <w:t> </w:t>
      </w:r>
      <w:r w:rsidR="00CA36CF" w:rsidRPr="000C47CB">
        <w:rPr>
          <w:i/>
          <w:iCs/>
          <w:color w:val="000000"/>
          <w:kern w:val="2"/>
          <w:lang w:eastAsia="en-US"/>
          <w14:ligatures w14:val="standardContextual"/>
        </w:rPr>
        <w:t>euro</w:t>
      </w:r>
      <w:r w:rsidRPr="000C47CB">
        <w:rPr>
          <w:color w:val="000000"/>
          <w:kern w:val="2"/>
          <w:lang w:eastAsia="en-US"/>
          <w14:ligatures w14:val="standardContextual"/>
        </w:rPr>
        <w:t>, tajā skaitā</w:t>
      </w:r>
      <w:r w:rsidR="00416C43" w:rsidRPr="000C47CB">
        <w:rPr>
          <w:color w:val="000000"/>
          <w:kern w:val="2"/>
          <w:lang w:eastAsia="en-US"/>
          <w14:ligatures w14:val="standardContextual"/>
        </w:rPr>
        <w:t>,</w:t>
      </w:r>
      <w:r w:rsidRPr="000C47CB">
        <w:rPr>
          <w:color w:val="000000"/>
          <w:kern w:val="2"/>
          <w:lang w:eastAsia="en-US"/>
          <w14:ligatures w14:val="standardContextual"/>
        </w:rPr>
        <w:t xml:space="preserve"> atsavinot mantu un atgūstot debitoru parādus. Papildus norit tiesvedības par zaudējumu piedziņu no </w:t>
      </w:r>
      <w:r w:rsidR="00C63CF6" w:rsidRPr="000C47CB">
        <w:rPr>
          <w:color w:val="000000"/>
          <w:kern w:val="2"/>
          <w:lang w:eastAsia="en-US"/>
          <w14:ligatures w14:val="standardContextual"/>
        </w:rPr>
        <w:t>Parādnieka pārstāvja</w:t>
      </w:r>
      <w:r w:rsidRPr="000C47CB">
        <w:rPr>
          <w:color w:val="000000"/>
          <w:kern w:val="2"/>
          <w:lang w:eastAsia="en-US"/>
          <w14:ligatures w14:val="standardContextual"/>
        </w:rPr>
        <w:t xml:space="preserve"> 133</w:t>
      </w:r>
      <w:r w:rsidR="00005709" w:rsidRPr="000C47CB">
        <w:rPr>
          <w:color w:val="000000"/>
          <w:kern w:val="2"/>
          <w:lang w:eastAsia="en-US"/>
          <w14:ligatures w14:val="standardContextual"/>
        </w:rPr>
        <w:t> </w:t>
      </w:r>
      <w:r w:rsidRPr="000C47CB">
        <w:rPr>
          <w:color w:val="000000"/>
          <w:kern w:val="2"/>
          <w:lang w:eastAsia="en-US"/>
          <w14:ligatures w14:val="standardContextual"/>
        </w:rPr>
        <w:t>011,48</w:t>
      </w:r>
      <w:r w:rsidR="00005709" w:rsidRPr="000C47CB">
        <w:rPr>
          <w:color w:val="000000"/>
          <w:kern w:val="2"/>
          <w:lang w:eastAsia="en-US"/>
          <w14:ligatures w14:val="standardContextual"/>
        </w:rPr>
        <w:t> </w:t>
      </w:r>
      <w:r w:rsidR="00005709" w:rsidRPr="000C47CB">
        <w:rPr>
          <w:i/>
          <w:iCs/>
          <w:color w:val="000000"/>
          <w:kern w:val="2"/>
          <w:lang w:eastAsia="en-US"/>
          <w14:ligatures w14:val="standardContextual"/>
        </w:rPr>
        <w:t>euro</w:t>
      </w:r>
      <w:r w:rsidRPr="000C47CB">
        <w:rPr>
          <w:color w:val="000000"/>
          <w:kern w:val="2"/>
          <w:lang w:eastAsia="en-US"/>
          <w14:ligatures w14:val="standardContextual"/>
        </w:rPr>
        <w:t xml:space="preserve"> un zaudējumu piedziņu no </w:t>
      </w:r>
      <w:r w:rsidR="0048457E" w:rsidRPr="000C47CB">
        <w:rPr>
          <w:color w:val="000000"/>
          <w:kern w:val="2"/>
          <w:lang w:eastAsia="en-US"/>
          <w14:ligatures w14:val="standardContextual"/>
        </w:rPr>
        <w:t>Likvidatora</w:t>
      </w:r>
      <w:r w:rsidRPr="000C47CB">
        <w:rPr>
          <w:color w:val="000000"/>
          <w:kern w:val="2"/>
          <w:lang w:eastAsia="en-US"/>
          <w14:ligatures w14:val="standardContextual"/>
        </w:rPr>
        <w:t xml:space="preserve"> un </w:t>
      </w:r>
      <w:r w:rsidR="0048457E" w:rsidRPr="000C47CB">
        <w:rPr>
          <w:color w:val="000000"/>
          <w:kern w:val="2"/>
          <w:lang w:eastAsia="en-US"/>
          <w14:ligatures w14:val="standardContextual"/>
        </w:rPr>
        <w:t>2. Parādnieka pārstāvja</w:t>
      </w:r>
      <w:r w:rsidRPr="000C47CB">
        <w:rPr>
          <w:color w:val="000000"/>
          <w:kern w:val="2"/>
          <w:lang w:eastAsia="en-US"/>
          <w14:ligatures w14:val="standardContextual"/>
        </w:rPr>
        <w:t xml:space="preserve"> </w:t>
      </w:r>
      <w:r w:rsidRPr="000C47CB">
        <w:t>10</w:t>
      </w:r>
      <w:r w:rsidR="00B255C2" w:rsidRPr="000C47CB">
        <w:t> </w:t>
      </w:r>
      <w:r w:rsidRPr="000C47CB">
        <w:t>849</w:t>
      </w:r>
      <w:r w:rsidRPr="000C47CB">
        <w:rPr>
          <w:color w:val="000000"/>
          <w:kern w:val="2"/>
          <w:lang w:eastAsia="en-US"/>
          <w14:ligatures w14:val="standardContextual"/>
        </w:rPr>
        <w:t>,26</w:t>
      </w:r>
      <w:r w:rsidR="00F77EBA" w:rsidRPr="000C47CB">
        <w:rPr>
          <w:color w:val="000000"/>
          <w:kern w:val="2"/>
          <w:lang w:eastAsia="en-US"/>
          <w14:ligatures w14:val="standardContextual"/>
        </w:rPr>
        <w:t> </w:t>
      </w:r>
      <w:r w:rsidR="00B255C2" w:rsidRPr="000C47CB">
        <w:rPr>
          <w:i/>
          <w:iCs/>
          <w:color w:val="000000"/>
          <w:kern w:val="2"/>
          <w:lang w:eastAsia="en-US"/>
          <w14:ligatures w14:val="standardContextual"/>
        </w:rPr>
        <w:t>euro</w:t>
      </w:r>
      <w:r w:rsidRPr="000C47CB">
        <w:rPr>
          <w:color w:val="000000"/>
          <w:kern w:val="2"/>
          <w:lang w:eastAsia="en-US"/>
          <w14:ligatures w14:val="standardContextual"/>
        </w:rPr>
        <w:t xml:space="preserve"> apmērā, kas kopā praktiski atbilst pieteikto un atzīto kreditoru prasījumu apmēram.</w:t>
      </w:r>
    </w:p>
    <w:p w14:paraId="5E0DCB1F" w14:textId="77777777" w:rsidR="00123A3E"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Juridiskajā literatūrā norādīts, ka procesuālās ekonomijas principa mērķis ir vienkāršot </w:t>
      </w:r>
      <w:r w:rsidRPr="000C47CB">
        <w:rPr>
          <w:color w:val="000000"/>
          <w:kern w:val="2"/>
          <w:lang w:eastAsia="en-US"/>
          <w14:ligatures w14:val="standardContextual"/>
        </w:rPr>
        <w:lastRenderedPageBreak/>
        <w:t>un saīsināt tiesvedību, lai atbrīvotos no nevajadzīgām darbībām tiesā</w:t>
      </w:r>
      <w:r w:rsidR="00505210" w:rsidRPr="000C47CB">
        <w:rPr>
          <w:color w:val="000000"/>
          <w:kern w:val="2"/>
          <w:lang w:eastAsia="en-US"/>
          <w14:ligatures w14:val="standardContextual"/>
        </w:rPr>
        <w:t>. T</w:t>
      </w:r>
      <w:r w:rsidRPr="000C47CB">
        <w:rPr>
          <w:color w:val="000000"/>
          <w:kern w:val="2"/>
          <w:lang w:eastAsia="en-US"/>
          <w14:ligatures w14:val="standardContextual"/>
        </w:rPr>
        <w:t>as tiek panākts, koncentrējot pēc iespējas vairāk procesuālo darbību mazākos ar tiesvedību saistītos procesuālos posmos.</w:t>
      </w:r>
      <w:r w:rsidRPr="000C47CB">
        <w:rPr>
          <w:kern w:val="2"/>
          <w:vertAlign w:val="superscript"/>
          <w:lang w:eastAsia="en-US"/>
          <w14:ligatures w14:val="standardContextual"/>
        </w:rPr>
        <w:footnoteReference w:id="17"/>
      </w:r>
      <w:r w:rsidRPr="000C47CB">
        <w:rPr>
          <w:kern w:val="2"/>
          <w:lang w:eastAsia="en-US"/>
          <w14:ligatures w14:val="standardContextual"/>
        </w:rPr>
        <w:t xml:space="preserve"> </w:t>
      </w:r>
      <w:r w:rsidRPr="000C47CB">
        <w:rPr>
          <w:color w:val="000000"/>
          <w:kern w:val="2"/>
          <w:lang w:eastAsia="en-US"/>
          <w14:ligatures w14:val="standardContextual"/>
        </w:rPr>
        <w:t xml:space="preserve">Šādam viedoklim var piekrist, jo procesuālās ekonomijas princips ne tikai ir attiecināms uz saprātīgākiem un īsākiem termiņiem, kā definēts likumā </w:t>
      </w:r>
      <w:r w:rsidR="00985028" w:rsidRPr="000C47CB">
        <w:rPr>
          <w:color w:val="000000"/>
          <w:kern w:val="2"/>
          <w:lang w:eastAsia="en-US"/>
          <w14:ligatures w14:val="standardContextual"/>
        </w:rPr>
        <w:t>"</w:t>
      </w:r>
      <w:r w:rsidRPr="000C47CB">
        <w:rPr>
          <w:color w:val="000000"/>
          <w:kern w:val="2"/>
          <w:lang w:eastAsia="en-US"/>
          <w14:ligatures w14:val="standardContextual"/>
        </w:rPr>
        <w:t>Par tiesu varu</w:t>
      </w:r>
      <w:r w:rsidR="00985028" w:rsidRPr="000C47CB">
        <w:rPr>
          <w:color w:val="000000"/>
          <w:kern w:val="2"/>
          <w:lang w:eastAsia="en-US"/>
          <w14:ligatures w14:val="standardContextual"/>
        </w:rPr>
        <w:t>"</w:t>
      </w:r>
      <w:r w:rsidRPr="000C47CB">
        <w:rPr>
          <w:color w:val="000000"/>
          <w:kern w:val="2"/>
          <w:lang w:eastAsia="en-US"/>
          <w14:ligatures w14:val="standardContextual"/>
        </w:rPr>
        <w:t>, bet tā būtība ir vērsta arī uz formālu un nelietderīgu procedūru izskaušanu no tiesvedības. Jāatzīst, ka šī principa satura teorētiskie aspekti šādā kontekstā juridiskajā literatūrā ir salīdzinoši maz pētīti, taču vairumā gadījumu procesuālās ekonomijas principa izpausme tiek akcentēta kā prasība pēc iespējas īsā laikā un ar vismazākajām izmaksām sasniegt procesa mērķi.</w:t>
      </w:r>
      <w:r w:rsidRPr="000C47CB">
        <w:rPr>
          <w:kern w:val="2"/>
          <w:vertAlign w:val="superscript"/>
          <w:lang w:eastAsia="en-US"/>
          <w14:ligatures w14:val="standardContextual"/>
        </w:rPr>
        <w:footnoteReference w:id="18"/>
      </w:r>
    </w:p>
    <w:p w14:paraId="4CE618A7" w14:textId="77777777" w:rsidR="00544EA9"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Administratores ieskatā uzņēmuma pārejas prasība </w:t>
      </w:r>
      <w:r w:rsidR="004C1D56" w:rsidRPr="000C47CB">
        <w:rPr>
          <w:color w:val="000000"/>
          <w:kern w:val="2"/>
          <w:lang w:eastAsia="en-US"/>
          <w14:ligatures w14:val="standardContextual"/>
        </w:rPr>
        <w:t>Parādnieka</w:t>
      </w:r>
      <w:r w:rsidRPr="000C47CB">
        <w:rPr>
          <w:color w:val="000000"/>
          <w:kern w:val="2"/>
          <w:lang w:eastAsia="en-US"/>
          <w14:ligatures w14:val="standardContextual"/>
        </w:rPr>
        <w:t xml:space="preserve"> maksātnespējas procesā būtu ceļama ne ātrāk kā pēc tam, kad būs noslēgusies tiesvedība </w:t>
      </w:r>
      <w:r w:rsidR="007B76EF" w:rsidRPr="000C47CB">
        <w:rPr>
          <w:color w:val="000000"/>
          <w:kern w:val="2"/>
          <w:lang w:eastAsia="en-US"/>
          <w14:ligatures w14:val="standardContextual"/>
        </w:rPr>
        <w:t>Iesniedzēja</w:t>
      </w:r>
      <w:r w:rsidRPr="000C47CB">
        <w:rPr>
          <w:color w:val="000000"/>
          <w:kern w:val="2"/>
          <w:lang w:eastAsia="en-US"/>
          <w14:ligatures w14:val="standardContextual"/>
        </w:rPr>
        <w:t xml:space="preserve"> prasībā pret </w:t>
      </w:r>
      <w:r w:rsidR="007B76EF" w:rsidRPr="000C47CB">
        <w:rPr>
          <w:color w:val="000000"/>
          <w:kern w:val="2"/>
          <w:lang w:eastAsia="en-US"/>
          <w14:ligatures w14:val="standardContextual"/>
        </w:rPr>
        <w:t>P</w:t>
      </w:r>
      <w:r w:rsidRPr="000C47CB">
        <w:rPr>
          <w:color w:val="000000"/>
          <w:kern w:val="2"/>
          <w:lang w:eastAsia="en-US"/>
          <w14:ligatures w14:val="standardContextual"/>
        </w:rPr>
        <w:t>arādnieku par prasījuma atzīšanu un kad līdz ar to būs skaidrs pieteikto un atzīto kreditoru prasījumu apmērs.</w:t>
      </w:r>
    </w:p>
    <w:p w14:paraId="56EC6DD4" w14:textId="02D8BBC4" w:rsidR="00D14B49"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Civilprocesa likumā ir nostiprināts sacīkstes princips, kas paredz, ka katra puse (prasītājs, atbildētājs), kas tiesā aizstāv savu pozīciju, pati pierāda savas prasības vai iebildumu pamatotību ar likumā noteiktajiem pierādīšanas līdzekļiem. Savukārt tiesnesis iepazīstas ar visiem lietā iesniegtajiem pierādījumiem un sniedz tiem juridisku novērtējumu</w:t>
      </w:r>
      <w:r w:rsidR="004A7B9A" w:rsidRPr="000C47CB">
        <w:rPr>
          <w:color w:val="000000"/>
          <w:kern w:val="2"/>
          <w:lang w:eastAsia="en-US"/>
          <w14:ligatures w14:val="standardContextual"/>
        </w:rPr>
        <w:t>.</w:t>
      </w:r>
      <w:r w:rsidRPr="000C47CB">
        <w:rPr>
          <w:color w:val="000000"/>
          <w:kern w:val="2"/>
          <w:lang w:eastAsia="en-US"/>
          <w14:ligatures w14:val="standardContextual"/>
        </w:rPr>
        <w:t xml:space="preserve"> </w:t>
      </w:r>
      <w:r w:rsidR="004A7B9A" w:rsidRPr="000C47CB">
        <w:rPr>
          <w:color w:val="000000"/>
          <w:kern w:val="2"/>
          <w:lang w:eastAsia="en-US"/>
          <w14:ligatures w14:val="standardContextual"/>
        </w:rPr>
        <w:t>T</w:t>
      </w:r>
      <w:r w:rsidRPr="000C47CB">
        <w:rPr>
          <w:color w:val="000000"/>
          <w:kern w:val="2"/>
          <w:lang w:eastAsia="en-US"/>
          <w14:ligatures w14:val="standardContextual"/>
        </w:rPr>
        <w:t>āpēc katras puses uzdevums ir pārliecināt tiesnesi par savas pozīcijas pareizību, iesniedzot pierādījumus par lietā svarīgiem apstākļiem, piemēram, lai apliecinātu, ka prasības pieteikumā paustais atbilst patiesībai. Civilprocesa likuma 17.</w:t>
      </w:r>
      <w:r w:rsidR="00A9410E" w:rsidRPr="000C47CB">
        <w:rPr>
          <w:color w:val="000000"/>
          <w:kern w:val="2"/>
          <w:lang w:eastAsia="en-US"/>
          <w14:ligatures w14:val="standardContextual"/>
        </w:rPr>
        <w:t> </w:t>
      </w:r>
      <w:r w:rsidRPr="000C47CB">
        <w:rPr>
          <w:color w:val="000000"/>
          <w:kern w:val="2"/>
          <w:lang w:eastAsia="en-US"/>
          <w14:ligatures w14:val="standardContextual"/>
        </w:rPr>
        <w:t>nodaļā ir uzskaitīti visi pieļaujamie pierādīšanas līdzekļi, ar kuriem strīdus puses var pierādīt savu pozīciju.</w:t>
      </w:r>
    </w:p>
    <w:p w14:paraId="5E12304D" w14:textId="3F8FF599" w:rsidR="00131602"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Administratores ieskatā jebkādi pārmetumi par to, ka </w:t>
      </w:r>
      <w:r w:rsidR="00D14B49" w:rsidRPr="000C47CB">
        <w:rPr>
          <w:color w:val="000000"/>
          <w:kern w:val="2"/>
          <w:lang w:eastAsia="en-US"/>
          <w14:ligatures w14:val="standardContextual"/>
        </w:rPr>
        <w:t>A</w:t>
      </w:r>
      <w:r w:rsidRPr="000C47CB">
        <w:rPr>
          <w:color w:val="000000"/>
          <w:kern w:val="2"/>
          <w:lang w:eastAsia="en-US"/>
          <w14:ligatures w14:val="standardContextual"/>
        </w:rPr>
        <w:t xml:space="preserve">dministratore </w:t>
      </w:r>
      <w:r w:rsidR="00382733" w:rsidRPr="000C47CB">
        <w:rPr>
          <w:color w:val="000000"/>
          <w:kern w:val="2"/>
          <w:lang w:eastAsia="en-US"/>
          <w14:ligatures w14:val="standardContextual"/>
        </w:rPr>
        <w:t>Tiesvedībā par uzņēmuma pāreju</w:t>
      </w:r>
      <w:r w:rsidRPr="000C47CB">
        <w:rPr>
          <w:color w:val="000000"/>
          <w:kern w:val="2"/>
          <w:lang w:eastAsia="en-US"/>
          <w14:ligatures w14:val="standardContextual"/>
        </w:rPr>
        <w:t xml:space="preserve"> nav ieņēmusi aktīvu pozīciju ir nepamatoti. Tas nekādā gadījumā nav saistāms </w:t>
      </w:r>
      <w:r w:rsidR="0F2B2B22" w:rsidRPr="000C47CB">
        <w:rPr>
          <w:color w:val="000000"/>
          <w:kern w:val="2"/>
          <w:lang w:eastAsia="en-US"/>
          <w14:ligatures w14:val="standardContextual"/>
        </w:rPr>
        <w:t xml:space="preserve">ar </w:t>
      </w:r>
      <w:r w:rsidRPr="000C47CB">
        <w:rPr>
          <w:color w:val="000000"/>
          <w:kern w:val="2"/>
          <w:lang w:eastAsia="en-US"/>
          <w14:ligatures w14:val="standardContextual"/>
        </w:rPr>
        <w:t>Maksātnespējas likuma 26.</w:t>
      </w:r>
      <w:r w:rsidR="00131602" w:rsidRPr="000C47CB">
        <w:rPr>
          <w:color w:val="000000"/>
          <w:kern w:val="2"/>
          <w:lang w:eastAsia="en-US"/>
          <w14:ligatures w14:val="standardContextual"/>
        </w:rPr>
        <w:t> </w:t>
      </w:r>
      <w:r w:rsidRPr="000C47CB">
        <w:rPr>
          <w:color w:val="000000"/>
          <w:kern w:val="2"/>
          <w:lang w:eastAsia="en-US"/>
          <w14:ligatures w14:val="standardContextual"/>
        </w:rPr>
        <w:t>pantā nostiprināto administratora pienākumu rīkoties visu kreditoru kopuma interesēs. Administratore vērš uzmanību, ka kreditoru kopuma interesēs ir, lai no kreditoru prasījumu reģistra tiktu izslēgti nepamatoti kreditoru prasījumi.</w:t>
      </w:r>
    </w:p>
    <w:p w14:paraId="2997589C" w14:textId="4BFACC3C" w:rsidR="008E5EA8"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Administratores ieskatā starp </w:t>
      </w:r>
      <w:r w:rsidR="008E5EA8" w:rsidRPr="000C47CB">
        <w:rPr>
          <w:color w:val="000000"/>
          <w:kern w:val="2"/>
          <w:lang w:eastAsia="en-US"/>
          <w14:ligatures w14:val="standardContextual"/>
        </w:rPr>
        <w:t>P</w:t>
      </w:r>
      <w:r w:rsidRPr="000C47CB">
        <w:rPr>
          <w:color w:val="000000"/>
          <w:kern w:val="2"/>
          <w:lang w:eastAsia="en-US"/>
          <w14:ligatures w14:val="standardContextual"/>
        </w:rPr>
        <w:t>arādnieku un kreditoru slēgtais darījums ir komercdarījumus, jo vismaz viens no darījuma dalībniekiem ir komersants un darījumam piemīt komer</w:t>
      </w:r>
      <w:r w:rsidR="008E5EA8" w:rsidRPr="000C47CB">
        <w:rPr>
          <w:color w:val="000000"/>
          <w:kern w:val="2"/>
          <w:lang w:eastAsia="en-US"/>
          <w14:ligatures w14:val="standardContextual"/>
        </w:rPr>
        <w:t>c</w:t>
      </w:r>
      <w:r w:rsidRPr="000C47CB">
        <w:rPr>
          <w:color w:val="000000"/>
          <w:kern w:val="2"/>
          <w:lang w:eastAsia="en-US"/>
          <w14:ligatures w14:val="standardContextual"/>
        </w:rPr>
        <w:t>tiesiska daba, kuram piemērojams Komerclikuma 406.</w:t>
      </w:r>
      <w:r w:rsidR="00D302DB" w:rsidRPr="000C47CB">
        <w:rPr>
          <w:color w:val="000000"/>
          <w:kern w:val="2"/>
          <w:lang w:eastAsia="en-US"/>
          <w14:ligatures w14:val="standardContextual"/>
        </w:rPr>
        <w:t> </w:t>
      </w:r>
      <w:r w:rsidRPr="000C47CB">
        <w:rPr>
          <w:color w:val="000000"/>
          <w:kern w:val="2"/>
          <w:lang w:eastAsia="en-US"/>
          <w14:ligatures w14:val="standardContextual"/>
        </w:rPr>
        <w:t>pantā noteiktais komerclikuma noilgums.</w:t>
      </w:r>
    </w:p>
    <w:p w14:paraId="29979A7C" w14:textId="1685C50B" w:rsidR="00A92FBF"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Sūdzības ietvaros nevar tiks izskatīts strīds par tiesībām, kura izšķiršana ir nodota tiesai</w:t>
      </w:r>
      <w:r w:rsidR="007D7194" w:rsidRPr="000C47CB">
        <w:rPr>
          <w:color w:val="000000"/>
          <w:kern w:val="2"/>
          <w:lang w:eastAsia="en-US"/>
          <w14:ligatures w14:val="standardContextual"/>
        </w:rPr>
        <w:t>.</w:t>
      </w:r>
      <w:r w:rsidRPr="000C47CB">
        <w:rPr>
          <w:color w:val="000000"/>
          <w:kern w:val="2"/>
          <w:lang w:eastAsia="en-US"/>
          <w14:ligatures w14:val="standardContextual"/>
        </w:rPr>
        <w:t xml:space="preserve"> </w:t>
      </w:r>
      <w:r w:rsidR="007D7194" w:rsidRPr="000C47CB">
        <w:rPr>
          <w:color w:val="000000"/>
          <w:kern w:val="2"/>
          <w:lang w:eastAsia="en-US"/>
          <w14:ligatures w14:val="standardContextual"/>
        </w:rPr>
        <w:t>I</w:t>
      </w:r>
      <w:r w:rsidRPr="000C47CB">
        <w:rPr>
          <w:color w:val="000000"/>
          <w:kern w:val="2"/>
          <w:lang w:eastAsia="en-US"/>
          <w14:ligatures w14:val="standardContextual"/>
        </w:rPr>
        <w:t xml:space="preserve">evērojot to, </w:t>
      </w:r>
      <w:r w:rsidR="007D7194" w:rsidRPr="000C47CB">
        <w:rPr>
          <w:color w:val="000000"/>
          <w:kern w:val="2"/>
          <w:lang w:eastAsia="en-US"/>
          <w14:ligatures w14:val="standardContextual"/>
        </w:rPr>
        <w:t>A</w:t>
      </w:r>
      <w:r w:rsidRPr="000C47CB">
        <w:rPr>
          <w:color w:val="000000"/>
          <w:kern w:val="2"/>
          <w:lang w:eastAsia="en-US"/>
          <w14:ligatures w14:val="standardContextual"/>
        </w:rPr>
        <w:t>dministratore paskaidrojumos neatkārto pretprasībā un pretapelācijas sūdzībā paustos argumentus par noilgumu, tikai atkārtoti norād</w:t>
      </w:r>
      <w:r w:rsidR="009D436F" w:rsidRPr="000C47CB">
        <w:rPr>
          <w:color w:val="000000"/>
          <w:kern w:val="2"/>
          <w:lang w:eastAsia="en-US"/>
          <w14:ligatures w14:val="standardContextual"/>
        </w:rPr>
        <w:t>a</w:t>
      </w:r>
      <w:r w:rsidRPr="000C47CB">
        <w:rPr>
          <w:color w:val="000000"/>
          <w:kern w:val="2"/>
          <w:lang w:eastAsia="en-US"/>
          <w14:ligatures w14:val="standardContextual"/>
        </w:rPr>
        <w:t xml:space="preserve">, ka </w:t>
      </w:r>
      <w:r w:rsidR="009D436F" w:rsidRPr="000C47CB">
        <w:rPr>
          <w:color w:val="000000"/>
          <w:kern w:val="2"/>
          <w:lang w:eastAsia="en-US"/>
          <w14:ligatures w14:val="standardContextual"/>
        </w:rPr>
        <w:t>Iesniedzēja</w:t>
      </w:r>
      <w:r w:rsidRPr="000C47CB">
        <w:rPr>
          <w:color w:val="000000"/>
          <w:kern w:val="2"/>
          <w:lang w:eastAsia="en-US"/>
          <w14:ligatures w14:val="standardContextual"/>
        </w:rPr>
        <w:t xml:space="preserve"> prasība ar </w:t>
      </w:r>
      <w:r w:rsidR="00DC7CBA" w:rsidRPr="000C47CB">
        <w:rPr>
          <w:color w:val="000000"/>
          <w:kern w:val="2"/>
          <w:lang w:eastAsia="en-US"/>
          <w14:ligatures w14:val="standardContextual"/>
        </w:rPr>
        <w:t>/</w:t>
      </w:r>
      <w:r w:rsidRPr="000C47CB">
        <w:rPr>
          <w:color w:val="000000"/>
          <w:kern w:val="2"/>
          <w:lang w:eastAsia="en-US"/>
          <w14:ligatures w14:val="standardContextual"/>
        </w:rPr>
        <w:t>tiesas</w:t>
      </w:r>
      <w:r w:rsidR="00DC7CBA" w:rsidRPr="000C47CB">
        <w:rPr>
          <w:color w:val="000000"/>
          <w:kern w:val="2"/>
          <w:lang w:eastAsia="en-US"/>
          <w14:ligatures w14:val="standardContextual"/>
        </w:rPr>
        <w:t xml:space="preserve"> nosaukums/</w:t>
      </w:r>
      <w:r w:rsidRPr="000C47CB">
        <w:rPr>
          <w:color w:val="000000"/>
          <w:kern w:val="2"/>
          <w:lang w:eastAsia="en-US"/>
          <w14:ligatures w14:val="standardContextual"/>
        </w:rPr>
        <w:t xml:space="preserve"> </w:t>
      </w:r>
      <w:r w:rsidR="00DC7CBA" w:rsidRPr="000C47CB">
        <w:rPr>
          <w:color w:val="000000"/>
          <w:kern w:val="2"/>
          <w:lang w:eastAsia="en-US"/>
          <w14:ligatures w14:val="standardContextual"/>
        </w:rPr>
        <w:t>/datums/</w:t>
      </w:r>
      <w:r w:rsidRPr="000C47CB">
        <w:rPr>
          <w:color w:val="000000"/>
          <w:kern w:val="2"/>
          <w:lang w:eastAsia="en-US"/>
          <w14:ligatures w14:val="standardContextual"/>
        </w:rPr>
        <w:t xml:space="preserve"> spriedumu </w:t>
      </w:r>
      <w:r w:rsidR="00382733" w:rsidRPr="000C47CB">
        <w:rPr>
          <w:color w:val="000000"/>
          <w:kern w:val="2"/>
          <w:lang w:eastAsia="en-US"/>
          <w14:ligatures w14:val="standardContextual"/>
        </w:rPr>
        <w:t>Tiesvedībā par uzņēmuma pāreju</w:t>
      </w:r>
      <w:r w:rsidRPr="000C47CB">
        <w:rPr>
          <w:color w:val="000000"/>
          <w:kern w:val="2"/>
          <w:lang w:eastAsia="en-US"/>
          <w14:ligatures w14:val="standardContextual"/>
        </w:rPr>
        <w:t xml:space="preserve"> tika noraidīta, pamatojoties uz iepriekš minētajiem argumentiem.</w:t>
      </w:r>
    </w:p>
    <w:p w14:paraId="5E5AE362" w14:textId="2A57E63C" w:rsidR="00574AFB" w:rsidRPr="000C47CB" w:rsidRDefault="00270AA5"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 norāda, ka </w:t>
      </w:r>
      <w:r w:rsidR="001B234F" w:rsidRPr="000C47CB">
        <w:rPr>
          <w:color w:val="000000"/>
          <w:kern w:val="2"/>
          <w:lang w:eastAsia="en-US"/>
          <w14:ligatures w14:val="standardContextual"/>
        </w:rPr>
        <w:t>Iesniedzēja</w:t>
      </w:r>
      <w:r w:rsidR="00C20B37" w:rsidRPr="000C47CB">
        <w:rPr>
          <w:color w:val="000000"/>
          <w:kern w:val="2"/>
          <w:lang w:eastAsia="en-US"/>
          <w14:ligatures w14:val="standardContextual"/>
        </w:rPr>
        <w:t xml:space="preserve"> norādītais par to, ka var izveidoties situācija, ka </w:t>
      </w:r>
      <w:r w:rsidR="00EA122F"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 nebūs nodrošinājusi </w:t>
      </w:r>
      <w:r w:rsidR="00EA122F" w:rsidRPr="000C47CB">
        <w:rPr>
          <w:color w:val="000000"/>
          <w:kern w:val="2"/>
          <w:lang w:eastAsia="en-US"/>
          <w14:ligatures w14:val="standardContextual"/>
        </w:rPr>
        <w:t>P</w:t>
      </w:r>
      <w:r w:rsidR="00C20B37" w:rsidRPr="000C47CB">
        <w:rPr>
          <w:color w:val="000000"/>
          <w:kern w:val="2"/>
          <w:lang w:eastAsia="en-US"/>
          <w14:ligatures w14:val="standardContextual"/>
        </w:rPr>
        <w:t xml:space="preserve">arādnieka un kreditoru kopuma interešu aizsardzību jautājumā par uzņēmuma pāreju, neatbilst </w:t>
      </w:r>
      <w:r w:rsidR="0040611E" w:rsidRPr="000C47CB">
        <w:rPr>
          <w:color w:val="000000"/>
          <w:kern w:val="2"/>
          <w:lang w:eastAsia="en-US"/>
          <w14:ligatures w14:val="standardContextual"/>
        </w:rPr>
        <w:t>M</w:t>
      </w:r>
      <w:r w:rsidR="00C20B37" w:rsidRPr="000C47CB">
        <w:rPr>
          <w:color w:val="000000"/>
          <w:kern w:val="2"/>
          <w:lang w:eastAsia="en-US"/>
          <w14:ligatures w14:val="standardContextual"/>
        </w:rPr>
        <w:t>aksātnespējas likuma 6.</w:t>
      </w:r>
      <w:r w:rsidR="0040611E" w:rsidRPr="000C47CB">
        <w:rPr>
          <w:color w:val="000000"/>
          <w:kern w:val="2"/>
          <w:lang w:eastAsia="en-US"/>
          <w14:ligatures w14:val="standardContextual"/>
        </w:rPr>
        <w:t> </w:t>
      </w:r>
      <w:r w:rsidR="00C20B37" w:rsidRPr="000C47CB">
        <w:rPr>
          <w:color w:val="000000"/>
          <w:kern w:val="2"/>
          <w:lang w:eastAsia="en-US"/>
          <w14:ligatures w14:val="standardContextual"/>
        </w:rPr>
        <w:t>pantā nostiprinātaj</w:t>
      </w:r>
      <w:r w:rsidR="0040611E" w:rsidRPr="000C47CB">
        <w:rPr>
          <w:color w:val="000000"/>
          <w:kern w:val="2"/>
          <w:lang w:eastAsia="en-US"/>
          <w14:ligatures w14:val="standardContextual"/>
        </w:rPr>
        <w:t>a</w:t>
      </w:r>
      <w:r w:rsidR="00C20B37" w:rsidRPr="000C47CB">
        <w:rPr>
          <w:color w:val="000000"/>
          <w:kern w:val="2"/>
          <w:lang w:eastAsia="en-US"/>
          <w14:ligatures w14:val="standardContextual"/>
        </w:rPr>
        <w:t>m patvaļas aizlieguma princip</w:t>
      </w:r>
      <w:r w:rsidR="0040611E" w:rsidRPr="000C47CB">
        <w:rPr>
          <w:color w:val="000000"/>
          <w:kern w:val="2"/>
          <w:lang w:eastAsia="en-US"/>
          <w14:ligatures w14:val="standardContextual"/>
        </w:rPr>
        <w:t>am</w:t>
      </w:r>
      <w:r w:rsidR="008F663E" w:rsidRPr="000C47CB">
        <w:rPr>
          <w:color w:val="000000"/>
          <w:kern w:val="2"/>
          <w:lang w:eastAsia="en-US"/>
          <w14:ligatures w14:val="standardContextual"/>
        </w:rPr>
        <w:t xml:space="preserve">. Proti, </w:t>
      </w:r>
      <w:r w:rsidR="00C20B37" w:rsidRPr="000C47CB">
        <w:rPr>
          <w:color w:val="000000"/>
          <w:kern w:val="2"/>
          <w:lang w:eastAsia="en-US"/>
          <w14:ligatures w14:val="standardContextual"/>
        </w:rPr>
        <w:t>kreditors un parādnieks nedrīkst veikt individuālas darbības, kas nodara kaitējumu kreditoru kopuma interesēm. Administratore vērš uzmanību, ka kreditora individuāli veiktās darbības, kas var kaitēt kreditoru kopuma interesē</w:t>
      </w:r>
      <w:r w:rsidR="00145DC2" w:rsidRPr="000C47CB">
        <w:rPr>
          <w:color w:val="000000"/>
          <w:kern w:val="2"/>
          <w:lang w:eastAsia="en-US"/>
          <w14:ligatures w14:val="standardContextual"/>
        </w:rPr>
        <w:t>m</w:t>
      </w:r>
      <w:r w:rsidR="00C20B37" w:rsidRPr="000C47CB">
        <w:rPr>
          <w:color w:val="000000"/>
          <w:kern w:val="2"/>
          <w:lang w:eastAsia="en-US"/>
          <w14:ligatures w14:val="standardContextual"/>
        </w:rPr>
        <w:t xml:space="preserve"> var tik apstrīdētas</w:t>
      </w:r>
      <w:r w:rsidR="007F444F" w:rsidRPr="000C47CB">
        <w:rPr>
          <w:color w:val="000000"/>
          <w:kern w:val="2"/>
          <w:lang w:eastAsia="en-US"/>
          <w14:ligatures w14:val="standardContextual"/>
        </w:rPr>
        <w:t>,</w:t>
      </w:r>
      <w:r w:rsidR="00C20B37" w:rsidRPr="000C47CB">
        <w:rPr>
          <w:color w:val="000000"/>
          <w:kern w:val="2"/>
          <w:lang w:eastAsia="en-US"/>
          <w14:ligatures w14:val="standardContextual"/>
        </w:rPr>
        <w:t xml:space="preserve"> pamatojoties uz patvaļas aizlieguma principu.</w:t>
      </w:r>
    </w:p>
    <w:p w14:paraId="2840E2F9" w14:textId="735FC399" w:rsidR="00C20B37"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Šaubas par </w:t>
      </w:r>
      <w:r w:rsidR="00574AFB" w:rsidRPr="000C47CB">
        <w:rPr>
          <w:color w:val="000000"/>
          <w:kern w:val="2"/>
          <w:lang w:eastAsia="en-US"/>
          <w14:ligatures w14:val="standardContextual"/>
        </w:rPr>
        <w:t>A</w:t>
      </w:r>
      <w:r w:rsidRPr="000C47CB">
        <w:rPr>
          <w:color w:val="000000"/>
          <w:kern w:val="2"/>
          <w:lang w:eastAsia="en-US"/>
          <w14:ligatures w14:val="standardContextual"/>
        </w:rPr>
        <w:t xml:space="preserve">dministratores kritisko pieeju jautājumos, kas skar </w:t>
      </w:r>
      <w:r w:rsidR="00AD14B2" w:rsidRPr="000C47CB">
        <w:rPr>
          <w:color w:val="000000"/>
          <w:kern w:val="2"/>
          <w:lang w:eastAsia="en-US"/>
          <w14:ligatures w14:val="standardContextual"/>
        </w:rPr>
        <w:t>1. </w:t>
      </w:r>
      <w:r w:rsidR="00574AFB" w:rsidRPr="000C47CB">
        <w:rPr>
          <w:color w:val="000000"/>
          <w:kern w:val="2"/>
          <w:lang w:eastAsia="en-US"/>
          <w14:ligatures w14:val="standardContextual"/>
        </w:rPr>
        <w:t>Parādnieka pārstāvi</w:t>
      </w:r>
      <w:r w:rsidRPr="000C47CB">
        <w:rPr>
          <w:color w:val="000000"/>
          <w:kern w:val="2"/>
          <w:lang w:eastAsia="en-US"/>
          <w14:ligatures w14:val="standardContextual"/>
        </w:rPr>
        <w:t xml:space="preserve"> un </w:t>
      </w:r>
      <w:r w:rsidR="00574AFB" w:rsidRPr="000C47CB">
        <w:rPr>
          <w:color w:val="000000"/>
          <w:kern w:val="2"/>
          <w:lang w:eastAsia="en-US"/>
          <w14:ligatures w14:val="standardContextual"/>
        </w:rPr>
        <w:t>Uzņēmumu</w:t>
      </w:r>
      <w:r w:rsidRPr="000C47CB">
        <w:rPr>
          <w:color w:val="000000"/>
          <w:kern w:val="2"/>
          <w:lang w:eastAsia="en-US"/>
          <w14:ligatures w14:val="standardContextual"/>
        </w:rPr>
        <w:t>, ir nepamatotas</w:t>
      </w:r>
      <w:r w:rsidR="00574AFB" w:rsidRPr="000C47CB">
        <w:rPr>
          <w:color w:val="000000"/>
          <w:kern w:val="2"/>
          <w:lang w:eastAsia="en-US"/>
          <w14:ligatures w14:val="standardContextual"/>
        </w:rPr>
        <w:t>.</w:t>
      </w:r>
      <w:r w:rsidRPr="000C47CB">
        <w:rPr>
          <w:color w:val="000000"/>
          <w:kern w:val="2"/>
          <w:lang w:eastAsia="en-US"/>
          <w14:ligatures w14:val="standardContextual"/>
        </w:rPr>
        <w:t xml:space="preserve"> </w:t>
      </w:r>
      <w:r w:rsidR="00574AFB" w:rsidRPr="000C47CB">
        <w:rPr>
          <w:color w:val="000000"/>
          <w:kern w:val="2"/>
          <w:lang w:eastAsia="en-US"/>
          <w14:ligatures w14:val="standardContextual"/>
        </w:rPr>
        <w:t>Minēto</w:t>
      </w:r>
      <w:r w:rsidRPr="000C47CB">
        <w:rPr>
          <w:color w:val="000000"/>
          <w:kern w:val="2"/>
          <w:lang w:eastAsia="en-US"/>
          <w14:ligatures w14:val="standardContextual"/>
        </w:rPr>
        <w:t xml:space="preserve"> apliecina </w:t>
      </w:r>
      <w:r w:rsidR="00BD24D3" w:rsidRPr="000C47CB">
        <w:rPr>
          <w:color w:val="000000"/>
          <w:kern w:val="2"/>
          <w:lang w:eastAsia="en-US"/>
          <w14:ligatures w14:val="standardContextual"/>
        </w:rPr>
        <w:t>1. </w:t>
      </w:r>
      <w:r w:rsidR="00574AFB" w:rsidRPr="000C47CB">
        <w:rPr>
          <w:color w:val="000000"/>
          <w:kern w:val="2"/>
          <w:lang w:eastAsia="en-US"/>
          <w14:ligatures w14:val="standardContextual"/>
        </w:rPr>
        <w:t>Parādnieka pārstāvim</w:t>
      </w:r>
      <w:r w:rsidRPr="000C47CB">
        <w:rPr>
          <w:color w:val="000000"/>
          <w:kern w:val="2"/>
          <w:lang w:eastAsia="en-US"/>
          <w14:ligatures w14:val="standardContextual"/>
        </w:rPr>
        <w:t xml:space="preserve"> izvirzītās pretenzijas par zaudējumu segšanu un </w:t>
      </w:r>
      <w:r w:rsidR="00574AFB" w:rsidRPr="000C47CB">
        <w:rPr>
          <w:color w:val="000000"/>
          <w:kern w:val="2"/>
          <w:lang w:eastAsia="en-US"/>
          <w14:ligatures w14:val="standardContextual"/>
        </w:rPr>
        <w:t>P</w:t>
      </w:r>
      <w:r w:rsidRPr="000C47CB">
        <w:rPr>
          <w:color w:val="000000"/>
          <w:kern w:val="2"/>
          <w:lang w:eastAsia="en-US"/>
          <w14:ligatures w14:val="standardContextual"/>
        </w:rPr>
        <w:t xml:space="preserve">arādnieka aktīvā pārstāvība </w:t>
      </w:r>
      <w:r w:rsidR="0014215E" w:rsidRPr="000C47CB">
        <w:rPr>
          <w:color w:val="000000"/>
          <w:kern w:val="2"/>
          <w:lang w:eastAsia="en-US"/>
          <w14:ligatures w14:val="standardContextual"/>
        </w:rPr>
        <w:t>Tiesvedībā pret 1. Parādnieka pārstāvi</w:t>
      </w:r>
      <w:r w:rsidRPr="000C47CB">
        <w:rPr>
          <w:color w:val="000000"/>
          <w:kern w:val="2"/>
          <w:lang w:eastAsia="en-US"/>
          <w14:ligatures w14:val="standardContextual"/>
        </w:rPr>
        <w:t xml:space="preserve"> trīs instanču tiesās. Administratore vērš uzmanību, ka, pateicoties </w:t>
      </w:r>
      <w:r w:rsidR="00574AFB" w:rsidRPr="000C47CB">
        <w:rPr>
          <w:color w:val="000000"/>
          <w:kern w:val="2"/>
          <w:lang w:eastAsia="en-US"/>
          <w14:ligatures w14:val="standardContextual"/>
        </w:rPr>
        <w:t>A</w:t>
      </w:r>
      <w:r w:rsidRPr="000C47CB">
        <w:rPr>
          <w:color w:val="000000"/>
          <w:kern w:val="2"/>
          <w:lang w:eastAsia="en-US"/>
          <w14:ligatures w14:val="standardContextual"/>
        </w:rPr>
        <w:t xml:space="preserve">dministratores neatlaidīgam </w:t>
      </w:r>
      <w:r w:rsidRPr="000C47CB">
        <w:rPr>
          <w:color w:val="000000"/>
          <w:kern w:val="2"/>
          <w:lang w:eastAsia="en-US"/>
          <w14:ligatures w14:val="standardContextual"/>
        </w:rPr>
        <w:lastRenderedPageBreak/>
        <w:t xml:space="preserve">darbam, sagatavotajām apelācijas un kasācijas sūdzībām, </w:t>
      </w:r>
      <w:r w:rsidR="00210B97" w:rsidRPr="000C47CB">
        <w:rPr>
          <w:color w:val="000000"/>
          <w:kern w:val="2"/>
          <w:lang w:eastAsia="en-US"/>
          <w14:ligatures w14:val="standardContextual"/>
        </w:rPr>
        <w:t>P</w:t>
      </w:r>
      <w:r w:rsidRPr="000C47CB">
        <w:rPr>
          <w:color w:val="000000"/>
          <w:kern w:val="2"/>
          <w:lang w:eastAsia="en-US"/>
          <w14:ligatures w14:val="standardContextual"/>
        </w:rPr>
        <w:t xml:space="preserve">arādnieka pārstāvību tiesās, Augstākās tiesas Senāts ir atcēlis </w:t>
      </w:r>
      <w:r w:rsidR="00210B97" w:rsidRPr="000C47CB">
        <w:rPr>
          <w:color w:val="000000"/>
          <w:kern w:val="2"/>
          <w:lang w:eastAsia="en-US"/>
          <w14:ligatures w14:val="standardContextual"/>
        </w:rPr>
        <w:t>P</w:t>
      </w:r>
      <w:r w:rsidRPr="000C47CB">
        <w:rPr>
          <w:color w:val="000000"/>
          <w:kern w:val="2"/>
          <w:lang w:eastAsia="en-US"/>
          <w14:ligatures w14:val="standardContextual"/>
        </w:rPr>
        <w:t xml:space="preserve">arādniekam nelabvēlīgu nolēmumu par prasības noraidīšanu pret </w:t>
      </w:r>
      <w:r w:rsidR="005B22EE" w:rsidRPr="000C47CB">
        <w:rPr>
          <w:color w:val="000000"/>
          <w:kern w:val="2"/>
          <w:lang w:eastAsia="en-US"/>
          <w14:ligatures w14:val="standardContextual"/>
        </w:rPr>
        <w:t>1. </w:t>
      </w:r>
      <w:r w:rsidR="00210B97" w:rsidRPr="000C47CB">
        <w:rPr>
          <w:color w:val="000000"/>
          <w:kern w:val="2"/>
          <w:lang w:eastAsia="en-US"/>
          <w14:ligatures w14:val="standardContextual"/>
        </w:rPr>
        <w:t>Parādnieka pārstāvi</w:t>
      </w:r>
      <w:r w:rsidRPr="000C47CB">
        <w:rPr>
          <w:color w:val="000000"/>
          <w:kern w:val="2"/>
          <w:lang w:eastAsia="en-US"/>
          <w14:ligatures w14:val="standardContextual"/>
        </w:rPr>
        <w:t xml:space="preserve"> un lieta ir nosūtīta atkārtotai izskatīšanai </w:t>
      </w:r>
      <w:r w:rsidR="00DC7CBA" w:rsidRPr="000C47CB">
        <w:rPr>
          <w:color w:val="000000"/>
          <w:kern w:val="2"/>
          <w:lang w:eastAsia="en-US"/>
          <w14:ligatures w14:val="standardContextual"/>
        </w:rPr>
        <w:t>/tiesas nosaukums/</w:t>
      </w:r>
      <w:r w:rsidRPr="000C47CB">
        <w:rPr>
          <w:color w:val="000000"/>
          <w:kern w:val="2"/>
          <w:lang w:eastAsia="en-US"/>
          <w14:ligatures w14:val="standardContextual"/>
        </w:rPr>
        <w:t>.</w:t>
      </w:r>
    </w:p>
    <w:p w14:paraId="0AEFBDBB" w14:textId="2D53A10A" w:rsidR="003922CE" w:rsidRPr="000C47CB" w:rsidRDefault="00A201F4"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[4.</w:t>
      </w:r>
      <w:r w:rsidR="00587974" w:rsidRPr="000C47CB">
        <w:rPr>
          <w:color w:val="000000"/>
          <w:kern w:val="2"/>
          <w:lang w:eastAsia="en-US"/>
          <w14:ligatures w14:val="standardContextual"/>
        </w:rPr>
        <w:t>2.2</w:t>
      </w:r>
      <w:r w:rsidRPr="000C47CB">
        <w:rPr>
          <w:color w:val="000000"/>
          <w:kern w:val="2"/>
          <w:lang w:eastAsia="en-US"/>
          <w14:ligatures w14:val="standardContextual"/>
        </w:rPr>
        <w:t>] </w:t>
      </w:r>
      <w:r w:rsidR="00D15C70" w:rsidRPr="000C47CB">
        <w:rPr>
          <w:color w:val="000000"/>
          <w:kern w:val="2"/>
          <w:lang w:eastAsia="en-US"/>
          <w14:ligatures w14:val="standardContextual"/>
        </w:rPr>
        <w:t xml:space="preserve">Par </w:t>
      </w:r>
      <w:r w:rsidR="00587974" w:rsidRPr="000C47CB">
        <w:rPr>
          <w:color w:val="000000"/>
          <w:kern w:val="2"/>
          <w:lang w:eastAsia="en-US"/>
          <w14:ligatures w14:val="standardContextual"/>
        </w:rPr>
        <w:t>P</w:t>
      </w:r>
      <w:r w:rsidR="00D15C70" w:rsidRPr="000C47CB">
        <w:rPr>
          <w:color w:val="000000"/>
          <w:kern w:val="2"/>
          <w:lang w:eastAsia="en-US"/>
          <w14:ligatures w14:val="standardContextual"/>
        </w:rPr>
        <w:t>ieprasījuma izvērtējumu un prasības celšanu saskaņā ar Komerclikuma 169. pantu Administratore paskaidro turpmāko.</w:t>
      </w:r>
    </w:p>
    <w:p w14:paraId="323EDEC7" w14:textId="43178D68" w:rsidR="00DA7FDB" w:rsidRPr="000C47CB" w:rsidRDefault="003922CE"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Iesniedzējs S</w:t>
      </w:r>
      <w:r w:rsidR="00C20B37" w:rsidRPr="000C47CB">
        <w:rPr>
          <w:color w:val="000000"/>
          <w:kern w:val="2"/>
          <w:lang w:eastAsia="en-US"/>
          <w14:ligatures w14:val="standardContextual"/>
        </w:rPr>
        <w:t xml:space="preserve">ūdzībā vairākkārt atsaucas uz </w:t>
      </w:r>
      <w:r w:rsidR="007F4D9E" w:rsidRPr="000C47CB">
        <w:rPr>
          <w:color w:val="000000"/>
          <w:kern w:val="2"/>
          <w:lang w:eastAsia="en-US"/>
          <w14:ligatures w14:val="standardContextual"/>
        </w:rPr>
        <w:t>Lēmumu. Atti</w:t>
      </w:r>
      <w:r w:rsidR="00C20B37" w:rsidRPr="000C47CB">
        <w:rPr>
          <w:color w:val="000000"/>
          <w:kern w:val="2"/>
          <w:lang w:eastAsia="en-US"/>
          <w14:ligatures w14:val="standardContextual"/>
        </w:rPr>
        <w:t xml:space="preserve">ecīgi, </w:t>
      </w:r>
      <w:r w:rsidR="007F4D9E"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 pieņem, ka </w:t>
      </w:r>
      <w:r w:rsidR="007F4D9E" w:rsidRPr="000C47CB">
        <w:rPr>
          <w:color w:val="000000"/>
          <w:kern w:val="2"/>
          <w:lang w:eastAsia="en-US"/>
          <w14:ligatures w14:val="standardContextual"/>
        </w:rPr>
        <w:t>Iesniedzējam</w:t>
      </w:r>
      <w:r w:rsidR="00C20B37" w:rsidRPr="000C47CB">
        <w:rPr>
          <w:color w:val="000000"/>
          <w:kern w:val="2"/>
          <w:lang w:eastAsia="en-US"/>
          <w14:ligatures w14:val="standardContextual"/>
        </w:rPr>
        <w:t xml:space="preserve"> ir zināms tajā norādītais, </w:t>
      </w:r>
      <w:r w:rsidR="007F4D9E" w:rsidRPr="000C47CB">
        <w:rPr>
          <w:color w:val="000000"/>
          <w:kern w:val="2"/>
          <w:lang w:eastAsia="en-US"/>
          <w14:ligatures w14:val="standardContextual"/>
        </w:rPr>
        <w:t>tostarp</w:t>
      </w:r>
      <w:r w:rsidR="00C20B37" w:rsidRPr="000C47CB">
        <w:rPr>
          <w:color w:val="000000"/>
          <w:kern w:val="2"/>
          <w:lang w:eastAsia="en-US"/>
          <w14:ligatures w14:val="standardContextual"/>
        </w:rPr>
        <w:t xml:space="preserve"> 11.</w:t>
      </w:r>
      <w:r w:rsidR="007F4D9E" w:rsidRPr="000C47CB">
        <w:rPr>
          <w:color w:val="000000"/>
          <w:kern w:val="2"/>
          <w:lang w:eastAsia="en-US"/>
          <w14:ligatures w14:val="standardContextual"/>
        </w:rPr>
        <w:t> </w:t>
      </w:r>
      <w:r w:rsidR="00C20B37" w:rsidRPr="000C47CB">
        <w:rPr>
          <w:color w:val="000000"/>
          <w:kern w:val="2"/>
          <w:lang w:eastAsia="en-US"/>
          <w14:ligatures w14:val="standardContextual"/>
        </w:rPr>
        <w:t>pu</w:t>
      </w:r>
      <w:r w:rsidR="007F4D9E" w:rsidRPr="000C47CB">
        <w:rPr>
          <w:color w:val="000000"/>
          <w:kern w:val="2"/>
          <w:lang w:eastAsia="en-US"/>
          <w14:ligatures w14:val="standardContextual"/>
        </w:rPr>
        <w:t>n</w:t>
      </w:r>
      <w:r w:rsidR="00C20B37" w:rsidRPr="000C47CB">
        <w:rPr>
          <w:color w:val="000000"/>
          <w:kern w:val="2"/>
          <w:lang w:eastAsia="en-US"/>
          <w14:ligatures w14:val="standardContextual"/>
        </w:rPr>
        <w:t>ktā un tā apakšpunktos noradītais.</w:t>
      </w:r>
    </w:p>
    <w:p w14:paraId="15C1B468" w14:textId="22C07CD4" w:rsidR="00AE5684"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Administratore vērš uzmanību, ka</w:t>
      </w:r>
      <w:r w:rsidR="00C57675" w:rsidRPr="000C47CB">
        <w:rPr>
          <w:color w:val="000000"/>
          <w:kern w:val="2"/>
          <w:lang w:eastAsia="en-US"/>
          <w14:ligatures w14:val="standardContextual"/>
        </w:rPr>
        <w:t xml:space="preserve"> Administratores 2024. gada 26. februāra</w:t>
      </w:r>
      <w:r w:rsidRPr="000C47CB">
        <w:rPr>
          <w:color w:val="000000"/>
          <w:kern w:val="2"/>
          <w:lang w:eastAsia="en-US"/>
          <w14:ligatures w14:val="standardContextual"/>
        </w:rPr>
        <w:t xml:space="preserve"> </w:t>
      </w:r>
      <w:r w:rsidR="002942C8" w:rsidRPr="000C47CB">
        <w:rPr>
          <w:color w:val="000000"/>
          <w:kern w:val="2"/>
          <w:lang w:eastAsia="en-US"/>
          <w14:ligatures w14:val="standardContextual"/>
        </w:rPr>
        <w:t>paskaidrojum</w:t>
      </w:r>
      <w:r w:rsidR="004D7F28" w:rsidRPr="000C47CB">
        <w:rPr>
          <w:color w:val="000000"/>
          <w:kern w:val="2"/>
          <w:lang w:eastAsia="en-US"/>
          <w14:ligatures w14:val="standardContextual"/>
        </w:rPr>
        <w:t>u</w:t>
      </w:r>
      <w:r w:rsidR="002942C8" w:rsidRPr="000C47CB">
        <w:rPr>
          <w:color w:val="000000"/>
          <w:kern w:val="2"/>
          <w:lang w:eastAsia="en-US"/>
          <w14:ligatures w14:val="standardContextual"/>
        </w:rPr>
        <w:t xml:space="preserve"> </w:t>
      </w:r>
      <w:r w:rsidR="00DC7CBA" w:rsidRPr="000C47CB">
        <w:rPr>
          <w:color w:val="000000"/>
          <w:kern w:val="2"/>
          <w:lang w:eastAsia="en-US"/>
          <w14:ligatures w14:val="standardContextual"/>
        </w:rPr>
        <w:t>/numurs/</w:t>
      </w:r>
      <w:r w:rsidR="009F13C2" w:rsidRPr="000C47CB">
        <w:rPr>
          <w:color w:val="000000"/>
          <w:kern w:val="2"/>
          <w:lang w:eastAsia="en-US"/>
          <w14:ligatures w14:val="standardContextual"/>
        </w:rPr>
        <w:t xml:space="preserve"> pielikumos</w:t>
      </w:r>
      <w:r w:rsidRPr="000C47CB">
        <w:rPr>
          <w:color w:val="000000"/>
          <w:kern w:val="2"/>
          <w:lang w:eastAsia="en-US"/>
          <w14:ligatures w14:val="standardContextual"/>
        </w:rPr>
        <w:t xml:space="preserve"> iekļauta informācija par </w:t>
      </w:r>
      <w:r w:rsidR="009F13C2" w:rsidRPr="000C47CB">
        <w:rPr>
          <w:color w:val="000000"/>
          <w:kern w:val="2"/>
          <w:lang w:eastAsia="en-US"/>
          <w14:ligatures w14:val="standardContextual"/>
        </w:rPr>
        <w:t>P</w:t>
      </w:r>
      <w:r w:rsidRPr="000C47CB">
        <w:rPr>
          <w:color w:val="000000"/>
          <w:kern w:val="2"/>
          <w:lang w:eastAsia="en-US"/>
          <w14:ligatures w14:val="standardContextual"/>
        </w:rPr>
        <w:t xml:space="preserve">arādnieka noslēgto darījumu izvērtējamu, </w:t>
      </w:r>
      <w:r w:rsidR="00DA7FDB" w:rsidRPr="000C47CB">
        <w:rPr>
          <w:color w:val="000000"/>
          <w:kern w:val="2"/>
          <w:lang w:eastAsia="en-US"/>
          <w14:ligatures w14:val="standardContextual"/>
        </w:rPr>
        <w:t>tostarp</w:t>
      </w:r>
      <w:r w:rsidRPr="000C47CB">
        <w:rPr>
          <w:color w:val="000000"/>
          <w:kern w:val="2"/>
          <w:lang w:eastAsia="en-US"/>
          <w14:ligatures w14:val="standardContextual"/>
        </w:rPr>
        <w:t xml:space="preserve"> nekustamā īpašuma un kustamās mantas atsavināšanas darījumiem.</w:t>
      </w:r>
    </w:p>
    <w:p w14:paraId="2210FF8D" w14:textId="3625BB32" w:rsidR="008C73B1"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Papildus </w:t>
      </w:r>
      <w:r w:rsidR="00AE5684" w:rsidRPr="000C47CB">
        <w:rPr>
          <w:color w:val="000000"/>
          <w:kern w:val="2"/>
          <w:lang w:eastAsia="en-US"/>
          <w14:ligatures w14:val="standardContextual"/>
        </w:rPr>
        <w:t>A</w:t>
      </w:r>
      <w:r w:rsidRPr="000C47CB">
        <w:rPr>
          <w:color w:val="000000"/>
          <w:kern w:val="2"/>
          <w:lang w:eastAsia="en-US"/>
          <w14:ligatures w14:val="standardContextual"/>
        </w:rPr>
        <w:t xml:space="preserve">dministratore, noslēdzot </w:t>
      </w:r>
      <w:r w:rsidR="00AE5684" w:rsidRPr="000C47CB">
        <w:rPr>
          <w:color w:val="000000"/>
          <w:kern w:val="2"/>
          <w:lang w:eastAsia="en-US"/>
          <w14:ligatures w14:val="standardContextual"/>
        </w:rPr>
        <w:t>P</w:t>
      </w:r>
      <w:r w:rsidRPr="000C47CB">
        <w:rPr>
          <w:color w:val="000000"/>
          <w:kern w:val="2"/>
          <w:lang w:eastAsia="en-US"/>
          <w14:ligatures w14:val="standardContextual"/>
        </w:rPr>
        <w:t>arādnieka darījumu izvērtēj</w:t>
      </w:r>
      <w:r w:rsidR="00FE070D" w:rsidRPr="000C47CB">
        <w:rPr>
          <w:color w:val="000000"/>
          <w:kern w:val="2"/>
          <w:lang w:eastAsia="en-US"/>
          <w14:ligatures w14:val="standardContextual"/>
        </w:rPr>
        <w:t>u</w:t>
      </w:r>
      <w:r w:rsidRPr="000C47CB">
        <w:rPr>
          <w:color w:val="000000"/>
          <w:kern w:val="2"/>
          <w:lang w:eastAsia="en-US"/>
          <w14:ligatures w14:val="standardContextual"/>
        </w:rPr>
        <w:t xml:space="preserve">mu, </w:t>
      </w:r>
      <w:r w:rsidR="004D5E87" w:rsidRPr="000C47CB">
        <w:rPr>
          <w:color w:val="000000"/>
          <w:kern w:val="2"/>
          <w:lang w:eastAsia="en-US"/>
          <w14:ligatures w14:val="standardContextual"/>
        </w:rPr>
        <w:t>1. </w:t>
      </w:r>
      <w:r w:rsidR="00AE5684" w:rsidRPr="000C47CB">
        <w:rPr>
          <w:color w:val="000000"/>
          <w:kern w:val="2"/>
          <w:lang w:eastAsia="en-US"/>
          <w14:ligatures w14:val="standardContextual"/>
        </w:rPr>
        <w:t>Parādnieka pārstāvim</w:t>
      </w:r>
      <w:r w:rsidRPr="000C47CB">
        <w:rPr>
          <w:color w:val="000000"/>
          <w:kern w:val="2"/>
          <w:lang w:eastAsia="en-US"/>
          <w14:ligatures w14:val="standardContextual"/>
        </w:rPr>
        <w:t xml:space="preserve"> 2024.</w:t>
      </w:r>
      <w:r w:rsidR="00AE5684" w:rsidRPr="000C47CB">
        <w:rPr>
          <w:color w:val="000000"/>
          <w:kern w:val="2"/>
          <w:lang w:eastAsia="en-US"/>
          <w14:ligatures w14:val="standardContextual"/>
        </w:rPr>
        <w:t> </w:t>
      </w:r>
      <w:r w:rsidRPr="000C47CB">
        <w:rPr>
          <w:color w:val="000000"/>
          <w:kern w:val="2"/>
          <w:lang w:eastAsia="en-US"/>
          <w14:ligatures w14:val="standardContextual"/>
        </w:rPr>
        <w:t>gada 12.</w:t>
      </w:r>
      <w:r w:rsidR="00AE5684" w:rsidRPr="000C47CB">
        <w:rPr>
          <w:color w:val="000000"/>
          <w:kern w:val="2"/>
          <w:lang w:eastAsia="en-US"/>
          <w14:ligatures w14:val="standardContextual"/>
        </w:rPr>
        <w:t> </w:t>
      </w:r>
      <w:r w:rsidRPr="000C47CB">
        <w:rPr>
          <w:color w:val="000000"/>
          <w:kern w:val="2"/>
          <w:lang w:eastAsia="en-US"/>
          <w14:ligatures w14:val="standardContextual"/>
        </w:rPr>
        <w:t>maijā nosūtīj</w:t>
      </w:r>
      <w:r w:rsidR="00AE5684" w:rsidRPr="000C47CB">
        <w:rPr>
          <w:color w:val="000000"/>
          <w:kern w:val="2"/>
          <w:lang w:eastAsia="en-US"/>
          <w14:ligatures w14:val="standardContextual"/>
        </w:rPr>
        <w:t>a</w:t>
      </w:r>
      <w:r w:rsidRPr="000C47CB">
        <w:rPr>
          <w:color w:val="000000"/>
          <w:kern w:val="2"/>
          <w:lang w:eastAsia="en-US"/>
          <w14:ligatures w14:val="standardContextual"/>
        </w:rPr>
        <w:t xml:space="preserve"> pieprasījumu </w:t>
      </w:r>
      <w:r w:rsidR="00DC7CBA" w:rsidRPr="000C47CB">
        <w:rPr>
          <w:color w:val="000000"/>
          <w:kern w:val="2"/>
          <w:lang w:eastAsia="en-US"/>
          <w14:ligatures w14:val="standardContextual"/>
        </w:rPr>
        <w:t>/numurs/</w:t>
      </w:r>
      <w:r w:rsidRPr="000C47CB">
        <w:rPr>
          <w:color w:val="000000"/>
          <w:kern w:val="2"/>
          <w:lang w:eastAsia="en-US"/>
          <w14:ligatures w14:val="standardContextual"/>
        </w:rPr>
        <w:t xml:space="preserve"> par zaudējumu segšanu 230</w:t>
      </w:r>
      <w:r w:rsidR="00AE5684" w:rsidRPr="000C47CB">
        <w:rPr>
          <w:color w:val="000000"/>
          <w:kern w:val="2"/>
          <w:lang w:eastAsia="en-US"/>
          <w14:ligatures w14:val="standardContextual"/>
        </w:rPr>
        <w:t> </w:t>
      </w:r>
      <w:r w:rsidRPr="000C47CB">
        <w:rPr>
          <w:color w:val="000000"/>
          <w:kern w:val="2"/>
          <w:lang w:eastAsia="en-US"/>
          <w14:ligatures w14:val="standardContextual"/>
        </w:rPr>
        <w:t>898,29</w:t>
      </w:r>
      <w:r w:rsidR="00AE5684" w:rsidRPr="000C47CB">
        <w:rPr>
          <w:color w:val="000000"/>
          <w:kern w:val="2"/>
          <w:lang w:eastAsia="en-US"/>
          <w14:ligatures w14:val="standardContextual"/>
        </w:rPr>
        <w:t> </w:t>
      </w:r>
      <w:r w:rsidR="00AE5684" w:rsidRPr="000C47CB">
        <w:rPr>
          <w:i/>
          <w:iCs/>
          <w:color w:val="000000"/>
          <w:kern w:val="2"/>
          <w:lang w:eastAsia="en-US"/>
          <w14:ligatures w14:val="standardContextual"/>
        </w:rPr>
        <w:t>euro</w:t>
      </w:r>
      <w:r w:rsidRPr="000C47CB">
        <w:rPr>
          <w:color w:val="000000"/>
          <w:kern w:val="2"/>
          <w:lang w:eastAsia="en-US"/>
          <w14:ligatures w14:val="standardContextual"/>
        </w:rPr>
        <w:t xml:space="preserve"> apmērā, kurā ir iekļauta</w:t>
      </w:r>
      <w:r w:rsidR="00FE070D" w:rsidRPr="000C47CB">
        <w:rPr>
          <w:color w:val="000000"/>
          <w:kern w:val="2"/>
          <w:lang w:eastAsia="en-US"/>
          <w14:ligatures w14:val="standardContextual"/>
        </w:rPr>
        <w:t xml:space="preserve"> arī</w:t>
      </w:r>
      <w:r w:rsidRPr="000C47CB">
        <w:rPr>
          <w:color w:val="000000"/>
          <w:kern w:val="2"/>
          <w:lang w:eastAsia="en-US"/>
          <w14:ligatures w14:val="standardContextual"/>
        </w:rPr>
        <w:t xml:space="preserve"> informācija par darījumu izvērtējumu rezultātiem.</w:t>
      </w:r>
    </w:p>
    <w:p w14:paraId="64978C79" w14:textId="48586D01" w:rsidR="00C20B37"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 vērš uzmanību, ka tiesā </w:t>
      </w:r>
      <w:r w:rsidR="004D5E87" w:rsidRPr="000C47CB">
        <w:rPr>
          <w:color w:val="000000"/>
          <w:kern w:val="2"/>
          <w:lang w:eastAsia="en-US"/>
          <w14:ligatures w14:val="standardContextual"/>
        </w:rPr>
        <w:t>T</w:t>
      </w:r>
      <w:r w:rsidR="00C97B04" w:rsidRPr="000C47CB">
        <w:rPr>
          <w:color w:val="000000"/>
          <w:kern w:val="2"/>
          <w:lang w:eastAsia="en-US"/>
          <w14:ligatures w14:val="standardContextual"/>
        </w:rPr>
        <w:t>iesvedībā pret 1. Parādnieka pārstāvi</w:t>
      </w:r>
      <w:r w:rsidRPr="000C47CB">
        <w:rPr>
          <w:color w:val="000000"/>
          <w:kern w:val="2"/>
          <w:lang w:eastAsia="en-US"/>
          <w14:ligatures w14:val="standardContextual"/>
        </w:rPr>
        <w:t xml:space="preserve"> tiek skatīta prasība pret </w:t>
      </w:r>
      <w:r w:rsidR="00C97B04" w:rsidRPr="000C47CB">
        <w:rPr>
          <w:color w:val="000000"/>
          <w:kern w:val="2"/>
          <w:lang w:eastAsia="en-US"/>
          <w14:ligatures w14:val="standardContextual"/>
        </w:rPr>
        <w:t>1. </w:t>
      </w:r>
      <w:r w:rsidR="00A20130" w:rsidRPr="000C47CB">
        <w:rPr>
          <w:color w:val="000000"/>
          <w:kern w:val="2"/>
          <w:lang w:eastAsia="en-US"/>
          <w14:ligatures w14:val="standardContextual"/>
        </w:rPr>
        <w:t>Parādnieka pārstāvi</w:t>
      </w:r>
      <w:r w:rsidRPr="000C47CB">
        <w:rPr>
          <w:color w:val="000000"/>
          <w:kern w:val="2"/>
          <w:lang w:eastAsia="en-US"/>
          <w14:ligatures w14:val="standardContextual"/>
        </w:rPr>
        <w:t xml:space="preserve"> par zaudējumu piedziņu 133</w:t>
      </w:r>
      <w:r w:rsidR="00844FAE" w:rsidRPr="000C47CB">
        <w:rPr>
          <w:color w:val="000000"/>
          <w:kern w:val="2"/>
          <w:lang w:eastAsia="en-US"/>
          <w14:ligatures w14:val="standardContextual"/>
        </w:rPr>
        <w:t> </w:t>
      </w:r>
      <w:r w:rsidRPr="000C47CB">
        <w:rPr>
          <w:color w:val="000000"/>
          <w:kern w:val="2"/>
          <w:lang w:eastAsia="en-US"/>
          <w14:ligatures w14:val="standardContextual"/>
        </w:rPr>
        <w:t>011,48</w:t>
      </w:r>
      <w:r w:rsidR="00844FAE" w:rsidRPr="000C47CB">
        <w:rPr>
          <w:color w:val="000000"/>
          <w:kern w:val="2"/>
          <w:lang w:eastAsia="en-US"/>
          <w14:ligatures w14:val="standardContextual"/>
        </w:rPr>
        <w:t> </w:t>
      </w:r>
      <w:r w:rsidR="00844FAE" w:rsidRPr="000C47CB">
        <w:rPr>
          <w:i/>
          <w:iCs/>
          <w:color w:val="000000"/>
          <w:kern w:val="2"/>
          <w:lang w:eastAsia="en-US"/>
          <w14:ligatures w14:val="standardContextual"/>
        </w:rPr>
        <w:t>euro</w:t>
      </w:r>
      <w:r w:rsidR="00844FAE" w:rsidRPr="000C47CB">
        <w:rPr>
          <w:color w:val="000000"/>
          <w:kern w:val="2"/>
          <w:lang w:eastAsia="en-US"/>
          <w14:ligatures w14:val="standardContextual"/>
        </w:rPr>
        <w:t>.</w:t>
      </w:r>
      <w:r w:rsidRPr="000C47CB">
        <w:rPr>
          <w:color w:val="000000"/>
          <w:kern w:val="2"/>
          <w:lang w:eastAsia="en-US"/>
          <w14:ligatures w14:val="standardContextual"/>
        </w:rPr>
        <w:t xml:space="preserve"> </w:t>
      </w:r>
      <w:r w:rsidR="00844FAE" w:rsidRPr="000C47CB">
        <w:rPr>
          <w:color w:val="000000"/>
          <w:kern w:val="2"/>
          <w:lang w:eastAsia="en-US"/>
          <w14:ligatures w14:val="standardContextual"/>
        </w:rPr>
        <w:t>L</w:t>
      </w:r>
      <w:r w:rsidRPr="000C47CB">
        <w:rPr>
          <w:color w:val="000000"/>
          <w:kern w:val="2"/>
          <w:lang w:eastAsia="en-US"/>
          <w14:ligatures w14:val="standardContextual"/>
        </w:rPr>
        <w:t xml:space="preserve">īdz brīdim, kamēr nav noslēgusies tiesvedība </w:t>
      </w:r>
      <w:r w:rsidR="00844FAE" w:rsidRPr="000C47CB">
        <w:rPr>
          <w:color w:val="000000"/>
          <w:kern w:val="2"/>
          <w:lang w:eastAsia="en-US"/>
          <w14:ligatures w14:val="standardContextual"/>
        </w:rPr>
        <w:t>Iesniedzēja</w:t>
      </w:r>
      <w:r w:rsidRPr="000C47CB">
        <w:rPr>
          <w:color w:val="000000"/>
          <w:kern w:val="2"/>
          <w:lang w:eastAsia="en-US"/>
          <w14:ligatures w14:val="standardContextual"/>
        </w:rPr>
        <w:t xml:space="preserve"> prasībā pret </w:t>
      </w:r>
      <w:r w:rsidR="00844FAE" w:rsidRPr="000C47CB">
        <w:rPr>
          <w:color w:val="000000"/>
          <w:kern w:val="2"/>
          <w:lang w:eastAsia="en-US"/>
          <w14:ligatures w14:val="standardContextual"/>
        </w:rPr>
        <w:t>P</w:t>
      </w:r>
      <w:r w:rsidRPr="000C47CB">
        <w:rPr>
          <w:color w:val="000000"/>
          <w:kern w:val="2"/>
          <w:lang w:eastAsia="en-US"/>
          <w14:ligatures w14:val="standardContextual"/>
        </w:rPr>
        <w:t>arādnieku par prasījuma atzīšanu, nav iespējams noteikt iepriekšējas valdes nodarīto zaudējumu apmēru, kurš būtu aprobežojams ar pieteikto un atzīto kreditoru prasījumu apmēru, kuru segšana atbilstu maksātnespējas procesa mērķim.</w:t>
      </w:r>
    </w:p>
    <w:p w14:paraId="2D1214B4" w14:textId="546C5E71" w:rsidR="007F1771" w:rsidRPr="000C47CB" w:rsidRDefault="003025C2"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[4.</w:t>
      </w:r>
      <w:r w:rsidR="002B57FA" w:rsidRPr="000C47CB">
        <w:rPr>
          <w:color w:val="000000"/>
          <w:kern w:val="2"/>
          <w:lang w:eastAsia="en-US"/>
          <w14:ligatures w14:val="standardContextual"/>
        </w:rPr>
        <w:t>2.3</w:t>
      </w:r>
      <w:r w:rsidRPr="000C47CB">
        <w:rPr>
          <w:color w:val="000000"/>
          <w:kern w:val="2"/>
          <w:lang w:eastAsia="en-US"/>
          <w14:ligatures w14:val="standardContextual"/>
        </w:rPr>
        <w:t>] Par ārvalstu darījumu iz</w:t>
      </w:r>
      <w:r w:rsidR="00B1156B" w:rsidRPr="000C47CB">
        <w:rPr>
          <w:color w:val="000000"/>
          <w:kern w:val="2"/>
          <w:lang w:eastAsia="en-US"/>
          <w14:ligatures w14:val="standardContextual"/>
        </w:rPr>
        <w:t>vērtējumu Administratores paskaidro turpmāko.</w:t>
      </w:r>
    </w:p>
    <w:p w14:paraId="081F9123" w14:textId="7458AA93" w:rsidR="00BE1E0C" w:rsidRPr="000C47CB" w:rsidRDefault="00A364C6" w:rsidP="00ED0E0C">
      <w:pPr>
        <w:autoSpaceDE w:val="0"/>
        <w:autoSpaceDN w:val="0"/>
        <w:adjustRightInd w:val="0"/>
        <w:spacing w:after="0" w:line="240" w:lineRule="auto"/>
        <w:ind w:firstLine="709"/>
        <w:jc w:val="both"/>
        <w:rPr>
          <w:b/>
          <w:bCs/>
          <w:color w:val="000000"/>
          <w:kern w:val="2"/>
          <w:lang w:eastAsia="en-US"/>
          <w14:ligatures w14:val="standardContextual"/>
        </w:rPr>
      </w:pPr>
      <w:r w:rsidRPr="000C47CB">
        <w:rPr>
          <w:color w:val="000000"/>
          <w:kern w:val="2"/>
          <w:lang w:eastAsia="en-US"/>
          <w14:ligatures w14:val="standardContextual"/>
        </w:rPr>
        <w:t xml:space="preserve">Administratore paskaidro, ka </w:t>
      </w:r>
      <w:r w:rsidR="00C20B37" w:rsidRPr="000C47CB">
        <w:rPr>
          <w:color w:val="000000"/>
          <w:kern w:val="2"/>
          <w:lang w:eastAsia="en-US"/>
          <w14:ligatures w14:val="standardContextual"/>
        </w:rPr>
        <w:t xml:space="preserve">Parādnieka darījumi ar ārvalstu uzņēmumiem, kas noslēgti pirms aizdomu perioda iespēju robežās ir izvērtēti, nav konstatēta negatīva ietekme uz Parādnieka mantisko stāvokli, jo pēc ekonomiskās būtības </w:t>
      </w:r>
      <w:r w:rsidR="005240A9" w:rsidRPr="000C47CB">
        <w:rPr>
          <w:color w:val="000000"/>
          <w:kern w:val="2"/>
          <w:lang w:eastAsia="en-US"/>
          <w14:ligatures w14:val="standardContextual"/>
        </w:rPr>
        <w:t xml:space="preserve">tie </w:t>
      </w:r>
      <w:r w:rsidR="00C20B37" w:rsidRPr="000C47CB">
        <w:rPr>
          <w:color w:val="000000"/>
          <w:kern w:val="2"/>
          <w:lang w:eastAsia="en-US"/>
          <w14:ligatures w14:val="standardContextual"/>
        </w:rPr>
        <w:t>ir starpnieka darījumi.</w:t>
      </w:r>
    </w:p>
    <w:p w14:paraId="6F98D65F" w14:textId="7930A867" w:rsidR="00C20B37"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 vērš uzmanību, ka </w:t>
      </w:r>
      <w:r w:rsidR="00D14D2F" w:rsidRPr="000C47CB">
        <w:rPr>
          <w:color w:val="000000"/>
          <w:kern w:val="2"/>
          <w:lang w:eastAsia="en-US"/>
          <w14:ligatures w14:val="standardContextual"/>
        </w:rPr>
        <w:t>Iesniedzējs</w:t>
      </w:r>
      <w:r w:rsidRPr="000C47CB">
        <w:rPr>
          <w:color w:val="000000"/>
          <w:kern w:val="2"/>
          <w:lang w:eastAsia="en-US"/>
          <w14:ligatures w14:val="standardContextual"/>
        </w:rPr>
        <w:t xml:space="preserve"> konstanti cenšas izmantot </w:t>
      </w:r>
      <w:r w:rsidR="00D14D2F" w:rsidRPr="000C47CB">
        <w:rPr>
          <w:color w:val="000000"/>
          <w:kern w:val="2"/>
          <w:lang w:eastAsia="en-US"/>
          <w14:ligatures w14:val="standardContextual"/>
        </w:rPr>
        <w:t>A</w:t>
      </w:r>
      <w:r w:rsidRPr="000C47CB">
        <w:rPr>
          <w:color w:val="000000"/>
          <w:kern w:val="2"/>
          <w:lang w:eastAsia="en-US"/>
          <w14:ligatures w14:val="standardContextual"/>
        </w:rPr>
        <w:t xml:space="preserve">dministratores darba resursus un pilnvaras, lai iegūtu savu interešu aizstāvībai nepieciešamo informāciju. Tā vietā, lai izmantotu savas tiesības un iepazītos ar </w:t>
      </w:r>
      <w:r w:rsidR="000054FE" w:rsidRPr="000C47CB">
        <w:rPr>
          <w:color w:val="000000"/>
          <w:kern w:val="2"/>
          <w:lang w:eastAsia="en-US"/>
          <w14:ligatures w14:val="standardContextual"/>
        </w:rPr>
        <w:t>A</w:t>
      </w:r>
      <w:r w:rsidRPr="000C47CB">
        <w:rPr>
          <w:color w:val="000000"/>
          <w:kern w:val="2"/>
          <w:lang w:eastAsia="en-US"/>
          <w14:ligatures w14:val="standardContextual"/>
        </w:rPr>
        <w:t xml:space="preserve">dministratores rīcībā esošajiem dokumentiem un nepieciešamības gadījumā tos izprasītu iesniegšanai tiesā, </w:t>
      </w:r>
      <w:r w:rsidR="00102071" w:rsidRPr="000C47CB">
        <w:rPr>
          <w:color w:val="000000"/>
          <w:kern w:val="2"/>
          <w:lang w:eastAsia="en-US"/>
          <w14:ligatures w14:val="standardContextual"/>
        </w:rPr>
        <w:t>Iesniedzējs</w:t>
      </w:r>
      <w:r w:rsidRPr="000C47CB">
        <w:rPr>
          <w:color w:val="000000"/>
          <w:kern w:val="2"/>
          <w:lang w:eastAsia="en-US"/>
          <w14:ligatures w14:val="standardContextual"/>
        </w:rPr>
        <w:t xml:space="preserve"> pieprasa veikt nesamērīgus </w:t>
      </w:r>
      <w:r w:rsidR="00102071" w:rsidRPr="000C47CB">
        <w:rPr>
          <w:color w:val="000000"/>
          <w:kern w:val="2"/>
          <w:lang w:eastAsia="en-US"/>
          <w14:ligatures w14:val="standardContextual"/>
        </w:rPr>
        <w:t>P</w:t>
      </w:r>
      <w:r w:rsidRPr="000C47CB">
        <w:rPr>
          <w:color w:val="000000"/>
          <w:kern w:val="2"/>
          <w:lang w:eastAsia="en-US"/>
          <w14:ligatures w14:val="standardContextual"/>
        </w:rPr>
        <w:t xml:space="preserve">arādnieka darījumu izvērtējumu par darījumiem, kas nav </w:t>
      </w:r>
      <w:bookmarkStart w:id="9" w:name="_Hlk224654325"/>
      <w:r w:rsidRPr="000C47CB">
        <w:rPr>
          <w:color w:val="000000"/>
          <w:kern w:val="2"/>
          <w:lang w:eastAsia="en-US"/>
          <w14:ligatures w14:val="standardContextual"/>
        </w:rPr>
        <w:t>pat tuvu Maksātnespējas likuma 96.</w:t>
      </w:r>
      <w:r w:rsidR="008B57E2" w:rsidRPr="000C47CB">
        <w:rPr>
          <w:color w:val="000000"/>
          <w:kern w:val="2"/>
          <w:lang w:eastAsia="en-US"/>
          <w14:ligatures w14:val="standardContextual"/>
        </w:rPr>
        <w:t> </w:t>
      </w:r>
      <w:r w:rsidRPr="000C47CB">
        <w:rPr>
          <w:color w:val="000000"/>
          <w:kern w:val="2"/>
          <w:lang w:eastAsia="en-US"/>
          <w14:ligatures w14:val="standardContextual"/>
        </w:rPr>
        <w:t>pantā noteiktajam aizdomu periodam un Komerclikuma 169.</w:t>
      </w:r>
      <w:r w:rsidR="008B57E2" w:rsidRPr="000C47CB">
        <w:rPr>
          <w:color w:val="000000"/>
          <w:kern w:val="2"/>
          <w:lang w:eastAsia="en-US"/>
          <w14:ligatures w14:val="standardContextual"/>
        </w:rPr>
        <w:t> </w:t>
      </w:r>
      <w:r w:rsidRPr="000C47CB">
        <w:rPr>
          <w:color w:val="000000"/>
          <w:kern w:val="2"/>
          <w:lang w:eastAsia="en-US"/>
          <w14:ligatures w14:val="standardContextual"/>
        </w:rPr>
        <w:t>pantā noteiktajam valdes atbildības periodam.</w:t>
      </w:r>
    </w:p>
    <w:p w14:paraId="24579E70" w14:textId="6BC8C4CE" w:rsidR="008B57E2" w:rsidRPr="000C47CB" w:rsidRDefault="008B57E2"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[4.</w:t>
      </w:r>
      <w:r w:rsidR="004F47E0" w:rsidRPr="000C47CB">
        <w:rPr>
          <w:color w:val="000000"/>
          <w:kern w:val="2"/>
          <w:lang w:eastAsia="en-US"/>
          <w14:ligatures w14:val="standardContextual"/>
        </w:rPr>
        <w:t>2.4</w:t>
      </w:r>
      <w:r w:rsidRPr="000C47CB">
        <w:rPr>
          <w:color w:val="000000"/>
          <w:kern w:val="2"/>
          <w:lang w:eastAsia="en-US"/>
          <w14:ligatures w14:val="standardContextual"/>
        </w:rPr>
        <w:t>] </w:t>
      </w:r>
      <w:bookmarkEnd w:id="9"/>
      <w:r w:rsidR="00C20B37" w:rsidRPr="000C47CB">
        <w:rPr>
          <w:color w:val="000000"/>
          <w:kern w:val="2"/>
          <w:lang w:eastAsia="en-US"/>
          <w14:ligatures w14:val="standardContextual"/>
        </w:rPr>
        <w:t>Par siltuma izmantošanas izvērtējumu</w:t>
      </w:r>
      <w:r w:rsidRPr="000C47CB">
        <w:rPr>
          <w:color w:val="000000"/>
          <w:kern w:val="2"/>
          <w:lang w:eastAsia="en-US"/>
          <w14:ligatures w14:val="standardContextual"/>
        </w:rPr>
        <w:t xml:space="preserve"> Administratore paskaidro turpmāko.</w:t>
      </w:r>
    </w:p>
    <w:p w14:paraId="001CAAD6" w14:textId="77777777" w:rsidR="008B57E2" w:rsidRPr="000C47CB" w:rsidRDefault="00C20B37" w:rsidP="00ED0E0C">
      <w:pPr>
        <w:autoSpaceDE w:val="0"/>
        <w:autoSpaceDN w:val="0"/>
        <w:adjustRightInd w:val="0"/>
        <w:spacing w:after="0" w:line="240" w:lineRule="auto"/>
        <w:ind w:firstLine="709"/>
        <w:jc w:val="both"/>
        <w:rPr>
          <w:b/>
          <w:bCs/>
          <w:color w:val="000000"/>
          <w:kern w:val="2"/>
          <w:lang w:eastAsia="en-US"/>
          <w14:ligatures w14:val="standardContextual"/>
        </w:rPr>
      </w:pPr>
      <w:r w:rsidRPr="000C47CB">
        <w:rPr>
          <w:color w:val="000000"/>
          <w:kern w:val="2"/>
          <w:lang w:eastAsia="en-US"/>
          <w14:ligatures w14:val="standardContextual"/>
        </w:rPr>
        <w:t xml:space="preserve">Administratore, izvērtējot </w:t>
      </w:r>
      <w:r w:rsidR="008B57E2" w:rsidRPr="000C47CB">
        <w:rPr>
          <w:color w:val="000000"/>
          <w:kern w:val="2"/>
          <w:lang w:eastAsia="en-US"/>
          <w14:ligatures w14:val="standardContextual"/>
        </w:rPr>
        <w:t>Administratores</w:t>
      </w:r>
      <w:r w:rsidRPr="000C47CB">
        <w:rPr>
          <w:color w:val="000000"/>
          <w:kern w:val="2"/>
          <w:lang w:eastAsia="en-US"/>
          <w14:ligatures w14:val="standardContextual"/>
        </w:rPr>
        <w:t xml:space="preserve"> rīcībā pieejamo informāciju, nav guvusi apstiprinājumu </w:t>
      </w:r>
      <w:r w:rsidR="008B57E2" w:rsidRPr="000C47CB">
        <w:rPr>
          <w:color w:val="000000"/>
          <w:kern w:val="2"/>
          <w:lang w:eastAsia="en-US"/>
          <w14:ligatures w14:val="standardContextual"/>
        </w:rPr>
        <w:t>Iesniedzēja</w:t>
      </w:r>
      <w:r w:rsidRPr="000C47CB">
        <w:rPr>
          <w:color w:val="000000"/>
          <w:kern w:val="2"/>
          <w:lang w:eastAsia="en-US"/>
          <w14:ligatures w14:val="standardContextual"/>
        </w:rPr>
        <w:t xml:space="preserve"> izvirzītajām aizdomām par to, ka </w:t>
      </w:r>
      <w:r w:rsidR="008B57E2" w:rsidRPr="000C47CB">
        <w:rPr>
          <w:color w:val="000000"/>
          <w:kern w:val="2"/>
          <w:lang w:eastAsia="en-US"/>
          <w14:ligatures w14:val="standardContextual"/>
        </w:rPr>
        <w:t>Uzņēmums</w:t>
      </w:r>
      <w:r w:rsidRPr="000C47CB">
        <w:rPr>
          <w:color w:val="000000"/>
          <w:kern w:val="2"/>
          <w:lang w:eastAsia="en-US"/>
          <w14:ligatures w14:val="standardContextual"/>
        </w:rPr>
        <w:t xml:space="preserve"> būtu izmantoj</w:t>
      </w:r>
      <w:r w:rsidR="008B57E2" w:rsidRPr="000C47CB">
        <w:rPr>
          <w:color w:val="000000"/>
          <w:kern w:val="2"/>
          <w:lang w:eastAsia="en-US"/>
          <w14:ligatures w14:val="standardContextual"/>
        </w:rPr>
        <w:t>is</w:t>
      </w:r>
      <w:r w:rsidRPr="000C47CB">
        <w:rPr>
          <w:color w:val="000000"/>
          <w:kern w:val="2"/>
          <w:lang w:eastAsia="en-US"/>
          <w14:ligatures w14:val="standardContextual"/>
        </w:rPr>
        <w:t xml:space="preserve"> </w:t>
      </w:r>
      <w:r w:rsidR="008B57E2" w:rsidRPr="000C47CB">
        <w:rPr>
          <w:color w:val="000000"/>
          <w:kern w:val="2"/>
          <w:lang w:eastAsia="en-US"/>
          <w14:ligatures w14:val="standardContextual"/>
        </w:rPr>
        <w:t>P</w:t>
      </w:r>
      <w:r w:rsidRPr="000C47CB">
        <w:rPr>
          <w:color w:val="000000"/>
          <w:kern w:val="2"/>
          <w:lang w:eastAsia="en-US"/>
          <w14:ligatures w14:val="standardContextual"/>
        </w:rPr>
        <w:t>arādnieka saražoto siltumenerģiju, par to nenorēķinoties.</w:t>
      </w:r>
    </w:p>
    <w:p w14:paraId="3D56BC18" w14:textId="77777777" w:rsidR="008B57E2" w:rsidRPr="000C47CB" w:rsidRDefault="00C20B37" w:rsidP="00ED0E0C">
      <w:pPr>
        <w:autoSpaceDE w:val="0"/>
        <w:autoSpaceDN w:val="0"/>
        <w:adjustRightInd w:val="0"/>
        <w:spacing w:after="0" w:line="240" w:lineRule="auto"/>
        <w:ind w:firstLine="709"/>
        <w:jc w:val="both"/>
        <w:rPr>
          <w:b/>
          <w:bCs/>
          <w:color w:val="000000"/>
          <w:kern w:val="2"/>
          <w:lang w:eastAsia="en-US"/>
          <w14:ligatures w14:val="standardContextual"/>
        </w:rPr>
      </w:pPr>
      <w:r w:rsidRPr="000C47CB">
        <w:rPr>
          <w:color w:val="000000"/>
          <w:kern w:val="2"/>
          <w:lang w:eastAsia="en-US"/>
          <w14:ligatures w14:val="standardContextual"/>
        </w:rPr>
        <w:t xml:space="preserve">Administratore vērš uzmanību, ka </w:t>
      </w:r>
      <w:r w:rsidR="008B57E2" w:rsidRPr="000C47CB">
        <w:rPr>
          <w:color w:val="000000"/>
          <w:kern w:val="2"/>
          <w:lang w:eastAsia="en-US"/>
          <w14:ligatures w14:val="standardContextual"/>
        </w:rPr>
        <w:t>Administratorei</w:t>
      </w:r>
      <w:r w:rsidRPr="000C47CB">
        <w:rPr>
          <w:color w:val="000000"/>
          <w:kern w:val="2"/>
          <w:lang w:eastAsia="en-US"/>
          <w14:ligatures w14:val="standardContextual"/>
        </w:rPr>
        <w:t xml:space="preserve"> nav nodoti dokumenti par pēdējiem trim gadiem pirms maksātnespējas procesa pasludināšanas</w:t>
      </w:r>
      <w:r w:rsidR="008B57E2" w:rsidRPr="000C47CB">
        <w:rPr>
          <w:color w:val="000000"/>
          <w:kern w:val="2"/>
          <w:lang w:eastAsia="en-US"/>
          <w14:ligatures w14:val="standardContextual"/>
        </w:rPr>
        <w:t>. Š</w:t>
      </w:r>
      <w:r w:rsidRPr="000C47CB">
        <w:rPr>
          <w:color w:val="000000"/>
          <w:kern w:val="2"/>
          <w:lang w:eastAsia="en-US"/>
          <w14:ligatures w14:val="standardContextual"/>
        </w:rPr>
        <w:t xml:space="preserve">āda dokumentu nenodošana ierobežo </w:t>
      </w:r>
      <w:r w:rsidR="008B57E2" w:rsidRPr="000C47CB">
        <w:rPr>
          <w:color w:val="000000"/>
          <w:kern w:val="2"/>
          <w:lang w:eastAsia="en-US"/>
          <w14:ligatures w14:val="standardContextual"/>
        </w:rPr>
        <w:t>A</w:t>
      </w:r>
      <w:r w:rsidRPr="000C47CB">
        <w:rPr>
          <w:color w:val="000000"/>
          <w:kern w:val="2"/>
          <w:lang w:eastAsia="en-US"/>
          <w14:ligatures w14:val="standardContextual"/>
        </w:rPr>
        <w:t xml:space="preserve">dministratores iespējas pilnvērtīgi izvērtēt </w:t>
      </w:r>
      <w:r w:rsidR="008B57E2" w:rsidRPr="000C47CB">
        <w:rPr>
          <w:color w:val="000000"/>
          <w:kern w:val="2"/>
          <w:lang w:eastAsia="en-US"/>
          <w14:ligatures w14:val="standardContextual"/>
        </w:rPr>
        <w:t>P</w:t>
      </w:r>
      <w:r w:rsidRPr="000C47CB">
        <w:rPr>
          <w:color w:val="000000"/>
          <w:kern w:val="2"/>
          <w:lang w:eastAsia="en-US"/>
          <w14:ligatures w14:val="standardContextual"/>
        </w:rPr>
        <w:t>arādnieka veiktos darījumus.</w:t>
      </w:r>
    </w:p>
    <w:p w14:paraId="741CC60B" w14:textId="2F150B1C" w:rsidR="00341A2A" w:rsidRPr="000C47CB" w:rsidRDefault="00C20B37" w:rsidP="00ED0E0C">
      <w:pPr>
        <w:autoSpaceDE w:val="0"/>
        <w:autoSpaceDN w:val="0"/>
        <w:adjustRightInd w:val="0"/>
        <w:spacing w:after="0" w:line="240" w:lineRule="auto"/>
        <w:ind w:firstLine="709"/>
        <w:jc w:val="both"/>
        <w:rPr>
          <w:b/>
          <w:bCs/>
          <w:color w:val="000000"/>
          <w:kern w:val="2"/>
          <w:lang w:eastAsia="en-US"/>
          <w14:ligatures w14:val="standardContextual"/>
        </w:rPr>
      </w:pPr>
      <w:r w:rsidRPr="000C47CB">
        <w:rPr>
          <w:color w:val="000000"/>
          <w:kern w:val="2"/>
          <w:lang w:eastAsia="en-US"/>
          <w14:ligatures w14:val="standardContextual"/>
        </w:rPr>
        <w:t xml:space="preserve">Administratorei nav pieejama precīza informācija par saražotās siltumenerģijas apjomu. </w:t>
      </w:r>
      <w:r w:rsidR="008F475B" w:rsidRPr="000C47CB">
        <w:rPr>
          <w:color w:val="000000"/>
          <w:kern w:val="2"/>
          <w:lang w:eastAsia="en-US"/>
          <w14:ligatures w14:val="standardContextual"/>
        </w:rPr>
        <w:t xml:space="preserve">/"Nosaukums H"/ </w:t>
      </w:r>
      <w:r w:rsidRPr="000C47CB">
        <w:rPr>
          <w:color w:val="000000"/>
          <w:kern w:val="2"/>
          <w:lang w:eastAsia="en-US"/>
          <w14:ligatures w14:val="standardContextual"/>
        </w:rPr>
        <w:t>ir iesniegusi informāciju par tai piegādāto siltumenerģijas apjomu, izrakstītajiem un apmaksātajiem rēķiniem</w:t>
      </w:r>
      <w:r w:rsidR="00341A2A" w:rsidRPr="000C47CB">
        <w:rPr>
          <w:color w:val="000000"/>
          <w:kern w:val="2"/>
          <w:lang w:eastAsia="en-US"/>
          <w14:ligatures w14:val="standardContextual"/>
        </w:rPr>
        <w:t>.</w:t>
      </w:r>
      <w:r w:rsidRPr="000C47CB">
        <w:rPr>
          <w:color w:val="000000"/>
          <w:kern w:val="2"/>
          <w:lang w:eastAsia="en-US"/>
          <w14:ligatures w14:val="standardContextual"/>
        </w:rPr>
        <w:t xml:space="preserve"> </w:t>
      </w:r>
      <w:r w:rsidR="00341A2A" w:rsidRPr="000C47CB">
        <w:rPr>
          <w:color w:val="000000"/>
          <w:kern w:val="2"/>
          <w:lang w:eastAsia="en-US"/>
          <w14:ligatures w14:val="standardContextual"/>
        </w:rPr>
        <w:t>T</w:t>
      </w:r>
      <w:r w:rsidRPr="000C47CB">
        <w:rPr>
          <w:color w:val="000000"/>
          <w:kern w:val="2"/>
          <w:lang w:eastAsia="en-US"/>
          <w14:ligatures w14:val="standardContextual"/>
        </w:rPr>
        <w:t xml:space="preserve">aču </w:t>
      </w:r>
      <w:r w:rsidR="00341A2A" w:rsidRPr="000C47CB">
        <w:rPr>
          <w:color w:val="000000"/>
          <w:kern w:val="2"/>
          <w:lang w:eastAsia="en-US"/>
          <w14:ligatures w14:val="standardContextual"/>
        </w:rPr>
        <w:t xml:space="preserve">minētā </w:t>
      </w:r>
      <w:r w:rsidRPr="000C47CB">
        <w:rPr>
          <w:color w:val="000000"/>
          <w:kern w:val="2"/>
          <w:lang w:eastAsia="en-US"/>
          <w14:ligatures w14:val="standardContextual"/>
        </w:rPr>
        <w:t xml:space="preserve">informācija neliecina par iespējamu </w:t>
      </w:r>
      <w:r w:rsidR="00B64724" w:rsidRPr="000C47CB">
        <w:rPr>
          <w:color w:val="000000"/>
          <w:kern w:val="2"/>
          <w:lang w:eastAsia="en-US"/>
          <w14:ligatures w14:val="standardContextual"/>
        </w:rPr>
        <w:t>Uzņēmuma</w:t>
      </w:r>
      <w:r w:rsidRPr="000C47CB">
        <w:rPr>
          <w:color w:val="000000"/>
          <w:kern w:val="2"/>
          <w:lang w:eastAsia="en-US"/>
          <w14:ligatures w14:val="standardContextual"/>
        </w:rPr>
        <w:t xml:space="preserve"> siltumenerģijas patēriņu.</w:t>
      </w:r>
    </w:p>
    <w:p w14:paraId="36B925FF" w14:textId="0F19C1B9" w:rsidR="00C20B37"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Administratore nav konstatējusi arī maksājumus</w:t>
      </w:r>
      <w:r w:rsidR="00DC31B9" w:rsidRPr="000C47CB">
        <w:rPr>
          <w:color w:val="000000"/>
          <w:kern w:val="2"/>
          <w:lang w:eastAsia="en-US"/>
          <w14:ligatures w14:val="standardContextual"/>
        </w:rPr>
        <w:t>, kā arī</w:t>
      </w:r>
      <w:r w:rsidRPr="000C47CB">
        <w:rPr>
          <w:color w:val="000000"/>
          <w:kern w:val="2"/>
          <w:lang w:eastAsia="en-US"/>
          <w14:ligatures w14:val="standardContextual"/>
        </w:rPr>
        <w:t xml:space="preserve"> </w:t>
      </w:r>
      <w:r w:rsidR="00DC31B9" w:rsidRPr="000C47CB">
        <w:rPr>
          <w:color w:val="000000"/>
          <w:kern w:val="2"/>
          <w:lang w:eastAsia="en-US"/>
          <w14:ligatures w14:val="standardContextual"/>
        </w:rPr>
        <w:t>S</w:t>
      </w:r>
      <w:r w:rsidRPr="000C47CB">
        <w:rPr>
          <w:color w:val="000000"/>
          <w:kern w:val="2"/>
          <w:lang w:eastAsia="en-US"/>
          <w14:ligatures w14:val="standardContextual"/>
        </w:rPr>
        <w:t xml:space="preserve">ūdzībā nav norādīti konkrēti maksājumi par energoresursiem, kas ilgstoši būtu piegādāti </w:t>
      </w:r>
      <w:r w:rsidR="00DC31B9" w:rsidRPr="000C47CB">
        <w:rPr>
          <w:color w:val="000000"/>
          <w:kern w:val="2"/>
          <w:lang w:eastAsia="en-US"/>
          <w14:ligatures w14:val="standardContextual"/>
        </w:rPr>
        <w:t>Uzņēmumam</w:t>
      </w:r>
      <w:r w:rsidRPr="000C47CB">
        <w:rPr>
          <w:color w:val="000000"/>
          <w:kern w:val="2"/>
          <w:lang w:eastAsia="en-US"/>
          <w14:ligatures w14:val="standardContextual"/>
        </w:rPr>
        <w:t xml:space="preserve">. Līdz ar to </w:t>
      </w:r>
      <w:r w:rsidR="00CD1187" w:rsidRPr="000C47CB">
        <w:rPr>
          <w:color w:val="000000"/>
          <w:kern w:val="2"/>
          <w:lang w:eastAsia="en-US"/>
          <w14:ligatures w14:val="standardContextual"/>
        </w:rPr>
        <w:t>A</w:t>
      </w:r>
      <w:r w:rsidRPr="000C47CB">
        <w:rPr>
          <w:color w:val="000000"/>
          <w:kern w:val="2"/>
          <w:lang w:eastAsia="en-US"/>
          <w14:ligatures w14:val="standardContextual"/>
        </w:rPr>
        <w:t xml:space="preserve">dministratorei nav iespējams pilnvērtīgi izvērtēt visas </w:t>
      </w:r>
      <w:r w:rsidR="00CD1187" w:rsidRPr="000C47CB">
        <w:rPr>
          <w:color w:val="000000"/>
          <w:kern w:val="2"/>
          <w:lang w:eastAsia="en-US"/>
          <w14:ligatures w14:val="standardContextual"/>
        </w:rPr>
        <w:t>Iesniedzēja</w:t>
      </w:r>
      <w:r w:rsidRPr="000C47CB">
        <w:rPr>
          <w:color w:val="000000"/>
          <w:kern w:val="2"/>
          <w:lang w:eastAsia="en-US"/>
          <w14:ligatures w14:val="standardContextual"/>
        </w:rPr>
        <w:t xml:space="preserve"> izvirzītās aizdomas, jo tās nav pamatotas ar konkrētiem faktiem, kas liecinātu par šo aizdomu pamatotību.</w:t>
      </w:r>
    </w:p>
    <w:p w14:paraId="6E404849" w14:textId="608F5945" w:rsidR="00423716" w:rsidRPr="000C47CB" w:rsidRDefault="00CD118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[4.</w:t>
      </w:r>
      <w:r w:rsidR="004F47E0" w:rsidRPr="000C47CB">
        <w:rPr>
          <w:color w:val="000000"/>
          <w:kern w:val="2"/>
          <w:lang w:eastAsia="en-US"/>
          <w14:ligatures w14:val="standardContextual"/>
        </w:rPr>
        <w:t>2.5</w:t>
      </w:r>
      <w:r w:rsidR="00423716" w:rsidRPr="000C47CB">
        <w:rPr>
          <w:color w:val="000000"/>
          <w:kern w:val="2"/>
          <w:lang w:eastAsia="en-US"/>
          <w14:ligatures w14:val="standardContextual"/>
        </w:rPr>
        <w:t>] </w:t>
      </w:r>
      <w:r w:rsidR="00C20B37" w:rsidRPr="000C47CB">
        <w:rPr>
          <w:color w:val="000000"/>
          <w:kern w:val="2"/>
          <w:lang w:eastAsia="en-US"/>
          <w14:ligatures w14:val="standardContextual"/>
        </w:rPr>
        <w:t xml:space="preserve">Par prasību saskaņā ar </w:t>
      </w:r>
      <w:r w:rsidR="00C8133C" w:rsidRPr="000C47CB">
        <w:rPr>
          <w:color w:val="000000"/>
          <w:kern w:val="2"/>
          <w:lang w:eastAsia="en-US"/>
          <w14:ligatures w14:val="standardContextual"/>
        </w:rPr>
        <w:t>M</w:t>
      </w:r>
      <w:r w:rsidR="00C20B37" w:rsidRPr="000C47CB">
        <w:rPr>
          <w:color w:val="000000"/>
          <w:kern w:val="2"/>
          <w:lang w:eastAsia="en-US"/>
          <w14:ligatures w14:val="standardContextual"/>
        </w:rPr>
        <w:t>aksātnespējas likuma 72.</w:t>
      </w:r>
      <w:r w:rsidR="00C20B37" w:rsidRPr="000C47CB">
        <w:rPr>
          <w:color w:val="000000"/>
          <w:kern w:val="2"/>
          <w:vertAlign w:val="superscript"/>
          <w:lang w:eastAsia="en-US"/>
          <w14:ligatures w14:val="standardContextual"/>
        </w:rPr>
        <w:t>1</w:t>
      </w:r>
      <w:r w:rsidR="00423716" w:rsidRPr="000C47CB">
        <w:rPr>
          <w:color w:val="000000"/>
          <w:kern w:val="2"/>
          <w:vertAlign w:val="superscript"/>
          <w:lang w:eastAsia="en-US"/>
          <w14:ligatures w14:val="standardContextual"/>
        </w:rPr>
        <w:t> </w:t>
      </w:r>
      <w:r w:rsidR="00C20B37" w:rsidRPr="000C47CB">
        <w:rPr>
          <w:color w:val="000000"/>
          <w:kern w:val="2"/>
          <w:lang w:eastAsia="en-US"/>
          <w14:ligatures w14:val="standardContextual"/>
        </w:rPr>
        <w:t>pantu</w:t>
      </w:r>
      <w:r w:rsidR="00423716" w:rsidRPr="000C47CB">
        <w:rPr>
          <w:color w:val="000000"/>
          <w:kern w:val="2"/>
          <w:lang w:eastAsia="en-US"/>
          <w14:ligatures w14:val="standardContextual"/>
        </w:rPr>
        <w:t xml:space="preserve"> Administratore paskaidro turpmāko.</w:t>
      </w:r>
    </w:p>
    <w:p w14:paraId="27088AD4" w14:textId="77777777" w:rsidR="00635559" w:rsidRPr="000C47CB" w:rsidRDefault="00423716" w:rsidP="00ED0E0C">
      <w:pPr>
        <w:autoSpaceDE w:val="0"/>
        <w:autoSpaceDN w:val="0"/>
        <w:adjustRightInd w:val="0"/>
        <w:spacing w:after="0" w:line="240" w:lineRule="auto"/>
        <w:ind w:firstLine="709"/>
        <w:jc w:val="both"/>
        <w:rPr>
          <w:rFonts w:eastAsia="Times New Roman"/>
        </w:rPr>
      </w:pPr>
      <w:r w:rsidRPr="000C47CB">
        <w:rPr>
          <w:color w:val="000000"/>
          <w:kern w:val="2"/>
          <w:lang w:eastAsia="en-US"/>
          <w14:ligatures w14:val="standardContextual"/>
        </w:rPr>
        <w:t>L</w:t>
      </w:r>
      <w:r w:rsidR="00C20B37" w:rsidRPr="000C47CB">
        <w:rPr>
          <w:rFonts w:eastAsia="Times New Roman"/>
        </w:rPr>
        <w:t>ēmuma 11.5.</w:t>
      </w:r>
      <w:r w:rsidR="000A0EEA" w:rsidRPr="000C47CB">
        <w:rPr>
          <w:rFonts w:eastAsia="Times New Roman"/>
        </w:rPr>
        <w:t> </w:t>
      </w:r>
      <w:r w:rsidR="00C20B37" w:rsidRPr="000C47CB">
        <w:rPr>
          <w:rFonts w:eastAsia="Times New Roman"/>
        </w:rPr>
        <w:t xml:space="preserve">punktā norādīts, ka </w:t>
      </w:r>
      <w:r w:rsidR="000A0EEA" w:rsidRPr="000C47CB">
        <w:rPr>
          <w:rFonts w:eastAsia="Times New Roman"/>
        </w:rPr>
        <w:t>A</w:t>
      </w:r>
      <w:r w:rsidR="00C20B37" w:rsidRPr="000C47CB">
        <w:rPr>
          <w:rFonts w:eastAsia="Times New Roman"/>
        </w:rPr>
        <w:t xml:space="preserve">dministratore ir sagatavojusi prasības pieteikumu par zaudējumu piedziņu no </w:t>
      </w:r>
      <w:r w:rsidR="000A0EEA" w:rsidRPr="000C47CB">
        <w:rPr>
          <w:rFonts w:eastAsia="Times New Roman"/>
        </w:rPr>
        <w:t>2. Parādnieka pārstāvja</w:t>
      </w:r>
      <w:r w:rsidR="00C20B37" w:rsidRPr="000C47CB">
        <w:rPr>
          <w:rFonts w:eastAsia="Times New Roman"/>
        </w:rPr>
        <w:t>, pamatojoties uz Maksātnespējas likuma 72.</w:t>
      </w:r>
      <w:r w:rsidR="00C20B37" w:rsidRPr="000C47CB">
        <w:rPr>
          <w:rFonts w:eastAsia="Times New Roman"/>
          <w:vertAlign w:val="superscript"/>
        </w:rPr>
        <w:t>1</w:t>
      </w:r>
      <w:r w:rsidR="00635559" w:rsidRPr="000C47CB">
        <w:t> </w:t>
      </w:r>
      <w:r w:rsidR="00C20B37" w:rsidRPr="000C47CB">
        <w:rPr>
          <w:rFonts w:eastAsia="Times New Roman"/>
        </w:rPr>
        <w:t xml:space="preserve">pantu, taču tas nav iesniegts tiesā. </w:t>
      </w:r>
    </w:p>
    <w:p w14:paraId="7C08C6D1" w14:textId="77777777" w:rsidR="00DA09DC" w:rsidRPr="000C47CB" w:rsidRDefault="00C20B37" w:rsidP="00ED0E0C">
      <w:pPr>
        <w:autoSpaceDE w:val="0"/>
        <w:autoSpaceDN w:val="0"/>
        <w:adjustRightInd w:val="0"/>
        <w:spacing w:after="0" w:line="240" w:lineRule="auto"/>
        <w:ind w:firstLine="709"/>
        <w:jc w:val="both"/>
        <w:rPr>
          <w:b/>
          <w:bCs/>
          <w:color w:val="000000"/>
          <w:kern w:val="2"/>
          <w:lang w:eastAsia="en-US"/>
          <w14:ligatures w14:val="standardContextual"/>
        </w:rPr>
      </w:pPr>
      <w:r w:rsidRPr="000C47CB">
        <w:rPr>
          <w:rFonts w:eastAsia="Times New Roman"/>
        </w:rPr>
        <w:lastRenderedPageBreak/>
        <w:t xml:space="preserve">Tiesu praksē, ar kuru </w:t>
      </w:r>
      <w:r w:rsidR="00DA09DC" w:rsidRPr="000C47CB">
        <w:rPr>
          <w:rFonts w:eastAsia="Times New Roman"/>
        </w:rPr>
        <w:t>A</w:t>
      </w:r>
      <w:r w:rsidRPr="000C47CB">
        <w:rPr>
          <w:rFonts w:eastAsia="Times New Roman"/>
        </w:rPr>
        <w:t>dministratore saskaras ikdienā, tiesas norāda uz nepieciešamību administratoram pierādīt, ka kreditoru prasījumu segšana nav iespējama, neskatoties uz to, ka administratoram nav nodoti dokumenti</w:t>
      </w:r>
      <w:r w:rsidR="00DA09DC" w:rsidRPr="000C47CB">
        <w:rPr>
          <w:rFonts w:eastAsia="Times New Roman"/>
        </w:rPr>
        <w:t>.</w:t>
      </w:r>
      <w:r w:rsidRPr="000C47CB">
        <w:rPr>
          <w:rFonts w:eastAsia="Times New Roman"/>
        </w:rPr>
        <w:t xml:space="preserve"> </w:t>
      </w:r>
      <w:r w:rsidR="00DA09DC" w:rsidRPr="000C47CB">
        <w:rPr>
          <w:rFonts w:eastAsia="Times New Roman"/>
        </w:rPr>
        <w:t>P</w:t>
      </w:r>
      <w:r w:rsidRPr="000C47CB">
        <w:rPr>
          <w:rFonts w:eastAsia="Times New Roman"/>
        </w:rPr>
        <w:t xml:space="preserve">roti, pierādīt, ka parādnieka maksātnespējas procesā ir izslēgtas jebkādas citas kreditoru prasījumu segšanas iespējas. Uz </w:t>
      </w:r>
      <w:r w:rsidR="00DA09DC" w:rsidRPr="000C47CB">
        <w:rPr>
          <w:rFonts w:eastAsia="Times New Roman"/>
        </w:rPr>
        <w:t>P</w:t>
      </w:r>
      <w:r w:rsidRPr="000C47CB">
        <w:rPr>
          <w:rFonts w:eastAsia="Times New Roman"/>
        </w:rPr>
        <w:t>askaidrojumu sagatavošanas brīdi minētie apstākļi nav mainījušies.</w:t>
      </w:r>
    </w:p>
    <w:p w14:paraId="110AC251" w14:textId="77777777" w:rsidR="00EE7221" w:rsidRPr="000C47CB" w:rsidRDefault="00C20B37" w:rsidP="00ED0E0C">
      <w:pPr>
        <w:autoSpaceDE w:val="0"/>
        <w:autoSpaceDN w:val="0"/>
        <w:adjustRightInd w:val="0"/>
        <w:spacing w:after="0" w:line="240" w:lineRule="auto"/>
        <w:ind w:firstLine="709"/>
        <w:jc w:val="both"/>
        <w:rPr>
          <w:b/>
          <w:bCs/>
          <w:color w:val="000000"/>
          <w:kern w:val="2"/>
          <w:lang w:eastAsia="en-US"/>
          <w14:ligatures w14:val="standardContextual"/>
        </w:rPr>
      </w:pPr>
      <w:r w:rsidRPr="000C47CB">
        <w:rPr>
          <w:rFonts w:eastAsia="Times New Roman"/>
        </w:rPr>
        <w:t>Administratore vērš uzmanību, ka zaudējumi Maksātnespējas likuma 72.</w:t>
      </w:r>
      <w:r w:rsidRPr="000C47CB">
        <w:rPr>
          <w:rFonts w:eastAsia="Times New Roman"/>
          <w:vertAlign w:val="superscript"/>
        </w:rPr>
        <w:t>1</w:t>
      </w:r>
      <w:r w:rsidR="00DA09DC" w:rsidRPr="000C47CB">
        <w:rPr>
          <w:rFonts w:eastAsia="Times New Roman"/>
        </w:rPr>
        <w:t> </w:t>
      </w:r>
      <w:r w:rsidRPr="000C47CB">
        <w:rPr>
          <w:rFonts w:eastAsia="Times New Roman"/>
        </w:rPr>
        <w:t>panta izpratnē ir pieteikto un atzīto kreditoru prasījumu kopsumma pamatparāda apmērā. Ievērojot minēto, līdzīgi kā uzņēmuma pārejas gadījumā, prasības celšana par zaudējumu piedziņu, pamatojoties uz Maksātnespējas likuma 72.</w:t>
      </w:r>
      <w:r w:rsidRPr="000C47CB">
        <w:rPr>
          <w:rFonts w:eastAsia="Times New Roman"/>
          <w:vertAlign w:val="superscript"/>
        </w:rPr>
        <w:t>1</w:t>
      </w:r>
      <w:r w:rsidR="00EB0EAB" w:rsidRPr="000C47CB">
        <w:rPr>
          <w:rFonts w:eastAsia="Times New Roman"/>
        </w:rPr>
        <w:t> </w:t>
      </w:r>
      <w:r w:rsidRPr="000C47CB">
        <w:rPr>
          <w:rFonts w:eastAsia="Times New Roman"/>
        </w:rPr>
        <w:t xml:space="preserve">pantu, būs iespējama ne ātrāk kā pēc tam, kad būs noslēgusies tiesvedība </w:t>
      </w:r>
      <w:r w:rsidR="00EB0EAB" w:rsidRPr="000C47CB">
        <w:rPr>
          <w:rFonts w:eastAsia="Times New Roman"/>
        </w:rPr>
        <w:t>Iesniedzēja</w:t>
      </w:r>
      <w:r w:rsidRPr="000C47CB">
        <w:rPr>
          <w:rFonts w:eastAsia="Times New Roman"/>
        </w:rPr>
        <w:t xml:space="preserve"> prasībā pret </w:t>
      </w:r>
      <w:r w:rsidR="00EB0EAB" w:rsidRPr="000C47CB">
        <w:rPr>
          <w:rFonts w:eastAsia="Times New Roman"/>
        </w:rPr>
        <w:t>P</w:t>
      </w:r>
      <w:r w:rsidRPr="000C47CB">
        <w:rPr>
          <w:rFonts w:eastAsia="Times New Roman"/>
        </w:rPr>
        <w:t>arādnieku par prasījuma atzīšanu un būs fiksēt</w:t>
      </w:r>
      <w:r w:rsidR="00EB0EAB" w:rsidRPr="000C47CB">
        <w:rPr>
          <w:rFonts w:eastAsia="Times New Roman"/>
        </w:rPr>
        <w:t>a</w:t>
      </w:r>
      <w:r w:rsidRPr="000C47CB">
        <w:rPr>
          <w:rFonts w:eastAsia="Times New Roman"/>
        </w:rPr>
        <w:t xml:space="preserve"> atzīto kreditoru prasījumu kopsumma.</w:t>
      </w:r>
    </w:p>
    <w:p w14:paraId="1836E9CC" w14:textId="01B2AD37" w:rsidR="00C20B37" w:rsidRPr="000C47CB" w:rsidRDefault="00C20B3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Administratores ieskatā </w:t>
      </w:r>
      <w:r w:rsidR="00EE7221" w:rsidRPr="000C47CB">
        <w:rPr>
          <w:rFonts w:eastAsia="Times New Roman"/>
        </w:rPr>
        <w:t>S</w:t>
      </w:r>
      <w:r w:rsidRPr="000C47CB">
        <w:rPr>
          <w:rFonts w:eastAsia="Times New Roman"/>
        </w:rPr>
        <w:t>ūdzībā norādīto divu pamatlīdzekļu kartīšu trūkums nav pamats prasības celšanai par zaudējumu piedziņu, pamatojoties uz Maksātnespējas likuma 72.</w:t>
      </w:r>
      <w:r w:rsidRPr="000C47CB">
        <w:rPr>
          <w:rFonts w:eastAsia="Times New Roman"/>
          <w:vertAlign w:val="superscript"/>
        </w:rPr>
        <w:t>1</w:t>
      </w:r>
      <w:r w:rsidR="00EE7221" w:rsidRPr="000C47CB">
        <w:rPr>
          <w:rFonts w:eastAsia="Times New Roman"/>
        </w:rPr>
        <w:t> </w:t>
      </w:r>
      <w:r w:rsidRPr="000C47CB">
        <w:rPr>
          <w:rFonts w:eastAsia="Times New Roman"/>
        </w:rPr>
        <w:t>pantu, jo šo divu dokumentu nenodošana nav liegusi atgūt un vēlāk maksātnespējas procesa ietvaros realizēt konkrēto mantu.</w:t>
      </w:r>
    </w:p>
    <w:p w14:paraId="0A74B329" w14:textId="07239AFB" w:rsidR="00A8662D" w:rsidRPr="000C47CB" w:rsidRDefault="00EC6EF3"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rFonts w:eastAsia="Times New Roman"/>
        </w:rPr>
        <w:t>[4.</w:t>
      </w:r>
      <w:r w:rsidR="00C139E3" w:rsidRPr="000C47CB">
        <w:rPr>
          <w:rFonts w:eastAsia="Times New Roman"/>
        </w:rPr>
        <w:t>2.6</w:t>
      </w:r>
      <w:r w:rsidRPr="000C47CB">
        <w:rPr>
          <w:rFonts w:eastAsia="Times New Roman"/>
        </w:rPr>
        <w:t>] </w:t>
      </w:r>
      <w:r w:rsidR="00C139E3" w:rsidRPr="000C47CB">
        <w:rPr>
          <w:rFonts w:eastAsia="Times New Roman"/>
        </w:rPr>
        <w:t xml:space="preserve">Par </w:t>
      </w:r>
      <w:r w:rsidR="00C20B37" w:rsidRPr="000C47CB">
        <w:rPr>
          <w:color w:val="000000"/>
          <w:kern w:val="2"/>
          <w:lang w:eastAsia="en-US"/>
          <w14:ligatures w14:val="standardContextual"/>
        </w:rPr>
        <w:t>nekustamā īpašuma un transportlīdzekļu pārdošanas darījumu izvērtējumu</w:t>
      </w:r>
      <w:r w:rsidRPr="000C47CB">
        <w:rPr>
          <w:color w:val="000000"/>
          <w:kern w:val="2"/>
          <w:lang w:eastAsia="en-US"/>
          <w14:ligatures w14:val="standardContextual"/>
        </w:rPr>
        <w:t xml:space="preserve"> Administratore paskaidro turpmāko.</w:t>
      </w:r>
    </w:p>
    <w:p w14:paraId="28F06108" w14:textId="51D80AED" w:rsidR="00C20B37" w:rsidRPr="000C47CB" w:rsidRDefault="00A8662D"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 atkārtoti (skatīt arī šā lēmuma </w:t>
      </w:r>
      <w:r w:rsidR="00D91B4E" w:rsidRPr="000C47CB">
        <w:rPr>
          <w:color w:val="000000"/>
          <w:kern w:val="2"/>
          <w:lang w:eastAsia="en-US"/>
          <w14:ligatures w14:val="standardContextual"/>
        </w:rPr>
        <w:t>4.</w:t>
      </w:r>
      <w:r w:rsidR="00B35DD4" w:rsidRPr="000C47CB">
        <w:rPr>
          <w:color w:val="000000"/>
          <w:kern w:val="2"/>
          <w:lang w:eastAsia="en-US"/>
          <w14:ligatures w14:val="standardContextual"/>
        </w:rPr>
        <w:t>2.1</w:t>
      </w:r>
      <w:r w:rsidR="00D91B4E" w:rsidRPr="000C47CB">
        <w:rPr>
          <w:color w:val="000000"/>
          <w:kern w:val="2"/>
          <w:lang w:eastAsia="en-US"/>
          <w14:ligatures w14:val="standardContextual"/>
        </w:rPr>
        <w:t>. </w:t>
      </w:r>
      <w:r w:rsidRPr="000C47CB">
        <w:rPr>
          <w:color w:val="000000"/>
          <w:kern w:val="2"/>
          <w:lang w:eastAsia="en-US"/>
          <w14:ligatures w14:val="standardContextual"/>
        </w:rPr>
        <w:t xml:space="preserve">punktu) norāda, </w:t>
      </w:r>
      <w:r w:rsidR="00C20B37" w:rsidRPr="000C47CB">
        <w:rPr>
          <w:color w:val="000000"/>
          <w:kern w:val="2"/>
          <w:lang w:eastAsia="en-US"/>
          <w14:ligatures w14:val="standardContextual"/>
        </w:rPr>
        <w:t xml:space="preserve">ir noslēgusi </w:t>
      </w:r>
      <w:r w:rsidR="00D91B4E" w:rsidRPr="000C47CB">
        <w:rPr>
          <w:color w:val="000000"/>
          <w:kern w:val="2"/>
          <w:lang w:eastAsia="en-US"/>
          <w14:ligatures w14:val="standardContextual"/>
        </w:rPr>
        <w:t>P</w:t>
      </w:r>
      <w:r w:rsidR="00C20B37" w:rsidRPr="000C47CB">
        <w:rPr>
          <w:color w:val="000000"/>
          <w:kern w:val="2"/>
          <w:lang w:eastAsia="en-US"/>
          <w14:ligatures w14:val="standardContextual"/>
        </w:rPr>
        <w:t>arādnieka nekustamo īpašumu un transportlīdzekļu atsavināšanas darījumu izvērtējumu un 2024.</w:t>
      </w:r>
      <w:r w:rsidR="00363E6D" w:rsidRPr="000C47CB">
        <w:rPr>
          <w:color w:val="000000"/>
          <w:kern w:val="2"/>
          <w:lang w:eastAsia="en-US"/>
          <w14:ligatures w14:val="standardContextual"/>
        </w:rPr>
        <w:t> </w:t>
      </w:r>
      <w:r w:rsidR="00C20B37" w:rsidRPr="000C47CB">
        <w:rPr>
          <w:color w:val="000000"/>
          <w:kern w:val="2"/>
          <w:lang w:eastAsia="en-US"/>
          <w14:ligatures w14:val="standardContextual"/>
        </w:rPr>
        <w:t>gada 12.</w:t>
      </w:r>
      <w:r w:rsidR="00363E6D" w:rsidRPr="000C47CB">
        <w:rPr>
          <w:color w:val="000000"/>
          <w:kern w:val="2"/>
          <w:lang w:eastAsia="en-US"/>
          <w14:ligatures w14:val="standardContextual"/>
        </w:rPr>
        <w:t> </w:t>
      </w:r>
      <w:r w:rsidR="00C20B37" w:rsidRPr="000C47CB">
        <w:rPr>
          <w:color w:val="000000"/>
          <w:kern w:val="2"/>
          <w:lang w:eastAsia="en-US"/>
          <w14:ligatures w14:val="standardContextual"/>
        </w:rPr>
        <w:t>maijā nosūtīj</w:t>
      </w:r>
      <w:r w:rsidR="00363E6D" w:rsidRPr="000C47CB">
        <w:rPr>
          <w:color w:val="000000"/>
          <w:kern w:val="2"/>
          <w:lang w:eastAsia="en-US"/>
          <w14:ligatures w14:val="standardContextual"/>
        </w:rPr>
        <w:t>a</w:t>
      </w:r>
      <w:r w:rsidR="00C20B37" w:rsidRPr="000C47CB">
        <w:rPr>
          <w:color w:val="000000"/>
          <w:kern w:val="2"/>
          <w:lang w:eastAsia="en-US"/>
          <w14:ligatures w14:val="standardContextual"/>
        </w:rPr>
        <w:t xml:space="preserve"> </w:t>
      </w:r>
      <w:r w:rsidR="00DA0EAA" w:rsidRPr="000C47CB">
        <w:rPr>
          <w:color w:val="000000"/>
          <w:kern w:val="2"/>
          <w:lang w:eastAsia="en-US"/>
          <w14:ligatures w14:val="standardContextual"/>
        </w:rPr>
        <w:t>1. </w:t>
      </w:r>
      <w:r w:rsidR="00123249" w:rsidRPr="000C47CB">
        <w:rPr>
          <w:color w:val="000000"/>
          <w:kern w:val="2"/>
          <w:lang w:eastAsia="en-US"/>
          <w14:ligatures w14:val="standardContextual"/>
        </w:rPr>
        <w:t>Parādnieka pārstāvim</w:t>
      </w:r>
      <w:r w:rsidR="00C20B37" w:rsidRPr="000C47CB">
        <w:rPr>
          <w:color w:val="000000"/>
          <w:kern w:val="2"/>
          <w:lang w:eastAsia="en-US"/>
          <w14:ligatures w14:val="standardContextual"/>
        </w:rPr>
        <w:t xml:space="preserve"> pieprasījumu </w:t>
      </w:r>
      <w:r w:rsidR="008F475B" w:rsidRPr="000C47CB">
        <w:rPr>
          <w:color w:val="000000"/>
          <w:kern w:val="2"/>
          <w:lang w:eastAsia="en-US"/>
          <w14:ligatures w14:val="standardContextual"/>
        </w:rPr>
        <w:t>/numurs/</w:t>
      </w:r>
      <w:r w:rsidR="00C20B37" w:rsidRPr="000C47CB">
        <w:rPr>
          <w:color w:val="000000"/>
          <w:kern w:val="2"/>
          <w:lang w:eastAsia="en-US"/>
          <w14:ligatures w14:val="standardContextual"/>
        </w:rPr>
        <w:t xml:space="preserve"> par zaudējumu segšanu 230</w:t>
      </w:r>
      <w:r w:rsidR="00363E6D" w:rsidRPr="000C47CB">
        <w:rPr>
          <w:color w:val="000000"/>
          <w:kern w:val="2"/>
          <w:lang w:eastAsia="en-US"/>
          <w14:ligatures w14:val="standardContextual"/>
        </w:rPr>
        <w:t> </w:t>
      </w:r>
      <w:r w:rsidR="00C20B37" w:rsidRPr="000C47CB">
        <w:rPr>
          <w:color w:val="000000"/>
          <w:kern w:val="2"/>
          <w:lang w:eastAsia="en-US"/>
          <w14:ligatures w14:val="standardContextual"/>
        </w:rPr>
        <w:t>898,29</w:t>
      </w:r>
      <w:r w:rsidR="00363E6D" w:rsidRPr="000C47CB">
        <w:rPr>
          <w:color w:val="000000"/>
          <w:kern w:val="2"/>
          <w:lang w:eastAsia="en-US"/>
          <w14:ligatures w14:val="standardContextual"/>
        </w:rPr>
        <w:t> </w:t>
      </w:r>
      <w:r w:rsidR="00363E6D" w:rsidRPr="000C47CB">
        <w:rPr>
          <w:i/>
          <w:iCs/>
          <w:color w:val="000000"/>
          <w:kern w:val="2"/>
          <w:lang w:eastAsia="en-US"/>
          <w14:ligatures w14:val="standardContextual"/>
        </w:rPr>
        <w:t>euro</w:t>
      </w:r>
      <w:r w:rsidR="00C20B37" w:rsidRPr="000C47CB">
        <w:rPr>
          <w:color w:val="000000"/>
          <w:kern w:val="2"/>
          <w:lang w:eastAsia="en-US"/>
          <w14:ligatures w14:val="standardContextual"/>
        </w:rPr>
        <w:t xml:space="preserve">, kurā ir iekļauta </w:t>
      </w:r>
      <w:r w:rsidR="009A3F96" w:rsidRPr="000C47CB">
        <w:rPr>
          <w:color w:val="000000"/>
          <w:kern w:val="2"/>
          <w:lang w:eastAsia="en-US"/>
          <w14:ligatures w14:val="standardContextual"/>
        </w:rPr>
        <w:t xml:space="preserve">arī </w:t>
      </w:r>
      <w:r w:rsidR="00C20B37" w:rsidRPr="000C47CB">
        <w:rPr>
          <w:color w:val="000000"/>
          <w:kern w:val="2"/>
          <w:lang w:eastAsia="en-US"/>
          <w14:ligatures w14:val="standardContextual"/>
        </w:rPr>
        <w:t>informācija par darījumu izvērtējuma rezultātiem.</w:t>
      </w:r>
    </w:p>
    <w:p w14:paraId="2277A246" w14:textId="2BF0D3EE" w:rsidR="0033482D" w:rsidRPr="000C47CB" w:rsidRDefault="00B612DB"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Tāpat Administratore atkārtoti (skatīt arī šā lēmuma 4.</w:t>
      </w:r>
      <w:r w:rsidR="00B35DD4" w:rsidRPr="000C47CB">
        <w:rPr>
          <w:color w:val="000000"/>
          <w:kern w:val="2"/>
          <w:lang w:eastAsia="en-US"/>
          <w14:ligatures w14:val="standardContextual"/>
        </w:rPr>
        <w:t>2.1</w:t>
      </w:r>
      <w:r w:rsidRPr="000C47CB">
        <w:rPr>
          <w:color w:val="000000"/>
          <w:kern w:val="2"/>
          <w:lang w:eastAsia="en-US"/>
          <w14:ligatures w14:val="standardContextual"/>
        </w:rPr>
        <w:t xml:space="preserve">. punktu) norāda, </w:t>
      </w:r>
      <w:r w:rsidR="00C20B37" w:rsidRPr="000C47CB">
        <w:rPr>
          <w:color w:val="000000"/>
          <w:kern w:val="2"/>
          <w:lang w:eastAsia="en-US"/>
          <w14:ligatures w14:val="standardContextual"/>
        </w:rPr>
        <w:t xml:space="preserve">ka prasības celšana pret </w:t>
      </w:r>
      <w:r w:rsidR="00DA0EAA" w:rsidRPr="000C47CB">
        <w:rPr>
          <w:color w:val="000000"/>
          <w:kern w:val="2"/>
          <w:lang w:eastAsia="en-US"/>
          <w14:ligatures w14:val="standardContextual"/>
        </w:rPr>
        <w:t>1. </w:t>
      </w:r>
      <w:r w:rsidR="00802254" w:rsidRPr="000C47CB">
        <w:rPr>
          <w:color w:val="000000"/>
          <w:kern w:val="2"/>
          <w:lang w:eastAsia="en-US"/>
          <w14:ligatures w14:val="standardContextual"/>
        </w:rPr>
        <w:t>P</w:t>
      </w:r>
      <w:r w:rsidR="00C20B37" w:rsidRPr="000C47CB">
        <w:rPr>
          <w:color w:val="000000"/>
          <w:kern w:val="2"/>
          <w:lang w:eastAsia="en-US"/>
          <w14:ligatures w14:val="standardContextual"/>
        </w:rPr>
        <w:t xml:space="preserve">arādnieka pārstāvi nav iespējama līdz brīdim, kamēr nav noslēgusies tiesvedība </w:t>
      </w:r>
      <w:r w:rsidR="00B4179C" w:rsidRPr="000C47CB">
        <w:rPr>
          <w:color w:val="000000"/>
          <w:kern w:val="2"/>
          <w:lang w:eastAsia="en-US"/>
          <w14:ligatures w14:val="standardContextual"/>
        </w:rPr>
        <w:t>Iesniedzēja</w:t>
      </w:r>
      <w:r w:rsidR="00C20B37" w:rsidRPr="000C47CB">
        <w:rPr>
          <w:color w:val="000000"/>
          <w:kern w:val="2"/>
          <w:lang w:eastAsia="en-US"/>
          <w14:ligatures w14:val="standardContextual"/>
        </w:rPr>
        <w:t xml:space="preserve"> prasībā pret </w:t>
      </w:r>
      <w:r w:rsidR="00B4179C" w:rsidRPr="000C47CB">
        <w:rPr>
          <w:color w:val="000000"/>
          <w:kern w:val="2"/>
          <w:lang w:eastAsia="en-US"/>
          <w14:ligatures w14:val="standardContextual"/>
        </w:rPr>
        <w:t>P</w:t>
      </w:r>
      <w:r w:rsidR="00C20B37" w:rsidRPr="000C47CB">
        <w:rPr>
          <w:color w:val="000000"/>
          <w:kern w:val="2"/>
          <w:lang w:eastAsia="en-US"/>
          <w14:ligatures w14:val="standardContextual"/>
        </w:rPr>
        <w:t>arādnieku par kreditora prasījuma atzīšanu</w:t>
      </w:r>
      <w:r w:rsidR="00802254" w:rsidRPr="000C47CB">
        <w:rPr>
          <w:color w:val="000000"/>
          <w:kern w:val="2"/>
          <w:lang w:eastAsia="en-US"/>
          <w14:ligatures w14:val="standardContextual"/>
        </w:rPr>
        <w:t>. Proti,</w:t>
      </w:r>
      <w:r w:rsidR="00C20B37" w:rsidRPr="000C47CB">
        <w:rPr>
          <w:color w:val="000000"/>
          <w:kern w:val="2"/>
          <w:lang w:eastAsia="en-US"/>
          <w14:ligatures w14:val="standardContextual"/>
        </w:rPr>
        <w:t xml:space="preserve"> līdz tam nav iespējams noteikt iepriekšējās valdes nodarīto zaudējumu apmēru, kas aprobežojams ar pieteikto un atzīto kreditoru prasījumu apmēru. Attiecīgi pēc precīza nodarīto zaudējumu apmēra noteikšanas būs iespējama prasības celšana, kas būs noslēdzošais posms darījumu izvērtēšanā, par ko tiks informēti kreditori.</w:t>
      </w:r>
    </w:p>
    <w:p w14:paraId="5C9397C4" w14:textId="64221090" w:rsidR="006A30A2" w:rsidRPr="000C47CB" w:rsidRDefault="0033482D"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[4.</w:t>
      </w:r>
      <w:r w:rsidR="00B35DD4" w:rsidRPr="000C47CB">
        <w:rPr>
          <w:color w:val="000000"/>
          <w:kern w:val="2"/>
          <w:lang w:eastAsia="en-US"/>
          <w14:ligatures w14:val="standardContextual"/>
        </w:rPr>
        <w:t>2.7</w:t>
      </w:r>
      <w:r w:rsidRPr="000C47CB">
        <w:rPr>
          <w:color w:val="000000"/>
          <w:kern w:val="2"/>
          <w:lang w:eastAsia="en-US"/>
          <w14:ligatures w14:val="standardContextual"/>
        </w:rPr>
        <w:t>] </w:t>
      </w:r>
      <w:r w:rsidR="00C20B37" w:rsidRPr="000C47CB">
        <w:rPr>
          <w:color w:val="000000"/>
          <w:kern w:val="2"/>
          <w:lang w:eastAsia="en-US"/>
          <w14:ligatures w14:val="standardContextual"/>
        </w:rPr>
        <w:t>Par mantas pārdošanas plāna un novērtējuma korektumu</w:t>
      </w:r>
      <w:r w:rsidRPr="000C47CB">
        <w:rPr>
          <w:color w:val="000000"/>
          <w:kern w:val="2"/>
          <w:lang w:eastAsia="en-US"/>
          <w14:ligatures w14:val="standardContextual"/>
        </w:rPr>
        <w:t xml:space="preserve"> Administratore paskaidro turpmāko.</w:t>
      </w:r>
    </w:p>
    <w:p w14:paraId="4A958553" w14:textId="77777777" w:rsidR="006A30A2" w:rsidRPr="000C47CB" w:rsidRDefault="00C20B37" w:rsidP="00ED0E0C">
      <w:pPr>
        <w:autoSpaceDE w:val="0"/>
        <w:autoSpaceDN w:val="0"/>
        <w:adjustRightInd w:val="0"/>
        <w:spacing w:after="0" w:line="240" w:lineRule="auto"/>
        <w:ind w:firstLine="709"/>
        <w:jc w:val="both"/>
        <w:rPr>
          <w:rFonts w:eastAsia="Times New Roman"/>
        </w:rPr>
      </w:pPr>
      <w:r w:rsidRPr="000C47CB">
        <w:rPr>
          <w:rFonts w:eastAsia="Times New Roman"/>
        </w:rPr>
        <w:t>Maksātnespējas proces</w:t>
      </w:r>
      <w:r w:rsidR="006A30A2" w:rsidRPr="000C47CB">
        <w:rPr>
          <w:rFonts w:eastAsia="Times New Roman"/>
        </w:rPr>
        <w:t>ā</w:t>
      </w:r>
      <w:r w:rsidRPr="000C47CB">
        <w:rPr>
          <w:rFonts w:eastAsia="Times New Roman"/>
        </w:rPr>
        <w:t xml:space="preserve">, lai izslēgtu jebkādas šaubas par </w:t>
      </w:r>
      <w:r w:rsidR="006A30A2" w:rsidRPr="000C47CB">
        <w:rPr>
          <w:rFonts w:eastAsia="Times New Roman"/>
        </w:rPr>
        <w:t>A</w:t>
      </w:r>
      <w:r w:rsidRPr="000C47CB">
        <w:rPr>
          <w:rFonts w:eastAsia="Times New Roman"/>
        </w:rPr>
        <w:t xml:space="preserve">dministratores veiktajām darbībām, mantas novērtēšanai tika pieaicināts sertificēts kustamās mantas vērtētājs. Administratore nevar ietekmēt vērtētāja darbu un noteiktās mantas vērtības. </w:t>
      </w:r>
    </w:p>
    <w:p w14:paraId="18A7A97F" w14:textId="77777777" w:rsidR="007614BD"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rFonts w:eastAsia="Times New Roman"/>
        </w:rPr>
        <w:t xml:space="preserve">Ievērojot iepriekš minēto, </w:t>
      </w:r>
      <w:r w:rsidR="006A30A2" w:rsidRPr="000C47CB">
        <w:rPr>
          <w:rFonts w:eastAsia="Times New Roman"/>
        </w:rPr>
        <w:t>A</w:t>
      </w:r>
      <w:r w:rsidRPr="000C47CB">
        <w:rPr>
          <w:rFonts w:eastAsia="Times New Roman"/>
        </w:rPr>
        <w:t>dministratore noraida jebkādas šaubas par mantas novērtējuma pamatotību un precizitāti.</w:t>
      </w:r>
    </w:p>
    <w:p w14:paraId="6513576A" w14:textId="77777777" w:rsidR="007614BD" w:rsidRPr="000C47CB" w:rsidRDefault="007614BD"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Par</w:t>
      </w:r>
      <w:r w:rsidR="00C20B37" w:rsidRPr="000C47CB">
        <w:rPr>
          <w:rFonts w:eastAsia="Times New Roman"/>
        </w:rPr>
        <w:t xml:space="preserve"> mantas pārdošanas procesu norādāms, ka tas </w:t>
      </w:r>
      <w:r w:rsidRPr="000C47CB">
        <w:rPr>
          <w:rFonts w:eastAsia="Times New Roman"/>
        </w:rPr>
        <w:t>ir</w:t>
      </w:r>
      <w:r w:rsidR="00C20B37" w:rsidRPr="000C47CB">
        <w:rPr>
          <w:rFonts w:eastAsia="Times New Roman"/>
        </w:rPr>
        <w:t xml:space="preserve"> saskaņots ar kreditoriem. Papildus plānā noteiktajām darbībām </w:t>
      </w:r>
      <w:r w:rsidRPr="000C47CB">
        <w:rPr>
          <w:rFonts w:eastAsia="Times New Roman"/>
        </w:rPr>
        <w:t>A</w:t>
      </w:r>
      <w:r w:rsidR="00C20B37" w:rsidRPr="000C47CB">
        <w:rPr>
          <w:rFonts w:eastAsia="Times New Roman"/>
        </w:rPr>
        <w:t>dministratore uzrunāja potenciālos pircējus, taču saņēma atteikumus.</w:t>
      </w:r>
    </w:p>
    <w:p w14:paraId="45028672" w14:textId="6AE2D196" w:rsidR="00EB3439" w:rsidRPr="000C47CB" w:rsidRDefault="007614BD"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Administratore i</w:t>
      </w:r>
      <w:r w:rsidR="00C20B37" w:rsidRPr="000C47CB">
        <w:rPr>
          <w:rFonts w:eastAsia="Times New Roman"/>
        </w:rPr>
        <w:t>nformācij</w:t>
      </w:r>
      <w:r w:rsidRPr="000C47CB">
        <w:rPr>
          <w:rFonts w:eastAsia="Times New Roman"/>
        </w:rPr>
        <w:t>u</w:t>
      </w:r>
      <w:r w:rsidR="00C20B37" w:rsidRPr="000C47CB">
        <w:rPr>
          <w:rFonts w:eastAsia="Times New Roman"/>
        </w:rPr>
        <w:t xml:space="preserve"> par mantas pārdošanas procesu kreditoriem </w:t>
      </w:r>
      <w:r w:rsidR="00656319" w:rsidRPr="000C47CB">
        <w:rPr>
          <w:rFonts w:eastAsia="Times New Roman"/>
        </w:rPr>
        <w:t>sniedza</w:t>
      </w:r>
      <w:r w:rsidR="00C20B37" w:rsidRPr="000C47CB">
        <w:rPr>
          <w:rFonts w:eastAsia="Times New Roman"/>
        </w:rPr>
        <w:t xml:space="preserve"> 2025.</w:t>
      </w:r>
      <w:r w:rsidR="00656319" w:rsidRPr="000C47CB">
        <w:rPr>
          <w:rFonts w:eastAsia="Times New Roman"/>
        </w:rPr>
        <w:t> </w:t>
      </w:r>
      <w:r w:rsidR="00C20B37" w:rsidRPr="000C47CB">
        <w:rPr>
          <w:rFonts w:eastAsia="Times New Roman"/>
        </w:rPr>
        <w:t>gada 7.</w:t>
      </w:r>
      <w:r w:rsidR="00656319" w:rsidRPr="000C47CB">
        <w:t> </w:t>
      </w:r>
      <w:r w:rsidR="00C20B37" w:rsidRPr="000C47CB">
        <w:rPr>
          <w:rFonts w:eastAsia="Times New Roman"/>
        </w:rPr>
        <w:t xml:space="preserve">marta paziņojumā </w:t>
      </w:r>
      <w:r w:rsidR="008F475B" w:rsidRPr="000C47CB">
        <w:rPr>
          <w:rFonts w:eastAsia="Times New Roman"/>
        </w:rPr>
        <w:t>/numurs/</w:t>
      </w:r>
      <w:r w:rsidR="00EB3439" w:rsidRPr="000C47CB">
        <w:rPr>
          <w:rFonts w:eastAsia="Times New Roman"/>
        </w:rPr>
        <w:t>.</w:t>
      </w:r>
      <w:r w:rsidR="00C20B37" w:rsidRPr="000C47CB">
        <w:rPr>
          <w:rFonts w:eastAsia="Times New Roman"/>
        </w:rPr>
        <w:t xml:space="preserve"> </w:t>
      </w:r>
      <w:r w:rsidR="00EB3439" w:rsidRPr="000C47CB">
        <w:rPr>
          <w:rFonts w:eastAsia="Times New Roman"/>
        </w:rPr>
        <w:t>N</w:t>
      </w:r>
      <w:r w:rsidR="00C20B37" w:rsidRPr="000C47CB">
        <w:rPr>
          <w:rFonts w:eastAsia="Times New Roman"/>
        </w:rPr>
        <w:t xml:space="preserve">o </w:t>
      </w:r>
      <w:r w:rsidR="00BB7FA9" w:rsidRPr="000C47CB">
        <w:rPr>
          <w:rFonts w:eastAsia="Times New Roman"/>
        </w:rPr>
        <w:t xml:space="preserve">minētā </w:t>
      </w:r>
      <w:r w:rsidR="00EB3439" w:rsidRPr="000C47CB">
        <w:rPr>
          <w:rFonts w:eastAsia="Times New Roman"/>
        </w:rPr>
        <w:t>paziņojuma</w:t>
      </w:r>
      <w:r w:rsidR="00C20B37" w:rsidRPr="000C47CB">
        <w:rPr>
          <w:rFonts w:eastAsia="Times New Roman"/>
        </w:rPr>
        <w:t xml:space="preserve"> izriet, ka sākotnēji, atbilstoši mantas pārdošanas plānam, tika rīkota izsole, pēc kuras tika ievietots sludinājums par pārdošanu bez izsoles. Interesi izrādīja vairāki pretendenti, taču uz reālu iegādi pieteicās tikai viens pretendents. Turklāt, objektīvi vērtējot iekārtu pārdošanas iespējas, kas ir iebūvētas konkrētās telpās, paredzētas konkrētam mērķim un kuru pārvietošanas iespējas līdz ar to ir apgrūtinātas, saprātīgi nerodas šaubas, ka potenciālo pircēju loks ir ierobežots. </w:t>
      </w:r>
    </w:p>
    <w:p w14:paraId="16D524A2" w14:textId="4DA79ACA" w:rsidR="00C20B37" w:rsidRPr="000C47CB" w:rsidRDefault="00C20B3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Administratore vērš uzmanību, ka </w:t>
      </w:r>
      <w:r w:rsidR="00EB3439" w:rsidRPr="000C47CB">
        <w:rPr>
          <w:rFonts w:eastAsia="Times New Roman"/>
        </w:rPr>
        <w:t>Iesniedzējam</w:t>
      </w:r>
      <w:r w:rsidRPr="000C47CB">
        <w:rPr>
          <w:rFonts w:eastAsia="Times New Roman"/>
        </w:rPr>
        <w:t xml:space="preserve"> bija visas iespējas iesaistīties pārdošanas procesā un piedāvāt augstāku cenu par </w:t>
      </w:r>
      <w:r w:rsidR="003669A7" w:rsidRPr="000C47CB">
        <w:rPr>
          <w:rFonts w:eastAsia="Times New Roman"/>
        </w:rPr>
        <w:t>P</w:t>
      </w:r>
      <w:r w:rsidRPr="000C47CB">
        <w:rPr>
          <w:rFonts w:eastAsia="Times New Roman"/>
        </w:rPr>
        <w:t xml:space="preserve">arādnieka mantu, taču tas netika darīts. Tikai pēc gada, kad </w:t>
      </w:r>
      <w:r w:rsidR="003669A7" w:rsidRPr="000C47CB">
        <w:rPr>
          <w:rFonts w:eastAsia="Times New Roman"/>
        </w:rPr>
        <w:t>P</w:t>
      </w:r>
      <w:r w:rsidRPr="000C47CB">
        <w:rPr>
          <w:rFonts w:eastAsia="Times New Roman"/>
        </w:rPr>
        <w:t xml:space="preserve">arādnieka mantas pārdošana jau ir noslēgusies, </w:t>
      </w:r>
      <w:r w:rsidR="003669A7" w:rsidRPr="000C47CB">
        <w:rPr>
          <w:rFonts w:eastAsia="Times New Roman"/>
        </w:rPr>
        <w:t>Iesniedzējs</w:t>
      </w:r>
      <w:r w:rsidRPr="000C47CB">
        <w:rPr>
          <w:rFonts w:eastAsia="Times New Roman"/>
        </w:rPr>
        <w:t xml:space="preserve"> izvirza uz pieņēmumiem balstītas pretenzijas, kuras nav pamatotas ar pierādījumiem.</w:t>
      </w:r>
    </w:p>
    <w:p w14:paraId="18C5052F" w14:textId="77777777" w:rsidR="00A47AEF" w:rsidRPr="000C47CB" w:rsidRDefault="004E315E"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rFonts w:eastAsia="Times New Roman"/>
        </w:rPr>
        <w:t>[</w:t>
      </w:r>
      <w:r w:rsidR="008C417E" w:rsidRPr="000C47CB">
        <w:rPr>
          <w:rFonts w:eastAsia="Times New Roman"/>
        </w:rPr>
        <w:t>4.3]</w:t>
      </w:r>
      <w:r w:rsidR="008C417E" w:rsidRPr="000C47CB">
        <w:t> Par Sūdzībā norādītajiem j</w:t>
      </w:r>
      <w:r w:rsidR="00C20B37" w:rsidRPr="000C47CB">
        <w:rPr>
          <w:color w:val="000000"/>
          <w:kern w:val="2"/>
          <w:lang w:eastAsia="en-US"/>
          <w14:ligatures w14:val="standardContextual"/>
        </w:rPr>
        <w:t>auni</w:t>
      </w:r>
      <w:r w:rsidR="008C417E" w:rsidRPr="000C47CB">
        <w:rPr>
          <w:color w:val="000000"/>
          <w:kern w:val="2"/>
          <w:lang w:eastAsia="en-US"/>
          <w14:ligatures w14:val="standardContextual"/>
        </w:rPr>
        <w:t xml:space="preserve">em </w:t>
      </w:r>
      <w:r w:rsidR="00C20B37" w:rsidRPr="000C47CB">
        <w:rPr>
          <w:color w:val="000000"/>
          <w:kern w:val="2"/>
          <w:lang w:eastAsia="en-US"/>
          <w14:ligatures w14:val="standardContextual"/>
        </w:rPr>
        <w:t>apstākļi</w:t>
      </w:r>
      <w:r w:rsidR="008C417E" w:rsidRPr="000C47CB">
        <w:rPr>
          <w:color w:val="000000"/>
          <w:kern w:val="2"/>
          <w:lang w:eastAsia="en-US"/>
          <w14:ligatures w14:val="standardContextual"/>
        </w:rPr>
        <w:t>em</w:t>
      </w:r>
      <w:r w:rsidR="00C20B37" w:rsidRPr="000C47CB">
        <w:rPr>
          <w:color w:val="000000"/>
          <w:kern w:val="2"/>
          <w:lang w:eastAsia="en-US"/>
          <w14:ligatures w14:val="standardContextual"/>
        </w:rPr>
        <w:t xml:space="preserve"> un iespējami</w:t>
      </w:r>
      <w:r w:rsidR="00A47AEF" w:rsidRPr="000C47CB">
        <w:rPr>
          <w:color w:val="000000"/>
          <w:kern w:val="2"/>
          <w:lang w:eastAsia="en-US"/>
          <w14:ligatures w14:val="standardContextual"/>
        </w:rPr>
        <w:t>em</w:t>
      </w:r>
      <w:r w:rsidR="00C20B37" w:rsidRPr="000C47CB">
        <w:rPr>
          <w:color w:val="000000"/>
          <w:kern w:val="2"/>
          <w:lang w:eastAsia="en-US"/>
          <w14:ligatures w14:val="standardContextual"/>
        </w:rPr>
        <w:t xml:space="preserve"> pārkāpumi</w:t>
      </w:r>
      <w:r w:rsidR="00A47AEF" w:rsidRPr="000C47CB">
        <w:rPr>
          <w:color w:val="000000"/>
          <w:kern w:val="2"/>
          <w:lang w:eastAsia="en-US"/>
          <w14:ligatures w14:val="standardContextual"/>
        </w:rPr>
        <w:t xml:space="preserve">em </w:t>
      </w:r>
      <w:r w:rsidR="00A47AEF" w:rsidRPr="000C47CB">
        <w:rPr>
          <w:color w:val="000000"/>
          <w:kern w:val="2"/>
          <w:lang w:eastAsia="en-US"/>
          <w14:ligatures w14:val="standardContextual"/>
        </w:rPr>
        <w:lastRenderedPageBreak/>
        <w:t>Administratore paskaidro turpmāko.</w:t>
      </w:r>
    </w:p>
    <w:p w14:paraId="5DECC1DF" w14:textId="77777777" w:rsidR="00E87780" w:rsidRPr="000C47CB" w:rsidRDefault="0081060E"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[4.3.1] </w:t>
      </w:r>
      <w:r w:rsidR="00C20B37" w:rsidRPr="000C47CB">
        <w:rPr>
          <w:color w:val="000000"/>
          <w:kern w:val="2"/>
          <w:lang w:eastAsia="en-US"/>
          <w14:ligatures w14:val="standardContextual"/>
        </w:rPr>
        <w:t xml:space="preserve">Par </w:t>
      </w:r>
      <w:r w:rsidR="00C406C9"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dministratores rīcību, izsūtot </w:t>
      </w:r>
      <w:r w:rsidR="00C406C9" w:rsidRPr="000C47CB">
        <w:rPr>
          <w:color w:val="000000"/>
          <w:kern w:val="2"/>
          <w:lang w:eastAsia="en-US"/>
          <w14:ligatures w14:val="standardContextual"/>
        </w:rPr>
        <w:t>P</w:t>
      </w:r>
      <w:r w:rsidR="00C20B37" w:rsidRPr="000C47CB">
        <w:rPr>
          <w:color w:val="000000"/>
          <w:kern w:val="2"/>
          <w:lang w:eastAsia="en-US"/>
          <w14:ligatures w14:val="standardContextual"/>
        </w:rPr>
        <w:t>aziņojumu par nodomu slēgt izlīgumu</w:t>
      </w:r>
      <w:r w:rsidR="00C406C9" w:rsidRPr="000C47CB">
        <w:rPr>
          <w:color w:val="000000"/>
          <w:kern w:val="2"/>
          <w:lang w:eastAsia="en-US"/>
          <w14:ligatures w14:val="standardContextual"/>
        </w:rPr>
        <w:t>, Administratore norāda turpmāko.</w:t>
      </w:r>
    </w:p>
    <w:p w14:paraId="18FAC09E" w14:textId="77777777" w:rsidR="00344006" w:rsidRPr="000C47CB" w:rsidRDefault="00E87780"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J</w:t>
      </w:r>
      <w:r w:rsidR="00C20B37" w:rsidRPr="000C47CB">
        <w:rPr>
          <w:color w:val="000000"/>
          <w:kern w:val="2"/>
          <w:lang w:eastAsia="en-US"/>
          <w14:ligatures w14:val="standardContextual"/>
        </w:rPr>
        <w:t>uridiskās personas maksātnespējas procesa efektīvas un likumīgas gaitas nodrošināšanai administrators šajā likumā noteiktajā kārtībā ziņo kreditoriem par nodomu noslēgt izlīgumu.</w:t>
      </w:r>
      <w:r w:rsidR="00C406C9" w:rsidRPr="000C47CB">
        <w:rPr>
          <w:rStyle w:val="Vresatsauce"/>
          <w:color w:val="000000"/>
          <w:kern w:val="2"/>
          <w:lang w:eastAsia="en-US"/>
          <w14:ligatures w14:val="standardContextual"/>
        </w:rPr>
        <w:footnoteReference w:id="19"/>
      </w:r>
    </w:p>
    <w:p w14:paraId="133BD1DE" w14:textId="06C1DE8C" w:rsidR="00344006"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Pirms maksātnespējas procesa pasludināšanas </w:t>
      </w:r>
      <w:r w:rsidR="00344006" w:rsidRPr="000C47CB">
        <w:rPr>
          <w:color w:val="000000"/>
          <w:kern w:val="2"/>
          <w:lang w:eastAsia="en-US"/>
          <w14:ligatures w14:val="standardContextual"/>
        </w:rPr>
        <w:t>L</w:t>
      </w:r>
      <w:r w:rsidRPr="000C47CB">
        <w:rPr>
          <w:color w:val="000000"/>
          <w:kern w:val="2"/>
          <w:lang w:eastAsia="en-US"/>
          <w14:ligatures w14:val="standardContextual"/>
        </w:rPr>
        <w:t xml:space="preserve">ikvidators bija cēlis tiesā prasību pret </w:t>
      </w:r>
      <w:r w:rsidR="00142E7C" w:rsidRPr="000C47CB">
        <w:rPr>
          <w:color w:val="000000"/>
          <w:kern w:val="2"/>
          <w:lang w:eastAsia="en-US"/>
          <w14:ligatures w14:val="standardContextual"/>
        </w:rPr>
        <w:t>1. </w:t>
      </w:r>
      <w:r w:rsidR="00344006" w:rsidRPr="000C47CB">
        <w:rPr>
          <w:color w:val="000000"/>
          <w:kern w:val="2"/>
          <w:lang w:eastAsia="en-US"/>
          <w14:ligatures w14:val="standardContextual"/>
        </w:rPr>
        <w:t>Parādnieka pārstāvi</w:t>
      </w:r>
      <w:r w:rsidRPr="000C47CB">
        <w:rPr>
          <w:color w:val="000000"/>
          <w:kern w:val="2"/>
          <w:lang w:eastAsia="en-US"/>
          <w14:ligatures w14:val="standardContextual"/>
        </w:rPr>
        <w:t xml:space="preserve"> par zaudējumu atlīdzības piedziņu 133</w:t>
      </w:r>
      <w:r w:rsidR="00344006" w:rsidRPr="000C47CB">
        <w:rPr>
          <w:color w:val="000000"/>
          <w:kern w:val="2"/>
          <w:lang w:eastAsia="en-US"/>
          <w14:ligatures w14:val="standardContextual"/>
        </w:rPr>
        <w:t> </w:t>
      </w:r>
      <w:r w:rsidRPr="000C47CB">
        <w:rPr>
          <w:color w:val="000000"/>
          <w:kern w:val="2"/>
          <w:lang w:eastAsia="en-US"/>
          <w14:ligatures w14:val="standardContextual"/>
        </w:rPr>
        <w:t>011,48</w:t>
      </w:r>
      <w:r w:rsidR="00344006" w:rsidRPr="000C47CB">
        <w:rPr>
          <w:color w:val="000000"/>
          <w:kern w:val="2"/>
          <w:lang w:eastAsia="en-US"/>
          <w14:ligatures w14:val="standardContextual"/>
        </w:rPr>
        <w:t> </w:t>
      </w:r>
      <w:r w:rsidR="00344006" w:rsidRPr="000C47CB">
        <w:rPr>
          <w:i/>
          <w:iCs/>
          <w:color w:val="000000"/>
          <w:kern w:val="2"/>
          <w:lang w:eastAsia="en-US"/>
          <w14:ligatures w14:val="standardContextual"/>
        </w:rPr>
        <w:t>euro</w:t>
      </w:r>
      <w:r w:rsidRPr="000C47CB">
        <w:rPr>
          <w:color w:val="000000"/>
          <w:kern w:val="2"/>
          <w:lang w:eastAsia="en-US"/>
          <w14:ligatures w14:val="standardContextual"/>
        </w:rPr>
        <w:t xml:space="preserve">. Pēc maksātnespējas procesa pasludināšanas </w:t>
      </w:r>
      <w:r w:rsidR="00344006" w:rsidRPr="000C47CB">
        <w:rPr>
          <w:color w:val="000000"/>
          <w:kern w:val="2"/>
          <w:lang w:eastAsia="en-US"/>
          <w14:ligatures w14:val="standardContextual"/>
        </w:rPr>
        <w:t>A</w:t>
      </w:r>
      <w:r w:rsidRPr="000C47CB">
        <w:rPr>
          <w:color w:val="000000"/>
          <w:kern w:val="2"/>
          <w:lang w:eastAsia="en-US"/>
          <w14:ligatures w14:val="standardContextual"/>
        </w:rPr>
        <w:t xml:space="preserve">dministratore turpināja uzsākto tiesvedību </w:t>
      </w:r>
      <w:r w:rsidR="00206484" w:rsidRPr="000C47CB">
        <w:rPr>
          <w:color w:val="000000"/>
          <w:kern w:val="2"/>
          <w:lang w:eastAsia="en-US"/>
          <w14:ligatures w14:val="standardContextual"/>
        </w:rPr>
        <w:t>Tiesvedībā</w:t>
      </w:r>
      <w:r w:rsidRPr="000C47CB">
        <w:rPr>
          <w:color w:val="000000"/>
          <w:kern w:val="2"/>
          <w:lang w:eastAsia="en-US"/>
          <w14:ligatures w14:val="standardContextual"/>
        </w:rPr>
        <w:t xml:space="preserve"> pret </w:t>
      </w:r>
      <w:r w:rsidR="007D0A23" w:rsidRPr="000C47CB">
        <w:rPr>
          <w:color w:val="000000"/>
          <w:kern w:val="2"/>
          <w:lang w:eastAsia="en-US"/>
          <w14:ligatures w14:val="standardContextual"/>
        </w:rPr>
        <w:t>1. </w:t>
      </w:r>
      <w:r w:rsidR="00344006" w:rsidRPr="000C47CB">
        <w:rPr>
          <w:color w:val="000000"/>
          <w:kern w:val="2"/>
          <w:lang w:eastAsia="en-US"/>
          <w14:ligatures w14:val="standardContextual"/>
        </w:rPr>
        <w:t>Parādnieka pārstāvi</w:t>
      </w:r>
      <w:r w:rsidRPr="000C47CB">
        <w:rPr>
          <w:color w:val="000000"/>
          <w:kern w:val="2"/>
          <w:lang w:eastAsia="en-US"/>
          <w14:ligatures w14:val="standardContextual"/>
        </w:rPr>
        <w:t xml:space="preserve"> par zaudējumu piedziņu.</w:t>
      </w:r>
    </w:p>
    <w:p w14:paraId="725485E1" w14:textId="0A49C68D" w:rsidR="000261B5"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Ar </w:t>
      </w:r>
      <w:r w:rsidR="008F475B" w:rsidRPr="000C47CB">
        <w:rPr>
          <w:color w:val="000000"/>
          <w:kern w:val="2"/>
          <w:lang w:eastAsia="en-US"/>
          <w14:ligatures w14:val="standardContextual"/>
        </w:rPr>
        <w:t>/</w:t>
      </w:r>
      <w:r w:rsidRPr="000C47CB">
        <w:rPr>
          <w:color w:val="000000"/>
          <w:kern w:val="2"/>
          <w:lang w:eastAsia="en-US"/>
          <w14:ligatures w14:val="standardContextual"/>
        </w:rPr>
        <w:t>tiesas</w:t>
      </w:r>
      <w:r w:rsidR="008F475B" w:rsidRPr="000C47CB">
        <w:rPr>
          <w:color w:val="000000"/>
          <w:kern w:val="2"/>
          <w:lang w:eastAsia="en-US"/>
          <w14:ligatures w14:val="standardContextual"/>
        </w:rPr>
        <w:t xml:space="preserve"> nosaukums/</w:t>
      </w:r>
      <w:r w:rsidRPr="000C47CB">
        <w:rPr>
          <w:color w:val="000000"/>
          <w:kern w:val="2"/>
          <w:lang w:eastAsia="en-US"/>
          <w14:ligatures w14:val="standardContextual"/>
        </w:rPr>
        <w:t xml:space="preserve"> 2023.</w:t>
      </w:r>
      <w:r w:rsidR="00344006" w:rsidRPr="000C47CB">
        <w:rPr>
          <w:color w:val="000000"/>
          <w:kern w:val="2"/>
          <w:lang w:eastAsia="en-US"/>
          <w14:ligatures w14:val="standardContextual"/>
        </w:rPr>
        <w:t> </w:t>
      </w:r>
      <w:r w:rsidRPr="000C47CB">
        <w:rPr>
          <w:color w:val="000000"/>
          <w:kern w:val="2"/>
          <w:lang w:eastAsia="en-US"/>
          <w14:ligatures w14:val="standardContextual"/>
        </w:rPr>
        <w:t>gada 23.</w:t>
      </w:r>
      <w:r w:rsidR="00344006" w:rsidRPr="000C47CB">
        <w:t> </w:t>
      </w:r>
      <w:r w:rsidRPr="000C47CB">
        <w:rPr>
          <w:color w:val="000000"/>
          <w:kern w:val="2"/>
          <w:lang w:eastAsia="en-US"/>
          <w14:ligatures w14:val="standardContextual"/>
        </w:rPr>
        <w:t xml:space="preserve">novembra spriedumu </w:t>
      </w:r>
      <w:r w:rsidR="00206484" w:rsidRPr="000C47CB">
        <w:rPr>
          <w:color w:val="000000"/>
          <w:kern w:val="2"/>
          <w:lang w:eastAsia="en-US"/>
          <w14:ligatures w14:val="standardContextual"/>
        </w:rPr>
        <w:t>Tiesvedībā pret 1. </w:t>
      </w:r>
      <w:r w:rsidR="009564E3" w:rsidRPr="000C47CB">
        <w:rPr>
          <w:color w:val="000000"/>
          <w:kern w:val="2"/>
          <w:lang w:eastAsia="en-US"/>
          <w14:ligatures w14:val="standardContextual"/>
        </w:rPr>
        <w:t xml:space="preserve">Parādnieku </w:t>
      </w:r>
      <w:r w:rsidRPr="000C47CB">
        <w:rPr>
          <w:color w:val="000000"/>
          <w:kern w:val="2"/>
          <w:lang w:eastAsia="en-US"/>
          <w14:ligatures w14:val="standardContextual"/>
        </w:rPr>
        <w:t xml:space="preserve">prasība tika pilnībā noraidīta, kā arī nolemts piedzīt no </w:t>
      </w:r>
      <w:r w:rsidR="000261B5" w:rsidRPr="000C47CB">
        <w:rPr>
          <w:color w:val="000000"/>
          <w:kern w:val="2"/>
          <w:lang w:eastAsia="en-US"/>
          <w14:ligatures w14:val="standardContextual"/>
        </w:rPr>
        <w:t>Parādnieka</w:t>
      </w:r>
      <w:r w:rsidRPr="000C47CB">
        <w:rPr>
          <w:color w:val="000000"/>
          <w:kern w:val="2"/>
          <w:lang w:eastAsia="en-US"/>
          <w14:ligatures w14:val="standardContextual"/>
        </w:rPr>
        <w:t xml:space="preserve"> par labu </w:t>
      </w:r>
      <w:r w:rsidR="00206484" w:rsidRPr="000C47CB">
        <w:rPr>
          <w:color w:val="000000"/>
          <w:kern w:val="2"/>
          <w:lang w:eastAsia="en-US"/>
          <w14:ligatures w14:val="standardContextual"/>
        </w:rPr>
        <w:t>1. </w:t>
      </w:r>
      <w:r w:rsidR="000261B5" w:rsidRPr="000C47CB">
        <w:rPr>
          <w:color w:val="000000"/>
          <w:kern w:val="2"/>
          <w:lang w:eastAsia="en-US"/>
          <w14:ligatures w14:val="standardContextual"/>
        </w:rPr>
        <w:t>Parādnieka pārstāvim</w:t>
      </w:r>
      <w:r w:rsidRPr="000C47CB">
        <w:rPr>
          <w:color w:val="000000"/>
          <w:kern w:val="2"/>
          <w:lang w:eastAsia="en-US"/>
          <w14:ligatures w14:val="standardContextual"/>
        </w:rPr>
        <w:t xml:space="preserve"> izdevumus advokāta palīdzības samaksai 3</w:t>
      </w:r>
      <w:r w:rsidR="000261B5" w:rsidRPr="000C47CB">
        <w:rPr>
          <w:color w:val="000000"/>
          <w:kern w:val="2"/>
          <w:lang w:eastAsia="en-US"/>
          <w14:ligatures w14:val="standardContextual"/>
        </w:rPr>
        <w:t> </w:t>
      </w:r>
      <w:r w:rsidRPr="000C47CB">
        <w:rPr>
          <w:color w:val="000000"/>
          <w:kern w:val="2"/>
          <w:lang w:eastAsia="en-US"/>
          <w14:ligatures w14:val="standardContextual"/>
        </w:rPr>
        <w:t>325,28</w:t>
      </w:r>
      <w:r w:rsidR="000261B5" w:rsidRPr="000C47CB">
        <w:rPr>
          <w:color w:val="000000"/>
          <w:kern w:val="2"/>
          <w:lang w:eastAsia="en-US"/>
          <w14:ligatures w14:val="standardContextual"/>
        </w:rPr>
        <w:t> </w:t>
      </w:r>
      <w:r w:rsidR="000261B5" w:rsidRPr="000C47CB">
        <w:rPr>
          <w:i/>
          <w:iCs/>
          <w:color w:val="000000"/>
          <w:kern w:val="2"/>
          <w:lang w:eastAsia="en-US"/>
          <w14:ligatures w14:val="standardContextual"/>
        </w:rPr>
        <w:t>euro</w:t>
      </w:r>
      <w:r w:rsidRPr="000C47CB">
        <w:rPr>
          <w:color w:val="000000"/>
          <w:kern w:val="2"/>
          <w:lang w:eastAsia="en-US"/>
          <w14:ligatures w14:val="standardContextual"/>
        </w:rPr>
        <w:t xml:space="preserve">. Par </w:t>
      </w:r>
      <w:r w:rsidR="000261B5" w:rsidRPr="000C47CB">
        <w:rPr>
          <w:color w:val="000000"/>
          <w:kern w:val="2"/>
          <w:lang w:eastAsia="en-US"/>
          <w14:ligatures w14:val="standardContextual"/>
        </w:rPr>
        <w:t xml:space="preserve">tiesas </w:t>
      </w:r>
      <w:r w:rsidRPr="000C47CB">
        <w:rPr>
          <w:color w:val="000000"/>
          <w:kern w:val="2"/>
          <w:lang w:eastAsia="en-US"/>
          <w14:ligatures w14:val="standardContextual"/>
        </w:rPr>
        <w:t>spriedumu tika iesniegta apelācijas sūdzība.</w:t>
      </w:r>
    </w:p>
    <w:p w14:paraId="7DAE0BA7" w14:textId="14F960B1" w:rsidR="00C20B37"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Arī </w:t>
      </w:r>
      <w:r w:rsidR="00EC2E0D" w:rsidRPr="000C47CB">
        <w:rPr>
          <w:color w:val="000000"/>
          <w:kern w:val="2"/>
          <w:lang w:eastAsia="en-US"/>
          <w14:ligatures w14:val="standardContextual"/>
        </w:rPr>
        <w:t>/tiesas nosaukums/</w:t>
      </w:r>
      <w:r w:rsidRPr="000C47CB">
        <w:rPr>
          <w:color w:val="000000"/>
          <w:kern w:val="2"/>
          <w:lang w:eastAsia="en-US"/>
          <w14:ligatures w14:val="standardContextual"/>
        </w:rPr>
        <w:t xml:space="preserve"> ar </w:t>
      </w:r>
      <w:r w:rsidR="00EC2E0D" w:rsidRPr="000C47CB">
        <w:rPr>
          <w:color w:val="000000"/>
          <w:kern w:val="2"/>
          <w:lang w:eastAsia="en-US"/>
          <w14:ligatures w14:val="standardContextual"/>
        </w:rPr>
        <w:t>/datums/</w:t>
      </w:r>
      <w:r w:rsidRPr="000C47CB">
        <w:rPr>
          <w:color w:val="000000"/>
          <w:kern w:val="2"/>
          <w:lang w:eastAsia="en-US"/>
          <w14:ligatures w14:val="standardContextual"/>
        </w:rPr>
        <w:t xml:space="preserve"> spriedumu </w:t>
      </w:r>
      <w:r w:rsidR="004073C2" w:rsidRPr="000C47CB">
        <w:rPr>
          <w:color w:val="000000"/>
          <w:kern w:val="2"/>
          <w:lang w:eastAsia="en-US"/>
          <w14:ligatures w14:val="standardContextual"/>
        </w:rPr>
        <w:t>Tiesvedībā pret 1. Parādnieka pārstāvi</w:t>
      </w:r>
      <w:r w:rsidRPr="000C47CB">
        <w:rPr>
          <w:color w:val="000000"/>
          <w:kern w:val="2"/>
          <w:lang w:eastAsia="en-US"/>
          <w14:ligatures w14:val="standardContextual"/>
        </w:rPr>
        <w:t xml:space="preserve"> prasību pilnībā noraidīja un piedzina no </w:t>
      </w:r>
      <w:r w:rsidR="000261B5" w:rsidRPr="000C47CB">
        <w:rPr>
          <w:color w:val="000000"/>
          <w:kern w:val="2"/>
          <w:lang w:eastAsia="en-US"/>
          <w14:ligatures w14:val="standardContextual"/>
        </w:rPr>
        <w:t>Parādnieka</w:t>
      </w:r>
      <w:r w:rsidRPr="000C47CB">
        <w:rPr>
          <w:color w:val="000000"/>
          <w:kern w:val="2"/>
          <w:lang w:eastAsia="en-US"/>
          <w14:ligatures w14:val="standardContextual"/>
        </w:rPr>
        <w:t xml:space="preserve"> par labu </w:t>
      </w:r>
      <w:r w:rsidR="004073C2" w:rsidRPr="000C47CB">
        <w:rPr>
          <w:color w:val="000000"/>
          <w:kern w:val="2"/>
          <w:lang w:eastAsia="en-US"/>
          <w14:ligatures w14:val="standardContextual"/>
        </w:rPr>
        <w:t>1. </w:t>
      </w:r>
      <w:r w:rsidR="000261B5" w:rsidRPr="000C47CB">
        <w:rPr>
          <w:color w:val="000000"/>
          <w:kern w:val="2"/>
          <w:lang w:eastAsia="en-US"/>
          <w14:ligatures w14:val="standardContextual"/>
        </w:rPr>
        <w:t>Parādnieka pārstāvim</w:t>
      </w:r>
      <w:r w:rsidRPr="000C47CB">
        <w:rPr>
          <w:color w:val="000000"/>
          <w:kern w:val="2"/>
          <w:lang w:eastAsia="en-US"/>
          <w14:ligatures w14:val="standardContextual"/>
        </w:rPr>
        <w:t xml:space="preserve"> izdevumus advokāta palīdzības samaksai 6</w:t>
      </w:r>
      <w:r w:rsidR="000261B5" w:rsidRPr="000C47CB">
        <w:rPr>
          <w:color w:val="000000"/>
          <w:kern w:val="2"/>
          <w:lang w:eastAsia="en-US"/>
          <w14:ligatures w14:val="standardContextual"/>
        </w:rPr>
        <w:t> </w:t>
      </w:r>
      <w:r w:rsidRPr="000C47CB">
        <w:rPr>
          <w:color w:val="000000"/>
          <w:kern w:val="2"/>
          <w:lang w:eastAsia="en-US"/>
          <w14:ligatures w14:val="standardContextual"/>
        </w:rPr>
        <w:t>650,57</w:t>
      </w:r>
      <w:r w:rsidR="000261B5" w:rsidRPr="000C47CB">
        <w:rPr>
          <w:color w:val="000000"/>
          <w:kern w:val="2"/>
          <w:lang w:eastAsia="en-US"/>
          <w14:ligatures w14:val="standardContextual"/>
        </w:rPr>
        <w:t> </w:t>
      </w:r>
      <w:r w:rsidR="000261B5" w:rsidRPr="000C47CB">
        <w:rPr>
          <w:i/>
          <w:iCs/>
          <w:color w:val="000000"/>
          <w:kern w:val="2"/>
          <w:lang w:eastAsia="en-US"/>
          <w14:ligatures w14:val="standardContextual"/>
        </w:rPr>
        <w:t>euro</w:t>
      </w:r>
      <w:r w:rsidRPr="000C47CB">
        <w:rPr>
          <w:color w:val="000000"/>
          <w:kern w:val="2"/>
          <w:lang w:eastAsia="en-US"/>
          <w14:ligatures w14:val="standardContextual"/>
        </w:rPr>
        <w:t>.</w:t>
      </w:r>
    </w:p>
    <w:p w14:paraId="3A4DE001" w14:textId="1A615C06" w:rsidR="006A2B37" w:rsidRPr="000C47CB" w:rsidRDefault="00D5580F"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Par </w:t>
      </w:r>
      <w:r w:rsidR="00EC2E0D" w:rsidRPr="000C47CB">
        <w:rPr>
          <w:color w:val="000000"/>
          <w:kern w:val="2"/>
          <w:lang w:eastAsia="en-US"/>
          <w14:ligatures w14:val="standardContextual"/>
        </w:rPr>
        <w:t>/tiesas nosaukums/</w:t>
      </w:r>
      <w:r w:rsidR="00C20B37" w:rsidRPr="000C47CB">
        <w:rPr>
          <w:color w:val="000000"/>
          <w:kern w:val="2"/>
          <w:lang w:eastAsia="en-US"/>
          <w14:ligatures w14:val="standardContextual"/>
        </w:rPr>
        <w:t xml:space="preserve"> </w:t>
      </w:r>
      <w:r w:rsidR="00EC2E0D" w:rsidRPr="000C47CB">
        <w:rPr>
          <w:color w:val="000000"/>
          <w:kern w:val="2"/>
          <w:lang w:eastAsia="en-US"/>
          <w14:ligatures w14:val="standardContextual"/>
        </w:rPr>
        <w:t>/datums/</w:t>
      </w:r>
      <w:r w:rsidR="00C20B37" w:rsidRPr="000C47CB">
        <w:rPr>
          <w:color w:val="000000"/>
          <w:kern w:val="2"/>
          <w:lang w:eastAsia="en-US"/>
          <w14:ligatures w14:val="standardContextual"/>
        </w:rPr>
        <w:t xml:space="preserve"> spriedumu </w:t>
      </w:r>
      <w:r w:rsidRPr="000C47CB">
        <w:rPr>
          <w:color w:val="000000"/>
          <w:kern w:val="2"/>
          <w:lang w:eastAsia="en-US"/>
          <w14:ligatures w14:val="standardContextual"/>
        </w:rPr>
        <w:t>Administratore</w:t>
      </w:r>
      <w:r w:rsidR="00C20B37" w:rsidRPr="000C47CB">
        <w:rPr>
          <w:color w:val="000000"/>
          <w:kern w:val="2"/>
          <w:lang w:eastAsia="en-US"/>
          <w14:ligatures w14:val="standardContextual"/>
        </w:rPr>
        <w:t xml:space="preserve"> iesni</w:t>
      </w:r>
      <w:r w:rsidRPr="000C47CB">
        <w:rPr>
          <w:color w:val="000000"/>
          <w:kern w:val="2"/>
          <w:lang w:eastAsia="en-US"/>
          <w14:ligatures w14:val="standardContextual"/>
        </w:rPr>
        <w:t>edza</w:t>
      </w:r>
      <w:r w:rsidR="00C20B37" w:rsidRPr="000C47CB">
        <w:rPr>
          <w:color w:val="000000"/>
          <w:kern w:val="2"/>
          <w:lang w:eastAsia="en-US"/>
          <w14:ligatures w14:val="standardContextual"/>
        </w:rPr>
        <w:t xml:space="preserve"> kasācijas sūdzīb</w:t>
      </w:r>
      <w:r w:rsidR="001F1F37" w:rsidRPr="000C47CB">
        <w:rPr>
          <w:color w:val="000000"/>
          <w:kern w:val="2"/>
          <w:lang w:eastAsia="en-US"/>
          <w14:ligatures w14:val="standardContextual"/>
        </w:rPr>
        <w:t>u.</w:t>
      </w:r>
      <w:r w:rsidR="00C20B37" w:rsidRPr="000C47CB">
        <w:rPr>
          <w:color w:val="000000"/>
          <w:kern w:val="2"/>
          <w:lang w:eastAsia="en-US"/>
          <w14:ligatures w14:val="standardContextual"/>
        </w:rPr>
        <w:t xml:space="preserve"> </w:t>
      </w:r>
    </w:p>
    <w:p w14:paraId="03432C25" w14:textId="0FD41859" w:rsidR="00841B85" w:rsidRPr="000C47CB" w:rsidRDefault="00D67FB0"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/Datums/</w:t>
      </w:r>
      <w:r w:rsidR="00C20B37" w:rsidRPr="000C47CB">
        <w:rPr>
          <w:color w:val="000000"/>
          <w:kern w:val="2"/>
          <w:lang w:eastAsia="en-US"/>
          <w14:ligatures w14:val="standardContextual"/>
        </w:rPr>
        <w:t xml:space="preserve"> Senāts, izskatot </w:t>
      </w:r>
      <w:r w:rsidR="006A2B37"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dministratores kasācijas sūdzību </w:t>
      </w:r>
      <w:r w:rsidR="004073C2" w:rsidRPr="000C47CB">
        <w:rPr>
          <w:color w:val="000000"/>
          <w:kern w:val="2"/>
          <w:lang w:eastAsia="en-US"/>
          <w14:ligatures w14:val="standardContextual"/>
        </w:rPr>
        <w:t>Tiesvedībā pret 1. Parādnieka pārstāvi</w:t>
      </w:r>
      <w:r w:rsidR="00C20B37" w:rsidRPr="000C47CB">
        <w:rPr>
          <w:color w:val="000000"/>
          <w:kern w:val="2"/>
          <w:lang w:eastAsia="en-US"/>
          <w14:ligatures w14:val="standardContextual"/>
        </w:rPr>
        <w:t xml:space="preserve"> (</w:t>
      </w:r>
      <w:r w:rsidRPr="000C47CB">
        <w:rPr>
          <w:color w:val="000000"/>
          <w:kern w:val="2"/>
          <w:lang w:eastAsia="en-US"/>
          <w14:ligatures w14:val="standardContextual"/>
        </w:rPr>
        <w:t>/numurs/</w:t>
      </w:r>
      <w:r w:rsidR="00C20B37" w:rsidRPr="000C47CB">
        <w:rPr>
          <w:color w:val="000000"/>
          <w:kern w:val="2"/>
          <w:lang w:eastAsia="en-US"/>
          <w14:ligatures w14:val="standardContextual"/>
        </w:rPr>
        <w:t>), norādīja, ka tiesa, pārkāpjot Civilprocesa likuma 104.</w:t>
      </w:r>
      <w:r w:rsidR="006A2B37" w:rsidRPr="000C47CB">
        <w:rPr>
          <w:color w:val="000000"/>
          <w:kern w:val="2"/>
          <w:lang w:eastAsia="en-US"/>
          <w14:ligatures w14:val="standardContextual"/>
        </w:rPr>
        <w:t> </w:t>
      </w:r>
      <w:r w:rsidR="00C20B37" w:rsidRPr="000C47CB">
        <w:rPr>
          <w:color w:val="000000"/>
          <w:kern w:val="2"/>
          <w:lang w:eastAsia="en-US"/>
          <w14:ligatures w14:val="standardContextual"/>
        </w:rPr>
        <w:t>panta pirmās daļas prasības, pārsūdzēto spriedumu ir pamatojusi ar atbildētāja paskaidrojumiem, nevis ar lietas izskatīšanas gaitā pārbaudītiem pierādījumiem. Vienlaikus Senāts konstatēja, ka, vispusīgi neizvērtējot prasītāja norādītos lietas apstākļus un iesniegtos pierādījumus, tiesa ir pārkāpusi Civilprocesa likuma 97.</w:t>
      </w:r>
      <w:r w:rsidR="006A2B37" w:rsidRPr="000C47CB">
        <w:t> </w:t>
      </w:r>
      <w:r w:rsidR="00C20B37" w:rsidRPr="000C47CB">
        <w:rPr>
          <w:color w:val="000000"/>
          <w:kern w:val="2"/>
          <w:lang w:eastAsia="en-US"/>
          <w14:ligatures w14:val="standardContextual"/>
        </w:rPr>
        <w:t>panta, 190.</w:t>
      </w:r>
      <w:r w:rsidR="006A2B37" w:rsidRPr="000C47CB">
        <w:rPr>
          <w:color w:val="000000"/>
          <w:kern w:val="2"/>
          <w:lang w:eastAsia="en-US"/>
          <w14:ligatures w14:val="standardContextual"/>
        </w:rPr>
        <w:t> </w:t>
      </w:r>
      <w:r w:rsidR="00C20B37" w:rsidRPr="000C47CB">
        <w:rPr>
          <w:color w:val="000000"/>
          <w:kern w:val="2"/>
          <w:lang w:eastAsia="en-US"/>
          <w14:ligatures w14:val="standardContextual"/>
        </w:rPr>
        <w:t>panta otrās daļas un 193.</w:t>
      </w:r>
      <w:r w:rsidR="006A2B37" w:rsidRPr="000C47CB">
        <w:rPr>
          <w:color w:val="000000"/>
          <w:kern w:val="2"/>
          <w:lang w:eastAsia="en-US"/>
          <w14:ligatures w14:val="standardContextual"/>
        </w:rPr>
        <w:t> </w:t>
      </w:r>
      <w:r w:rsidR="00C20B37" w:rsidRPr="000C47CB">
        <w:rPr>
          <w:color w:val="000000"/>
          <w:kern w:val="2"/>
          <w:lang w:eastAsia="en-US"/>
          <w14:ligatures w14:val="standardContextual"/>
        </w:rPr>
        <w:t>panta piektās daļas prasības</w:t>
      </w:r>
      <w:r w:rsidR="002A5D68" w:rsidRPr="000C47CB">
        <w:rPr>
          <w:color w:val="000000"/>
          <w:kern w:val="2"/>
          <w:lang w:eastAsia="en-US"/>
          <w14:ligatures w14:val="standardContextual"/>
        </w:rPr>
        <w:t>.</w:t>
      </w:r>
      <w:r w:rsidR="00C20B37" w:rsidRPr="000C47CB">
        <w:rPr>
          <w:color w:val="000000"/>
          <w:kern w:val="2"/>
          <w:lang w:eastAsia="en-US"/>
          <w14:ligatures w14:val="standardContextual"/>
        </w:rPr>
        <w:t xml:space="preserve"> </w:t>
      </w:r>
      <w:r w:rsidR="002A5D68" w:rsidRPr="000C47CB">
        <w:rPr>
          <w:color w:val="000000"/>
          <w:kern w:val="2"/>
          <w:lang w:eastAsia="en-US"/>
          <w14:ligatures w14:val="standardContextual"/>
        </w:rPr>
        <w:t>T</w:t>
      </w:r>
      <w:r w:rsidR="00C20B37" w:rsidRPr="000C47CB">
        <w:rPr>
          <w:color w:val="000000"/>
          <w:kern w:val="2"/>
          <w:lang w:eastAsia="en-US"/>
          <w14:ligatures w14:val="standardContextual"/>
        </w:rPr>
        <w:t>as savukārt varēja novest pie materiālo tiesību normu (Komerclikuma 169.</w:t>
      </w:r>
      <w:r w:rsidR="00E16200" w:rsidRPr="000C47CB">
        <w:rPr>
          <w:color w:val="000000"/>
          <w:kern w:val="2"/>
          <w:lang w:eastAsia="en-US"/>
          <w14:ligatures w14:val="standardContextual"/>
        </w:rPr>
        <w:t> </w:t>
      </w:r>
      <w:r w:rsidR="00C20B37" w:rsidRPr="000C47CB">
        <w:rPr>
          <w:color w:val="000000"/>
          <w:kern w:val="2"/>
          <w:lang w:eastAsia="en-US"/>
          <w14:ligatures w14:val="standardContextual"/>
        </w:rPr>
        <w:t>panta un Civillikuma 1770.–1772.</w:t>
      </w:r>
      <w:r w:rsidR="00DE523F" w:rsidRPr="000C47CB">
        <w:rPr>
          <w:color w:val="000000"/>
          <w:kern w:val="2"/>
          <w:lang w:eastAsia="en-US"/>
          <w14:ligatures w14:val="standardContextual"/>
        </w:rPr>
        <w:t> panta</w:t>
      </w:r>
      <w:r w:rsidR="00C20B37" w:rsidRPr="000C47CB">
        <w:rPr>
          <w:color w:val="000000"/>
          <w:kern w:val="2"/>
          <w:lang w:eastAsia="en-US"/>
          <w14:ligatures w14:val="standardContextual"/>
        </w:rPr>
        <w:t xml:space="preserve"> un 1779.</w:t>
      </w:r>
      <w:r w:rsidR="00DE523F" w:rsidRPr="000C47CB">
        <w:rPr>
          <w:color w:val="000000"/>
          <w:kern w:val="2"/>
          <w:lang w:eastAsia="en-US"/>
          <w14:ligatures w14:val="standardContextual"/>
        </w:rPr>
        <w:t> </w:t>
      </w:r>
      <w:r w:rsidR="00C20B37" w:rsidRPr="000C47CB">
        <w:rPr>
          <w:color w:val="000000"/>
          <w:kern w:val="2"/>
          <w:lang w:eastAsia="en-US"/>
          <w14:ligatures w14:val="standardContextual"/>
        </w:rPr>
        <w:t xml:space="preserve">panta) nepareizas piemērošanas, lemjot par to, vai ir iestājusies atbildētāja kā valdes locekļa atbildība par zaudējumu nodarīšanu sabiedrībai. Senāts nolēma atcelt </w:t>
      </w:r>
      <w:r w:rsidR="00167335" w:rsidRPr="000C47CB">
        <w:rPr>
          <w:color w:val="000000"/>
          <w:kern w:val="2"/>
          <w:lang w:eastAsia="en-US"/>
          <w14:ligatures w14:val="standardContextual"/>
        </w:rPr>
        <w:t>/tiesas nosaukums/</w:t>
      </w:r>
      <w:r w:rsidR="00C20B37" w:rsidRPr="000C47CB">
        <w:rPr>
          <w:color w:val="000000"/>
          <w:kern w:val="2"/>
          <w:lang w:eastAsia="en-US"/>
          <w14:ligatures w14:val="standardContextual"/>
        </w:rPr>
        <w:t xml:space="preserve"> </w:t>
      </w:r>
      <w:r w:rsidR="00167335" w:rsidRPr="000C47CB">
        <w:rPr>
          <w:color w:val="000000"/>
          <w:kern w:val="2"/>
          <w:lang w:eastAsia="en-US"/>
          <w14:ligatures w14:val="standardContextual"/>
        </w:rPr>
        <w:t>/datums/</w:t>
      </w:r>
      <w:r w:rsidR="00C20B37" w:rsidRPr="000C47CB">
        <w:rPr>
          <w:color w:val="000000"/>
          <w:kern w:val="2"/>
          <w:lang w:eastAsia="en-US"/>
          <w14:ligatures w14:val="standardContextual"/>
        </w:rPr>
        <w:t xml:space="preserve"> spriedumu pilnībā.</w:t>
      </w:r>
    </w:p>
    <w:p w14:paraId="19217CBA" w14:textId="77777777" w:rsidR="00963A08" w:rsidRPr="000C47CB" w:rsidRDefault="00841B85"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Parādnieka pārstāvis</w:t>
      </w:r>
      <w:r w:rsidR="00C20B37" w:rsidRPr="000C47CB">
        <w:rPr>
          <w:color w:val="000000"/>
          <w:kern w:val="2"/>
          <w:lang w:eastAsia="en-US"/>
          <w14:ligatures w14:val="standardContextual"/>
        </w:rPr>
        <w:t>, lai panāktu galīgu strīda risinājumu, ir iesniedzis izlīguma piedāvājumu, piedāvājot samaksāt 30</w:t>
      </w:r>
      <w:r w:rsidRPr="000C47CB">
        <w:rPr>
          <w:color w:val="000000"/>
          <w:kern w:val="2"/>
          <w:lang w:eastAsia="en-US"/>
          <w14:ligatures w14:val="standardContextual"/>
        </w:rPr>
        <w:t> </w:t>
      </w:r>
      <w:r w:rsidR="00C20B37" w:rsidRPr="000C47CB">
        <w:rPr>
          <w:color w:val="000000"/>
          <w:kern w:val="2"/>
          <w:lang w:eastAsia="en-US"/>
          <w14:ligatures w14:val="standardContextual"/>
        </w:rPr>
        <w:t>000</w:t>
      </w:r>
      <w:r w:rsidR="00985D68" w:rsidRPr="000C47CB">
        <w:rPr>
          <w:color w:val="000000"/>
          <w:kern w:val="2"/>
          <w:lang w:eastAsia="en-US"/>
          <w14:ligatures w14:val="standardContextual"/>
        </w:rPr>
        <w:t> </w:t>
      </w:r>
      <w:r w:rsidR="00985D68" w:rsidRPr="000C47CB">
        <w:rPr>
          <w:i/>
          <w:iCs/>
          <w:color w:val="000000"/>
          <w:kern w:val="2"/>
          <w:lang w:eastAsia="en-US"/>
          <w14:ligatures w14:val="standardContextual"/>
        </w:rPr>
        <w:t>euro</w:t>
      </w:r>
      <w:r w:rsidR="00C20B37" w:rsidRPr="000C47CB">
        <w:rPr>
          <w:color w:val="000000"/>
          <w:kern w:val="2"/>
          <w:lang w:eastAsia="en-US"/>
          <w14:ligatures w14:val="standardContextual"/>
        </w:rPr>
        <w:t xml:space="preserve"> pēc izlīguma noslēgšanas un pirms tā apstiprināšanas tiesā, vienlaikus atsakoties no prasījuma atlīdzināt savus tiesāšanās izdevumus, kas šobrīd </w:t>
      </w:r>
      <w:r w:rsidR="00883201" w:rsidRPr="000C47CB">
        <w:rPr>
          <w:color w:val="000000"/>
          <w:kern w:val="2"/>
          <w:lang w:eastAsia="en-US"/>
          <w14:ligatures w14:val="standardContextual"/>
        </w:rPr>
        <w:t>ir</w:t>
      </w:r>
      <w:r w:rsidR="00C20B37" w:rsidRPr="000C47CB">
        <w:rPr>
          <w:color w:val="000000"/>
          <w:kern w:val="2"/>
          <w:lang w:eastAsia="en-US"/>
          <w14:ligatures w14:val="standardContextual"/>
        </w:rPr>
        <w:t xml:space="preserve"> 6</w:t>
      </w:r>
      <w:r w:rsidR="00883201" w:rsidRPr="000C47CB">
        <w:rPr>
          <w:color w:val="000000"/>
          <w:kern w:val="2"/>
          <w:lang w:eastAsia="en-US"/>
          <w14:ligatures w14:val="standardContextual"/>
        </w:rPr>
        <w:t> </w:t>
      </w:r>
      <w:r w:rsidR="00C20B37" w:rsidRPr="000C47CB">
        <w:rPr>
          <w:color w:val="000000"/>
          <w:kern w:val="2"/>
          <w:lang w:eastAsia="en-US"/>
          <w14:ligatures w14:val="standardContextual"/>
        </w:rPr>
        <w:t>650,57</w:t>
      </w:r>
      <w:r w:rsidR="00E22C98" w:rsidRPr="000C47CB">
        <w:rPr>
          <w:color w:val="000000"/>
          <w:kern w:val="2"/>
          <w:lang w:eastAsia="en-US"/>
          <w14:ligatures w14:val="standardContextual"/>
        </w:rPr>
        <w:t> </w:t>
      </w:r>
      <w:r w:rsidR="00E22C98" w:rsidRPr="000C47CB">
        <w:rPr>
          <w:i/>
          <w:iCs/>
          <w:color w:val="000000"/>
          <w:kern w:val="2"/>
          <w:lang w:eastAsia="en-US"/>
          <w14:ligatures w14:val="standardContextual"/>
        </w:rPr>
        <w:t>euro</w:t>
      </w:r>
      <w:r w:rsidR="00C20B37" w:rsidRPr="000C47CB">
        <w:rPr>
          <w:color w:val="000000"/>
          <w:kern w:val="2"/>
          <w:lang w:eastAsia="en-US"/>
          <w14:ligatures w14:val="standardContextual"/>
        </w:rPr>
        <w:t>.</w:t>
      </w:r>
    </w:p>
    <w:p w14:paraId="6DA66CF2" w14:textId="061B0994" w:rsidR="007D2706"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Administratore</w:t>
      </w:r>
      <w:r w:rsidR="00963A08" w:rsidRPr="000C47CB">
        <w:rPr>
          <w:color w:val="000000"/>
          <w:kern w:val="2"/>
          <w:lang w:eastAsia="en-US"/>
          <w14:ligatures w14:val="standardContextual"/>
        </w:rPr>
        <w:t xml:space="preserve"> norāda, ka</w:t>
      </w:r>
      <w:r w:rsidRPr="000C47CB">
        <w:rPr>
          <w:color w:val="000000"/>
          <w:kern w:val="2"/>
          <w:lang w:eastAsia="en-US"/>
          <w14:ligatures w14:val="standardContextual"/>
        </w:rPr>
        <w:t xml:space="preserve"> </w:t>
      </w:r>
      <w:r w:rsidR="00963A08" w:rsidRPr="000C47CB">
        <w:rPr>
          <w:color w:val="000000"/>
          <w:kern w:val="2"/>
          <w:lang w:eastAsia="en-US"/>
          <w14:ligatures w14:val="standardContextual"/>
        </w:rPr>
        <w:t>P</w:t>
      </w:r>
      <w:r w:rsidRPr="000C47CB">
        <w:rPr>
          <w:color w:val="000000"/>
          <w:kern w:val="2"/>
          <w:lang w:eastAsia="en-US"/>
          <w14:ligatures w14:val="standardContextual"/>
        </w:rPr>
        <w:t xml:space="preserve">askaidrojumos neatkārtos </w:t>
      </w:r>
      <w:r w:rsidR="0053212C" w:rsidRPr="000C47CB">
        <w:rPr>
          <w:color w:val="000000"/>
          <w:kern w:val="2"/>
          <w:lang w:eastAsia="en-US"/>
          <w14:ligatures w14:val="standardContextual"/>
        </w:rPr>
        <w:t>P</w:t>
      </w:r>
      <w:r w:rsidRPr="000C47CB">
        <w:rPr>
          <w:color w:val="000000"/>
          <w:kern w:val="2"/>
          <w:lang w:eastAsia="en-US"/>
          <w14:ligatures w14:val="standardContextual"/>
        </w:rPr>
        <w:t>aziņojumā ietverto pamatojumu izlīguma noslēgšanai, bet norāda, ka izlīgums pēc būtības ir pušu panākts kompromiss (savstarpēja piekāpšanās) strīda izbeigšanas nolūkā, kurā katra puse akceptē otras puses būtiskākās intereses, paļaujoties, ka tās izlīguma noslēgšanas gadījumā tiks aizsargātas.</w:t>
      </w:r>
    </w:p>
    <w:p w14:paraId="69F94E52" w14:textId="77777777" w:rsidR="00860264"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Pēc </w:t>
      </w:r>
      <w:r w:rsidR="007D2706" w:rsidRPr="000C47CB">
        <w:rPr>
          <w:color w:val="000000"/>
          <w:kern w:val="2"/>
          <w:lang w:eastAsia="en-US"/>
          <w14:ligatures w14:val="standardContextual"/>
        </w:rPr>
        <w:t>P</w:t>
      </w:r>
      <w:r w:rsidRPr="000C47CB">
        <w:rPr>
          <w:color w:val="000000"/>
          <w:kern w:val="2"/>
          <w:lang w:eastAsia="en-US"/>
          <w14:ligatures w14:val="standardContextual"/>
        </w:rPr>
        <w:t xml:space="preserve">aziņojuma izsūtīšanas </w:t>
      </w:r>
      <w:r w:rsidR="007D2706" w:rsidRPr="000C47CB">
        <w:rPr>
          <w:color w:val="000000"/>
          <w:kern w:val="2"/>
          <w:lang w:eastAsia="en-US"/>
          <w14:ligatures w14:val="standardContextual"/>
        </w:rPr>
        <w:t>Iesniedzējs</w:t>
      </w:r>
      <w:r w:rsidRPr="000C47CB">
        <w:rPr>
          <w:color w:val="000000"/>
          <w:kern w:val="2"/>
          <w:lang w:eastAsia="en-US"/>
          <w14:ligatures w14:val="standardContextual"/>
        </w:rPr>
        <w:t xml:space="preserve"> iesniedza </w:t>
      </w:r>
      <w:r w:rsidR="007D2706" w:rsidRPr="000C47CB">
        <w:rPr>
          <w:color w:val="000000"/>
          <w:kern w:val="2"/>
          <w:lang w:eastAsia="en-US"/>
          <w14:ligatures w14:val="standardContextual"/>
        </w:rPr>
        <w:t>A</w:t>
      </w:r>
      <w:r w:rsidRPr="000C47CB">
        <w:rPr>
          <w:color w:val="000000"/>
          <w:kern w:val="2"/>
          <w:lang w:eastAsia="en-US"/>
          <w14:ligatures w14:val="standardContextual"/>
        </w:rPr>
        <w:t xml:space="preserve">dministratorei iebildumus par izlīguma noslēgšanu, tostarp </w:t>
      </w:r>
      <w:r w:rsidR="007D2706" w:rsidRPr="000C47CB">
        <w:rPr>
          <w:color w:val="000000"/>
          <w:kern w:val="2"/>
          <w:lang w:eastAsia="en-US"/>
          <w14:ligatures w14:val="standardContextual"/>
        </w:rPr>
        <w:t>par</w:t>
      </w:r>
      <w:r w:rsidRPr="000C47CB">
        <w:rPr>
          <w:color w:val="000000"/>
          <w:kern w:val="2"/>
          <w:lang w:eastAsia="en-US"/>
          <w14:ligatures w14:val="standardContextual"/>
        </w:rPr>
        <w:t xml:space="preserve"> </w:t>
      </w:r>
      <w:r w:rsidR="007D2706" w:rsidRPr="000C47CB">
        <w:rPr>
          <w:color w:val="000000"/>
          <w:kern w:val="2"/>
          <w:lang w:eastAsia="en-US"/>
          <w14:ligatures w14:val="standardContextual"/>
        </w:rPr>
        <w:t>P</w:t>
      </w:r>
      <w:r w:rsidRPr="000C47CB">
        <w:rPr>
          <w:color w:val="000000"/>
          <w:kern w:val="2"/>
          <w:lang w:eastAsia="en-US"/>
          <w14:ligatures w14:val="standardContextual"/>
        </w:rPr>
        <w:t>aziņojuma nosūtīšanu 2025.</w:t>
      </w:r>
      <w:r w:rsidR="007D2706" w:rsidRPr="000C47CB">
        <w:rPr>
          <w:color w:val="000000"/>
          <w:kern w:val="2"/>
          <w:lang w:eastAsia="en-US"/>
          <w14:ligatures w14:val="standardContextual"/>
        </w:rPr>
        <w:t> </w:t>
      </w:r>
      <w:r w:rsidRPr="000C47CB">
        <w:rPr>
          <w:color w:val="000000"/>
          <w:kern w:val="2"/>
          <w:lang w:eastAsia="en-US"/>
          <w14:ligatures w14:val="standardContextual"/>
        </w:rPr>
        <w:t>gada 30.</w:t>
      </w:r>
      <w:r w:rsidR="007D2706" w:rsidRPr="000C47CB">
        <w:rPr>
          <w:color w:val="000000"/>
          <w:kern w:val="2"/>
          <w:lang w:eastAsia="en-US"/>
          <w14:ligatures w14:val="standardContextual"/>
        </w:rPr>
        <w:t> </w:t>
      </w:r>
      <w:r w:rsidRPr="000C47CB">
        <w:rPr>
          <w:color w:val="000000"/>
          <w:kern w:val="2"/>
          <w:lang w:eastAsia="en-US"/>
          <w14:ligatures w14:val="standardContextual"/>
        </w:rPr>
        <w:t>decembrī.</w:t>
      </w:r>
    </w:p>
    <w:p w14:paraId="2119360C" w14:textId="77777777" w:rsidR="004D5E70" w:rsidRPr="000C47CB" w:rsidRDefault="00860264"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Par</w:t>
      </w:r>
      <w:r w:rsidR="00C20B37" w:rsidRPr="000C47CB">
        <w:rPr>
          <w:color w:val="000000"/>
          <w:kern w:val="2"/>
          <w:lang w:eastAsia="en-US"/>
          <w14:ligatures w14:val="standardContextual"/>
        </w:rPr>
        <w:t xml:space="preserve"> </w:t>
      </w:r>
      <w:r w:rsidRPr="000C47CB">
        <w:rPr>
          <w:color w:val="000000"/>
          <w:kern w:val="2"/>
          <w:lang w:eastAsia="en-US"/>
          <w14:ligatures w14:val="standardContextual"/>
        </w:rPr>
        <w:t>P</w:t>
      </w:r>
      <w:r w:rsidR="00C20B37" w:rsidRPr="000C47CB">
        <w:rPr>
          <w:color w:val="000000"/>
          <w:kern w:val="2"/>
          <w:lang w:eastAsia="en-US"/>
          <w14:ligatures w14:val="standardContextual"/>
        </w:rPr>
        <w:t>aziņojuma nosūtīšanu 2025.</w:t>
      </w:r>
      <w:r w:rsidRPr="000C47CB">
        <w:rPr>
          <w:color w:val="000000"/>
          <w:kern w:val="2"/>
          <w:lang w:eastAsia="en-US"/>
          <w14:ligatures w14:val="standardContextual"/>
        </w:rPr>
        <w:t> </w:t>
      </w:r>
      <w:r w:rsidR="00C20B37" w:rsidRPr="000C47CB">
        <w:rPr>
          <w:color w:val="000000"/>
          <w:kern w:val="2"/>
          <w:lang w:eastAsia="en-US"/>
          <w14:ligatures w14:val="standardContextual"/>
        </w:rPr>
        <w:t>gada 30.</w:t>
      </w:r>
      <w:r w:rsidRPr="000C47CB">
        <w:rPr>
          <w:color w:val="000000"/>
          <w:kern w:val="2"/>
          <w:lang w:eastAsia="en-US"/>
          <w14:ligatures w14:val="standardContextual"/>
        </w:rPr>
        <w:t> </w:t>
      </w:r>
      <w:r w:rsidR="00C20B37" w:rsidRPr="000C47CB">
        <w:rPr>
          <w:color w:val="000000"/>
          <w:kern w:val="2"/>
          <w:lang w:eastAsia="en-US"/>
          <w14:ligatures w14:val="standardContextual"/>
        </w:rPr>
        <w:t xml:space="preserve">decembrī </w:t>
      </w:r>
      <w:r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 paskaidro, ka </w:t>
      </w:r>
      <w:r w:rsidRPr="000C47CB">
        <w:rPr>
          <w:color w:val="000000"/>
          <w:kern w:val="2"/>
          <w:lang w:eastAsia="en-US"/>
          <w14:ligatures w14:val="standardContextual"/>
        </w:rPr>
        <w:t>P</w:t>
      </w:r>
      <w:r w:rsidR="00C20B37" w:rsidRPr="000C47CB">
        <w:rPr>
          <w:color w:val="000000"/>
          <w:kern w:val="2"/>
          <w:lang w:eastAsia="en-US"/>
          <w14:ligatures w14:val="standardContextual"/>
        </w:rPr>
        <w:t xml:space="preserve">aziņojuma pēdējā rindkopā tika norādīts, ka, ņemot vērā, ka piecu dienu termiņā pēc paziņojuma nosūtīšanas iekrīt vairākas brīvdienas, </w:t>
      </w:r>
      <w:r w:rsidR="009A22DE"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 pagarina noteikto termiņu un aicina kreditorus izteikt iebildumus ne vēlāk kā piecu darba dienu laikā no </w:t>
      </w:r>
      <w:r w:rsidR="009A22DE" w:rsidRPr="000C47CB">
        <w:rPr>
          <w:color w:val="000000"/>
          <w:kern w:val="2"/>
          <w:lang w:eastAsia="en-US"/>
          <w14:ligatures w14:val="standardContextual"/>
        </w:rPr>
        <w:t>P</w:t>
      </w:r>
      <w:r w:rsidR="00C20B37" w:rsidRPr="000C47CB">
        <w:rPr>
          <w:color w:val="000000"/>
          <w:kern w:val="2"/>
          <w:lang w:eastAsia="en-US"/>
          <w14:ligatures w14:val="standardContextual"/>
        </w:rPr>
        <w:t xml:space="preserve">aziņojuma nosūtīšanas. Attiecīgi jebkādi iebildumi par </w:t>
      </w:r>
      <w:r w:rsidR="004D5E70" w:rsidRPr="000C47CB">
        <w:rPr>
          <w:color w:val="000000"/>
          <w:kern w:val="2"/>
          <w:lang w:eastAsia="en-US"/>
          <w14:ligatures w14:val="standardContextual"/>
        </w:rPr>
        <w:t>P</w:t>
      </w:r>
      <w:r w:rsidR="00C20B37" w:rsidRPr="000C47CB">
        <w:rPr>
          <w:color w:val="000000"/>
          <w:kern w:val="2"/>
          <w:lang w:eastAsia="en-US"/>
          <w14:ligatures w14:val="standardContextual"/>
        </w:rPr>
        <w:t>aziņojuma nosūtīšanu minētajā datumā ir nepamatoti.</w:t>
      </w:r>
    </w:p>
    <w:p w14:paraId="06D12F3D" w14:textId="654C0EA1" w:rsidR="00C65827"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Papildus </w:t>
      </w:r>
      <w:r w:rsidR="004D5E70" w:rsidRPr="000C47CB">
        <w:rPr>
          <w:color w:val="000000"/>
          <w:kern w:val="2"/>
          <w:lang w:eastAsia="en-US"/>
          <w14:ligatures w14:val="standardContextual"/>
        </w:rPr>
        <w:t>A</w:t>
      </w:r>
      <w:r w:rsidRPr="000C47CB">
        <w:rPr>
          <w:color w:val="000000"/>
          <w:kern w:val="2"/>
          <w:lang w:eastAsia="en-US"/>
          <w14:ligatures w14:val="standardContextual"/>
        </w:rPr>
        <w:t xml:space="preserve">dministratore vērš uzmanību, ka, ievērojot izteiktos iebildumus, izlīgums </w:t>
      </w:r>
      <w:r w:rsidR="004073C2" w:rsidRPr="000C47CB">
        <w:rPr>
          <w:color w:val="000000"/>
          <w:kern w:val="2"/>
          <w:lang w:eastAsia="en-US"/>
          <w14:ligatures w14:val="standardContextual"/>
        </w:rPr>
        <w:t>Tiesvedībā pret 1. Parādnieka pārstāvi</w:t>
      </w:r>
      <w:r w:rsidRPr="000C47CB">
        <w:rPr>
          <w:color w:val="000000"/>
          <w:kern w:val="2"/>
          <w:lang w:eastAsia="en-US"/>
          <w14:ligatures w14:val="standardContextual"/>
        </w:rPr>
        <w:t xml:space="preserve"> nav noslēgts. No </w:t>
      </w:r>
      <w:r w:rsidR="002614F8" w:rsidRPr="000C47CB">
        <w:rPr>
          <w:color w:val="000000"/>
          <w:kern w:val="2"/>
          <w:lang w:eastAsia="en-US"/>
          <w14:ligatures w14:val="standardContextual"/>
        </w:rPr>
        <w:t>Parādnieka pārstāvja</w:t>
      </w:r>
      <w:r w:rsidRPr="000C47CB">
        <w:rPr>
          <w:color w:val="000000"/>
          <w:kern w:val="2"/>
          <w:lang w:eastAsia="en-US"/>
          <w14:ligatures w14:val="standardContextual"/>
        </w:rPr>
        <w:t xml:space="preserve"> ir saņemts jauns izlīguma piedāvājums 35</w:t>
      </w:r>
      <w:r w:rsidR="006D47B6" w:rsidRPr="000C47CB">
        <w:rPr>
          <w:color w:val="000000"/>
          <w:kern w:val="2"/>
          <w:lang w:eastAsia="en-US"/>
          <w14:ligatures w14:val="standardContextual"/>
        </w:rPr>
        <w:t> </w:t>
      </w:r>
      <w:r w:rsidRPr="000C47CB">
        <w:rPr>
          <w:color w:val="000000"/>
          <w:kern w:val="2"/>
          <w:lang w:eastAsia="en-US"/>
          <w14:ligatures w14:val="standardContextual"/>
        </w:rPr>
        <w:t>000</w:t>
      </w:r>
      <w:r w:rsidR="006D47B6" w:rsidRPr="000C47CB">
        <w:rPr>
          <w:color w:val="000000"/>
          <w:kern w:val="2"/>
          <w:lang w:eastAsia="en-US"/>
          <w14:ligatures w14:val="standardContextual"/>
        </w:rPr>
        <w:t> </w:t>
      </w:r>
      <w:r w:rsidR="006D47B6" w:rsidRPr="000C47CB">
        <w:rPr>
          <w:i/>
          <w:iCs/>
          <w:color w:val="000000"/>
          <w:kern w:val="2"/>
          <w:lang w:eastAsia="en-US"/>
          <w14:ligatures w14:val="standardContextual"/>
        </w:rPr>
        <w:t>euro</w:t>
      </w:r>
      <w:r w:rsidRPr="000C47CB">
        <w:rPr>
          <w:color w:val="000000"/>
          <w:kern w:val="2"/>
          <w:lang w:eastAsia="en-US"/>
          <w14:ligatures w14:val="standardContextual"/>
        </w:rPr>
        <w:t xml:space="preserve"> apmērā</w:t>
      </w:r>
      <w:r w:rsidR="006D47B6" w:rsidRPr="000C47CB">
        <w:rPr>
          <w:color w:val="000000"/>
          <w:kern w:val="2"/>
          <w:lang w:eastAsia="en-US"/>
          <w14:ligatures w14:val="standardContextual"/>
        </w:rPr>
        <w:t>. T</w:t>
      </w:r>
      <w:r w:rsidRPr="000C47CB">
        <w:rPr>
          <w:color w:val="000000"/>
          <w:kern w:val="2"/>
          <w:lang w:eastAsia="en-US"/>
          <w14:ligatures w14:val="standardContextual"/>
        </w:rPr>
        <w:t>as tiks nodots kreditoriem atkārtotai izvērtēšanai.</w:t>
      </w:r>
    </w:p>
    <w:p w14:paraId="2636E9BB" w14:textId="03E387F7" w:rsidR="00546A91" w:rsidRPr="000C47CB" w:rsidRDefault="00DE62B4"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w:t>
      </w:r>
      <w:r w:rsidR="0081060E" w:rsidRPr="000C47CB">
        <w:rPr>
          <w:color w:val="000000"/>
          <w:kern w:val="2"/>
          <w:lang w:eastAsia="en-US"/>
          <w14:ligatures w14:val="standardContextual"/>
        </w:rPr>
        <w:t>4.3.2</w:t>
      </w:r>
      <w:r w:rsidRPr="000C47CB">
        <w:rPr>
          <w:color w:val="000000"/>
          <w:kern w:val="2"/>
          <w:lang w:eastAsia="en-US"/>
          <w14:ligatures w14:val="standardContextual"/>
        </w:rPr>
        <w:t>]</w:t>
      </w:r>
      <w:r w:rsidR="0081060E" w:rsidRPr="000C47CB">
        <w:rPr>
          <w:color w:val="000000"/>
          <w:kern w:val="2"/>
          <w:lang w:eastAsia="en-US"/>
          <w14:ligatures w14:val="standardContextual"/>
        </w:rPr>
        <w:t> </w:t>
      </w:r>
      <w:r w:rsidR="00C65827" w:rsidRPr="000C47CB">
        <w:rPr>
          <w:color w:val="000000"/>
          <w:kern w:val="2"/>
          <w:lang w:eastAsia="en-US"/>
          <w14:ligatures w14:val="standardContextual"/>
        </w:rPr>
        <w:t>P</w:t>
      </w:r>
      <w:r w:rsidR="00C20B37" w:rsidRPr="000C47CB">
        <w:rPr>
          <w:color w:val="000000"/>
          <w:kern w:val="2"/>
          <w:lang w:eastAsia="en-US"/>
          <w14:ligatures w14:val="standardContextual"/>
        </w:rPr>
        <w:t>ar kreditoru neinformēšanu par tiesvedību aktualitātēm</w:t>
      </w:r>
      <w:r w:rsidR="00C65827" w:rsidRPr="000C47CB">
        <w:rPr>
          <w:color w:val="000000"/>
          <w:kern w:val="2"/>
          <w:lang w:eastAsia="en-US"/>
          <w14:ligatures w14:val="standardContextual"/>
        </w:rPr>
        <w:t xml:space="preserve"> Administratore </w:t>
      </w:r>
      <w:r w:rsidR="00C65827" w:rsidRPr="000C47CB">
        <w:rPr>
          <w:color w:val="000000"/>
          <w:kern w:val="2"/>
          <w:lang w:eastAsia="en-US"/>
          <w14:ligatures w14:val="standardContextual"/>
        </w:rPr>
        <w:lastRenderedPageBreak/>
        <w:t>paskaidro turpmāko.</w:t>
      </w:r>
    </w:p>
    <w:p w14:paraId="11B51187" w14:textId="7AF35DF5" w:rsidR="00F430DA" w:rsidRPr="000C47CB" w:rsidRDefault="00546A91"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Par </w:t>
      </w:r>
      <w:r w:rsidR="00C20B37" w:rsidRPr="000C47CB">
        <w:rPr>
          <w:color w:val="000000"/>
          <w:kern w:val="2"/>
          <w:lang w:eastAsia="en-US"/>
          <w14:ligatures w14:val="standardContextual"/>
        </w:rPr>
        <w:t xml:space="preserve">tiesvedības </w:t>
      </w:r>
      <w:r w:rsidR="00FF2A74" w:rsidRPr="000C47CB">
        <w:rPr>
          <w:color w:val="000000"/>
          <w:kern w:val="2"/>
          <w:lang w:eastAsia="en-US"/>
          <w14:ligatures w14:val="standardContextual"/>
        </w:rPr>
        <w:t>Tiesvedībā pret 1. Parādnieka pārstāvi</w:t>
      </w:r>
      <w:r w:rsidR="00C20B37" w:rsidRPr="000C47CB">
        <w:rPr>
          <w:color w:val="000000"/>
          <w:kern w:val="2"/>
          <w:lang w:eastAsia="en-US"/>
          <w14:ligatures w14:val="standardContextual"/>
        </w:rPr>
        <w:t xml:space="preserve"> aktualitātēm </w:t>
      </w:r>
      <w:r w:rsidRPr="000C47CB">
        <w:rPr>
          <w:color w:val="000000"/>
          <w:kern w:val="2"/>
          <w:lang w:eastAsia="en-US"/>
          <w14:ligatures w14:val="standardContextual"/>
        </w:rPr>
        <w:t>A</w:t>
      </w:r>
      <w:r w:rsidR="00C20B37" w:rsidRPr="000C47CB">
        <w:rPr>
          <w:color w:val="000000"/>
          <w:kern w:val="2"/>
          <w:lang w:eastAsia="en-US"/>
          <w14:ligatures w14:val="standardContextual"/>
        </w:rPr>
        <w:t>dministratore paskaidro, ka Elektroniskajā maksātnespējas uzskaites sistēmā (turpmāk</w:t>
      </w:r>
      <w:r w:rsidR="00F430DA" w:rsidRPr="000C47CB">
        <w:rPr>
          <w:color w:val="000000"/>
          <w:kern w:val="2"/>
          <w:lang w:eastAsia="en-US"/>
          <w14:ligatures w14:val="standardContextual"/>
        </w:rPr>
        <w:t> – </w:t>
      </w:r>
      <w:r w:rsidR="00C20B37" w:rsidRPr="000C47CB">
        <w:rPr>
          <w:color w:val="000000"/>
          <w:kern w:val="2"/>
          <w:lang w:eastAsia="en-US"/>
          <w14:ligatures w14:val="standardContextual"/>
        </w:rPr>
        <w:t xml:space="preserve">EMUS) ir ievadīta informācija par tiesvedību, tostarp par spriedumu lietā </w:t>
      </w:r>
      <w:r w:rsidR="00093A69" w:rsidRPr="000C47CB">
        <w:rPr>
          <w:color w:val="000000"/>
          <w:kern w:val="2"/>
          <w:lang w:eastAsia="en-US"/>
          <w14:ligatures w14:val="standardContextual"/>
        </w:rPr>
        <w:t>/numurs/</w:t>
      </w:r>
      <w:r w:rsidR="00C20B37" w:rsidRPr="000C47CB">
        <w:rPr>
          <w:color w:val="000000"/>
          <w:kern w:val="2"/>
          <w:lang w:eastAsia="en-US"/>
          <w14:ligatures w14:val="standardContextual"/>
        </w:rPr>
        <w:t>.</w:t>
      </w:r>
    </w:p>
    <w:p w14:paraId="43012F32" w14:textId="77777777" w:rsidR="00F430DA"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Papildus </w:t>
      </w:r>
      <w:r w:rsidR="00F430DA" w:rsidRPr="000C47CB">
        <w:rPr>
          <w:color w:val="000000"/>
          <w:kern w:val="2"/>
          <w:lang w:eastAsia="en-US"/>
          <w14:ligatures w14:val="standardContextual"/>
        </w:rPr>
        <w:t>A</w:t>
      </w:r>
      <w:r w:rsidRPr="000C47CB">
        <w:rPr>
          <w:color w:val="000000"/>
          <w:kern w:val="2"/>
          <w:lang w:eastAsia="en-US"/>
          <w14:ligatures w14:val="standardContextual"/>
        </w:rPr>
        <w:t>dministratore lietas apstākļus ir aprakstījusi 2025.</w:t>
      </w:r>
      <w:r w:rsidR="00F430DA" w:rsidRPr="000C47CB">
        <w:rPr>
          <w:color w:val="000000"/>
          <w:kern w:val="2"/>
          <w:lang w:eastAsia="en-US"/>
          <w14:ligatures w14:val="standardContextual"/>
        </w:rPr>
        <w:t> </w:t>
      </w:r>
      <w:r w:rsidRPr="000C47CB">
        <w:rPr>
          <w:color w:val="000000"/>
          <w:kern w:val="2"/>
          <w:lang w:eastAsia="en-US"/>
          <w14:ligatures w14:val="standardContextual"/>
        </w:rPr>
        <w:t>gada 30.</w:t>
      </w:r>
      <w:r w:rsidR="00F430DA" w:rsidRPr="000C47CB">
        <w:rPr>
          <w:color w:val="000000"/>
          <w:kern w:val="2"/>
          <w:lang w:eastAsia="en-US"/>
          <w14:ligatures w14:val="standardContextual"/>
        </w:rPr>
        <w:t> </w:t>
      </w:r>
      <w:r w:rsidRPr="000C47CB">
        <w:rPr>
          <w:color w:val="000000"/>
          <w:kern w:val="2"/>
          <w:lang w:eastAsia="en-US"/>
          <w14:ligatures w14:val="standardContextual"/>
        </w:rPr>
        <w:t xml:space="preserve">decembra </w:t>
      </w:r>
      <w:r w:rsidR="00F430DA" w:rsidRPr="000C47CB">
        <w:rPr>
          <w:color w:val="000000"/>
          <w:kern w:val="2"/>
          <w:lang w:eastAsia="en-US"/>
          <w14:ligatures w14:val="standardContextual"/>
        </w:rPr>
        <w:t>P</w:t>
      </w:r>
      <w:r w:rsidRPr="000C47CB">
        <w:rPr>
          <w:color w:val="000000"/>
          <w:kern w:val="2"/>
          <w:lang w:eastAsia="en-US"/>
          <w14:ligatures w14:val="standardContextual"/>
        </w:rPr>
        <w:t>aziņojumā. Lietā neviena darbība nav veikta bez saskaņošanas ar kreditoriem.</w:t>
      </w:r>
    </w:p>
    <w:p w14:paraId="09FEE5AF" w14:textId="4A156975" w:rsidR="00F430DA"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 vērš uzmanību, ka </w:t>
      </w:r>
      <w:r w:rsidR="00F430DA" w:rsidRPr="000C47CB">
        <w:rPr>
          <w:color w:val="000000"/>
          <w:kern w:val="2"/>
          <w:lang w:eastAsia="en-US"/>
          <w14:ligatures w14:val="standardContextual"/>
        </w:rPr>
        <w:t>Iesniedzējam</w:t>
      </w:r>
      <w:r w:rsidRPr="000C47CB">
        <w:rPr>
          <w:color w:val="000000"/>
          <w:kern w:val="2"/>
          <w:lang w:eastAsia="en-US"/>
          <w14:ligatures w14:val="standardContextual"/>
        </w:rPr>
        <w:t xml:space="preserve"> ir ne tikai tiesības, bet arī iespēja izrādīt interesi par </w:t>
      </w:r>
      <w:r w:rsidR="00001031" w:rsidRPr="000C47CB">
        <w:rPr>
          <w:color w:val="000000"/>
          <w:kern w:val="2"/>
          <w:lang w:eastAsia="en-US"/>
          <w14:ligatures w14:val="standardContextual"/>
        </w:rPr>
        <w:t xml:space="preserve">maksātnespējas </w:t>
      </w:r>
      <w:r w:rsidRPr="000C47CB">
        <w:rPr>
          <w:color w:val="000000"/>
          <w:kern w:val="2"/>
          <w:lang w:eastAsia="en-US"/>
          <w14:ligatures w14:val="standardContextual"/>
        </w:rPr>
        <w:t xml:space="preserve">procesā notiekošo tiesvedību. </w:t>
      </w:r>
    </w:p>
    <w:p w14:paraId="24E7FAA6" w14:textId="77777777" w:rsidR="001309F2" w:rsidRPr="000C47CB" w:rsidRDefault="00F430DA"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Tā kā </w:t>
      </w:r>
      <w:r w:rsidR="00C20B37" w:rsidRPr="000C47CB">
        <w:rPr>
          <w:color w:val="000000"/>
          <w:kern w:val="2"/>
          <w:lang w:eastAsia="en-US"/>
          <w14:ligatures w14:val="standardContextual"/>
        </w:rPr>
        <w:t xml:space="preserve">EMUS </w:t>
      </w:r>
      <w:r w:rsidRPr="000C47CB">
        <w:rPr>
          <w:color w:val="000000"/>
          <w:kern w:val="2"/>
          <w:lang w:eastAsia="en-US"/>
          <w14:ligatures w14:val="standardContextual"/>
        </w:rPr>
        <w:t xml:space="preserve">ir </w:t>
      </w:r>
      <w:r w:rsidR="00C20B37" w:rsidRPr="000C47CB">
        <w:rPr>
          <w:color w:val="000000"/>
          <w:kern w:val="2"/>
          <w:lang w:eastAsia="en-US"/>
          <w14:ligatures w14:val="standardContextual"/>
        </w:rPr>
        <w:t xml:space="preserve">iespējams ievadīt ierobežota apjoma informāciju, turklāt tās pārskats var būt nepārskatāms, </w:t>
      </w:r>
      <w:r w:rsidRPr="000C47CB">
        <w:rPr>
          <w:color w:val="000000"/>
          <w:kern w:val="2"/>
          <w:lang w:eastAsia="en-US"/>
          <w14:ligatures w14:val="standardContextual"/>
        </w:rPr>
        <w:t>Iesniedzējs</w:t>
      </w:r>
      <w:r w:rsidR="00C20B37" w:rsidRPr="000C47CB">
        <w:rPr>
          <w:color w:val="000000"/>
          <w:kern w:val="2"/>
          <w:lang w:eastAsia="en-US"/>
          <w14:ligatures w14:val="standardContextual"/>
        </w:rPr>
        <w:t xml:space="preserve"> var vērsties pie </w:t>
      </w:r>
      <w:r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dministratores, lai saņemtu papildu informāciju par viņu interesējošiem jautājumiem. </w:t>
      </w:r>
    </w:p>
    <w:p w14:paraId="5630C7BD" w14:textId="572E6098" w:rsidR="00CA5F4B"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Kā piemēru </w:t>
      </w:r>
      <w:r w:rsidR="00F430DA" w:rsidRPr="000C47CB">
        <w:rPr>
          <w:color w:val="000000"/>
          <w:kern w:val="2"/>
          <w:lang w:eastAsia="en-US"/>
          <w14:ligatures w14:val="standardContextual"/>
        </w:rPr>
        <w:t>A</w:t>
      </w:r>
      <w:r w:rsidRPr="000C47CB">
        <w:rPr>
          <w:color w:val="000000"/>
          <w:kern w:val="2"/>
          <w:lang w:eastAsia="en-US"/>
          <w14:ligatures w14:val="standardContextual"/>
        </w:rPr>
        <w:t xml:space="preserve">dministratore min </w:t>
      </w:r>
      <w:r w:rsidR="00213325" w:rsidRPr="000C47CB">
        <w:rPr>
          <w:color w:val="000000"/>
          <w:kern w:val="2"/>
          <w:lang w:eastAsia="en-US"/>
          <w14:ligatures w14:val="standardContextual"/>
        </w:rPr>
        <w:t>/Nosaukums G/</w:t>
      </w:r>
      <w:r w:rsidRPr="000C47CB">
        <w:rPr>
          <w:color w:val="000000"/>
          <w:kern w:val="2"/>
          <w:lang w:eastAsia="en-US"/>
          <w14:ligatures w14:val="standardContextual"/>
        </w:rPr>
        <w:t xml:space="preserve">, kas EMUS pārskatā, konstatējot informāciju par celto prasību par zaudējumu piedziņu </w:t>
      </w:r>
      <w:r w:rsidRPr="000C47CB">
        <w:t>10</w:t>
      </w:r>
      <w:r w:rsidR="00F430DA" w:rsidRPr="000C47CB">
        <w:t> </w:t>
      </w:r>
      <w:r w:rsidRPr="000C47CB">
        <w:t>849</w:t>
      </w:r>
      <w:r w:rsidRPr="000C47CB">
        <w:rPr>
          <w:color w:val="000000"/>
          <w:kern w:val="2"/>
          <w:lang w:eastAsia="en-US"/>
          <w14:ligatures w14:val="standardContextual"/>
        </w:rPr>
        <w:t>,26</w:t>
      </w:r>
      <w:r w:rsidR="001309F2" w:rsidRPr="000C47CB">
        <w:t> </w:t>
      </w:r>
      <w:r w:rsidR="001309F2" w:rsidRPr="000C47CB">
        <w:rPr>
          <w:i/>
          <w:iCs/>
        </w:rPr>
        <w:t>euro</w:t>
      </w:r>
      <w:r w:rsidRPr="000C47CB">
        <w:rPr>
          <w:color w:val="000000"/>
          <w:kern w:val="2"/>
          <w:lang w:eastAsia="en-US"/>
          <w14:ligatures w14:val="standardContextual"/>
        </w:rPr>
        <w:t xml:space="preserve"> apmērā no parādnieka pārstāvjiem, lūdza sniegt papildu informāciju par šo prasību. Atbildot uz pieprasījumu, </w:t>
      </w:r>
      <w:r w:rsidR="00B8356C" w:rsidRPr="000C47CB">
        <w:rPr>
          <w:color w:val="000000"/>
          <w:kern w:val="2"/>
          <w:lang w:eastAsia="en-US"/>
          <w14:ligatures w14:val="standardContextual"/>
        </w:rPr>
        <w:t xml:space="preserve">/Nosaukums G/ </w:t>
      </w:r>
      <w:r w:rsidRPr="000C47CB">
        <w:rPr>
          <w:color w:val="000000"/>
          <w:kern w:val="2"/>
          <w:lang w:eastAsia="en-US"/>
          <w14:ligatures w14:val="standardContextual"/>
        </w:rPr>
        <w:t xml:space="preserve">tika nosūtīts prasības pieteikums. Tāpat </w:t>
      </w:r>
      <w:r w:rsidR="00091444" w:rsidRPr="000C47CB">
        <w:rPr>
          <w:color w:val="000000"/>
          <w:kern w:val="2"/>
          <w:lang w:eastAsia="en-US"/>
          <w14:ligatures w14:val="standardContextual"/>
        </w:rPr>
        <w:t xml:space="preserve">/Nosaukums G/ </w:t>
      </w:r>
      <w:r w:rsidRPr="000C47CB">
        <w:rPr>
          <w:color w:val="000000"/>
          <w:kern w:val="2"/>
          <w:lang w:eastAsia="en-US"/>
          <w14:ligatures w14:val="standardContextual"/>
        </w:rPr>
        <w:t>lūdza sniegt informāciju par atgūtajiem naudas līdzekļiem 1,47</w:t>
      </w:r>
      <w:r w:rsidR="001309F2" w:rsidRPr="000C47CB">
        <w:rPr>
          <w:color w:val="000000"/>
          <w:kern w:val="2"/>
          <w:lang w:eastAsia="en-US"/>
          <w14:ligatures w14:val="standardContextual"/>
        </w:rPr>
        <w:t> </w:t>
      </w:r>
      <w:r w:rsidR="001309F2" w:rsidRPr="000C47CB">
        <w:rPr>
          <w:i/>
          <w:iCs/>
          <w:color w:val="000000"/>
          <w:kern w:val="2"/>
          <w:lang w:eastAsia="en-US"/>
          <w14:ligatures w14:val="standardContextual"/>
        </w:rPr>
        <w:t>euro</w:t>
      </w:r>
      <w:r w:rsidRPr="000C47CB">
        <w:rPr>
          <w:color w:val="000000"/>
          <w:kern w:val="2"/>
          <w:lang w:eastAsia="en-US"/>
          <w14:ligatures w14:val="standardContextual"/>
        </w:rPr>
        <w:t xml:space="preserve"> apmērā un saņēma attiecīgu skaidrojumu</w:t>
      </w:r>
      <w:r w:rsidR="00D340CF" w:rsidRPr="000C47CB">
        <w:rPr>
          <w:color w:val="000000"/>
          <w:kern w:val="2"/>
          <w:lang w:eastAsia="en-US"/>
          <w14:ligatures w14:val="standardContextual"/>
        </w:rPr>
        <w:t xml:space="preserve">. Minēto apliecina </w:t>
      </w:r>
      <w:r w:rsidR="00CA5F4B" w:rsidRPr="000C47CB">
        <w:rPr>
          <w:color w:val="000000"/>
          <w:kern w:val="2"/>
          <w:lang w:eastAsia="en-US"/>
          <w14:ligatures w14:val="standardContextual"/>
        </w:rPr>
        <w:t>e</w:t>
      </w:r>
      <w:r w:rsidR="00CA5F4B" w:rsidRPr="000C47CB">
        <w:rPr>
          <w:color w:val="000000"/>
          <w:kern w:val="2"/>
          <w:lang w:eastAsia="en-US"/>
          <w14:ligatures w14:val="standardContextual"/>
        </w:rPr>
        <w:noBreakHyphen/>
        <w:t>pasta sarakste.</w:t>
      </w:r>
    </w:p>
    <w:p w14:paraId="79D941F2" w14:textId="77777777" w:rsidR="00C617DB"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Administratore vērš uzmanību, ka EMUS pieejamā informācija par tiesvedībām ir līdzvērtīga tīmekļvietnē e</w:t>
      </w:r>
      <w:r w:rsidR="00CA5F4B" w:rsidRPr="000C47CB">
        <w:rPr>
          <w:color w:val="000000"/>
          <w:kern w:val="2"/>
          <w:lang w:eastAsia="en-US"/>
          <w14:ligatures w14:val="standardContextual"/>
        </w:rPr>
        <w:noBreakHyphen/>
      </w:r>
      <w:r w:rsidRPr="000C47CB">
        <w:rPr>
          <w:color w:val="000000"/>
          <w:kern w:val="2"/>
          <w:lang w:eastAsia="en-US"/>
          <w14:ligatures w14:val="standardContextual"/>
        </w:rPr>
        <w:t>lieta.lv publiski pieejamajai informācijai, ievadot lietas numuru. Tīmekļvietnē e</w:t>
      </w:r>
      <w:r w:rsidR="00CA5F4B" w:rsidRPr="000C47CB">
        <w:rPr>
          <w:color w:val="000000"/>
          <w:kern w:val="2"/>
          <w:lang w:eastAsia="en-US"/>
          <w14:ligatures w14:val="standardContextual"/>
        </w:rPr>
        <w:noBreakHyphen/>
      </w:r>
      <w:r w:rsidRPr="000C47CB">
        <w:rPr>
          <w:color w:val="000000"/>
          <w:kern w:val="2"/>
          <w:lang w:eastAsia="en-US"/>
          <w14:ligatures w14:val="standardContextual"/>
        </w:rPr>
        <w:t>lieta.lv ir iespējams iepazīties ar lietas virzību, nozīmētajām, notikušajām vai atceltajām tiesas sēdēm, tiesu instancēm, kurās lieta tiek izskatīta, kā arī nolēmumu spēkā esamību. Attiecīgi EMUS ievadāmā informācija pēc būtības ir e</w:t>
      </w:r>
      <w:r w:rsidR="00CA5F4B" w:rsidRPr="000C47CB">
        <w:rPr>
          <w:color w:val="000000"/>
          <w:kern w:val="2"/>
          <w:lang w:eastAsia="en-US"/>
          <w14:ligatures w14:val="standardContextual"/>
        </w:rPr>
        <w:noBreakHyphen/>
      </w:r>
      <w:r w:rsidRPr="000C47CB">
        <w:rPr>
          <w:color w:val="000000"/>
          <w:kern w:val="2"/>
          <w:lang w:eastAsia="en-US"/>
          <w14:ligatures w14:val="standardContextual"/>
        </w:rPr>
        <w:t>lieta.lv pieejamās informācijas atspoguļojums.</w:t>
      </w:r>
    </w:p>
    <w:p w14:paraId="4AC16412" w14:textId="553DB2BF" w:rsidR="00C20B37" w:rsidRPr="000C47CB" w:rsidRDefault="0081060E"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[4.3.3]</w:t>
      </w:r>
      <w:r w:rsidRPr="000C47CB">
        <w:t> </w:t>
      </w:r>
      <w:r w:rsidR="00C20B37" w:rsidRPr="000C47CB">
        <w:rPr>
          <w:color w:val="000000"/>
          <w:kern w:val="2"/>
          <w:lang w:eastAsia="en-US"/>
          <w14:ligatures w14:val="standardContextual"/>
        </w:rPr>
        <w:t xml:space="preserve">Par </w:t>
      </w:r>
      <w:r w:rsidR="00C617DB" w:rsidRPr="000C47CB">
        <w:rPr>
          <w:color w:val="000000"/>
          <w:kern w:val="2"/>
          <w:lang w:eastAsia="en-US"/>
          <w14:ligatures w14:val="standardContextual"/>
        </w:rPr>
        <w:t>A</w:t>
      </w:r>
      <w:r w:rsidR="00C20B37" w:rsidRPr="000C47CB">
        <w:rPr>
          <w:color w:val="000000"/>
          <w:kern w:val="2"/>
          <w:lang w:eastAsia="en-US"/>
          <w14:ligatures w14:val="standardContextual"/>
        </w:rPr>
        <w:t>dministratores rīcību pēc kreditoru iebildumu saņemšanas</w:t>
      </w:r>
      <w:r w:rsidR="00C617DB" w:rsidRPr="000C47CB">
        <w:rPr>
          <w:color w:val="000000"/>
          <w:kern w:val="2"/>
          <w:lang w:eastAsia="en-US"/>
          <w14:ligatures w14:val="standardContextual"/>
        </w:rPr>
        <w:t xml:space="preserve"> Administratore paskaidro turpmāko.</w:t>
      </w:r>
    </w:p>
    <w:p w14:paraId="55540277" w14:textId="7BF508EA" w:rsidR="00C20B37" w:rsidRPr="000C47CB" w:rsidRDefault="00C617DB"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 Paziņojumā </w:t>
      </w:r>
      <w:r w:rsidR="00C20B37" w:rsidRPr="000C47CB">
        <w:rPr>
          <w:color w:val="000000"/>
          <w:kern w:val="2"/>
          <w:lang w:eastAsia="en-US"/>
          <w14:ligatures w14:val="standardContextual"/>
        </w:rPr>
        <w:t>informēja par nodomu</w:t>
      </w:r>
      <w:r w:rsidR="004073C2" w:rsidRPr="000C47CB">
        <w:rPr>
          <w:color w:val="000000"/>
          <w:kern w:val="2"/>
          <w:lang w:eastAsia="en-US"/>
          <w14:ligatures w14:val="standardContextual"/>
        </w:rPr>
        <w:t xml:space="preserve"> ar 1. Parādnieka pārstāvi</w:t>
      </w:r>
      <w:r w:rsidR="00C20B37" w:rsidRPr="000C47CB">
        <w:rPr>
          <w:color w:val="000000"/>
          <w:kern w:val="2"/>
          <w:lang w:eastAsia="en-US"/>
          <w14:ligatures w14:val="standardContextual"/>
        </w:rPr>
        <w:t xml:space="preserve"> noslēgt izlīgumu </w:t>
      </w:r>
      <w:r w:rsidR="004073C2" w:rsidRPr="000C47CB">
        <w:rPr>
          <w:color w:val="000000"/>
          <w:kern w:val="2"/>
          <w:lang w:eastAsia="en-US"/>
          <w14:ligatures w14:val="standardContextual"/>
        </w:rPr>
        <w:t>Tiesvedībā pret 1. Parādnieka pārstāvi</w:t>
      </w:r>
      <w:r w:rsidR="00C20B37" w:rsidRPr="000C47CB">
        <w:rPr>
          <w:color w:val="000000"/>
          <w:kern w:val="2"/>
          <w:lang w:eastAsia="en-US"/>
          <w14:ligatures w14:val="standardContextual"/>
        </w:rPr>
        <w:t xml:space="preserve"> par summu 30</w:t>
      </w:r>
      <w:r w:rsidR="00C0138C" w:rsidRPr="000C47CB">
        <w:rPr>
          <w:color w:val="000000"/>
          <w:kern w:val="2"/>
          <w:lang w:eastAsia="en-US"/>
          <w14:ligatures w14:val="standardContextual"/>
        </w:rPr>
        <w:t> </w:t>
      </w:r>
      <w:r w:rsidR="00C20B37" w:rsidRPr="000C47CB">
        <w:rPr>
          <w:color w:val="000000"/>
          <w:kern w:val="2"/>
          <w:lang w:eastAsia="en-US"/>
          <w14:ligatures w14:val="standardContextual"/>
        </w:rPr>
        <w:t>000</w:t>
      </w:r>
      <w:r w:rsidR="00C0138C" w:rsidRPr="000C47CB">
        <w:rPr>
          <w:color w:val="000000"/>
          <w:kern w:val="2"/>
          <w:lang w:eastAsia="en-US"/>
          <w14:ligatures w14:val="standardContextual"/>
        </w:rPr>
        <w:t> </w:t>
      </w:r>
      <w:r w:rsidR="00C0138C" w:rsidRPr="000C47CB">
        <w:rPr>
          <w:i/>
          <w:iCs/>
          <w:color w:val="000000"/>
          <w:kern w:val="2"/>
          <w:lang w:eastAsia="en-US"/>
          <w14:ligatures w14:val="standardContextual"/>
        </w:rPr>
        <w:t>euro</w:t>
      </w:r>
      <w:r w:rsidR="00C20B37" w:rsidRPr="000C47CB">
        <w:rPr>
          <w:color w:val="000000"/>
          <w:kern w:val="2"/>
          <w:lang w:eastAsia="en-US"/>
          <w14:ligatures w14:val="standardContextual"/>
        </w:rPr>
        <w:t xml:space="preserve">. </w:t>
      </w:r>
      <w:r w:rsidR="008739AE" w:rsidRPr="000C47CB">
        <w:rPr>
          <w:color w:val="000000"/>
          <w:kern w:val="2"/>
          <w:lang w:eastAsia="en-US"/>
          <w14:ligatures w14:val="standardContextual"/>
        </w:rPr>
        <w:t>Tā kā</w:t>
      </w:r>
      <w:r w:rsidR="00C20B37" w:rsidRPr="000C47CB">
        <w:rPr>
          <w:color w:val="000000"/>
          <w:kern w:val="2"/>
          <w:lang w:eastAsia="en-US"/>
          <w14:ligatures w14:val="standardContextual"/>
        </w:rPr>
        <w:t xml:space="preserve"> tika saņemti iebildumi, plānotā izlīguma noslēgšana netika </w:t>
      </w:r>
      <w:r w:rsidR="008739AE" w:rsidRPr="000C47CB">
        <w:rPr>
          <w:color w:val="000000"/>
          <w:kern w:val="2"/>
          <w:lang w:eastAsia="en-US"/>
          <w14:ligatures w14:val="standardContextual"/>
        </w:rPr>
        <w:t>īstenota</w:t>
      </w:r>
      <w:r w:rsidR="00C20B37" w:rsidRPr="000C47CB">
        <w:rPr>
          <w:color w:val="000000"/>
          <w:kern w:val="2"/>
          <w:lang w:eastAsia="en-US"/>
          <w14:ligatures w14:val="standardContextual"/>
        </w:rPr>
        <w:t>.</w:t>
      </w:r>
    </w:p>
    <w:p w14:paraId="257F70AA" w14:textId="77777777" w:rsidR="00EA0381" w:rsidRPr="000C47CB" w:rsidRDefault="0019731B"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Pēc kreditoru iebildumu saņemšanas par Maksātnespējas likuma 81.</w:t>
      </w:r>
      <w:r w:rsidRPr="000C47CB">
        <w:t xml:space="preserve"> pantā </w:t>
      </w:r>
      <w:r w:rsidR="00C20B37" w:rsidRPr="000C47CB">
        <w:rPr>
          <w:color w:val="000000"/>
          <w:kern w:val="2"/>
          <w:lang w:eastAsia="en-US"/>
          <w14:ligatures w14:val="standardContextual"/>
        </w:rPr>
        <w:t xml:space="preserve">minētajām ziņām administrators izvērtē iebildumu pamatotību un: </w:t>
      </w:r>
    </w:p>
    <w:p w14:paraId="6DFC4141" w14:textId="77777777" w:rsidR="00EA0381"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1)</w:t>
      </w:r>
      <w:r w:rsidR="00EA0381" w:rsidRPr="000C47CB">
        <w:t> </w:t>
      </w:r>
      <w:r w:rsidRPr="000C47CB">
        <w:rPr>
          <w:color w:val="000000"/>
          <w:kern w:val="2"/>
          <w:lang w:eastAsia="en-US"/>
          <w14:ligatures w14:val="standardContextual"/>
        </w:rPr>
        <w:t xml:space="preserve">ja iebildumi tiek ņemti vērā, veic atbilstošas izmaiņas un paziņo par tām visiem kreditoriem; </w:t>
      </w:r>
    </w:p>
    <w:p w14:paraId="1D3DC01E" w14:textId="77777777" w:rsidR="00DF7708"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2) ja iebildumi netiek ņemti vērā, sniedz kreditoram motivētu atbildi.</w:t>
      </w:r>
      <w:r w:rsidR="00096436" w:rsidRPr="000C47CB">
        <w:rPr>
          <w:rStyle w:val="Vresatsauce"/>
          <w:color w:val="000000"/>
          <w:kern w:val="2"/>
          <w:lang w:eastAsia="en-US"/>
          <w14:ligatures w14:val="standardContextual"/>
        </w:rPr>
        <w:footnoteReference w:id="20"/>
      </w:r>
    </w:p>
    <w:p w14:paraId="2ECBE58F" w14:textId="05F5FF89" w:rsidR="00FD4B37"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 xml:space="preserve">Konkrētajā gadījumā </w:t>
      </w:r>
      <w:r w:rsidR="00FD4B37" w:rsidRPr="000C47CB">
        <w:rPr>
          <w:color w:val="000000"/>
          <w:kern w:val="2"/>
          <w:lang w:eastAsia="en-US"/>
          <w14:ligatures w14:val="standardContextual"/>
        </w:rPr>
        <w:t>P</w:t>
      </w:r>
      <w:r w:rsidRPr="000C47CB">
        <w:rPr>
          <w:color w:val="000000"/>
          <w:kern w:val="2"/>
          <w:lang w:eastAsia="en-US"/>
          <w14:ligatures w14:val="standardContextual"/>
        </w:rPr>
        <w:t>aziņojums bija par nodomu noslēgt izlīgumu, savukārt pēc iebildumu saņemšanas šis nodoms netika īstenots. Attiecīgā darbība neparedzēja nekādu izmaiņu veikšanu, līdz ar to nebija pamata par to paziņot kreditoriem.</w:t>
      </w:r>
    </w:p>
    <w:p w14:paraId="31028C6A" w14:textId="4EBC1448" w:rsidR="00427081"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 xml:space="preserve">Papildus </w:t>
      </w:r>
      <w:r w:rsidR="00FD4B37" w:rsidRPr="000C47CB">
        <w:rPr>
          <w:color w:val="000000"/>
          <w:kern w:val="2"/>
          <w:lang w:eastAsia="en-US"/>
          <w14:ligatures w14:val="standardContextual"/>
        </w:rPr>
        <w:t>A</w:t>
      </w:r>
      <w:r w:rsidRPr="000C47CB">
        <w:rPr>
          <w:color w:val="000000"/>
          <w:kern w:val="2"/>
          <w:lang w:eastAsia="en-US"/>
          <w14:ligatures w14:val="standardContextual"/>
        </w:rPr>
        <w:t xml:space="preserve">dministratore informē, ka </w:t>
      </w:r>
      <w:r w:rsidR="000819AF" w:rsidRPr="000C47CB">
        <w:rPr>
          <w:color w:val="000000"/>
          <w:kern w:val="2"/>
          <w:lang w:eastAsia="en-US"/>
          <w14:ligatures w14:val="standardContextual"/>
        </w:rPr>
        <w:t>Tiesvedība pret 1. Parādnieka pārstāvi</w:t>
      </w:r>
      <w:r w:rsidRPr="000C47CB">
        <w:rPr>
          <w:color w:val="000000"/>
          <w:kern w:val="2"/>
          <w:lang w:eastAsia="en-US"/>
          <w14:ligatures w14:val="standardContextual"/>
        </w:rPr>
        <w:t xml:space="preserve"> nav noslēgusies un no atbildētāja </w:t>
      </w:r>
      <w:r w:rsidR="00427081" w:rsidRPr="000C47CB">
        <w:rPr>
          <w:color w:val="000000"/>
          <w:kern w:val="2"/>
          <w:lang w:eastAsia="en-US"/>
          <w14:ligatures w14:val="standardContextual"/>
        </w:rPr>
        <w:t>Parādnieka pārstāvja</w:t>
      </w:r>
      <w:r w:rsidRPr="000C47CB">
        <w:rPr>
          <w:color w:val="000000"/>
          <w:kern w:val="2"/>
          <w:lang w:eastAsia="en-US"/>
          <w14:ligatures w14:val="standardContextual"/>
        </w:rPr>
        <w:t xml:space="preserve"> ir saņemts jauns izlīguma piedāvājums, kas šobrīd tiek izvērtēts, tostarp ņemot vērā iepriekš saņemtos iebildumus. Turpmākā rīcība tiks saskaņota ar kreditoriem.</w:t>
      </w:r>
    </w:p>
    <w:p w14:paraId="6C1E3D16" w14:textId="77777777" w:rsidR="00606DCF" w:rsidRPr="000C47CB" w:rsidRDefault="0081060E" w:rsidP="00ED0E0C">
      <w:pPr>
        <w:autoSpaceDE w:val="0"/>
        <w:autoSpaceDN w:val="0"/>
        <w:adjustRightInd w:val="0"/>
        <w:spacing w:after="0" w:line="240" w:lineRule="auto"/>
        <w:ind w:firstLine="709"/>
        <w:jc w:val="both"/>
      </w:pPr>
      <w:r w:rsidRPr="000C47CB">
        <w:rPr>
          <w:color w:val="000000"/>
          <w:kern w:val="2"/>
          <w:lang w:eastAsia="en-US"/>
          <w14:ligatures w14:val="standardContextual"/>
        </w:rPr>
        <w:t>[4.3.4] </w:t>
      </w:r>
      <w:r w:rsidR="00C20B37" w:rsidRPr="000C47CB">
        <w:rPr>
          <w:color w:val="000000"/>
          <w:kern w:val="2"/>
          <w:lang w:eastAsia="en-US"/>
          <w14:ligatures w14:val="standardContextual"/>
        </w:rPr>
        <w:t xml:space="preserve">Par iespējamām neatbilstībām </w:t>
      </w:r>
      <w:r w:rsidR="00606DCF" w:rsidRPr="000C47CB">
        <w:rPr>
          <w:color w:val="000000"/>
          <w:kern w:val="2"/>
          <w:lang w:eastAsia="en-US"/>
          <w14:ligatures w14:val="standardContextual"/>
        </w:rPr>
        <w:t>ES</w:t>
      </w:r>
      <w:r w:rsidR="00C20B37" w:rsidRPr="000C47CB">
        <w:rPr>
          <w:color w:val="000000"/>
          <w:kern w:val="2"/>
          <w:lang w:eastAsia="en-US"/>
          <w14:ligatures w14:val="standardContextual"/>
        </w:rPr>
        <w:t xml:space="preserve"> fondu līdzekļu izlietojumā</w:t>
      </w:r>
      <w:r w:rsidR="00427081" w:rsidRPr="000C47CB">
        <w:rPr>
          <w:color w:val="000000"/>
          <w:kern w:val="2"/>
          <w:lang w:eastAsia="en-US"/>
          <w14:ligatures w14:val="standardContextual"/>
        </w:rPr>
        <w:t xml:space="preserve"> </w:t>
      </w:r>
      <w:r w:rsidR="00AD4AA3" w:rsidRPr="000C47CB">
        <w:rPr>
          <w:color w:val="000000"/>
          <w:kern w:val="2"/>
          <w:lang w:eastAsia="en-US"/>
          <w14:ligatures w14:val="standardContextual"/>
        </w:rPr>
        <w:t>Administratore paskaidro turpmāko.</w:t>
      </w:r>
    </w:p>
    <w:p w14:paraId="0715F114" w14:textId="212E4C0D" w:rsidR="00862432" w:rsidRPr="000C47CB" w:rsidRDefault="00606DCF" w:rsidP="00ED0E0C">
      <w:pPr>
        <w:autoSpaceDE w:val="0"/>
        <w:autoSpaceDN w:val="0"/>
        <w:adjustRightInd w:val="0"/>
        <w:spacing w:after="0" w:line="240" w:lineRule="auto"/>
        <w:ind w:firstLine="709"/>
        <w:jc w:val="both"/>
      </w:pPr>
      <w:r w:rsidRPr="000C47CB">
        <w:t xml:space="preserve">Par ES </w:t>
      </w:r>
      <w:r w:rsidR="00C20B37" w:rsidRPr="000C47CB">
        <w:rPr>
          <w:color w:val="000000"/>
          <w:kern w:val="2"/>
          <w:lang w:eastAsia="en-US"/>
          <w14:ligatures w14:val="standardContextual"/>
        </w:rPr>
        <w:t xml:space="preserve">fondu līdzekļu izlietojumu </w:t>
      </w:r>
      <w:r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 norāda, ka </w:t>
      </w:r>
      <w:r w:rsidR="00850EDA" w:rsidRPr="000C47CB">
        <w:rPr>
          <w:color w:val="000000"/>
          <w:kern w:val="2"/>
          <w:lang w:eastAsia="en-US"/>
          <w14:ligatures w14:val="standardContextual"/>
        </w:rPr>
        <w:t>Tiesvedība pret 1. Parādnieka pārstāvi</w:t>
      </w:r>
      <w:r w:rsidR="00C20B37" w:rsidRPr="000C47CB">
        <w:rPr>
          <w:color w:val="000000"/>
          <w:kern w:val="2"/>
          <w:lang w:eastAsia="en-US"/>
          <w14:ligatures w14:val="standardContextual"/>
        </w:rPr>
        <w:t xml:space="preserve"> </w:t>
      </w:r>
      <w:r w:rsidR="00FF1B9F" w:rsidRPr="000C47CB">
        <w:rPr>
          <w:color w:val="000000"/>
          <w:kern w:val="2"/>
          <w:lang w:eastAsia="en-US"/>
          <w14:ligatures w14:val="standardContextual"/>
        </w:rPr>
        <w:t>P</w:t>
      </w:r>
      <w:r w:rsidR="00C20B37" w:rsidRPr="000C47CB">
        <w:rPr>
          <w:color w:val="000000"/>
          <w:kern w:val="2"/>
          <w:lang w:eastAsia="en-US"/>
          <w14:ligatures w14:val="standardContextual"/>
        </w:rPr>
        <w:t xml:space="preserve">arādnieka prasībā pret </w:t>
      </w:r>
      <w:r w:rsidR="00FF1B9F" w:rsidRPr="000C47CB">
        <w:rPr>
          <w:color w:val="000000"/>
          <w:kern w:val="2"/>
          <w:lang w:eastAsia="en-US"/>
          <w14:ligatures w14:val="standardContextual"/>
        </w:rPr>
        <w:t>Parādnieka pārstāvi</w:t>
      </w:r>
      <w:r w:rsidR="00C20B37" w:rsidRPr="000C47CB">
        <w:rPr>
          <w:color w:val="000000"/>
          <w:kern w:val="2"/>
          <w:lang w:eastAsia="en-US"/>
          <w14:ligatures w14:val="standardContextual"/>
        </w:rPr>
        <w:t xml:space="preserve"> par zaudējumu atlīdzības piedziņu 133</w:t>
      </w:r>
      <w:r w:rsidR="00FF1B9F" w:rsidRPr="000C47CB">
        <w:rPr>
          <w:color w:val="000000"/>
          <w:kern w:val="2"/>
          <w:lang w:eastAsia="en-US"/>
          <w14:ligatures w14:val="standardContextual"/>
        </w:rPr>
        <w:t> </w:t>
      </w:r>
      <w:r w:rsidR="00C20B37" w:rsidRPr="000C47CB">
        <w:rPr>
          <w:color w:val="000000"/>
          <w:kern w:val="2"/>
          <w:lang w:eastAsia="en-US"/>
          <w14:ligatures w14:val="standardContextual"/>
        </w:rPr>
        <w:t>011,48</w:t>
      </w:r>
      <w:r w:rsidR="00FF1B9F" w:rsidRPr="000C47CB">
        <w:rPr>
          <w:color w:val="000000"/>
          <w:kern w:val="2"/>
          <w:lang w:eastAsia="en-US"/>
          <w14:ligatures w14:val="standardContextual"/>
        </w:rPr>
        <w:t> </w:t>
      </w:r>
      <w:r w:rsidR="00FF1B9F" w:rsidRPr="000C47CB">
        <w:rPr>
          <w:i/>
          <w:iCs/>
          <w:color w:val="000000"/>
          <w:kern w:val="2"/>
          <w:lang w:eastAsia="en-US"/>
          <w14:ligatures w14:val="standardContextual"/>
        </w:rPr>
        <w:t>euro</w:t>
      </w:r>
      <w:r w:rsidR="00C20B37" w:rsidRPr="000C47CB">
        <w:rPr>
          <w:color w:val="000000"/>
          <w:kern w:val="2"/>
          <w:lang w:eastAsia="en-US"/>
          <w14:ligatures w14:val="standardContextual"/>
        </w:rPr>
        <w:t xml:space="preserve"> ir tieši saistīta ar piešķirtajiem un vēlāk atprasītajiem </w:t>
      </w:r>
      <w:r w:rsidR="00862432" w:rsidRPr="000C47CB">
        <w:rPr>
          <w:color w:val="000000"/>
          <w:kern w:val="2"/>
          <w:lang w:eastAsia="en-US"/>
          <w14:ligatures w14:val="standardContextual"/>
        </w:rPr>
        <w:t>ES</w:t>
      </w:r>
      <w:r w:rsidR="00C20B37" w:rsidRPr="000C47CB">
        <w:rPr>
          <w:color w:val="000000"/>
          <w:kern w:val="2"/>
          <w:lang w:eastAsia="en-US"/>
          <w14:ligatures w14:val="standardContextual"/>
        </w:rPr>
        <w:t xml:space="preserve"> fondu līdzekļiem.</w:t>
      </w:r>
    </w:p>
    <w:p w14:paraId="50BB6695" w14:textId="77777777" w:rsidR="008F0235"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 xml:space="preserve">Administratore nav konstatējusi apstākļus, </w:t>
      </w:r>
      <w:r w:rsidR="00862432" w:rsidRPr="000C47CB">
        <w:rPr>
          <w:color w:val="000000"/>
          <w:kern w:val="2"/>
          <w:lang w:eastAsia="en-US"/>
          <w14:ligatures w14:val="standardContextual"/>
        </w:rPr>
        <w:t>kā</w:t>
      </w:r>
      <w:r w:rsidRPr="000C47CB">
        <w:rPr>
          <w:color w:val="000000"/>
          <w:kern w:val="2"/>
          <w:lang w:eastAsia="en-US"/>
          <w14:ligatures w14:val="standardContextual"/>
        </w:rPr>
        <w:t xml:space="preserve"> arī </w:t>
      </w:r>
      <w:r w:rsidR="00862432" w:rsidRPr="000C47CB">
        <w:rPr>
          <w:color w:val="000000"/>
          <w:kern w:val="2"/>
          <w:lang w:eastAsia="en-US"/>
          <w14:ligatures w14:val="standardContextual"/>
        </w:rPr>
        <w:t>Iesniedzējs</w:t>
      </w:r>
      <w:r w:rsidRPr="000C47CB">
        <w:rPr>
          <w:color w:val="000000"/>
          <w:kern w:val="2"/>
          <w:lang w:eastAsia="en-US"/>
          <w14:ligatures w14:val="standardContextual"/>
        </w:rPr>
        <w:t xml:space="preserve"> nav norādījis uz tādiem apstākļiem, kas pamatotu secinājumu, ka piešķirtie </w:t>
      </w:r>
      <w:r w:rsidR="00862432" w:rsidRPr="000C47CB">
        <w:rPr>
          <w:color w:val="000000"/>
          <w:kern w:val="2"/>
          <w:lang w:eastAsia="en-US"/>
          <w14:ligatures w14:val="standardContextual"/>
        </w:rPr>
        <w:t>ES</w:t>
      </w:r>
      <w:r w:rsidRPr="000C47CB">
        <w:rPr>
          <w:color w:val="000000"/>
          <w:kern w:val="2"/>
          <w:lang w:eastAsia="en-US"/>
          <w14:ligatures w14:val="standardContextual"/>
        </w:rPr>
        <w:t xml:space="preserve"> fondu līdzekļi būtu izlietoti nepamatoti.</w:t>
      </w:r>
    </w:p>
    <w:p w14:paraId="521D9A33" w14:textId="18EA9F7C" w:rsidR="00547DB8" w:rsidRPr="000C47CB" w:rsidRDefault="008D7E11" w:rsidP="00ED0E0C">
      <w:pPr>
        <w:autoSpaceDE w:val="0"/>
        <w:autoSpaceDN w:val="0"/>
        <w:adjustRightInd w:val="0"/>
        <w:spacing w:after="0" w:line="240" w:lineRule="auto"/>
        <w:ind w:firstLine="709"/>
        <w:jc w:val="both"/>
      </w:pPr>
      <w:r w:rsidRPr="000C47CB">
        <w:rPr>
          <w:color w:val="000000"/>
          <w:kern w:val="2"/>
          <w:lang w:eastAsia="en-US"/>
          <w14:ligatures w14:val="standardContextual"/>
        </w:rPr>
        <w:lastRenderedPageBreak/>
        <w:t xml:space="preserve">/Nosaukums G/ </w:t>
      </w:r>
      <w:r w:rsidR="00C20B37" w:rsidRPr="000C47CB">
        <w:rPr>
          <w:color w:val="000000"/>
          <w:kern w:val="2"/>
          <w:lang w:eastAsia="en-US"/>
          <w14:ligatures w14:val="standardContextual"/>
        </w:rPr>
        <w:t xml:space="preserve">lēmums par projekta iesnieguma apstiprināšanu </w:t>
      </w:r>
      <w:r w:rsidRPr="000C47CB">
        <w:rPr>
          <w:color w:val="000000"/>
          <w:kern w:val="2"/>
          <w:lang w:eastAsia="en-US"/>
          <w14:ligatures w14:val="standardContextual"/>
        </w:rPr>
        <w:t>/numurs/</w:t>
      </w:r>
      <w:r w:rsidR="00C20B37" w:rsidRPr="000C47CB">
        <w:rPr>
          <w:color w:val="000000"/>
          <w:kern w:val="2"/>
          <w:lang w:eastAsia="en-US"/>
          <w14:ligatures w14:val="standardContextual"/>
        </w:rPr>
        <w:t xml:space="preserve"> pieņemts 2015.</w:t>
      </w:r>
      <w:r w:rsidR="008F0235" w:rsidRPr="000C47CB">
        <w:rPr>
          <w:color w:val="000000"/>
          <w:kern w:val="2"/>
          <w:lang w:eastAsia="en-US"/>
          <w14:ligatures w14:val="standardContextual"/>
        </w:rPr>
        <w:t> </w:t>
      </w:r>
      <w:r w:rsidR="00C20B37" w:rsidRPr="000C47CB">
        <w:rPr>
          <w:color w:val="000000"/>
          <w:kern w:val="2"/>
          <w:lang w:eastAsia="en-US"/>
          <w14:ligatures w14:val="standardContextual"/>
        </w:rPr>
        <w:t>gada 19.</w:t>
      </w:r>
      <w:r w:rsidR="008F0235" w:rsidRPr="000C47CB">
        <w:rPr>
          <w:color w:val="000000"/>
          <w:kern w:val="2"/>
          <w:lang w:eastAsia="en-US"/>
          <w14:ligatures w14:val="standardContextual"/>
        </w:rPr>
        <w:t> </w:t>
      </w:r>
      <w:r w:rsidR="00C20B37" w:rsidRPr="000C47CB">
        <w:rPr>
          <w:color w:val="000000"/>
          <w:kern w:val="2"/>
          <w:lang w:eastAsia="en-US"/>
          <w14:ligatures w14:val="standardContextual"/>
        </w:rPr>
        <w:t>maijā</w:t>
      </w:r>
      <w:r w:rsidR="008F0235" w:rsidRPr="000C47CB">
        <w:rPr>
          <w:color w:val="000000"/>
          <w:kern w:val="2"/>
          <w:lang w:eastAsia="en-US"/>
          <w14:ligatures w14:val="standardContextual"/>
        </w:rPr>
        <w:t>.</w:t>
      </w:r>
      <w:r w:rsidR="00C20B37" w:rsidRPr="000C47CB">
        <w:rPr>
          <w:color w:val="000000"/>
          <w:kern w:val="2"/>
          <w:lang w:eastAsia="en-US"/>
          <w14:ligatures w14:val="standardContextual"/>
        </w:rPr>
        <w:t xml:space="preserve"> </w:t>
      </w:r>
      <w:r w:rsidR="008F0235" w:rsidRPr="000C47CB">
        <w:rPr>
          <w:color w:val="000000"/>
          <w:kern w:val="2"/>
          <w:lang w:eastAsia="en-US"/>
          <w14:ligatures w14:val="standardContextual"/>
        </w:rPr>
        <w:t>S</w:t>
      </w:r>
      <w:r w:rsidR="00C20B37" w:rsidRPr="000C47CB">
        <w:rPr>
          <w:color w:val="000000"/>
          <w:kern w:val="2"/>
          <w:lang w:eastAsia="en-US"/>
          <w14:ligatures w14:val="standardContextual"/>
        </w:rPr>
        <w:t xml:space="preserve">avukārt </w:t>
      </w:r>
      <w:r w:rsidR="008F0235" w:rsidRPr="000C47CB">
        <w:rPr>
          <w:color w:val="000000"/>
          <w:kern w:val="2"/>
          <w:lang w:eastAsia="en-US"/>
          <w14:ligatures w14:val="standardContextual"/>
        </w:rPr>
        <w:t>P</w:t>
      </w:r>
      <w:r w:rsidR="00C20B37" w:rsidRPr="000C47CB">
        <w:rPr>
          <w:color w:val="000000"/>
          <w:kern w:val="2"/>
          <w:lang w:eastAsia="en-US"/>
          <w14:ligatures w14:val="standardContextual"/>
        </w:rPr>
        <w:t xml:space="preserve">arādnieka maksātnespējas process pasludināts </w:t>
      </w:r>
      <w:r w:rsidRPr="000C47CB">
        <w:rPr>
          <w:color w:val="000000"/>
          <w:kern w:val="2"/>
          <w:lang w:eastAsia="en-US"/>
          <w14:ligatures w14:val="standardContextual"/>
        </w:rPr>
        <w:t>/datums/</w:t>
      </w:r>
      <w:r w:rsidR="00C20B37" w:rsidRPr="000C47CB">
        <w:rPr>
          <w:color w:val="000000"/>
          <w:kern w:val="2"/>
          <w:lang w:eastAsia="en-US"/>
          <w14:ligatures w14:val="standardContextual"/>
        </w:rPr>
        <w:t xml:space="preserve">. Administratore vērš uzmanību, ka jautājumi par </w:t>
      </w:r>
      <w:r w:rsidR="008F0235" w:rsidRPr="000C47CB">
        <w:rPr>
          <w:color w:val="000000"/>
          <w:kern w:val="2"/>
          <w:lang w:eastAsia="en-US"/>
          <w14:ligatures w14:val="standardContextual"/>
        </w:rPr>
        <w:t>ES</w:t>
      </w:r>
      <w:r w:rsidR="00C20B37" w:rsidRPr="000C47CB">
        <w:rPr>
          <w:color w:val="000000"/>
          <w:kern w:val="2"/>
          <w:lang w:eastAsia="en-US"/>
          <w14:ligatures w14:val="standardContextual"/>
        </w:rPr>
        <w:t xml:space="preserve"> fondu līdzekļu izlietojumu neietilpst Maksātnespējas likuma 96.</w:t>
      </w:r>
      <w:r w:rsidR="00547DB8" w:rsidRPr="000C47CB">
        <w:rPr>
          <w:color w:val="000000"/>
          <w:kern w:val="2"/>
          <w:lang w:eastAsia="en-US"/>
          <w14:ligatures w14:val="standardContextual"/>
        </w:rPr>
        <w:t> </w:t>
      </w:r>
      <w:r w:rsidR="00C20B37" w:rsidRPr="000C47CB">
        <w:rPr>
          <w:color w:val="000000"/>
          <w:kern w:val="2"/>
          <w:lang w:eastAsia="en-US"/>
          <w14:ligatures w14:val="standardContextual"/>
        </w:rPr>
        <w:t>pantā noteiktajā aizdomu periodā, kā arī Komerclikuma 169.</w:t>
      </w:r>
      <w:r w:rsidR="00547DB8" w:rsidRPr="000C47CB">
        <w:rPr>
          <w:color w:val="000000"/>
          <w:kern w:val="2"/>
          <w:lang w:eastAsia="en-US"/>
          <w14:ligatures w14:val="standardContextual"/>
        </w:rPr>
        <w:t> </w:t>
      </w:r>
      <w:r w:rsidR="00C20B37" w:rsidRPr="000C47CB">
        <w:rPr>
          <w:color w:val="000000"/>
          <w:kern w:val="2"/>
          <w:lang w:eastAsia="en-US"/>
          <w14:ligatures w14:val="standardContextual"/>
        </w:rPr>
        <w:t>pantā noteiktajā valdes locekļu atbildības periodā.</w:t>
      </w:r>
    </w:p>
    <w:p w14:paraId="3A77ED82" w14:textId="5755C1C9" w:rsidR="00D52F41"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 xml:space="preserve">Administratore neizvairās izvērtēt minētos darījumus kopsakarā ar </w:t>
      </w:r>
      <w:r w:rsidR="00547DB8" w:rsidRPr="000C47CB">
        <w:rPr>
          <w:color w:val="000000"/>
          <w:kern w:val="2"/>
          <w:lang w:eastAsia="en-US"/>
          <w14:ligatures w14:val="standardContextual"/>
        </w:rPr>
        <w:t>Iesniedzēja</w:t>
      </w:r>
      <w:r w:rsidRPr="000C47CB">
        <w:rPr>
          <w:color w:val="000000"/>
          <w:kern w:val="2"/>
          <w:lang w:eastAsia="en-US"/>
          <w14:ligatures w14:val="standardContextual"/>
        </w:rPr>
        <w:t xml:space="preserve"> sniegto informāciju</w:t>
      </w:r>
      <w:r w:rsidR="00B51CF0" w:rsidRPr="000C47CB">
        <w:rPr>
          <w:color w:val="000000"/>
          <w:kern w:val="2"/>
          <w:lang w:eastAsia="en-US"/>
          <w14:ligatures w14:val="standardContextual"/>
        </w:rPr>
        <w:t xml:space="preserve">. Administratore </w:t>
      </w:r>
      <w:r w:rsidRPr="000C47CB">
        <w:rPr>
          <w:color w:val="000000"/>
          <w:kern w:val="2"/>
          <w:lang w:eastAsia="en-US"/>
          <w14:ligatures w14:val="standardContextual"/>
        </w:rPr>
        <w:t>norāda, ka jau 2023.</w:t>
      </w:r>
      <w:r w:rsidR="00547DB8" w:rsidRPr="000C47CB">
        <w:rPr>
          <w:color w:val="000000"/>
          <w:kern w:val="2"/>
          <w:lang w:eastAsia="en-US"/>
          <w14:ligatures w14:val="standardContextual"/>
        </w:rPr>
        <w:t> </w:t>
      </w:r>
      <w:r w:rsidRPr="000C47CB">
        <w:rPr>
          <w:color w:val="000000"/>
          <w:kern w:val="2"/>
          <w:lang w:eastAsia="en-US"/>
          <w14:ligatures w14:val="standardContextual"/>
        </w:rPr>
        <w:t>gada 23.</w:t>
      </w:r>
      <w:r w:rsidR="00547DB8" w:rsidRPr="000C47CB">
        <w:rPr>
          <w:color w:val="000000"/>
          <w:kern w:val="2"/>
          <w:lang w:eastAsia="en-US"/>
          <w14:ligatures w14:val="standardContextual"/>
        </w:rPr>
        <w:t> </w:t>
      </w:r>
      <w:r w:rsidRPr="000C47CB">
        <w:rPr>
          <w:color w:val="000000"/>
          <w:kern w:val="2"/>
          <w:lang w:eastAsia="en-US"/>
          <w14:ligatures w14:val="standardContextual"/>
        </w:rPr>
        <w:t xml:space="preserve">oktobra atbildē </w:t>
      </w:r>
      <w:r w:rsidR="006F6377" w:rsidRPr="000C47CB">
        <w:rPr>
          <w:color w:val="000000"/>
          <w:kern w:val="2"/>
          <w:lang w:eastAsia="en-US"/>
          <w14:ligatures w14:val="standardContextual"/>
        </w:rPr>
        <w:t>/numurs/</w:t>
      </w:r>
      <w:r w:rsidRPr="000C47CB">
        <w:rPr>
          <w:color w:val="000000"/>
          <w:kern w:val="2"/>
          <w:lang w:eastAsia="en-US"/>
          <w14:ligatures w14:val="standardContextual"/>
        </w:rPr>
        <w:t xml:space="preserve"> uz </w:t>
      </w:r>
      <w:r w:rsidR="00547DB8" w:rsidRPr="000C47CB">
        <w:rPr>
          <w:color w:val="000000"/>
          <w:kern w:val="2"/>
          <w:lang w:eastAsia="en-US"/>
          <w14:ligatures w14:val="standardContextual"/>
        </w:rPr>
        <w:t>Iesniedzēja</w:t>
      </w:r>
      <w:r w:rsidRPr="000C47CB">
        <w:rPr>
          <w:color w:val="000000"/>
          <w:kern w:val="2"/>
          <w:lang w:eastAsia="en-US"/>
          <w14:ligatures w14:val="standardContextual"/>
        </w:rPr>
        <w:t xml:space="preserve"> iebildumiem tika skaidrots, ka </w:t>
      </w:r>
      <w:r w:rsidR="00B51CF0" w:rsidRPr="000C47CB">
        <w:rPr>
          <w:color w:val="000000"/>
          <w:kern w:val="2"/>
          <w:lang w:eastAsia="en-US"/>
          <w14:ligatures w14:val="standardContextual"/>
        </w:rPr>
        <w:t>A</w:t>
      </w:r>
      <w:r w:rsidRPr="000C47CB">
        <w:rPr>
          <w:color w:val="000000"/>
          <w:kern w:val="2"/>
          <w:lang w:eastAsia="en-US"/>
          <w14:ligatures w14:val="standardContextual"/>
        </w:rPr>
        <w:t xml:space="preserve">dministratorei nav iespējams izvērtēt </w:t>
      </w:r>
      <w:r w:rsidR="00B51CF0" w:rsidRPr="000C47CB">
        <w:rPr>
          <w:color w:val="000000"/>
          <w:kern w:val="2"/>
          <w:lang w:eastAsia="en-US"/>
          <w14:ligatures w14:val="standardContextual"/>
        </w:rPr>
        <w:t>Iesniedzēja</w:t>
      </w:r>
      <w:r w:rsidRPr="000C47CB">
        <w:rPr>
          <w:color w:val="000000"/>
          <w:kern w:val="2"/>
          <w:lang w:eastAsia="en-US"/>
          <w14:ligatures w14:val="standardContextual"/>
        </w:rPr>
        <w:t xml:space="preserve"> rīcībā esošo informāciju, ja tā netiek iesniegta </w:t>
      </w:r>
      <w:r w:rsidR="00B51CF0" w:rsidRPr="000C47CB">
        <w:rPr>
          <w:color w:val="000000"/>
          <w:kern w:val="2"/>
          <w:lang w:eastAsia="en-US"/>
          <w14:ligatures w14:val="standardContextual"/>
        </w:rPr>
        <w:t>A</w:t>
      </w:r>
      <w:r w:rsidRPr="000C47CB">
        <w:rPr>
          <w:color w:val="000000"/>
          <w:kern w:val="2"/>
          <w:lang w:eastAsia="en-US"/>
          <w14:ligatures w14:val="standardContextual"/>
        </w:rPr>
        <w:t xml:space="preserve">dministratorei. </w:t>
      </w:r>
      <w:r w:rsidR="00956308" w:rsidRPr="000C47CB">
        <w:rPr>
          <w:color w:val="000000"/>
          <w:kern w:val="2"/>
          <w:lang w:eastAsia="en-US"/>
          <w14:ligatures w14:val="standardContextual"/>
        </w:rPr>
        <w:t>Vienlaikus, i</w:t>
      </w:r>
      <w:r w:rsidRPr="000C47CB">
        <w:rPr>
          <w:color w:val="000000"/>
          <w:kern w:val="2"/>
          <w:lang w:eastAsia="en-US"/>
          <w14:ligatures w14:val="standardContextual"/>
        </w:rPr>
        <w:t xml:space="preserve">zvērtējot iebildumos norādīto un to pielikumā pievienoto informāciju, pirmšķietami nav konstatējama </w:t>
      </w:r>
      <w:r w:rsidR="00B51CF0" w:rsidRPr="000C47CB">
        <w:rPr>
          <w:color w:val="000000"/>
          <w:kern w:val="2"/>
          <w:lang w:eastAsia="en-US"/>
          <w14:ligatures w14:val="standardContextual"/>
        </w:rPr>
        <w:t>P</w:t>
      </w:r>
      <w:r w:rsidRPr="000C47CB">
        <w:rPr>
          <w:color w:val="000000"/>
          <w:kern w:val="2"/>
          <w:lang w:eastAsia="en-US"/>
          <w14:ligatures w14:val="standardContextual"/>
        </w:rPr>
        <w:t xml:space="preserve">arādnieka iesaistīšanās noziedzīgi iegūtu līdzekļu legalizācijā vai izvairīšanās no nodokļu nomaksas. Administratore aicina </w:t>
      </w:r>
      <w:r w:rsidR="00B51CF0" w:rsidRPr="000C47CB">
        <w:rPr>
          <w:color w:val="000000"/>
          <w:kern w:val="2"/>
          <w:lang w:eastAsia="en-US"/>
          <w14:ligatures w14:val="standardContextual"/>
        </w:rPr>
        <w:t>Iesniedzēju</w:t>
      </w:r>
      <w:r w:rsidRPr="000C47CB">
        <w:rPr>
          <w:color w:val="000000"/>
          <w:kern w:val="2"/>
          <w:lang w:eastAsia="en-US"/>
          <w14:ligatures w14:val="standardContextual"/>
        </w:rPr>
        <w:t xml:space="preserve"> iesniegt tā rīcībā esošo informāciju, kas varētu pamatot iebildumos norādīto.</w:t>
      </w:r>
    </w:p>
    <w:p w14:paraId="148EE8D0" w14:textId="77777777" w:rsidR="00D52F41" w:rsidRPr="000C47CB" w:rsidRDefault="002475A2" w:rsidP="00ED0E0C">
      <w:pPr>
        <w:autoSpaceDE w:val="0"/>
        <w:autoSpaceDN w:val="0"/>
        <w:adjustRightInd w:val="0"/>
        <w:spacing w:after="0" w:line="240" w:lineRule="auto"/>
        <w:ind w:firstLine="709"/>
        <w:jc w:val="both"/>
      </w:pPr>
      <w:r w:rsidRPr="000C47CB">
        <w:rPr>
          <w:color w:val="000000"/>
          <w:kern w:val="2"/>
          <w:lang w:eastAsia="en-US"/>
          <w14:ligatures w14:val="standardContextual"/>
        </w:rPr>
        <w:t>[4.3.5] </w:t>
      </w:r>
      <w:r w:rsidR="00C20B37" w:rsidRPr="000C47CB">
        <w:rPr>
          <w:color w:val="000000"/>
          <w:kern w:val="2"/>
          <w:lang w:eastAsia="en-US"/>
          <w14:ligatures w14:val="standardContextual"/>
        </w:rPr>
        <w:t>Par ražošanas ēkas nomas turpināšanu</w:t>
      </w:r>
      <w:r w:rsidR="00D52F41" w:rsidRPr="000C47CB">
        <w:rPr>
          <w:color w:val="000000"/>
          <w:kern w:val="2"/>
          <w:lang w:eastAsia="en-US"/>
          <w14:ligatures w14:val="standardContextual"/>
        </w:rPr>
        <w:t xml:space="preserve"> Administratore paskaidro turpmāko.</w:t>
      </w:r>
    </w:p>
    <w:p w14:paraId="28A89355" w14:textId="77777777" w:rsidR="00AE0459" w:rsidRPr="000C47CB" w:rsidRDefault="00D52F41" w:rsidP="00ED0E0C">
      <w:pPr>
        <w:autoSpaceDE w:val="0"/>
        <w:autoSpaceDN w:val="0"/>
        <w:adjustRightInd w:val="0"/>
        <w:spacing w:after="0" w:line="240" w:lineRule="auto"/>
        <w:ind w:firstLine="709"/>
        <w:jc w:val="both"/>
      </w:pPr>
      <w:r w:rsidRPr="000C47CB">
        <w:t>Par</w:t>
      </w:r>
      <w:r w:rsidR="00C20B37" w:rsidRPr="000C47CB">
        <w:rPr>
          <w:color w:val="000000"/>
          <w:kern w:val="2"/>
          <w:lang w:eastAsia="en-US"/>
          <w14:ligatures w14:val="standardContextual"/>
        </w:rPr>
        <w:t xml:space="preserve"> ražošanas ēkas nomas turpināšanu </w:t>
      </w:r>
      <w:r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 paskaidro, ka maksātnespējas procesā ražošanas ēkas noma netika turpināta. Saskaņā ar </w:t>
      </w:r>
      <w:r w:rsidRPr="000C47CB">
        <w:rPr>
          <w:color w:val="000000"/>
          <w:kern w:val="2"/>
          <w:lang w:eastAsia="en-US"/>
          <w14:ligatures w14:val="standardContextual"/>
        </w:rPr>
        <w:t>A</w:t>
      </w:r>
      <w:r w:rsidR="00C20B37" w:rsidRPr="000C47CB">
        <w:rPr>
          <w:color w:val="000000"/>
          <w:kern w:val="2"/>
          <w:lang w:eastAsia="en-US"/>
          <w14:ligatures w14:val="standardContextual"/>
        </w:rPr>
        <w:t>dministratores rīcībā esošo informāciju ražošanas ēkas noma tika izbeigta 2022.</w:t>
      </w:r>
      <w:r w:rsidRPr="000C47CB">
        <w:rPr>
          <w:color w:val="000000"/>
          <w:kern w:val="2"/>
          <w:lang w:eastAsia="en-US"/>
          <w14:ligatures w14:val="standardContextual"/>
        </w:rPr>
        <w:t> </w:t>
      </w:r>
      <w:r w:rsidR="00C20B37" w:rsidRPr="000C47CB">
        <w:rPr>
          <w:color w:val="000000"/>
          <w:kern w:val="2"/>
          <w:lang w:eastAsia="en-US"/>
          <w14:ligatures w14:val="standardContextual"/>
        </w:rPr>
        <w:t>gada 8.</w:t>
      </w:r>
      <w:r w:rsidRPr="000C47CB">
        <w:rPr>
          <w:color w:val="000000"/>
          <w:kern w:val="2"/>
          <w:lang w:eastAsia="en-US"/>
          <w14:ligatures w14:val="standardContextual"/>
        </w:rPr>
        <w:t> </w:t>
      </w:r>
      <w:r w:rsidR="00C20B37" w:rsidRPr="000C47CB">
        <w:rPr>
          <w:color w:val="000000"/>
          <w:kern w:val="2"/>
          <w:lang w:eastAsia="en-US"/>
          <w14:ligatures w14:val="standardContextual"/>
        </w:rPr>
        <w:t>septembrī</w:t>
      </w:r>
      <w:r w:rsidR="00AE0459" w:rsidRPr="000C47CB">
        <w:rPr>
          <w:color w:val="000000"/>
          <w:kern w:val="2"/>
          <w:lang w:eastAsia="en-US"/>
          <w14:ligatures w14:val="standardContextual"/>
        </w:rPr>
        <w:t>. Minēto</w:t>
      </w:r>
      <w:r w:rsidR="00C20B37" w:rsidRPr="000C47CB">
        <w:rPr>
          <w:color w:val="000000"/>
          <w:kern w:val="2"/>
          <w:lang w:eastAsia="en-US"/>
          <w14:ligatures w14:val="standardContextual"/>
        </w:rPr>
        <w:t xml:space="preserve"> apliecina vienošanās par nomas līguma izbeigšanu.</w:t>
      </w:r>
    </w:p>
    <w:p w14:paraId="3BA523B4" w14:textId="77777777" w:rsidR="00C7460D"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 xml:space="preserve">Administratore uzskata, ka pirmšķietami nav pamata valdes atbildības piemērošanai, jo </w:t>
      </w:r>
      <w:r w:rsidR="00AE0459" w:rsidRPr="000C47CB">
        <w:rPr>
          <w:color w:val="000000"/>
          <w:kern w:val="2"/>
          <w:lang w:eastAsia="en-US"/>
          <w14:ligatures w14:val="standardContextual"/>
        </w:rPr>
        <w:t>P</w:t>
      </w:r>
      <w:r w:rsidRPr="000C47CB">
        <w:rPr>
          <w:color w:val="000000"/>
          <w:kern w:val="2"/>
          <w:lang w:eastAsia="en-US"/>
          <w14:ligatures w14:val="standardContextual"/>
        </w:rPr>
        <w:t xml:space="preserve">arādnieka un </w:t>
      </w:r>
      <w:r w:rsidR="00AE0459" w:rsidRPr="000C47CB">
        <w:rPr>
          <w:color w:val="000000"/>
          <w:kern w:val="2"/>
          <w:lang w:eastAsia="en-US"/>
          <w14:ligatures w14:val="standardContextual"/>
        </w:rPr>
        <w:t>Uzņēmuma</w:t>
      </w:r>
      <w:r w:rsidRPr="000C47CB">
        <w:rPr>
          <w:color w:val="000000"/>
          <w:kern w:val="2"/>
          <w:lang w:eastAsia="en-US"/>
          <w14:ligatures w14:val="standardContextual"/>
        </w:rPr>
        <w:t xml:space="preserve"> nomas attiecību pamatā bija apstāklis, ka ēkā atradās </w:t>
      </w:r>
      <w:r w:rsidR="00AE0459" w:rsidRPr="000C47CB">
        <w:rPr>
          <w:color w:val="000000"/>
          <w:kern w:val="2"/>
          <w:lang w:eastAsia="en-US"/>
          <w14:ligatures w14:val="standardContextual"/>
        </w:rPr>
        <w:t>P</w:t>
      </w:r>
      <w:r w:rsidRPr="000C47CB">
        <w:rPr>
          <w:color w:val="000000"/>
          <w:kern w:val="2"/>
          <w:lang w:eastAsia="en-US"/>
          <w14:ligatures w14:val="standardContextual"/>
        </w:rPr>
        <w:t>arādnieka iekārtas, kuras pēc nomas attiecību izbeigšanas bija nepieciešams izvest.</w:t>
      </w:r>
    </w:p>
    <w:p w14:paraId="279C709C" w14:textId="77777777" w:rsidR="00C5711B"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 xml:space="preserve">Administratore pieļauj, ka gadījumā, ja iekārtas nebūtu atgūtas, varētu pastāvēt pamats vērtēt valdes atbildību par nomas līguma izbeigšanu un iekārtu atstāšanu nomātajās telpās. Tomēr, </w:t>
      </w:r>
      <w:r w:rsidR="00C7460D" w:rsidRPr="000C47CB">
        <w:rPr>
          <w:color w:val="000000"/>
          <w:kern w:val="2"/>
          <w:lang w:eastAsia="en-US"/>
          <w14:ligatures w14:val="standardContextual"/>
        </w:rPr>
        <w:t>tā kā</w:t>
      </w:r>
      <w:r w:rsidRPr="000C47CB">
        <w:rPr>
          <w:color w:val="000000"/>
          <w:kern w:val="2"/>
          <w:lang w:eastAsia="en-US"/>
          <w14:ligatures w14:val="standardContextual"/>
        </w:rPr>
        <w:t xml:space="preserve"> iekārtas</w:t>
      </w:r>
      <w:r w:rsidR="00C5711B" w:rsidRPr="000C47CB">
        <w:rPr>
          <w:color w:val="000000"/>
          <w:kern w:val="2"/>
          <w:lang w:eastAsia="en-US"/>
          <w14:ligatures w14:val="standardContextual"/>
        </w:rPr>
        <w:t xml:space="preserve"> tika</w:t>
      </w:r>
      <w:r w:rsidRPr="000C47CB">
        <w:rPr>
          <w:color w:val="000000"/>
          <w:kern w:val="2"/>
          <w:lang w:eastAsia="en-US"/>
          <w14:ligatures w14:val="standardContextual"/>
        </w:rPr>
        <w:t xml:space="preserve"> atgūtas un realizētas maksātnespējas proces</w:t>
      </w:r>
      <w:r w:rsidR="00B9681D" w:rsidRPr="000C47CB">
        <w:rPr>
          <w:color w:val="000000"/>
          <w:kern w:val="2"/>
          <w:lang w:eastAsia="en-US"/>
          <w14:ligatures w14:val="standardContextual"/>
        </w:rPr>
        <w:t>ā</w:t>
      </w:r>
      <w:r w:rsidRPr="000C47CB">
        <w:rPr>
          <w:color w:val="000000"/>
          <w:kern w:val="2"/>
          <w:lang w:eastAsia="en-US"/>
          <w14:ligatures w14:val="standardContextual"/>
        </w:rPr>
        <w:t>, nav pamata valdes atbildības piemērošanai.</w:t>
      </w:r>
    </w:p>
    <w:p w14:paraId="54118299" w14:textId="77777777" w:rsidR="00420B03" w:rsidRPr="000C47CB" w:rsidRDefault="002475A2" w:rsidP="00ED0E0C">
      <w:pPr>
        <w:autoSpaceDE w:val="0"/>
        <w:autoSpaceDN w:val="0"/>
        <w:adjustRightInd w:val="0"/>
        <w:spacing w:after="0" w:line="240" w:lineRule="auto"/>
        <w:ind w:firstLine="709"/>
        <w:jc w:val="both"/>
      </w:pPr>
      <w:r w:rsidRPr="000C47CB">
        <w:rPr>
          <w:color w:val="000000"/>
          <w:kern w:val="2"/>
          <w:lang w:eastAsia="en-US"/>
          <w14:ligatures w14:val="standardContextual"/>
        </w:rPr>
        <w:t>[4.3.6] </w:t>
      </w:r>
      <w:r w:rsidR="00C20B37" w:rsidRPr="000C47CB">
        <w:rPr>
          <w:color w:val="000000"/>
          <w:kern w:val="2"/>
          <w:lang w:eastAsia="en-US"/>
          <w14:ligatures w14:val="standardContextual"/>
        </w:rPr>
        <w:t xml:space="preserve">Par </w:t>
      </w:r>
      <w:r w:rsidR="00C5711B" w:rsidRPr="000C47CB">
        <w:rPr>
          <w:color w:val="000000"/>
          <w:kern w:val="2"/>
          <w:lang w:eastAsia="en-US"/>
          <w14:ligatures w14:val="standardContextual"/>
        </w:rPr>
        <w:t>A</w:t>
      </w:r>
      <w:r w:rsidR="00C20B37" w:rsidRPr="000C47CB">
        <w:rPr>
          <w:color w:val="000000"/>
          <w:kern w:val="2"/>
          <w:lang w:eastAsia="en-US"/>
          <w14:ligatures w14:val="standardContextual"/>
        </w:rPr>
        <w:t>dministratores nodomu noslēgt izlīgumu un tā atbilstību kreditoru interesēm</w:t>
      </w:r>
      <w:r w:rsidR="00C5711B" w:rsidRPr="000C47CB">
        <w:rPr>
          <w:color w:val="000000"/>
          <w:kern w:val="2"/>
          <w:lang w:eastAsia="en-US"/>
          <w14:ligatures w14:val="standardContextual"/>
        </w:rPr>
        <w:t xml:space="preserve"> Administratore paskaidro turpmāko.</w:t>
      </w:r>
    </w:p>
    <w:p w14:paraId="441DFCEE" w14:textId="77777777" w:rsidR="000A073D" w:rsidRPr="000C47CB" w:rsidRDefault="00420B03" w:rsidP="00ED0E0C">
      <w:pPr>
        <w:autoSpaceDE w:val="0"/>
        <w:autoSpaceDN w:val="0"/>
        <w:adjustRightInd w:val="0"/>
        <w:spacing w:after="0" w:line="240" w:lineRule="auto"/>
        <w:ind w:firstLine="709"/>
        <w:jc w:val="both"/>
      </w:pPr>
      <w:r w:rsidRPr="000C47CB">
        <w:t>A</w:t>
      </w:r>
      <w:r w:rsidR="00C20B37" w:rsidRPr="000C47CB">
        <w:rPr>
          <w:color w:val="000000"/>
          <w:kern w:val="2"/>
          <w:lang w:eastAsia="en-US"/>
          <w14:ligatures w14:val="standardContextual"/>
        </w:rPr>
        <w:t>dministratore</w:t>
      </w:r>
      <w:r w:rsidRPr="000C47CB">
        <w:rPr>
          <w:color w:val="000000"/>
          <w:kern w:val="2"/>
          <w:lang w:eastAsia="en-US"/>
          <w14:ligatures w14:val="standardContextual"/>
        </w:rPr>
        <w:t xml:space="preserve"> atkārtoti (skatīt arī šā lēmuma </w:t>
      </w:r>
      <w:r w:rsidR="000A073D" w:rsidRPr="000C47CB">
        <w:rPr>
          <w:color w:val="000000"/>
          <w:kern w:val="2"/>
          <w:lang w:eastAsia="en-US"/>
          <w14:ligatures w14:val="standardContextual"/>
        </w:rPr>
        <w:t>4.3.1. </w:t>
      </w:r>
      <w:r w:rsidRPr="000C47CB">
        <w:rPr>
          <w:color w:val="000000"/>
          <w:kern w:val="2"/>
          <w:lang w:eastAsia="en-US"/>
          <w14:ligatures w14:val="standardContextual"/>
        </w:rPr>
        <w:t>punktu) norāda, ka</w:t>
      </w:r>
      <w:r w:rsidR="00C20B37" w:rsidRPr="000C47CB">
        <w:rPr>
          <w:color w:val="000000"/>
          <w:kern w:val="2"/>
          <w:lang w:eastAsia="en-US"/>
          <w14:ligatures w14:val="standardContextual"/>
        </w:rPr>
        <w:t xml:space="preserve"> </w:t>
      </w:r>
      <w:r w:rsidRPr="000C47CB">
        <w:rPr>
          <w:color w:val="000000"/>
          <w:kern w:val="2"/>
          <w:lang w:eastAsia="en-US"/>
          <w14:ligatures w14:val="standardContextual"/>
        </w:rPr>
        <w:t>P</w:t>
      </w:r>
      <w:r w:rsidR="00C20B37" w:rsidRPr="000C47CB">
        <w:rPr>
          <w:color w:val="000000"/>
          <w:kern w:val="2"/>
          <w:lang w:eastAsia="en-US"/>
          <w14:ligatures w14:val="standardContextual"/>
        </w:rPr>
        <w:t xml:space="preserve">askaidrojumos neatkārtos </w:t>
      </w:r>
      <w:r w:rsidRPr="000C47CB">
        <w:rPr>
          <w:color w:val="000000"/>
          <w:kern w:val="2"/>
          <w:lang w:eastAsia="en-US"/>
          <w14:ligatures w14:val="standardContextual"/>
        </w:rPr>
        <w:t>P</w:t>
      </w:r>
      <w:r w:rsidR="00C20B37" w:rsidRPr="000C47CB">
        <w:rPr>
          <w:color w:val="000000"/>
          <w:kern w:val="2"/>
          <w:lang w:eastAsia="en-US"/>
          <w14:ligatures w14:val="standardContextual"/>
        </w:rPr>
        <w:t>aziņojumā ietverto pamatojumu izlīguma noslēgšanai, taču uzsver, ka izlīgums pēc būtības ir pušu panākts kompromiss (savstarpēja piekāpšanās) strīda izbeigšanas nolūkā, kurā katra puse akceptē otras puses būtiskākās intereses, paļaujoties, ka izlīguma noslēgšanas gadījumā tās tiks aizsargātas.</w:t>
      </w:r>
    </w:p>
    <w:p w14:paraId="6CFE8C6C" w14:textId="77777777" w:rsidR="00F94D48"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 xml:space="preserve">Administratore norāda, ka </w:t>
      </w:r>
      <w:r w:rsidR="000A073D" w:rsidRPr="000C47CB">
        <w:rPr>
          <w:color w:val="000000"/>
          <w:kern w:val="2"/>
          <w:lang w:eastAsia="en-US"/>
          <w14:ligatures w14:val="standardContextual"/>
        </w:rPr>
        <w:t xml:space="preserve">informēja </w:t>
      </w:r>
      <w:r w:rsidRPr="000C47CB">
        <w:rPr>
          <w:color w:val="000000"/>
          <w:kern w:val="2"/>
          <w:lang w:eastAsia="en-US"/>
          <w14:ligatures w14:val="standardContextual"/>
        </w:rPr>
        <w:t>kreditor</w:t>
      </w:r>
      <w:r w:rsidR="000A073D" w:rsidRPr="000C47CB">
        <w:rPr>
          <w:color w:val="000000"/>
          <w:kern w:val="2"/>
          <w:lang w:eastAsia="en-US"/>
          <w14:ligatures w14:val="standardContextual"/>
        </w:rPr>
        <w:t>us</w:t>
      </w:r>
      <w:r w:rsidRPr="000C47CB">
        <w:rPr>
          <w:color w:val="000000"/>
          <w:kern w:val="2"/>
          <w:lang w:eastAsia="en-US"/>
          <w14:ligatures w14:val="standardContextual"/>
        </w:rPr>
        <w:t xml:space="preserve"> par nodomu noslēgt izlīgumu</w:t>
      </w:r>
      <w:r w:rsidR="007C3822" w:rsidRPr="000C47CB">
        <w:rPr>
          <w:color w:val="000000"/>
          <w:kern w:val="2"/>
          <w:lang w:eastAsia="en-US"/>
          <w14:ligatures w14:val="standardContextual"/>
        </w:rPr>
        <w:t>, līdz ar to</w:t>
      </w:r>
      <w:r w:rsidRPr="000C47CB">
        <w:rPr>
          <w:color w:val="000000"/>
          <w:kern w:val="2"/>
          <w:lang w:eastAsia="en-US"/>
          <w14:ligatures w14:val="standardContextual"/>
        </w:rPr>
        <w:t xml:space="preserve"> </w:t>
      </w:r>
      <w:r w:rsidR="007C3822" w:rsidRPr="000C47CB">
        <w:rPr>
          <w:color w:val="000000"/>
          <w:kern w:val="2"/>
          <w:lang w:eastAsia="en-US"/>
          <w14:ligatures w14:val="standardContextual"/>
        </w:rPr>
        <w:t>kreditoriem</w:t>
      </w:r>
      <w:r w:rsidRPr="000C47CB">
        <w:rPr>
          <w:color w:val="000000"/>
          <w:kern w:val="2"/>
          <w:lang w:eastAsia="en-US"/>
          <w14:ligatures w14:val="standardContextual"/>
        </w:rPr>
        <w:t xml:space="preserve"> </w:t>
      </w:r>
      <w:r w:rsidR="007C3822" w:rsidRPr="000C47CB">
        <w:rPr>
          <w:color w:val="000000"/>
          <w:kern w:val="2"/>
          <w:lang w:eastAsia="en-US"/>
          <w14:ligatures w14:val="standardContextual"/>
        </w:rPr>
        <w:t>bija</w:t>
      </w:r>
      <w:r w:rsidRPr="000C47CB">
        <w:rPr>
          <w:color w:val="000000"/>
          <w:kern w:val="2"/>
          <w:lang w:eastAsia="en-US"/>
          <w14:ligatures w14:val="standardContextual"/>
        </w:rPr>
        <w:t xml:space="preserve"> dota iespēja iebilst vai piekrist izlīguma noslēgšanai. Attiecīgi šobrīd nav pamata vērtēt nenoslēgtā izlīguma atbilstību kreditoru kopuma interesēm.</w:t>
      </w:r>
    </w:p>
    <w:p w14:paraId="4D2A22C9" w14:textId="0E782C62" w:rsidR="00DE001C"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 xml:space="preserve">Administratore arī noraida jebkādus pārmetumus par labvēlīgu attieksmi pret </w:t>
      </w:r>
      <w:r w:rsidR="004031C0" w:rsidRPr="000C47CB">
        <w:rPr>
          <w:color w:val="000000"/>
          <w:kern w:val="2"/>
          <w:lang w:eastAsia="en-US"/>
          <w14:ligatures w14:val="standardContextual"/>
        </w:rPr>
        <w:t>1. </w:t>
      </w:r>
      <w:r w:rsidR="00F94D48" w:rsidRPr="000C47CB">
        <w:rPr>
          <w:color w:val="000000"/>
          <w:kern w:val="2"/>
          <w:lang w:eastAsia="en-US"/>
          <w14:ligatures w14:val="standardContextual"/>
        </w:rPr>
        <w:t>Parādnieka pārstāvi</w:t>
      </w:r>
      <w:r w:rsidRPr="000C47CB">
        <w:rPr>
          <w:color w:val="000000"/>
          <w:kern w:val="2"/>
          <w:lang w:eastAsia="en-US"/>
          <w14:ligatures w14:val="standardContextual"/>
        </w:rPr>
        <w:t xml:space="preserve">, vienlaikus vēršot uzmanību, ka viņš ir vienīgais, kurš ir gatavs kompromisam strīda izbeigšanas nolūkā. Tajā pašā laikā ne </w:t>
      </w:r>
      <w:r w:rsidR="00F94D48" w:rsidRPr="000C47CB">
        <w:rPr>
          <w:color w:val="000000"/>
          <w:kern w:val="2"/>
          <w:lang w:eastAsia="en-US"/>
          <w14:ligatures w14:val="standardContextual"/>
        </w:rPr>
        <w:t>Likvidators</w:t>
      </w:r>
      <w:r w:rsidRPr="000C47CB">
        <w:rPr>
          <w:color w:val="000000"/>
          <w:kern w:val="2"/>
          <w:lang w:eastAsia="en-US"/>
          <w14:ligatures w14:val="standardContextual"/>
        </w:rPr>
        <w:t xml:space="preserve">, ne </w:t>
      </w:r>
      <w:r w:rsidR="0068450E" w:rsidRPr="000C47CB">
        <w:rPr>
          <w:color w:val="000000"/>
          <w:kern w:val="2"/>
          <w:lang w:eastAsia="en-US"/>
          <w14:ligatures w14:val="standardContextual"/>
        </w:rPr>
        <w:t>2. Parādnieka pārstāvis</w:t>
      </w:r>
      <w:r w:rsidRPr="000C47CB">
        <w:rPr>
          <w:color w:val="000000"/>
          <w:kern w:val="2"/>
          <w:lang w:eastAsia="en-US"/>
          <w14:ligatures w14:val="standardContextual"/>
        </w:rPr>
        <w:t xml:space="preserve">, ne </w:t>
      </w:r>
      <w:r w:rsidR="00DE001C" w:rsidRPr="000C47CB">
        <w:rPr>
          <w:color w:val="000000"/>
          <w:kern w:val="2"/>
          <w:lang w:eastAsia="en-US"/>
          <w14:ligatures w14:val="standardContextual"/>
        </w:rPr>
        <w:t>Iesniedzējs</w:t>
      </w:r>
      <w:r w:rsidRPr="000C47CB">
        <w:rPr>
          <w:color w:val="000000"/>
          <w:kern w:val="2"/>
          <w:lang w:eastAsia="en-US"/>
          <w14:ligatures w14:val="standardContextual"/>
        </w:rPr>
        <w:t xml:space="preserve"> nav iesnieguši piedāvājumus, kas veicinātu pusēm pieņemama kompromisa panākšanu un izlīguma noslēgšanu.</w:t>
      </w:r>
    </w:p>
    <w:p w14:paraId="2131D81B" w14:textId="77777777" w:rsidR="00DE001C" w:rsidRPr="000C47CB" w:rsidRDefault="00C406C9" w:rsidP="00ED0E0C">
      <w:pPr>
        <w:autoSpaceDE w:val="0"/>
        <w:autoSpaceDN w:val="0"/>
        <w:adjustRightInd w:val="0"/>
        <w:spacing w:after="0" w:line="240" w:lineRule="auto"/>
        <w:ind w:firstLine="709"/>
        <w:jc w:val="both"/>
      </w:pPr>
      <w:r w:rsidRPr="000C47CB">
        <w:rPr>
          <w:color w:val="000000"/>
          <w:kern w:val="2"/>
          <w:lang w:eastAsia="en-US"/>
          <w14:ligatures w14:val="standardContextual"/>
        </w:rPr>
        <w:t>[4.3.7] </w:t>
      </w:r>
      <w:r w:rsidR="00C20B37" w:rsidRPr="000C47CB">
        <w:rPr>
          <w:color w:val="000000"/>
          <w:kern w:val="2"/>
          <w:lang w:eastAsia="en-US"/>
          <w14:ligatures w14:val="standardContextual"/>
        </w:rPr>
        <w:t>Par Parādnieka ārvalsts bankas kontu informāciju</w:t>
      </w:r>
      <w:r w:rsidR="00DE001C" w:rsidRPr="000C47CB">
        <w:rPr>
          <w:color w:val="000000"/>
          <w:kern w:val="2"/>
          <w:lang w:eastAsia="en-US"/>
          <w14:ligatures w14:val="standardContextual"/>
        </w:rPr>
        <w:t xml:space="preserve"> Administratore paskaidro turpmāko.</w:t>
      </w:r>
    </w:p>
    <w:p w14:paraId="27E4E8B1" w14:textId="490B7F67" w:rsidR="00DE001C" w:rsidRPr="000C47CB" w:rsidRDefault="00C20B37" w:rsidP="00ED0E0C">
      <w:pPr>
        <w:autoSpaceDE w:val="0"/>
        <w:autoSpaceDN w:val="0"/>
        <w:adjustRightInd w:val="0"/>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Administratores rīcībā ir</w:t>
      </w:r>
      <w:r w:rsidR="00DB29F6" w:rsidRPr="000C47CB">
        <w:rPr>
          <w:color w:val="000000"/>
          <w:kern w:val="2"/>
          <w:lang w:eastAsia="en-US"/>
          <w14:ligatures w14:val="standardContextual"/>
        </w:rPr>
        <w:t xml:space="preserve"> </w:t>
      </w:r>
      <w:r w:rsidR="002F7081" w:rsidRPr="000C47CB">
        <w:rPr>
          <w:color w:val="000000"/>
          <w:kern w:val="2"/>
          <w:lang w:eastAsia="en-US"/>
          <w14:ligatures w14:val="standardContextual"/>
        </w:rPr>
        <w:t>/</w:t>
      </w:r>
      <w:r w:rsidR="00DB29F6" w:rsidRPr="000C47CB">
        <w:rPr>
          <w:color w:val="000000"/>
          <w:kern w:val="2"/>
          <w:lang w:eastAsia="en-US"/>
          <w14:ligatures w14:val="standardContextual"/>
        </w:rPr>
        <w:t>bankas</w:t>
      </w:r>
      <w:r w:rsidRPr="000C47CB">
        <w:rPr>
          <w:color w:val="000000"/>
          <w:kern w:val="2"/>
          <w:lang w:eastAsia="en-US"/>
          <w14:ligatures w14:val="standardContextual"/>
        </w:rPr>
        <w:t xml:space="preserve"> </w:t>
      </w:r>
      <w:r w:rsidR="002F7081" w:rsidRPr="000C47CB">
        <w:rPr>
          <w:color w:val="000000"/>
          <w:kern w:val="2"/>
          <w:lang w:eastAsia="en-US"/>
          <w14:ligatures w14:val="standardContextual"/>
        </w:rPr>
        <w:t>nosaukums/</w:t>
      </w:r>
      <w:r w:rsidRPr="000C47CB">
        <w:rPr>
          <w:color w:val="000000"/>
          <w:kern w:val="2"/>
          <w:lang w:eastAsia="en-US"/>
          <w14:ligatures w14:val="standardContextual"/>
        </w:rPr>
        <w:t xml:space="preserve"> konta pārskati, kā norādīts </w:t>
      </w:r>
      <w:r w:rsidR="002F7081" w:rsidRPr="000C47CB">
        <w:rPr>
          <w:color w:val="000000"/>
          <w:kern w:val="2"/>
          <w:lang w:eastAsia="en-US"/>
          <w14:ligatures w14:val="standardContextual"/>
        </w:rPr>
        <w:t>/</w:t>
      </w:r>
      <w:r w:rsidR="00613D1F" w:rsidRPr="000C47CB">
        <w:rPr>
          <w:color w:val="000000"/>
          <w:kern w:val="2"/>
          <w:lang w:eastAsia="en-US"/>
          <w14:ligatures w14:val="standardContextual"/>
        </w:rPr>
        <w:t xml:space="preserve">bankas </w:t>
      </w:r>
      <w:r w:rsidR="002F7081" w:rsidRPr="000C47CB">
        <w:rPr>
          <w:color w:val="000000"/>
          <w:kern w:val="2"/>
          <w:lang w:eastAsia="en-US"/>
          <w14:ligatures w14:val="standardContextual"/>
        </w:rPr>
        <w:t>nosaukums/</w:t>
      </w:r>
      <w:r w:rsidRPr="000C47CB">
        <w:rPr>
          <w:color w:val="000000"/>
          <w:kern w:val="2"/>
          <w:lang w:eastAsia="en-US"/>
          <w14:ligatures w14:val="standardContextual"/>
        </w:rPr>
        <w:t xml:space="preserve"> atbildes vēstulē. Konta pārskati aptver </w:t>
      </w:r>
      <w:r w:rsidR="00DE001C" w:rsidRPr="000C47CB">
        <w:rPr>
          <w:color w:val="000000"/>
          <w:kern w:val="2"/>
          <w:lang w:eastAsia="en-US"/>
          <w14:ligatures w14:val="standardContextual"/>
        </w:rPr>
        <w:t>laiku</w:t>
      </w:r>
      <w:r w:rsidRPr="000C47CB">
        <w:rPr>
          <w:color w:val="000000"/>
          <w:kern w:val="2"/>
          <w:lang w:eastAsia="en-US"/>
          <w14:ligatures w14:val="standardContextual"/>
        </w:rPr>
        <w:t xml:space="preserve"> no 2019.</w:t>
      </w:r>
      <w:r w:rsidR="00DE001C" w:rsidRPr="000C47CB">
        <w:rPr>
          <w:color w:val="000000"/>
          <w:kern w:val="2"/>
          <w:lang w:eastAsia="en-US"/>
          <w14:ligatures w14:val="standardContextual"/>
        </w:rPr>
        <w:t> </w:t>
      </w:r>
      <w:r w:rsidRPr="000C47CB">
        <w:rPr>
          <w:color w:val="000000"/>
          <w:kern w:val="2"/>
          <w:lang w:eastAsia="en-US"/>
          <w14:ligatures w14:val="standardContextual"/>
        </w:rPr>
        <w:t>gada 3.</w:t>
      </w:r>
      <w:r w:rsidR="00DE001C" w:rsidRPr="000C47CB">
        <w:rPr>
          <w:color w:val="000000"/>
          <w:kern w:val="2"/>
          <w:lang w:eastAsia="en-US"/>
          <w14:ligatures w14:val="standardContextual"/>
        </w:rPr>
        <w:t> </w:t>
      </w:r>
      <w:r w:rsidRPr="000C47CB">
        <w:rPr>
          <w:color w:val="000000"/>
          <w:kern w:val="2"/>
          <w:lang w:eastAsia="en-US"/>
          <w14:ligatures w14:val="standardContextual"/>
        </w:rPr>
        <w:t>maija līdz 2022.</w:t>
      </w:r>
      <w:r w:rsidR="00DE001C" w:rsidRPr="000C47CB">
        <w:rPr>
          <w:color w:val="000000"/>
          <w:kern w:val="2"/>
          <w:lang w:eastAsia="en-US"/>
          <w14:ligatures w14:val="standardContextual"/>
        </w:rPr>
        <w:t> </w:t>
      </w:r>
      <w:r w:rsidRPr="000C47CB">
        <w:rPr>
          <w:color w:val="000000"/>
          <w:kern w:val="2"/>
          <w:lang w:eastAsia="en-US"/>
          <w14:ligatures w14:val="standardContextual"/>
        </w:rPr>
        <w:t>gada 27.</w:t>
      </w:r>
      <w:r w:rsidR="00DE001C" w:rsidRPr="000C47CB">
        <w:rPr>
          <w:color w:val="000000"/>
          <w:kern w:val="2"/>
          <w:lang w:eastAsia="en-US"/>
          <w14:ligatures w14:val="standardContextual"/>
        </w:rPr>
        <w:t> </w:t>
      </w:r>
      <w:r w:rsidRPr="000C47CB">
        <w:rPr>
          <w:color w:val="000000"/>
          <w:kern w:val="2"/>
          <w:lang w:eastAsia="en-US"/>
          <w14:ligatures w14:val="standardContextual"/>
        </w:rPr>
        <w:t>jūlijam, ļaujot noskaidrot ienākošo un izejošo maksājumu apmēru.</w:t>
      </w:r>
    </w:p>
    <w:p w14:paraId="02EB8257" w14:textId="1EAED35D" w:rsidR="00DE001C"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Administratore norāda, ka pilnvērtīg</w:t>
      </w:r>
      <w:r w:rsidR="00EB2DC2" w:rsidRPr="000C47CB">
        <w:rPr>
          <w:color w:val="000000"/>
          <w:kern w:val="2"/>
          <w:lang w:eastAsia="en-US"/>
          <w14:ligatures w14:val="standardContextual"/>
        </w:rPr>
        <w:t>a</w:t>
      </w:r>
      <w:r w:rsidRPr="000C47CB">
        <w:rPr>
          <w:color w:val="000000"/>
          <w:kern w:val="2"/>
          <w:lang w:eastAsia="en-US"/>
          <w14:ligatures w14:val="standardContextual"/>
        </w:rPr>
        <w:t xml:space="preserve"> norēķinu kontos atspoguļotās informācijas izvērtēšana nav iespējama, jo </w:t>
      </w:r>
      <w:r w:rsidR="00DE001C" w:rsidRPr="000C47CB">
        <w:rPr>
          <w:color w:val="000000"/>
          <w:kern w:val="2"/>
          <w:lang w:eastAsia="en-US"/>
          <w14:ligatures w14:val="standardContextual"/>
        </w:rPr>
        <w:t>A</w:t>
      </w:r>
      <w:r w:rsidRPr="000C47CB">
        <w:rPr>
          <w:color w:val="000000"/>
          <w:kern w:val="2"/>
          <w:lang w:eastAsia="en-US"/>
          <w14:ligatures w14:val="standardContextual"/>
        </w:rPr>
        <w:t xml:space="preserve">dministratorei nav iesniegti </w:t>
      </w:r>
      <w:r w:rsidR="00DE001C" w:rsidRPr="000C47CB">
        <w:rPr>
          <w:color w:val="000000"/>
          <w:kern w:val="2"/>
          <w:lang w:eastAsia="en-US"/>
          <w14:ligatures w14:val="standardContextual"/>
        </w:rPr>
        <w:t>P</w:t>
      </w:r>
      <w:r w:rsidRPr="000C47CB">
        <w:rPr>
          <w:color w:val="000000"/>
          <w:kern w:val="2"/>
          <w:lang w:eastAsia="en-US"/>
          <w14:ligatures w14:val="standardContextual"/>
        </w:rPr>
        <w:t xml:space="preserve">arādnieka grāmatvedības dokumenti par pēdējiem trijiem gadiem. Ņemot vērā </w:t>
      </w:r>
      <w:r w:rsidR="00DE001C" w:rsidRPr="000C47CB">
        <w:rPr>
          <w:color w:val="000000"/>
          <w:kern w:val="2"/>
          <w:lang w:eastAsia="en-US"/>
          <w14:ligatures w14:val="standardContextual"/>
        </w:rPr>
        <w:t>A</w:t>
      </w:r>
      <w:r w:rsidRPr="000C47CB">
        <w:rPr>
          <w:color w:val="000000"/>
          <w:kern w:val="2"/>
          <w:lang w:eastAsia="en-US"/>
          <w14:ligatures w14:val="standardContextual"/>
        </w:rPr>
        <w:t>dministratorei pieejamo informāciju, nav konstatēti maksājumi, kas nebūtu saistīti ar saimniecisko darbību un kuru atprasīšana vai piedziņa būtu iespējama. Konts ir slēgts un tajā nav naudas līdzekļu.</w:t>
      </w:r>
    </w:p>
    <w:p w14:paraId="694966FF" w14:textId="77777777" w:rsidR="00383261"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lastRenderedPageBreak/>
        <w:t xml:space="preserve">Administratore vērš uzmanību, ka </w:t>
      </w:r>
      <w:r w:rsidR="00DE001C" w:rsidRPr="000C47CB">
        <w:rPr>
          <w:color w:val="000000"/>
          <w:kern w:val="2"/>
          <w:lang w:eastAsia="en-US"/>
          <w14:ligatures w14:val="standardContextual"/>
        </w:rPr>
        <w:t>Iesniedzējs</w:t>
      </w:r>
      <w:r w:rsidRPr="000C47CB">
        <w:rPr>
          <w:color w:val="000000"/>
          <w:kern w:val="2"/>
          <w:lang w:eastAsia="en-US"/>
          <w14:ligatures w14:val="standardContextual"/>
        </w:rPr>
        <w:t xml:space="preserve"> ļaunprātīgi izmanto tiesības iesniegt sūdzības </w:t>
      </w:r>
      <w:r w:rsidR="00602BDD" w:rsidRPr="000C47CB">
        <w:rPr>
          <w:color w:val="000000"/>
          <w:kern w:val="2"/>
          <w:lang w:eastAsia="en-US"/>
          <w14:ligatures w14:val="standardContextual"/>
        </w:rPr>
        <w:t>Maksātnespējas kontroles dienestam</w:t>
      </w:r>
      <w:r w:rsidRPr="000C47CB">
        <w:rPr>
          <w:color w:val="000000"/>
          <w:kern w:val="2"/>
          <w:lang w:eastAsia="en-US"/>
          <w14:ligatures w14:val="standardContextual"/>
        </w:rPr>
        <w:t xml:space="preserve"> par </w:t>
      </w:r>
      <w:r w:rsidR="00602BDD" w:rsidRPr="000C47CB">
        <w:rPr>
          <w:color w:val="000000"/>
          <w:kern w:val="2"/>
          <w:lang w:eastAsia="en-US"/>
          <w14:ligatures w14:val="standardContextual"/>
        </w:rPr>
        <w:t>A</w:t>
      </w:r>
      <w:r w:rsidRPr="000C47CB">
        <w:rPr>
          <w:color w:val="000000"/>
          <w:kern w:val="2"/>
          <w:lang w:eastAsia="en-US"/>
          <w14:ligatures w14:val="standardContextual"/>
        </w:rPr>
        <w:t xml:space="preserve">dministratores rīcību pirms personīgi pats būtu pārbaudījis sūdzībā norādīto informāciju. Šāda rīcība noslogo </w:t>
      </w:r>
      <w:r w:rsidR="00602BDD" w:rsidRPr="000C47CB">
        <w:rPr>
          <w:color w:val="000000"/>
          <w:kern w:val="2"/>
          <w:lang w:eastAsia="en-US"/>
          <w14:ligatures w14:val="standardContextual"/>
        </w:rPr>
        <w:t>Maksātnespējas kontroles dienestu</w:t>
      </w:r>
      <w:r w:rsidRPr="000C47CB">
        <w:rPr>
          <w:color w:val="000000"/>
          <w:kern w:val="2"/>
          <w:lang w:eastAsia="en-US"/>
          <w14:ligatures w14:val="standardContextual"/>
        </w:rPr>
        <w:t xml:space="preserve"> un </w:t>
      </w:r>
      <w:r w:rsidR="00602BDD" w:rsidRPr="000C47CB">
        <w:rPr>
          <w:color w:val="000000"/>
          <w:kern w:val="2"/>
          <w:lang w:eastAsia="en-US"/>
          <w14:ligatures w14:val="standardContextual"/>
        </w:rPr>
        <w:t>A</w:t>
      </w:r>
      <w:r w:rsidRPr="000C47CB">
        <w:rPr>
          <w:color w:val="000000"/>
          <w:kern w:val="2"/>
          <w:lang w:eastAsia="en-US"/>
          <w14:ligatures w14:val="standardContextual"/>
        </w:rPr>
        <w:t>dministratori ar nepamatotām sūdzībām, tērējot darba un laika resursus.</w:t>
      </w:r>
    </w:p>
    <w:p w14:paraId="521E0C2B" w14:textId="77777777" w:rsidR="00383261" w:rsidRPr="000C47CB" w:rsidRDefault="00C406C9" w:rsidP="00ED0E0C">
      <w:pPr>
        <w:autoSpaceDE w:val="0"/>
        <w:autoSpaceDN w:val="0"/>
        <w:adjustRightInd w:val="0"/>
        <w:spacing w:after="0" w:line="240" w:lineRule="auto"/>
        <w:ind w:firstLine="709"/>
        <w:jc w:val="both"/>
      </w:pPr>
      <w:r w:rsidRPr="000C47CB">
        <w:rPr>
          <w:color w:val="000000"/>
          <w:kern w:val="2"/>
          <w:lang w:eastAsia="en-US"/>
          <w14:ligatures w14:val="standardContextual"/>
        </w:rPr>
        <w:t>[4.4] </w:t>
      </w:r>
      <w:r w:rsidR="00C20B37" w:rsidRPr="000C47CB">
        <w:rPr>
          <w:color w:val="000000"/>
          <w:kern w:val="2"/>
          <w:lang w:eastAsia="en-US"/>
          <w14:ligatures w14:val="standardContextual"/>
        </w:rPr>
        <w:t xml:space="preserve">Noslēgumā </w:t>
      </w:r>
      <w:r w:rsidR="00383261" w:rsidRPr="000C47CB">
        <w:rPr>
          <w:color w:val="000000"/>
          <w:kern w:val="2"/>
          <w:lang w:eastAsia="en-US"/>
          <w14:ligatures w14:val="standardContextual"/>
        </w:rPr>
        <w:t>Administratore norāda turpmāko.</w:t>
      </w:r>
    </w:p>
    <w:p w14:paraId="7A68EC7B" w14:textId="77777777" w:rsidR="004A767F"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Administratore vērš uzmanību, ka nav iespējama katra izvērtētā darījuma pilnīga dokumentēšana, iekļaujot izvērtētā darījuma aprakstu, konstatētos apstākļus, juridisko pamatojumu un izvērtējuma rezultātus.</w:t>
      </w:r>
    </w:p>
    <w:p w14:paraId="007995F5" w14:textId="77777777" w:rsidR="00483D37" w:rsidRPr="000C47CB" w:rsidRDefault="004A767F" w:rsidP="00ED0E0C">
      <w:pPr>
        <w:autoSpaceDE w:val="0"/>
        <w:autoSpaceDN w:val="0"/>
        <w:adjustRightInd w:val="0"/>
        <w:spacing w:after="0" w:line="240" w:lineRule="auto"/>
        <w:ind w:firstLine="709"/>
        <w:jc w:val="both"/>
      </w:pPr>
      <w:r w:rsidRPr="000C47CB">
        <w:t>Iesniedzējs</w:t>
      </w:r>
      <w:r w:rsidR="00C20B37" w:rsidRPr="000C47CB">
        <w:rPr>
          <w:color w:val="000000"/>
          <w:kern w:val="2"/>
          <w:lang w:eastAsia="en-US"/>
          <w14:ligatures w14:val="standardContextual"/>
        </w:rPr>
        <w:t xml:space="preserve"> nepamatoti norāda, ka pēc mantas pārdošanas viņa rīcībā nav informācijas par </w:t>
      </w:r>
      <w:r w:rsidRPr="000C47CB">
        <w:rPr>
          <w:color w:val="000000"/>
          <w:kern w:val="2"/>
          <w:lang w:eastAsia="en-US"/>
          <w14:ligatures w14:val="standardContextual"/>
        </w:rPr>
        <w:t>A</w:t>
      </w:r>
      <w:r w:rsidR="00C20B37" w:rsidRPr="000C47CB">
        <w:rPr>
          <w:color w:val="000000"/>
          <w:kern w:val="2"/>
          <w:lang w:eastAsia="en-US"/>
          <w14:ligatures w14:val="standardContextual"/>
        </w:rPr>
        <w:t xml:space="preserve">dministratores turpmāko rīcības plānu kreditoru prasījumu apmierināšanai pēc mantas realizācijas. </w:t>
      </w:r>
      <w:r w:rsidRPr="000C47CB">
        <w:rPr>
          <w:color w:val="000000"/>
          <w:kern w:val="2"/>
          <w:lang w:eastAsia="en-US"/>
          <w14:ligatures w14:val="standardContextual"/>
        </w:rPr>
        <w:t>Iesniedzējs</w:t>
      </w:r>
      <w:r w:rsidR="00C20B37" w:rsidRPr="000C47CB">
        <w:rPr>
          <w:color w:val="000000"/>
          <w:kern w:val="2"/>
          <w:lang w:eastAsia="en-US"/>
          <w14:ligatures w14:val="standardContextual"/>
        </w:rPr>
        <w:t xml:space="preserve"> ir informēts par uzsāktajām tiesvedībām, tostarp par viņa paša iesāktajām tiesvedībām pret </w:t>
      </w:r>
      <w:r w:rsidRPr="000C47CB">
        <w:rPr>
          <w:color w:val="000000"/>
          <w:kern w:val="2"/>
          <w:lang w:eastAsia="en-US"/>
          <w14:ligatures w14:val="standardContextual"/>
        </w:rPr>
        <w:t>P</w:t>
      </w:r>
      <w:r w:rsidR="00C20B37" w:rsidRPr="000C47CB">
        <w:rPr>
          <w:color w:val="000000"/>
          <w:kern w:val="2"/>
          <w:lang w:eastAsia="en-US"/>
          <w14:ligatures w14:val="standardContextual"/>
        </w:rPr>
        <w:t xml:space="preserve">arādnieku. Papildus </w:t>
      </w:r>
      <w:r w:rsidRPr="000C47CB">
        <w:rPr>
          <w:color w:val="000000"/>
          <w:kern w:val="2"/>
          <w:lang w:eastAsia="en-US"/>
          <w14:ligatures w14:val="standardContextual"/>
        </w:rPr>
        <w:t>Iesniedzējam</w:t>
      </w:r>
      <w:r w:rsidR="00C20B37" w:rsidRPr="000C47CB">
        <w:rPr>
          <w:color w:val="000000"/>
          <w:kern w:val="2"/>
          <w:lang w:eastAsia="en-US"/>
          <w14:ligatures w14:val="standardContextual"/>
        </w:rPr>
        <w:t xml:space="preserve"> ir zināms par nodomu celt uzņēmuma pārejas prasību, kuras celšana šobrīd nav iespējama, pamatojoties uz </w:t>
      </w:r>
      <w:r w:rsidR="00DB1670" w:rsidRPr="000C47CB">
        <w:rPr>
          <w:color w:val="000000"/>
          <w:kern w:val="2"/>
          <w:lang w:eastAsia="en-US"/>
          <w14:ligatures w14:val="standardContextual"/>
        </w:rPr>
        <w:t>P</w:t>
      </w:r>
      <w:r w:rsidR="00C20B37" w:rsidRPr="000C47CB">
        <w:rPr>
          <w:color w:val="000000"/>
          <w:kern w:val="2"/>
          <w:lang w:eastAsia="en-US"/>
          <w14:ligatures w14:val="standardContextual"/>
        </w:rPr>
        <w:t>askaidrojumos (</w:t>
      </w:r>
      <w:r w:rsidR="00DB1670" w:rsidRPr="000C47CB">
        <w:rPr>
          <w:color w:val="000000"/>
          <w:kern w:val="2"/>
          <w:lang w:eastAsia="en-US"/>
          <w14:ligatures w14:val="standardContextual"/>
        </w:rPr>
        <w:t xml:space="preserve">skatīt šā lēmuma </w:t>
      </w:r>
      <w:r w:rsidR="00C56D30" w:rsidRPr="000C47CB">
        <w:rPr>
          <w:color w:val="000000"/>
          <w:kern w:val="2"/>
          <w:lang w:eastAsia="en-US"/>
          <w14:ligatures w14:val="standardContextual"/>
        </w:rPr>
        <w:t>4.2.1. punktu</w:t>
      </w:r>
      <w:r w:rsidR="00C20B37" w:rsidRPr="000C47CB">
        <w:rPr>
          <w:color w:val="000000"/>
          <w:kern w:val="2"/>
          <w:lang w:eastAsia="en-US"/>
          <w14:ligatures w14:val="standardContextual"/>
        </w:rPr>
        <w:t>) norādītajiem apstākļiem.</w:t>
      </w:r>
    </w:p>
    <w:p w14:paraId="5DCEB603" w14:textId="4105C416" w:rsidR="00C20B37" w:rsidRPr="000C47CB" w:rsidRDefault="00C20B37" w:rsidP="00ED0E0C">
      <w:pPr>
        <w:autoSpaceDE w:val="0"/>
        <w:autoSpaceDN w:val="0"/>
        <w:adjustRightInd w:val="0"/>
        <w:spacing w:after="0" w:line="240" w:lineRule="auto"/>
        <w:ind w:firstLine="709"/>
        <w:jc w:val="both"/>
      </w:pPr>
      <w:r w:rsidRPr="000C47CB">
        <w:rPr>
          <w:color w:val="000000"/>
          <w:kern w:val="2"/>
          <w:lang w:eastAsia="en-US"/>
          <w14:ligatures w14:val="standardContextual"/>
        </w:rPr>
        <w:t xml:space="preserve">Administratore vērš uzmanību, ka maksimāli efektīva maksātnespējas procesa norise ir iespējama tikai ar kreditoru un </w:t>
      </w:r>
      <w:r w:rsidR="00483D37" w:rsidRPr="000C47CB">
        <w:rPr>
          <w:color w:val="000000"/>
          <w:kern w:val="2"/>
          <w:lang w:eastAsia="en-US"/>
          <w14:ligatures w14:val="standardContextual"/>
        </w:rPr>
        <w:t>A</w:t>
      </w:r>
      <w:r w:rsidRPr="000C47CB">
        <w:rPr>
          <w:color w:val="000000"/>
          <w:kern w:val="2"/>
          <w:lang w:eastAsia="en-US"/>
          <w14:ligatures w14:val="standardContextual"/>
        </w:rPr>
        <w:t xml:space="preserve">dministratores savstarpēju sadarbību. Protams, tas nekādā veidā neattiecas uz </w:t>
      </w:r>
      <w:r w:rsidR="00483D37" w:rsidRPr="000C47CB">
        <w:rPr>
          <w:color w:val="000000"/>
          <w:kern w:val="2"/>
          <w:lang w:eastAsia="en-US"/>
          <w14:ligatures w14:val="standardContextual"/>
        </w:rPr>
        <w:t>Iesniedzēja</w:t>
      </w:r>
      <w:r w:rsidRPr="000C47CB">
        <w:rPr>
          <w:color w:val="000000"/>
          <w:kern w:val="2"/>
          <w:lang w:eastAsia="en-US"/>
          <w14:ligatures w14:val="standardContextual"/>
        </w:rPr>
        <w:t xml:space="preserve"> aicinājumiem atbalstīt viņa tiesvedību par prasījumu, kurš balstīts uz apšaubāmu, iespējams</w:t>
      </w:r>
      <w:r w:rsidR="00483D37" w:rsidRPr="000C47CB">
        <w:rPr>
          <w:color w:val="000000"/>
          <w:kern w:val="2"/>
          <w:lang w:eastAsia="en-US"/>
          <w14:ligatures w14:val="standardContextual"/>
        </w:rPr>
        <w:t>,</w:t>
      </w:r>
      <w:r w:rsidRPr="000C47CB">
        <w:rPr>
          <w:color w:val="000000"/>
          <w:kern w:val="2"/>
          <w:lang w:eastAsia="en-US"/>
          <w14:ligatures w14:val="standardContextual"/>
        </w:rPr>
        <w:t xml:space="preserve"> pat viltotu, dokumentu pamata.</w:t>
      </w:r>
    </w:p>
    <w:p w14:paraId="57EF7315" w14:textId="6F8BC887" w:rsidR="000F3162" w:rsidRPr="000C47CB" w:rsidRDefault="00D716D1" w:rsidP="00ED0E0C">
      <w:pPr>
        <w:autoSpaceDE w:val="0"/>
        <w:autoSpaceDN w:val="0"/>
        <w:adjustRightInd w:val="0"/>
        <w:spacing w:after="0" w:line="240" w:lineRule="auto"/>
        <w:ind w:firstLine="709"/>
        <w:jc w:val="both"/>
        <w:rPr>
          <w:rFonts w:eastAsia="Times New Roman"/>
        </w:rPr>
      </w:pPr>
      <w:r w:rsidRPr="000C47CB">
        <w:rPr>
          <w:rFonts w:eastAsia="Times New Roman"/>
        </w:rPr>
        <w:t>Paskaidrojumiem pievienoti Administratores ieskatā tos pamatojošie dokumenti.</w:t>
      </w:r>
    </w:p>
    <w:p w14:paraId="033314D9" w14:textId="431A21C4" w:rsidR="00AB4ED1"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[5] Maksātnespējas kontroles dienestā 2026. gada 19. martā saņemtajos Sūdzības papildinājumos norādīts turpmākais.</w:t>
      </w:r>
    </w:p>
    <w:p w14:paraId="6FF13838" w14:textId="188781BC" w:rsidR="00E93DAE" w:rsidRPr="000C47CB" w:rsidRDefault="00594DEF"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Iesniedzēja </w:t>
      </w:r>
      <w:r w:rsidR="00E93DAE" w:rsidRPr="000C47CB">
        <w:rPr>
          <w:rFonts w:eastAsia="Times New Roman"/>
        </w:rPr>
        <w:t xml:space="preserve">rīcībā ir nonākusi informācija un dokumenti, kas Sūdzības iesniegšanas brīdī vēl nebija </w:t>
      </w:r>
      <w:r w:rsidRPr="000C47CB">
        <w:rPr>
          <w:rFonts w:eastAsia="Times New Roman"/>
        </w:rPr>
        <w:t>Iesniedzējam</w:t>
      </w:r>
      <w:r w:rsidR="00E93DAE" w:rsidRPr="000C47CB">
        <w:rPr>
          <w:rFonts w:eastAsia="Times New Roman"/>
        </w:rPr>
        <w:t xml:space="preserve"> pieejama.</w:t>
      </w:r>
    </w:p>
    <w:p w14:paraId="1406AF83" w14:textId="755BC6CE" w:rsidR="00E93DAE" w:rsidRPr="000C47CB" w:rsidRDefault="00B075EE" w:rsidP="00ED0E0C">
      <w:pPr>
        <w:autoSpaceDE w:val="0"/>
        <w:autoSpaceDN w:val="0"/>
        <w:adjustRightInd w:val="0"/>
        <w:spacing w:after="0" w:line="240" w:lineRule="auto"/>
        <w:ind w:firstLine="709"/>
        <w:jc w:val="both"/>
        <w:rPr>
          <w:rFonts w:eastAsia="Times New Roman"/>
        </w:rPr>
      </w:pPr>
      <w:r w:rsidRPr="000C47CB">
        <w:rPr>
          <w:rFonts w:eastAsia="Times New Roman"/>
        </w:rPr>
        <w:t>[5.1] </w:t>
      </w:r>
      <w:r w:rsidR="005A4A1A" w:rsidRPr="000C47CB">
        <w:rPr>
          <w:rFonts w:eastAsia="Times New Roman"/>
        </w:rPr>
        <w:t>Par d</w:t>
      </w:r>
      <w:r w:rsidR="00E93DAE" w:rsidRPr="000C47CB">
        <w:rPr>
          <w:rFonts w:eastAsia="Times New Roman"/>
        </w:rPr>
        <w:t>arījumi</w:t>
      </w:r>
      <w:r w:rsidR="005A4A1A" w:rsidRPr="000C47CB">
        <w:rPr>
          <w:rFonts w:eastAsia="Times New Roman"/>
        </w:rPr>
        <w:t>em</w:t>
      </w:r>
      <w:r w:rsidR="00E93DAE" w:rsidRPr="000C47CB">
        <w:rPr>
          <w:rFonts w:eastAsia="Times New Roman"/>
        </w:rPr>
        <w:t xml:space="preserve"> Parādnieka </w:t>
      </w:r>
      <w:r w:rsidR="00756012" w:rsidRPr="000C47CB">
        <w:rPr>
          <w:rFonts w:eastAsia="Times New Roman"/>
        </w:rPr>
        <w:t xml:space="preserve">norēķinu kontā </w:t>
      </w:r>
      <w:r w:rsidR="00290395" w:rsidRPr="000C47CB">
        <w:rPr>
          <w:rFonts w:eastAsia="Times New Roman"/>
        </w:rPr>
        <w:t>/bankas nosaukums/</w:t>
      </w:r>
      <w:r w:rsidR="00E93DAE" w:rsidRPr="000C47CB">
        <w:rPr>
          <w:rFonts w:eastAsia="Times New Roman"/>
        </w:rPr>
        <w:t xml:space="preserve"> </w:t>
      </w:r>
      <w:r w:rsidR="005A4A1A" w:rsidRPr="000C47CB">
        <w:rPr>
          <w:rFonts w:eastAsia="Times New Roman"/>
        </w:rPr>
        <w:t>Sūdzības papildinājumos norādīts turpmākais.</w:t>
      </w:r>
    </w:p>
    <w:p w14:paraId="04F3DD26" w14:textId="24CA5C62" w:rsidR="009B7535" w:rsidRPr="000C47CB" w:rsidRDefault="000D476B"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Iesniedzējs </w:t>
      </w:r>
      <w:r w:rsidR="00E93DAE" w:rsidRPr="000C47CB">
        <w:rPr>
          <w:rFonts w:eastAsia="Times New Roman"/>
        </w:rPr>
        <w:t>Sūdzībā jau vērsa uzmanību uz to, ka Parādniekam pirms maksātnespējas procesa pasludināšanas ir bijis atvērts norēķinu konts Baltkrievijā reģistrētā bankā</w:t>
      </w:r>
      <w:r w:rsidR="00E11277" w:rsidRPr="000C47CB">
        <w:rPr>
          <w:rFonts w:eastAsia="Times New Roman"/>
        </w:rPr>
        <w:t xml:space="preserve"> /bankas nosaukums/</w:t>
      </w:r>
    </w:p>
    <w:p w14:paraId="7CECD9B0" w14:textId="4D2D4F6E"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Parādnieka maksātnespējas proces</w:t>
      </w:r>
      <w:r w:rsidR="009B7535" w:rsidRPr="000C47CB">
        <w:rPr>
          <w:rFonts w:eastAsia="Times New Roman"/>
        </w:rPr>
        <w:t>ā</w:t>
      </w:r>
      <w:r w:rsidRPr="000C47CB">
        <w:rPr>
          <w:rFonts w:eastAsia="Times New Roman"/>
        </w:rPr>
        <w:t xml:space="preserve"> kreditori nav informēti, vai </w:t>
      </w:r>
      <w:r w:rsidR="009B7535" w:rsidRPr="000C47CB">
        <w:rPr>
          <w:rFonts w:eastAsia="Times New Roman"/>
        </w:rPr>
        <w:t>A</w:t>
      </w:r>
      <w:r w:rsidRPr="000C47CB">
        <w:rPr>
          <w:rFonts w:eastAsia="Times New Roman"/>
        </w:rPr>
        <w:t>dministratore ir ieguvusi ziņas par šo kontu, darījumiem un naudas līdzekļu atlikumu tajā</w:t>
      </w:r>
      <w:r w:rsidR="009B7535" w:rsidRPr="000C47CB">
        <w:rPr>
          <w:rFonts w:eastAsia="Times New Roman"/>
        </w:rPr>
        <w:t>. Taču</w:t>
      </w:r>
      <w:r w:rsidRPr="000C47CB">
        <w:rPr>
          <w:rFonts w:eastAsia="Times New Roman"/>
        </w:rPr>
        <w:t xml:space="preserve"> </w:t>
      </w:r>
      <w:r w:rsidR="009024D3" w:rsidRPr="000C47CB">
        <w:rPr>
          <w:rFonts w:eastAsia="Times New Roman"/>
        </w:rPr>
        <w:t>Iesniedzēja</w:t>
      </w:r>
      <w:r w:rsidRPr="000C47CB">
        <w:rPr>
          <w:rFonts w:eastAsia="Times New Roman"/>
        </w:rPr>
        <w:t xml:space="preserve"> rīcībā ir nonākusi informācija, ka arī </w:t>
      </w:r>
      <w:r w:rsidR="009024D3" w:rsidRPr="000C47CB">
        <w:rPr>
          <w:rFonts w:eastAsia="Times New Roman"/>
        </w:rPr>
        <w:t xml:space="preserve">2021. gada 24. augustā </w:t>
      </w:r>
      <w:r w:rsidRPr="000C47CB">
        <w:rPr>
          <w:rFonts w:eastAsia="Times New Roman"/>
        </w:rPr>
        <w:t xml:space="preserve">(Parādnieka </w:t>
      </w:r>
      <w:r w:rsidR="008C11A9" w:rsidRPr="000C47CB">
        <w:rPr>
          <w:rFonts w:eastAsia="Times New Roman"/>
        </w:rPr>
        <w:t xml:space="preserve"> </w:t>
      </w:r>
      <w:r w:rsidR="009535CA" w:rsidRPr="000C47CB">
        <w:rPr>
          <w:rFonts w:eastAsia="Times New Roman"/>
        </w:rPr>
        <w:t>/bankas nosaukums/</w:t>
      </w:r>
      <w:r w:rsidRPr="000C47CB">
        <w:rPr>
          <w:rFonts w:eastAsia="Times New Roman"/>
        </w:rPr>
        <w:t xml:space="preserve"> norēķinu konta slēgšanas dienā) no Parādnieka norēķinu konta ir veikts maksājums uz paša Parādnieka norēķinu kontu </w:t>
      </w:r>
      <w:r w:rsidR="00712C51" w:rsidRPr="000C47CB">
        <w:rPr>
          <w:rFonts w:eastAsia="Times New Roman"/>
        </w:rPr>
        <w:t>/konta numurs/</w:t>
      </w:r>
      <w:r w:rsidRPr="000C47CB">
        <w:rPr>
          <w:rFonts w:eastAsia="Times New Roman"/>
        </w:rPr>
        <w:t xml:space="preserve"> </w:t>
      </w:r>
      <w:r w:rsidR="00712C51" w:rsidRPr="000C47CB">
        <w:rPr>
          <w:rFonts w:eastAsia="Times New Roman"/>
        </w:rPr>
        <w:t>/bankas nosaukums/</w:t>
      </w:r>
      <w:r w:rsidRPr="000C47CB">
        <w:rPr>
          <w:rFonts w:eastAsia="Times New Roman"/>
        </w:rPr>
        <w:t xml:space="preserve"> 14</w:t>
      </w:r>
      <w:r w:rsidR="009371EF" w:rsidRPr="000C47CB">
        <w:rPr>
          <w:rFonts w:eastAsia="Times New Roman"/>
        </w:rPr>
        <w:t> </w:t>
      </w:r>
      <w:r w:rsidRPr="000C47CB">
        <w:rPr>
          <w:rFonts w:eastAsia="Times New Roman"/>
        </w:rPr>
        <w:t>950</w:t>
      </w:r>
      <w:r w:rsidR="009371EF" w:rsidRPr="000C47CB">
        <w:rPr>
          <w:rFonts w:eastAsia="Times New Roman"/>
        </w:rPr>
        <w:t> </w:t>
      </w:r>
      <w:r w:rsidR="009371EF" w:rsidRPr="000C47CB">
        <w:rPr>
          <w:rFonts w:eastAsia="Times New Roman"/>
          <w:i/>
          <w:iCs/>
        </w:rPr>
        <w:t>euro</w:t>
      </w:r>
      <w:r w:rsidRPr="000C47CB">
        <w:rPr>
          <w:rFonts w:eastAsia="Times New Roman"/>
        </w:rPr>
        <w:t xml:space="preserve">. Minētās ziņas atrodamas </w:t>
      </w:r>
      <w:r w:rsidR="009371EF" w:rsidRPr="000C47CB">
        <w:rPr>
          <w:rFonts w:eastAsia="Times New Roman"/>
        </w:rPr>
        <w:t>A</w:t>
      </w:r>
      <w:r w:rsidRPr="000C47CB">
        <w:rPr>
          <w:rFonts w:eastAsia="Times New Roman"/>
        </w:rPr>
        <w:t>dministratores rīcībā esošaj</w:t>
      </w:r>
      <w:r w:rsidR="001F5355" w:rsidRPr="000C47CB">
        <w:rPr>
          <w:rFonts w:eastAsia="Times New Roman"/>
        </w:rPr>
        <w:t xml:space="preserve">ā </w:t>
      </w:r>
      <w:r w:rsidR="008A6162" w:rsidRPr="000C47CB">
        <w:rPr>
          <w:rFonts w:eastAsia="Times New Roman"/>
        </w:rPr>
        <w:t>/bankas</w:t>
      </w:r>
      <w:r w:rsidR="008E11D8" w:rsidRPr="000C47CB">
        <w:rPr>
          <w:rFonts w:eastAsia="Times New Roman"/>
        </w:rPr>
        <w:t xml:space="preserve"> nosaukums/</w:t>
      </w:r>
      <w:r w:rsidRPr="000C47CB">
        <w:rPr>
          <w:rFonts w:eastAsia="Times New Roman"/>
        </w:rPr>
        <w:t xml:space="preserve"> norēķinu konta izdrukā.</w:t>
      </w:r>
    </w:p>
    <w:p w14:paraId="256830F2" w14:textId="0D46313C"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w:t>
      </w:r>
      <w:r w:rsidR="007C57DA" w:rsidRPr="000C47CB">
        <w:rPr>
          <w:rFonts w:eastAsia="Times New Roman"/>
        </w:rPr>
        <w:t>5.1.1</w:t>
      </w:r>
      <w:r w:rsidRPr="000C47CB">
        <w:rPr>
          <w:rFonts w:eastAsia="Times New Roman"/>
        </w:rPr>
        <w:t>]</w:t>
      </w:r>
      <w:r w:rsidR="007C57DA" w:rsidRPr="000C47CB">
        <w:rPr>
          <w:rFonts w:eastAsia="Times New Roman"/>
        </w:rPr>
        <w:t> Iesniedzējs</w:t>
      </w:r>
      <w:r w:rsidRPr="000C47CB">
        <w:rPr>
          <w:rFonts w:eastAsia="Times New Roman"/>
        </w:rPr>
        <w:t xml:space="preserve"> vērš uzmanību, ka minētais maksājums 14</w:t>
      </w:r>
      <w:r w:rsidR="007C57DA" w:rsidRPr="000C47CB">
        <w:rPr>
          <w:rFonts w:eastAsia="Times New Roman"/>
        </w:rPr>
        <w:t> </w:t>
      </w:r>
      <w:r w:rsidRPr="000C47CB">
        <w:rPr>
          <w:rFonts w:eastAsia="Times New Roman"/>
        </w:rPr>
        <w:t>950</w:t>
      </w:r>
      <w:r w:rsidR="00BE029D" w:rsidRPr="000C47CB">
        <w:rPr>
          <w:rFonts w:eastAsia="Times New Roman"/>
        </w:rPr>
        <w:t> </w:t>
      </w:r>
      <w:r w:rsidR="00BE029D" w:rsidRPr="000C47CB">
        <w:rPr>
          <w:rFonts w:eastAsia="Times New Roman"/>
          <w:i/>
          <w:iCs/>
        </w:rPr>
        <w:t>euro</w:t>
      </w:r>
      <w:r w:rsidRPr="000C47CB">
        <w:rPr>
          <w:rFonts w:eastAsia="Times New Roman"/>
        </w:rPr>
        <w:t xml:space="preserve">, kas </w:t>
      </w:r>
      <w:r w:rsidR="00BE029D" w:rsidRPr="000C47CB">
        <w:rPr>
          <w:rFonts w:eastAsia="Times New Roman"/>
        </w:rPr>
        <w:t xml:space="preserve">2021. gada </w:t>
      </w:r>
      <w:r w:rsidRPr="000C47CB">
        <w:rPr>
          <w:rFonts w:eastAsia="Times New Roman"/>
        </w:rPr>
        <w:t>24.</w:t>
      </w:r>
      <w:r w:rsidR="00BE029D" w:rsidRPr="000C47CB">
        <w:rPr>
          <w:rFonts w:eastAsia="Times New Roman"/>
        </w:rPr>
        <w:t> augustā</w:t>
      </w:r>
      <w:r w:rsidRPr="000C47CB">
        <w:rPr>
          <w:rFonts w:eastAsia="Times New Roman"/>
        </w:rPr>
        <w:t xml:space="preserve"> veikts uz Parādnieka norēķinu kontu Baltkrievijā reģistrētajā bank</w:t>
      </w:r>
      <w:r w:rsidR="00EA3BB4" w:rsidRPr="000C47CB">
        <w:rPr>
          <w:rFonts w:eastAsia="Times New Roman"/>
        </w:rPr>
        <w:t>ā /bankas nosaukums/</w:t>
      </w:r>
      <w:r w:rsidRPr="000C47CB">
        <w:rPr>
          <w:rFonts w:eastAsia="Times New Roman"/>
        </w:rPr>
        <w:t>, ir būtisks apstāklis, kas var liecināt par Parādnieka mantas apzinātu novirzīšanu ārpus Latvijas jurisdikcijas.</w:t>
      </w:r>
    </w:p>
    <w:p w14:paraId="292A7F12" w14:textId="4E78E3AD"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Tāpat no </w:t>
      </w:r>
      <w:r w:rsidR="00CD3A39" w:rsidRPr="000C47CB">
        <w:rPr>
          <w:rFonts w:eastAsia="Times New Roman"/>
        </w:rPr>
        <w:t>Iesniedzēja</w:t>
      </w:r>
      <w:r w:rsidRPr="000C47CB">
        <w:rPr>
          <w:rFonts w:eastAsia="Times New Roman"/>
        </w:rPr>
        <w:t xml:space="preserve"> rīcībā esošās informācijas izriet, ka minētā summa pārsniedz to saistību apmēru, uz kura pamata vēlāk tika ierosināts Parādnieka maksātnespējas process, pamatojoties uz </w:t>
      </w:r>
      <w:r w:rsidR="00CD3A39" w:rsidRPr="000C47CB">
        <w:rPr>
          <w:rFonts w:eastAsia="Times New Roman"/>
        </w:rPr>
        <w:t>Uzņēmuma</w:t>
      </w:r>
      <w:r w:rsidRPr="000C47CB">
        <w:rPr>
          <w:rFonts w:eastAsia="Times New Roman"/>
        </w:rPr>
        <w:t xml:space="preserve"> pieteikumu. Šādos apstākļos objektīvi ir izvērtējams, vai attiecīgais maksājums nav bijis vērsts uz Parādnieka saistību izpildi pret konkrēto kreditoru.</w:t>
      </w:r>
    </w:p>
    <w:p w14:paraId="0EAA6F92" w14:textId="5AE35C32" w:rsidR="00947D98"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[5.</w:t>
      </w:r>
      <w:r w:rsidR="00CD3A39" w:rsidRPr="000C47CB">
        <w:rPr>
          <w:rFonts w:eastAsia="Times New Roman"/>
        </w:rPr>
        <w:t>1.2</w:t>
      </w:r>
      <w:r w:rsidRPr="000C47CB">
        <w:rPr>
          <w:rFonts w:eastAsia="Times New Roman"/>
        </w:rPr>
        <w:t>]</w:t>
      </w:r>
      <w:r w:rsidR="00CD3A39" w:rsidRPr="000C47CB">
        <w:rPr>
          <w:rFonts w:eastAsia="Times New Roman"/>
        </w:rPr>
        <w:t> </w:t>
      </w:r>
      <w:r w:rsidR="00252722" w:rsidRPr="000C47CB">
        <w:rPr>
          <w:rFonts w:eastAsia="Times New Roman"/>
        </w:rPr>
        <w:t xml:space="preserve">Iesniedzējs </w:t>
      </w:r>
      <w:r w:rsidRPr="000C47CB">
        <w:rPr>
          <w:rFonts w:eastAsia="Times New Roman"/>
        </w:rPr>
        <w:t xml:space="preserve">norāda, ka gan Parādniekam, gan </w:t>
      </w:r>
      <w:r w:rsidR="00252722" w:rsidRPr="000C47CB">
        <w:rPr>
          <w:rFonts w:eastAsia="Times New Roman"/>
        </w:rPr>
        <w:t>Uzņēmumam</w:t>
      </w:r>
      <w:r w:rsidRPr="000C47CB">
        <w:rPr>
          <w:rFonts w:eastAsia="Times New Roman"/>
        </w:rPr>
        <w:t xml:space="preserve"> bija atvērti norēķinu konti </w:t>
      </w:r>
      <w:r w:rsidR="00A2338F" w:rsidRPr="000C47CB">
        <w:rPr>
          <w:rFonts w:eastAsia="Times New Roman"/>
        </w:rPr>
        <w:t>bank</w:t>
      </w:r>
      <w:r w:rsidR="00977B8B" w:rsidRPr="000C47CB">
        <w:rPr>
          <w:rFonts w:eastAsia="Times New Roman"/>
        </w:rPr>
        <w:t>ā /bankas nosaukums/</w:t>
      </w:r>
      <w:r w:rsidRPr="000C47CB">
        <w:rPr>
          <w:rFonts w:eastAsia="Times New Roman"/>
        </w:rPr>
        <w:t xml:space="preserve">, abiem uzņēmumiem grāmatvedības uzskaiti kārtoja viena un tā pati persona, kurai bija piekļuve abu sabiedrību finanšu informācijai un kontiem. Līdz ar to pastāv pamatotas šaubas, vai minētie naudas līdzekļi faktiski nav nonākuši ar Parādnieku saistītās sabiedrības – </w:t>
      </w:r>
      <w:r w:rsidR="00947D98" w:rsidRPr="000C47CB">
        <w:rPr>
          <w:rFonts w:eastAsia="Times New Roman"/>
        </w:rPr>
        <w:t>Uzņēmuma,</w:t>
      </w:r>
      <w:r w:rsidRPr="000C47CB">
        <w:rPr>
          <w:rFonts w:eastAsia="Times New Roman"/>
        </w:rPr>
        <w:t xml:space="preserve"> rīcībā, kā saistību izpilde.</w:t>
      </w:r>
    </w:p>
    <w:p w14:paraId="2CFB43D7" w14:textId="492B4C72"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Ja minētā summa faktiski tika izmantota, lai segtu Parādnieka saistības pret </w:t>
      </w:r>
      <w:r w:rsidR="00947D98" w:rsidRPr="000C47CB">
        <w:rPr>
          <w:rFonts w:eastAsia="Times New Roman"/>
        </w:rPr>
        <w:t>Uzņēmumu</w:t>
      </w:r>
      <w:r w:rsidRPr="000C47CB">
        <w:rPr>
          <w:rFonts w:eastAsia="Times New Roman"/>
        </w:rPr>
        <w:t xml:space="preserve"> vai ar to saistītām personām, ir izvērtējams, vai maksātnespējas procesa pieteikums nebija balstīts uz formāli pastāvošu, bet faktiski jau izpildītu saistību.</w:t>
      </w:r>
    </w:p>
    <w:p w14:paraId="3E6660A1" w14:textId="70F24A47" w:rsidR="00E93DAE" w:rsidRPr="000C47CB" w:rsidRDefault="00947D98" w:rsidP="00ED0E0C">
      <w:pPr>
        <w:autoSpaceDE w:val="0"/>
        <w:autoSpaceDN w:val="0"/>
        <w:adjustRightInd w:val="0"/>
        <w:spacing w:after="0" w:line="240" w:lineRule="auto"/>
        <w:ind w:firstLine="709"/>
        <w:jc w:val="both"/>
        <w:rPr>
          <w:rFonts w:eastAsia="Times New Roman"/>
        </w:rPr>
      </w:pPr>
      <w:r w:rsidRPr="000C47CB">
        <w:rPr>
          <w:rFonts w:eastAsia="Times New Roman"/>
        </w:rPr>
        <w:lastRenderedPageBreak/>
        <w:t>Iesniedzēja</w:t>
      </w:r>
      <w:r w:rsidR="00E93DAE" w:rsidRPr="000C47CB">
        <w:rPr>
          <w:rFonts w:eastAsia="Times New Roman"/>
        </w:rPr>
        <w:t xml:space="preserve"> ieskatā minēto apstākļu kopums var liecināt par iespējamu Parādnieka mantas novirzīšanu, darījumu caurskatāmības trūkumu un nepieciešamību vispusīgi izvērtēt minētā konta darījumus, to ekonomisko būtību, kā arī saistību ar Parādnieka maksātnespējas iestāšanos.</w:t>
      </w:r>
    </w:p>
    <w:p w14:paraId="7895CBF0" w14:textId="4B43E5E8"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w:t>
      </w:r>
      <w:r w:rsidR="000D40FC" w:rsidRPr="000C47CB">
        <w:rPr>
          <w:rFonts w:eastAsia="Times New Roman"/>
        </w:rPr>
        <w:t>5.1.3</w:t>
      </w:r>
      <w:r w:rsidRPr="000C47CB">
        <w:rPr>
          <w:rFonts w:eastAsia="Times New Roman"/>
        </w:rPr>
        <w:t>]</w:t>
      </w:r>
      <w:r w:rsidR="000D40FC" w:rsidRPr="000C47CB">
        <w:rPr>
          <w:rFonts w:eastAsia="Times New Roman"/>
        </w:rPr>
        <w:t> </w:t>
      </w:r>
      <w:r w:rsidRPr="000C47CB">
        <w:rPr>
          <w:rFonts w:eastAsia="Times New Roman"/>
        </w:rPr>
        <w:t xml:space="preserve">Vienlaikus </w:t>
      </w:r>
      <w:r w:rsidR="00C47739" w:rsidRPr="000C47CB">
        <w:rPr>
          <w:rFonts w:eastAsia="Times New Roman"/>
        </w:rPr>
        <w:t>Iesniedzēja</w:t>
      </w:r>
      <w:r w:rsidRPr="000C47CB">
        <w:rPr>
          <w:rFonts w:eastAsia="Times New Roman"/>
        </w:rPr>
        <w:t xml:space="preserve"> rīcībā nav informācijas, ka </w:t>
      </w:r>
      <w:r w:rsidR="008E492D" w:rsidRPr="000C47CB">
        <w:rPr>
          <w:rFonts w:eastAsia="Times New Roman"/>
        </w:rPr>
        <w:t>A</w:t>
      </w:r>
      <w:r w:rsidRPr="000C47CB">
        <w:rPr>
          <w:rFonts w:eastAsia="Times New Roman"/>
        </w:rPr>
        <w:t>dministratore būtu:</w:t>
      </w:r>
    </w:p>
    <w:p w14:paraId="25BDB305" w14:textId="3E8197CD" w:rsidR="00E93DAE" w:rsidRPr="000C47CB" w:rsidRDefault="00693CD4" w:rsidP="00ED0E0C">
      <w:pPr>
        <w:autoSpaceDE w:val="0"/>
        <w:autoSpaceDN w:val="0"/>
        <w:adjustRightInd w:val="0"/>
        <w:spacing w:after="0" w:line="240" w:lineRule="auto"/>
        <w:ind w:firstLine="709"/>
        <w:jc w:val="both"/>
        <w:rPr>
          <w:rFonts w:eastAsia="Times New Roman"/>
        </w:rPr>
      </w:pPr>
      <w:r w:rsidRPr="000C47CB">
        <w:rPr>
          <w:rFonts w:eastAsia="Times New Roman"/>
        </w:rPr>
        <w:t>1</w:t>
      </w:r>
      <w:r w:rsidR="00E93DAE" w:rsidRPr="000C47CB">
        <w:rPr>
          <w:rFonts w:eastAsia="Times New Roman"/>
        </w:rPr>
        <w:t>)</w:t>
      </w:r>
      <w:r w:rsidRPr="000C47CB">
        <w:rPr>
          <w:rFonts w:eastAsia="Times New Roman"/>
        </w:rPr>
        <w:t> </w:t>
      </w:r>
      <w:r w:rsidR="00E93DAE" w:rsidRPr="000C47CB">
        <w:rPr>
          <w:rFonts w:eastAsia="Times New Roman"/>
        </w:rPr>
        <w:t>pilnībā ieguvusi un analizējusi</w:t>
      </w:r>
      <w:r w:rsidR="003D77E4" w:rsidRPr="000C47CB">
        <w:rPr>
          <w:rFonts w:eastAsia="Times New Roman"/>
        </w:rPr>
        <w:t xml:space="preserve"> bankas </w:t>
      </w:r>
      <w:r w:rsidR="008A5B46" w:rsidRPr="000C47CB">
        <w:rPr>
          <w:rFonts w:eastAsia="Times New Roman"/>
        </w:rPr>
        <w:t>/bankas nosaukums/</w:t>
      </w:r>
      <w:r w:rsidR="003D77E4" w:rsidRPr="000C47CB">
        <w:rPr>
          <w:rFonts w:eastAsia="Times New Roman"/>
        </w:rPr>
        <w:t xml:space="preserve"> norēķinu</w:t>
      </w:r>
      <w:r w:rsidR="00E93DAE" w:rsidRPr="000C47CB">
        <w:rPr>
          <w:rFonts w:eastAsia="Times New Roman"/>
        </w:rPr>
        <w:t xml:space="preserve"> konta izdrukas;</w:t>
      </w:r>
    </w:p>
    <w:p w14:paraId="798991F7" w14:textId="0D77A4CE" w:rsidR="00E93DAE" w:rsidRPr="000C47CB" w:rsidRDefault="001C17AF" w:rsidP="00ED0E0C">
      <w:pPr>
        <w:autoSpaceDE w:val="0"/>
        <w:autoSpaceDN w:val="0"/>
        <w:adjustRightInd w:val="0"/>
        <w:spacing w:after="0" w:line="240" w:lineRule="auto"/>
        <w:ind w:firstLine="709"/>
        <w:jc w:val="both"/>
        <w:rPr>
          <w:rFonts w:eastAsia="Times New Roman"/>
        </w:rPr>
      </w:pPr>
      <w:r w:rsidRPr="000C47CB">
        <w:rPr>
          <w:rFonts w:eastAsia="Times New Roman"/>
        </w:rPr>
        <w:t>2</w:t>
      </w:r>
      <w:r w:rsidR="00E93DAE" w:rsidRPr="000C47CB">
        <w:rPr>
          <w:rFonts w:eastAsia="Times New Roman"/>
        </w:rPr>
        <w:t>)</w:t>
      </w:r>
      <w:r w:rsidRPr="000C47CB">
        <w:rPr>
          <w:rFonts w:eastAsia="Times New Roman"/>
        </w:rPr>
        <w:t> </w:t>
      </w:r>
      <w:r w:rsidR="00E93DAE" w:rsidRPr="000C47CB">
        <w:rPr>
          <w:rFonts w:eastAsia="Times New Roman"/>
        </w:rPr>
        <w:t>noskaidrojusi kontā esošo vai bijušo naudas līdzekļu atlikumu;</w:t>
      </w:r>
    </w:p>
    <w:p w14:paraId="2DB1B80D" w14:textId="362F0AA1" w:rsidR="00E93DAE" w:rsidRPr="000C47CB" w:rsidRDefault="001C17AF" w:rsidP="00ED0E0C">
      <w:pPr>
        <w:autoSpaceDE w:val="0"/>
        <w:autoSpaceDN w:val="0"/>
        <w:adjustRightInd w:val="0"/>
        <w:spacing w:after="0" w:line="240" w:lineRule="auto"/>
        <w:ind w:firstLine="709"/>
        <w:jc w:val="both"/>
        <w:rPr>
          <w:rFonts w:eastAsia="Times New Roman"/>
        </w:rPr>
      </w:pPr>
      <w:r w:rsidRPr="000C47CB">
        <w:rPr>
          <w:rFonts w:eastAsia="Times New Roman"/>
        </w:rPr>
        <w:t>3</w:t>
      </w:r>
      <w:r w:rsidR="00E93DAE" w:rsidRPr="000C47CB">
        <w:rPr>
          <w:rFonts w:eastAsia="Times New Roman"/>
        </w:rPr>
        <w:t>)</w:t>
      </w:r>
      <w:r w:rsidRPr="000C47CB">
        <w:rPr>
          <w:rFonts w:eastAsia="Times New Roman"/>
        </w:rPr>
        <w:t> </w:t>
      </w:r>
      <w:r w:rsidR="00E93DAE" w:rsidRPr="000C47CB">
        <w:rPr>
          <w:rFonts w:eastAsia="Times New Roman"/>
        </w:rPr>
        <w:t>identificējusi visus darījumu partnerus un darījumu pamatojumu;</w:t>
      </w:r>
    </w:p>
    <w:p w14:paraId="15EEA65D" w14:textId="2FAA578D" w:rsidR="00E93DAE" w:rsidRPr="000C47CB" w:rsidRDefault="001C17AF" w:rsidP="00ED0E0C">
      <w:pPr>
        <w:autoSpaceDE w:val="0"/>
        <w:autoSpaceDN w:val="0"/>
        <w:adjustRightInd w:val="0"/>
        <w:spacing w:after="0" w:line="240" w:lineRule="auto"/>
        <w:ind w:firstLine="709"/>
        <w:jc w:val="both"/>
        <w:rPr>
          <w:rFonts w:eastAsia="Times New Roman"/>
        </w:rPr>
      </w:pPr>
      <w:r w:rsidRPr="000C47CB">
        <w:rPr>
          <w:rFonts w:eastAsia="Times New Roman"/>
        </w:rPr>
        <w:t>4</w:t>
      </w:r>
      <w:r w:rsidR="00E93DAE" w:rsidRPr="000C47CB">
        <w:rPr>
          <w:rFonts w:eastAsia="Times New Roman"/>
        </w:rPr>
        <w:t>)</w:t>
      </w:r>
      <w:r w:rsidRPr="000C47CB">
        <w:rPr>
          <w:rFonts w:eastAsia="Times New Roman"/>
        </w:rPr>
        <w:t> </w:t>
      </w:r>
      <w:r w:rsidR="00E93DAE" w:rsidRPr="000C47CB">
        <w:rPr>
          <w:rFonts w:eastAsia="Times New Roman"/>
        </w:rPr>
        <w:t>izvērtējusi iespējamo naudas līdzekļu novirzīšanu saistītām personām vai darījumus, kuru apstrīdēšanai varētu būt tiesisks pamats;</w:t>
      </w:r>
    </w:p>
    <w:p w14:paraId="7F70F6E1" w14:textId="1860C3F9" w:rsidR="00E93DAE" w:rsidRPr="000C47CB" w:rsidRDefault="001C17AF" w:rsidP="00ED0E0C">
      <w:pPr>
        <w:autoSpaceDE w:val="0"/>
        <w:autoSpaceDN w:val="0"/>
        <w:adjustRightInd w:val="0"/>
        <w:spacing w:after="0" w:line="240" w:lineRule="auto"/>
        <w:ind w:firstLine="709"/>
        <w:jc w:val="both"/>
        <w:rPr>
          <w:rFonts w:eastAsia="Times New Roman"/>
        </w:rPr>
      </w:pPr>
      <w:r w:rsidRPr="000C47CB">
        <w:rPr>
          <w:rFonts w:eastAsia="Times New Roman"/>
        </w:rPr>
        <w:t>5</w:t>
      </w:r>
      <w:r w:rsidR="00E93DAE" w:rsidRPr="000C47CB">
        <w:rPr>
          <w:rFonts w:eastAsia="Times New Roman"/>
        </w:rPr>
        <w:t>)</w:t>
      </w:r>
      <w:r w:rsidRPr="000C47CB">
        <w:rPr>
          <w:rFonts w:eastAsia="Times New Roman"/>
        </w:rPr>
        <w:t> </w:t>
      </w:r>
      <w:r w:rsidR="00E93DAE" w:rsidRPr="000C47CB">
        <w:rPr>
          <w:rFonts w:eastAsia="Times New Roman"/>
        </w:rPr>
        <w:t>informējusi kreditorus par minētā konta izvērtējuma rezultātiem.</w:t>
      </w:r>
    </w:p>
    <w:p w14:paraId="2BBBFF50" w14:textId="1CBE5127"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Ņemot vērā minēto, </w:t>
      </w:r>
      <w:r w:rsidR="001C17AF" w:rsidRPr="000C47CB">
        <w:rPr>
          <w:rFonts w:eastAsia="Times New Roman"/>
        </w:rPr>
        <w:t>Iesniedzēja</w:t>
      </w:r>
      <w:r w:rsidRPr="000C47CB">
        <w:rPr>
          <w:rFonts w:eastAsia="Times New Roman"/>
        </w:rPr>
        <w:t xml:space="preserve"> ieskatā </w:t>
      </w:r>
      <w:r w:rsidR="001C17AF" w:rsidRPr="000C47CB">
        <w:rPr>
          <w:rFonts w:eastAsia="Times New Roman"/>
        </w:rPr>
        <w:t>A</w:t>
      </w:r>
      <w:r w:rsidRPr="000C47CB">
        <w:rPr>
          <w:rFonts w:eastAsia="Times New Roman"/>
        </w:rPr>
        <w:t>dministratorei bija pienākums veikt vispusīgu un rūpīgu Parādnieka ārvalsts norēķinu konta darījumu izvērtēšanu, jo šie darījumi var būtiski ietekmēt Parādnieka mantas sastāvu un kreditoru prasījumu apmierināšanas iespējas.</w:t>
      </w:r>
    </w:p>
    <w:p w14:paraId="663E775A" w14:textId="3AD15317" w:rsidR="00E93DAE" w:rsidRPr="000C47CB" w:rsidRDefault="005815D3" w:rsidP="00ED0E0C">
      <w:pPr>
        <w:autoSpaceDE w:val="0"/>
        <w:autoSpaceDN w:val="0"/>
        <w:adjustRightInd w:val="0"/>
        <w:spacing w:after="0" w:line="240" w:lineRule="auto"/>
        <w:ind w:firstLine="709"/>
        <w:jc w:val="both"/>
        <w:rPr>
          <w:rFonts w:eastAsia="Times New Roman"/>
        </w:rPr>
      </w:pPr>
      <w:r w:rsidRPr="000C47CB">
        <w:rPr>
          <w:rFonts w:eastAsia="Times New Roman"/>
        </w:rPr>
        <w:t>[5.2] Par d</w:t>
      </w:r>
      <w:r w:rsidR="00E93DAE" w:rsidRPr="000C47CB">
        <w:rPr>
          <w:rFonts w:eastAsia="Times New Roman"/>
        </w:rPr>
        <w:t>ividenžu izmaks</w:t>
      </w:r>
      <w:r w:rsidRPr="000C47CB">
        <w:rPr>
          <w:rFonts w:eastAsia="Times New Roman"/>
        </w:rPr>
        <w:t>u</w:t>
      </w:r>
      <w:r w:rsidR="00E93DAE" w:rsidRPr="000C47CB">
        <w:rPr>
          <w:rFonts w:eastAsia="Times New Roman"/>
        </w:rPr>
        <w:t xml:space="preserve"> Parādnieka dalībniekiem</w:t>
      </w:r>
      <w:r w:rsidRPr="000C47CB">
        <w:rPr>
          <w:rFonts w:eastAsia="Times New Roman"/>
        </w:rPr>
        <w:t xml:space="preserve"> Sūdzības papildinājumos norādīts turpmākais.</w:t>
      </w:r>
    </w:p>
    <w:p w14:paraId="0575A8FE" w14:textId="4AEE89FC" w:rsidR="00E93DAE" w:rsidRPr="000C47CB" w:rsidRDefault="00CE4CC3" w:rsidP="00ED0E0C">
      <w:pPr>
        <w:autoSpaceDE w:val="0"/>
        <w:autoSpaceDN w:val="0"/>
        <w:adjustRightInd w:val="0"/>
        <w:spacing w:after="0" w:line="240" w:lineRule="auto"/>
        <w:ind w:firstLine="709"/>
        <w:jc w:val="both"/>
        <w:rPr>
          <w:rFonts w:eastAsia="Times New Roman"/>
        </w:rPr>
      </w:pPr>
      <w:r w:rsidRPr="000C47CB">
        <w:rPr>
          <w:rFonts w:eastAsia="Times New Roman"/>
        </w:rPr>
        <w:t>Iesniedzēja</w:t>
      </w:r>
      <w:r w:rsidR="00E93DAE" w:rsidRPr="000C47CB">
        <w:rPr>
          <w:rFonts w:eastAsia="Times New Roman"/>
        </w:rPr>
        <w:t xml:space="preserve"> rīcībā ir nonākusi informācija, kas liecina, ka 2019.</w:t>
      </w:r>
      <w:r w:rsidRPr="000C47CB">
        <w:rPr>
          <w:rFonts w:eastAsia="Times New Roman"/>
        </w:rPr>
        <w:t> </w:t>
      </w:r>
      <w:r w:rsidR="00E93DAE" w:rsidRPr="000C47CB">
        <w:rPr>
          <w:rFonts w:eastAsia="Times New Roman"/>
        </w:rPr>
        <w:t>gadā, iespējams, Parādnieka dalībniekiem, tostarp personām, kuras šobrīd ir iekļautas sankciju sarakstos, tika izmaksātas dividendes ievērojamā apmērā, kas pārsniedz 1</w:t>
      </w:r>
      <w:r w:rsidRPr="000C47CB">
        <w:rPr>
          <w:rFonts w:eastAsia="Times New Roman"/>
        </w:rPr>
        <w:t> </w:t>
      </w:r>
      <w:r w:rsidR="00E93DAE" w:rsidRPr="000C47CB">
        <w:rPr>
          <w:rFonts w:eastAsia="Times New Roman"/>
        </w:rPr>
        <w:t xml:space="preserve">miljonu </w:t>
      </w:r>
      <w:r w:rsidR="00E93DAE" w:rsidRPr="000C47CB">
        <w:rPr>
          <w:rFonts w:eastAsia="Times New Roman"/>
          <w:i/>
          <w:iCs/>
        </w:rPr>
        <w:t>euro</w:t>
      </w:r>
      <w:r w:rsidR="00E93DAE" w:rsidRPr="000C47CB">
        <w:rPr>
          <w:rFonts w:eastAsia="Times New Roman"/>
        </w:rPr>
        <w:t>. Par minēto liecina Parādnieka 2019.</w:t>
      </w:r>
      <w:r w:rsidRPr="000C47CB">
        <w:rPr>
          <w:rFonts w:eastAsia="Times New Roman"/>
        </w:rPr>
        <w:t> </w:t>
      </w:r>
      <w:r w:rsidR="00E93DAE" w:rsidRPr="000C47CB">
        <w:rPr>
          <w:rFonts w:eastAsia="Times New Roman"/>
        </w:rPr>
        <w:t xml:space="preserve">gada pārskata dati, kā arī Parādnieka norēķinu konta </w:t>
      </w:r>
      <w:r w:rsidR="00EB16A0" w:rsidRPr="000C47CB">
        <w:rPr>
          <w:rFonts w:eastAsia="Times New Roman"/>
        </w:rPr>
        <w:t xml:space="preserve">/bankas nosaukums/ </w:t>
      </w:r>
      <w:r w:rsidR="00E93DAE" w:rsidRPr="000C47CB">
        <w:rPr>
          <w:rFonts w:eastAsia="Times New Roman"/>
        </w:rPr>
        <w:t>izraksti, kuros konstatējami uzņēmumu ienākuma nodokļa maksājumi saistībā ar dividenžu izmaksu.</w:t>
      </w:r>
    </w:p>
    <w:p w14:paraId="0DE0BDF7" w14:textId="1010BE28"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Dalībniekiem nedrīkst izdarīt izmaksas, ja sabiedrības pašu kapitāls pārskata gada noslēgšanas brīdī vai, ja pieņemts lēmums par ārkārtas dividenžu noteikšanu, — attiecīgā pārskata perioda beigās ir mazāks vai šādu izmaksu rezultātā kļūtu mazāks par sabiedrības pamatkapitāla apmēru.</w:t>
      </w:r>
      <w:r w:rsidR="00A3329F" w:rsidRPr="000C47CB">
        <w:rPr>
          <w:rStyle w:val="Vresatsauce"/>
          <w:rFonts w:eastAsia="Times New Roman"/>
        </w:rPr>
        <w:footnoteReference w:id="21"/>
      </w:r>
    </w:p>
    <w:p w14:paraId="01E46E39" w14:textId="3F7F765A"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Kaut arī no 2019.</w:t>
      </w:r>
      <w:r w:rsidR="007D7CDD" w:rsidRPr="000C47CB">
        <w:rPr>
          <w:rFonts w:eastAsia="Times New Roman"/>
        </w:rPr>
        <w:t> </w:t>
      </w:r>
      <w:r w:rsidRPr="000C47CB">
        <w:rPr>
          <w:rFonts w:eastAsia="Times New Roman"/>
        </w:rPr>
        <w:t xml:space="preserve">gada pārskata izriet, ka Parādnieka pašu kapitāls pārskata gada beigās formāli pārsniedza pamatkapitālu, tomēr, ņemot vērā </w:t>
      </w:r>
      <w:r w:rsidR="007D7CDD" w:rsidRPr="000C47CB">
        <w:rPr>
          <w:rFonts w:eastAsia="Times New Roman"/>
        </w:rPr>
        <w:t>A</w:t>
      </w:r>
      <w:r w:rsidRPr="000C47CB">
        <w:rPr>
          <w:rFonts w:eastAsia="Times New Roman"/>
        </w:rPr>
        <w:t xml:space="preserve">dministratores rīcībā esošo informāciju par Parādnieka faktiskajām saistībām, tostarp </w:t>
      </w:r>
      <w:r w:rsidR="00CF546D" w:rsidRPr="000C47CB">
        <w:rPr>
          <w:rFonts w:eastAsia="Times New Roman"/>
        </w:rPr>
        <w:t>Iesniedzēja</w:t>
      </w:r>
      <w:r w:rsidRPr="000C47CB">
        <w:rPr>
          <w:rFonts w:eastAsia="Times New Roman"/>
        </w:rPr>
        <w:t xml:space="preserve"> prasījumu, šis rādītājs nevar tikt uzskatīts par objektīvu un korektu attiecības starp pašu kapitālu un pamatkapitālu atspoguļojumu. Proti, ja </w:t>
      </w:r>
      <w:r w:rsidR="00CF546D" w:rsidRPr="000C47CB">
        <w:rPr>
          <w:rFonts w:eastAsia="Times New Roman"/>
        </w:rPr>
        <w:t>Iesniedzēja</w:t>
      </w:r>
      <w:r w:rsidRPr="000C47CB">
        <w:rPr>
          <w:rFonts w:eastAsia="Times New Roman"/>
        </w:rPr>
        <w:t xml:space="preserve"> prasījums būtu korekti atspoguļots Parādnieka grāmatvedības reģistros, tostarp 2019.</w:t>
      </w:r>
      <w:r w:rsidR="00CF546D" w:rsidRPr="000C47CB">
        <w:rPr>
          <w:rFonts w:eastAsia="Times New Roman"/>
        </w:rPr>
        <w:t> </w:t>
      </w:r>
      <w:r w:rsidRPr="000C47CB">
        <w:rPr>
          <w:rFonts w:eastAsia="Times New Roman"/>
        </w:rPr>
        <w:t>gada pārskatā, tad būtu viennozīmīgi secināms, ka šādu dividenžu izmaksu rezultātā tika pārkāpta Komerclikuma 182.</w:t>
      </w:r>
      <w:r w:rsidR="00CF546D" w:rsidRPr="000C47CB">
        <w:rPr>
          <w:rFonts w:eastAsia="Times New Roman"/>
        </w:rPr>
        <w:t> </w:t>
      </w:r>
      <w:r w:rsidRPr="000C47CB">
        <w:rPr>
          <w:rFonts w:eastAsia="Times New Roman"/>
        </w:rPr>
        <w:t>panta trešā daļa jeb pašu kapitāla apmērs palika mazāks nekā pamatkapitāla apmērs.</w:t>
      </w:r>
    </w:p>
    <w:p w14:paraId="27E11D3F" w14:textId="77777777" w:rsidR="0056239E" w:rsidRPr="000C47CB" w:rsidRDefault="00920213" w:rsidP="00ED0E0C">
      <w:pPr>
        <w:autoSpaceDE w:val="0"/>
        <w:autoSpaceDN w:val="0"/>
        <w:adjustRightInd w:val="0"/>
        <w:spacing w:after="0" w:line="240" w:lineRule="auto"/>
        <w:ind w:firstLine="709"/>
        <w:jc w:val="both"/>
        <w:rPr>
          <w:rFonts w:eastAsia="Times New Roman"/>
        </w:rPr>
      </w:pPr>
      <w:r w:rsidRPr="000C47CB">
        <w:rPr>
          <w:rFonts w:eastAsia="Times New Roman"/>
        </w:rPr>
        <w:t>Iesniedzējs norāda, ka t</w:t>
      </w:r>
      <w:r w:rsidR="00E93DAE" w:rsidRPr="000C47CB">
        <w:rPr>
          <w:rFonts w:eastAsia="Times New Roman"/>
        </w:rPr>
        <w:t>urklāt</w:t>
      </w:r>
      <w:r w:rsidRPr="000C47CB">
        <w:rPr>
          <w:rFonts w:eastAsia="Times New Roman"/>
        </w:rPr>
        <w:t xml:space="preserve"> ir</w:t>
      </w:r>
      <w:r w:rsidR="00E93DAE" w:rsidRPr="000C47CB">
        <w:rPr>
          <w:rFonts w:eastAsia="Times New Roman"/>
        </w:rPr>
        <w:t xml:space="preserve"> būtiski, ka šajā kontekstā nav nozīmes tam, vai aktuālās tiesvedības ietvaros, kurā tiek vērtēta </w:t>
      </w:r>
      <w:r w:rsidR="00CC2C41" w:rsidRPr="000C47CB">
        <w:rPr>
          <w:rFonts w:eastAsia="Times New Roman"/>
        </w:rPr>
        <w:t>Iesniedzēja</w:t>
      </w:r>
      <w:r w:rsidR="00E93DAE" w:rsidRPr="000C47CB">
        <w:rPr>
          <w:rFonts w:eastAsia="Times New Roman"/>
        </w:rPr>
        <w:t xml:space="preserve"> prasījuma pamatotība, tiks atzīts, ka Parādnieka saistība pret </w:t>
      </w:r>
      <w:r w:rsidR="00CC2C41" w:rsidRPr="000C47CB">
        <w:rPr>
          <w:rFonts w:eastAsia="Times New Roman"/>
        </w:rPr>
        <w:t>Iesniedzēju</w:t>
      </w:r>
      <w:r w:rsidR="00E93DAE" w:rsidRPr="000C47CB">
        <w:rPr>
          <w:rFonts w:eastAsia="Times New Roman"/>
        </w:rPr>
        <w:t xml:space="preserve"> bija izpildāma līdz 2011.</w:t>
      </w:r>
      <w:r w:rsidR="00CC2C41" w:rsidRPr="000C47CB">
        <w:rPr>
          <w:rFonts w:eastAsia="Times New Roman"/>
        </w:rPr>
        <w:t> </w:t>
      </w:r>
      <w:r w:rsidR="00E93DAE" w:rsidRPr="000C47CB">
        <w:rPr>
          <w:rFonts w:eastAsia="Times New Roman"/>
        </w:rPr>
        <w:t>gada 31.</w:t>
      </w:r>
      <w:r w:rsidR="00CC2C41" w:rsidRPr="000C47CB">
        <w:rPr>
          <w:rFonts w:eastAsia="Times New Roman"/>
        </w:rPr>
        <w:t> </w:t>
      </w:r>
      <w:r w:rsidR="00E93DAE" w:rsidRPr="000C47CB">
        <w:rPr>
          <w:rFonts w:eastAsia="Times New Roman"/>
        </w:rPr>
        <w:t>decembrim vai līdz 2014.</w:t>
      </w:r>
      <w:r w:rsidR="00CC2C41" w:rsidRPr="000C47CB">
        <w:rPr>
          <w:rFonts w:eastAsia="Times New Roman"/>
        </w:rPr>
        <w:t> </w:t>
      </w:r>
      <w:r w:rsidR="00E93DAE" w:rsidRPr="000C47CB">
        <w:rPr>
          <w:rFonts w:eastAsia="Times New Roman"/>
        </w:rPr>
        <w:t>gada 31.</w:t>
      </w:r>
      <w:r w:rsidR="00CC2C41" w:rsidRPr="000C47CB">
        <w:rPr>
          <w:rFonts w:eastAsia="Times New Roman"/>
        </w:rPr>
        <w:t> </w:t>
      </w:r>
      <w:r w:rsidR="00E93DAE" w:rsidRPr="000C47CB">
        <w:rPr>
          <w:rFonts w:eastAsia="Times New Roman"/>
        </w:rPr>
        <w:t>decembrim. Jebkurā gadījumā minētajai saistībai, ņemot vērā vispārējo 10</w:t>
      </w:r>
      <w:r w:rsidR="00617AFB" w:rsidRPr="000C47CB">
        <w:rPr>
          <w:rFonts w:eastAsia="Times New Roman"/>
        </w:rPr>
        <w:t> </w:t>
      </w:r>
      <w:r w:rsidR="00E93DAE" w:rsidRPr="000C47CB">
        <w:rPr>
          <w:rFonts w:eastAsia="Times New Roman"/>
        </w:rPr>
        <w:t>gadu noilguma termiņu, bija jābūt atspoguļotai Parādnieka 2021.</w:t>
      </w:r>
      <w:r w:rsidR="00617AFB" w:rsidRPr="000C47CB">
        <w:rPr>
          <w:rFonts w:eastAsia="Times New Roman"/>
        </w:rPr>
        <w:t> </w:t>
      </w:r>
      <w:r w:rsidR="00E93DAE" w:rsidRPr="000C47CB">
        <w:rPr>
          <w:rFonts w:eastAsia="Times New Roman"/>
        </w:rPr>
        <w:t xml:space="preserve">gada pārskatā. </w:t>
      </w:r>
    </w:p>
    <w:p w14:paraId="33652ABE" w14:textId="234D1A32" w:rsidR="00E93DAE" w:rsidRPr="000C47CB" w:rsidRDefault="0056239E" w:rsidP="00ED0E0C">
      <w:pPr>
        <w:autoSpaceDE w:val="0"/>
        <w:autoSpaceDN w:val="0"/>
        <w:adjustRightInd w:val="0"/>
        <w:spacing w:after="0" w:line="240" w:lineRule="auto"/>
        <w:ind w:firstLine="709"/>
        <w:jc w:val="both"/>
        <w:rPr>
          <w:rFonts w:eastAsia="Times New Roman"/>
        </w:rPr>
      </w:pPr>
      <w:r w:rsidRPr="000C47CB">
        <w:rPr>
          <w:rFonts w:eastAsia="Times New Roman"/>
        </w:rPr>
        <w:t>Iesniedzējs</w:t>
      </w:r>
      <w:r w:rsidR="00E93DAE" w:rsidRPr="000C47CB">
        <w:rPr>
          <w:rFonts w:eastAsia="Times New Roman"/>
        </w:rPr>
        <w:t xml:space="preserve"> pieļauj, ka </w:t>
      </w:r>
      <w:r w:rsidRPr="000C47CB">
        <w:rPr>
          <w:rFonts w:eastAsia="Times New Roman"/>
        </w:rPr>
        <w:t>Iesniedzēja k</w:t>
      </w:r>
      <w:r w:rsidR="00E93DAE" w:rsidRPr="000C47CB">
        <w:rPr>
          <w:rFonts w:eastAsia="Times New Roman"/>
        </w:rPr>
        <w:t>reditora prasījuma neatspoguļošana 2021.</w:t>
      </w:r>
      <w:r w:rsidR="006E320E" w:rsidRPr="000C47CB">
        <w:rPr>
          <w:rFonts w:eastAsia="Times New Roman"/>
        </w:rPr>
        <w:t> </w:t>
      </w:r>
      <w:r w:rsidR="00E93DAE" w:rsidRPr="000C47CB">
        <w:rPr>
          <w:rFonts w:eastAsia="Times New Roman"/>
        </w:rPr>
        <w:t>gada pārskatā varēja būt apzināta Parādnieka valdes rīcība, kuras mērķis bija nepieļaut pašu kapitāla samazināšanos zem pamatkapitāla un tādējādi radīt formālu pamatu dividenžu izmaksai Parādnieka dalībniekiem.</w:t>
      </w:r>
    </w:p>
    <w:p w14:paraId="4B25910B" w14:textId="03F6C6E4"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Atbilstoši maksātnespējas regulējumam </w:t>
      </w:r>
      <w:r w:rsidR="008C1D50" w:rsidRPr="000C47CB">
        <w:rPr>
          <w:rFonts w:eastAsia="Times New Roman"/>
        </w:rPr>
        <w:t>A</w:t>
      </w:r>
      <w:r w:rsidRPr="000C47CB">
        <w:rPr>
          <w:rFonts w:eastAsia="Times New Roman"/>
        </w:rPr>
        <w:t>dministratorei ir ne tikai tiesības, bet arī pienākums izvērtēt šādus darījumus un nepieciešamības gadījumā celt prasību par prettiesiski izmaksāto dividenžu atgūšanu Parādnieka un kreditoru kopuma interesēs.</w:t>
      </w:r>
    </w:p>
    <w:p w14:paraId="7B3A318D" w14:textId="5B79E2C3" w:rsidR="00E93DAE" w:rsidRPr="000C47CB" w:rsidRDefault="008C1D50" w:rsidP="00ED0E0C">
      <w:pPr>
        <w:autoSpaceDE w:val="0"/>
        <w:autoSpaceDN w:val="0"/>
        <w:adjustRightInd w:val="0"/>
        <w:spacing w:after="0" w:line="240" w:lineRule="auto"/>
        <w:ind w:firstLine="709"/>
        <w:jc w:val="both"/>
        <w:rPr>
          <w:rFonts w:eastAsia="Times New Roman"/>
        </w:rPr>
      </w:pPr>
      <w:r w:rsidRPr="000C47CB">
        <w:rPr>
          <w:rFonts w:eastAsia="Times New Roman"/>
        </w:rPr>
        <w:t>Iesniedzējs p</w:t>
      </w:r>
      <w:r w:rsidR="00E93DAE" w:rsidRPr="000C47CB">
        <w:rPr>
          <w:rFonts w:eastAsia="Times New Roman"/>
        </w:rPr>
        <w:t>apildus norād</w:t>
      </w:r>
      <w:r w:rsidR="005C291E" w:rsidRPr="000C47CB">
        <w:rPr>
          <w:rFonts w:eastAsia="Times New Roman"/>
        </w:rPr>
        <w:t>a</w:t>
      </w:r>
      <w:r w:rsidR="00E93DAE" w:rsidRPr="000C47CB">
        <w:rPr>
          <w:rFonts w:eastAsia="Times New Roman"/>
        </w:rPr>
        <w:t xml:space="preserve">, ka kritiku neizturētu </w:t>
      </w:r>
      <w:r w:rsidR="00DD1247" w:rsidRPr="000C47CB">
        <w:rPr>
          <w:rFonts w:eastAsia="Times New Roman"/>
        </w:rPr>
        <w:t>A</w:t>
      </w:r>
      <w:r w:rsidR="00E93DAE" w:rsidRPr="000C47CB">
        <w:rPr>
          <w:rFonts w:eastAsia="Times New Roman"/>
        </w:rPr>
        <w:t xml:space="preserve">dministratores iespējamais pamatojums bezdarbībai, atsaucoties uz </w:t>
      </w:r>
      <w:r w:rsidR="00DD1247" w:rsidRPr="000C47CB">
        <w:rPr>
          <w:rFonts w:eastAsia="Times New Roman"/>
        </w:rPr>
        <w:t>Iesniedzēja</w:t>
      </w:r>
      <w:r w:rsidR="00E93DAE" w:rsidRPr="000C47CB">
        <w:rPr>
          <w:rFonts w:eastAsia="Times New Roman"/>
        </w:rPr>
        <w:t xml:space="preserve"> prasījuma neatzīšanu no </w:t>
      </w:r>
      <w:r w:rsidR="008D6817" w:rsidRPr="000C47CB">
        <w:rPr>
          <w:rFonts w:eastAsia="Times New Roman"/>
        </w:rPr>
        <w:t>Administratores</w:t>
      </w:r>
      <w:r w:rsidR="00E93DAE" w:rsidRPr="000C47CB">
        <w:rPr>
          <w:rFonts w:eastAsia="Times New Roman"/>
        </w:rPr>
        <w:t xml:space="preserve"> </w:t>
      </w:r>
      <w:r w:rsidR="00E93DAE" w:rsidRPr="000C47CB">
        <w:rPr>
          <w:rFonts w:eastAsia="Times New Roman"/>
        </w:rPr>
        <w:lastRenderedPageBreak/>
        <w:t xml:space="preserve">puses. Jautājums par </w:t>
      </w:r>
      <w:r w:rsidR="00DD1247" w:rsidRPr="000C47CB">
        <w:rPr>
          <w:rFonts w:eastAsia="Times New Roman"/>
        </w:rPr>
        <w:t>Iesniedzēja</w:t>
      </w:r>
      <w:r w:rsidR="00E93DAE" w:rsidRPr="000C47CB">
        <w:rPr>
          <w:rFonts w:eastAsia="Times New Roman"/>
        </w:rPr>
        <w:t xml:space="preserve"> prasījuma pamatotību šobrīd tiek izskatīts tiesvedībā, un tas pats par sevi nevar būt šķērslis </w:t>
      </w:r>
      <w:r w:rsidR="00DD1247" w:rsidRPr="000C47CB">
        <w:rPr>
          <w:rFonts w:eastAsia="Times New Roman"/>
        </w:rPr>
        <w:t>A</w:t>
      </w:r>
      <w:r w:rsidR="00E93DAE" w:rsidRPr="000C47CB">
        <w:rPr>
          <w:rFonts w:eastAsia="Times New Roman"/>
        </w:rPr>
        <w:t>dministratorei veikt darbības, kas vērstas uz Parādnieka mantas atgūšanu.</w:t>
      </w:r>
    </w:p>
    <w:p w14:paraId="028BF745" w14:textId="0DA9DBA3"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Turklāt </w:t>
      </w:r>
      <w:r w:rsidR="00363DE5" w:rsidRPr="000C47CB">
        <w:rPr>
          <w:rFonts w:eastAsia="Times New Roman"/>
        </w:rPr>
        <w:t>Iesniedzējs</w:t>
      </w:r>
      <w:r w:rsidRPr="000C47CB">
        <w:rPr>
          <w:rFonts w:eastAsia="Times New Roman"/>
        </w:rPr>
        <w:t xml:space="preserve"> vērš uzmanību uz to, ka, ilgstoši neveicot darbības attiecībā uz iespējami prettiesiski izmaksāto dividenžu atgūšanu, var iestāties noilguma termiņš, kā rezultātā kreditoriem var tikt nodarīti neatgriezeniski zaudējumi.</w:t>
      </w:r>
    </w:p>
    <w:p w14:paraId="4E99CE15" w14:textId="058E8FC1" w:rsidR="00E93DAE" w:rsidRPr="000C47CB" w:rsidRDefault="00026E84" w:rsidP="00ED0E0C">
      <w:pPr>
        <w:autoSpaceDE w:val="0"/>
        <w:autoSpaceDN w:val="0"/>
        <w:adjustRightInd w:val="0"/>
        <w:spacing w:after="0" w:line="240" w:lineRule="auto"/>
        <w:ind w:firstLine="709"/>
        <w:jc w:val="both"/>
        <w:rPr>
          <w:rFonts w:eastAsia="Times New Roman"/>
        </w:rPr>
      </w:pPr>
      <w:r w:rsidRPr="000C47CB">
        <w:rPr>
          <w:rFonts w:eastAsia="Times New Roman"/>
        </w:rPr>
        <w:t>Iesniedzējas</w:t>
      </w:r>
      <w:r w:rsidR="00E93DAE" w:rsidRPr="000C47CB">
        <w:rPr>
          <w:rFonts w:eastAsia="Times New Roman"/>
        </w:rPr>
        <w:t xml:space="preserve"> ieskatā </w:t>
      </w:r>
      <w:r w:rsidRPr="000C47CB">
        <w:rPr>
          <w:rFonts w:eastAsia="Times New Roman"/>
        </w:rPr>
        <w:t>A</w:t>
      </w:r>
      <w:r w:rsidR="00E93DAE" w:rsidRPr="000C47CB">
        <w:rPr>
          <w:rFonts w:eastAsia="Times New Roman"/>
        </w:rPr>
        <w:t>dministratores rīcība, neuzsākot attiecīgu prasījumu izvērtēšanu un iespējamu prasību celšanu, var radīt situāciju, kurā ar Parādnieku saistītas vai sankcijām pakļautas personas saglabā to rīcībā esošos naudas līdzekļus, lai gan pastāv tiesisks pamats šo līdzekļu atgūšanai kreditoru interesēs.</w:t>
      </w:r>
    </w:p>
    <w:p w14:paraId="7D83E86C" w14:textId="49954127" w:rsidR="00E93DAE" w:rsidRPr="000C47CB" w:rsidRDefault="00026E84"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Iesniedzējs </w:t>
      </w:r>
      <w:r w:rsidR="00C6598A" w:rsidRPr="000C47CB">
        <w:rPr>
          <w:rFonts w:eastAsia="Times New Roman"/>
        </w:rPr>
        <w:t>p</w:t>
      </w:r>
      <w:r w:rsidR="00E93DAE" w:rsidRPr="000C47CB">
        <w:rPr>
          <w:rFonts w:eastAsia="Times New Roman"/>
        </w:rPr>
        <w:t xml:space="preserve">apildus norāda, ka </w:t>
      </w:r>
      <w:r w:rsidR="00C6598A" w:rsidRPr="000C47CB">
        <w:rPr>
          <w:rFonts w:eastAsia="Times New Roman"/>
        </w:rPr>
        <w:t>A</w:t>
      </w:r>
      <w:r w:rsidR="00E93DAE" w:rsidRPr="000C47CB">
        <w:rPr>
          <w:rFonts w:eastAsia="Times New Roman"/>
        </w:rPr>
        <w:t xml:space="preserve">dministratorei, īstenojot savus pienākumus, ir jāņem vērā arī tas, ka </w:t>
      </w:r>
      <w:r w:rsidR="00C6598A" w:rsidRPr="000C47CB">
        <w:rPr>
          <w:rFonts w:eastAsia="Times New Roman"/>
        </w:rPr>
        <w:t>Iesniedzēja</w:t>
      </w:r>
      <w:r w:rsidR="00E93DAE" w:rsidRPr="000C47CB">
        <w:rPr>
          <w:rFonts w:eastAsia="Times New Roman"/>
        </w:rPr>
        <w:t xml:space="preserve"> prasījums nav izslēgts no kreditoru prasījumu reģistra, bet gan tā pamatotība šobrīd tiek vērtēta tiesvedībā. Līdz ar to </w:t>
      </w:r>
      <w:r w:rsidR="00C6598A" w:rsidRPr="000C47CB">
        <w:rPr>
          <w:rFonts w:eastAsia="Times New Roman"/>
        </w:rPr>
        <w:t>A</w:t>
      </w:r>
      <w:r w:rsidR="00E93DAE" w:rsidRPr="000C47CB">
        <w:rPr>
          <w:rFonts w:eastAsia="Times New Roman"/>
        </w:rPr>
        <w:t xml:space="preserve">dministratorei ir pienākums rīkoties ar pienācīgu rūpību un ņemt vērā arī iespējamību, ka </w:t>
      </w:r>
      <w:r w:rsidR="00C6598A" w:rsidRPr="000C47CB">
        <w:rPr>
          <w:rFonts w:eastAsia="Times New Roman"/>
        </w:rPr>
        <w:t>Iesniedzēja</w:t>
      </w:r>
      <w:r w:rsidR="00E93DAE" w:rsidRPr="000C47CB">
        <w:rPr>
          <w:rFonts w:eastAsia="Times New Roman"/>
        </w:rPr>
        <w:t xml:space="preserve"> prasījums var tikt atzīts par pamatotu.</w:t>
      </w:r>
    </w:p>
    <w:p w14:paraId="4878848D" w14:textId="6BE7475B"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Šādos apstākļos </w:t>
      </w:r>
      <w:r w:rsidR="00E21BE1" w:rsidRPr="000C47CB">
        <w:rPr>
          <w:rFonts w:eastAsia="Times New Roman"/>
        </w:rPr>
        <w:t>A</w:t>
      </w:r>
      <w:r w:rsidRPr="000C47CB">
        <w:rPr>
          <w:rFonts w:eastAsia="Times New Roman"/>
        </w:rPr>
        <w:t>dministratorei ir pienākums veikt visas nepieciešamās darbības Parādnieka mantas atgūšanai un kreditoru prasījumu apmierināšanai, tostarp:</w:t>
      </w:r>
    </w:p>
    <w:p w14:paraId="5281DEE0" w14:textId="369F9D06" w:rsidR="00E93DAE" w:rsidRPr="000C47CB" w:rsidRDefault="00FC53CB" w:rsidP="00ED0E0C">
      <w:pPr>
        <w:autoSpaceDE w:val="0"/>
        <w:autoSpaceDN w:val="0"/>
        <w:adjustRightInd w:val="0"/>
        <w:spacing w:after="0" w:line="240" w:lineRule="auto"/>
        <w:ind w:firstLine="709"/>
        <w:jc w:val="both"/>
        <w:rPr>
          <w:rFonts w:eastAsia="Times New Roman"/>
        </w:rPr>
      </w:pPr>
      <w:r w:rsidRPr="000C47CB">
        <w:rPr>
          <w:rFonts w:eastAsia="Times New Roman"/>
        </w:rPr>
        <w:t>1</w:t>
      </w:r>
      <w:r w:rsidR="00E93DAE" w:rsidRPr="000C47CB">
        <w:rPr>
          <w:rFonts w:eastAsia="Times New Roman"/>
        </w:rPr>
        <w:t>)</w:t>
      </w:r>
      <w:r w:rsidRPr="000C47CB">
        <w:rPr>
          <w:rFonts w:eastAsia="Times New Roman"/>
        </w:rPr>
        <w:t> </w:t>
      </w:r>
      <w:r w:rsidR="00E93DAE" w:rsidRPr="000C47CB">
        <w:rPr>
          <w:rFonts w:eastAsia="Times New Roman"/>
        </w:rPr>
        <w:t>aktīvi jāatbalsta prasība par iespējamu uzņēmuma pāreju;</w:t>
      </w:r>
    </w:p>
    <w:p w14:paraId="5B50266B" w14:textId="56D03619" w:rsidR="00E93DAE" w:rsidRPr="000C47CB" w:rsidRDefault="00FC53CB" w:rsidP="00ED0E0C">
      <w:pPr>
        <w:autoSpaceDE w:val="0"/>
        <w:autoSpaceDN w:val="0"/>
        <w:adjustRightInd w:val="0"/>
        <w:spacing w:after="0" w:line="240" w:lineRule="auto"/>
        <w:ind w:firstLine="709"/>
        <w:jc w:val="both"/>
        <w:rPr>
          <w:rFonts w:eastAsia="Times New Roman"/>
        </w:rPr>
      </w:pPr>
      <w:r w:rsidRPr="000C47CB">
        <w:rPr>
          <w:rFonts w:eastAsia="Times New Roman"/>
        </w:rPr>
        <w:t>2</w:t>
      </w:r>
      <w:r w:rsidR="00E93DAE" w:rsidRPr="000C47CB">
        <w:rPr>
          <w:rFonts w:eastAsia="Times New Roman"/>
        </w:rPr>
        <w:t>)</w:t>
      </w:r>
      <w:r w:rsidRPr="000C47CB">
        <w:rPr>
          <w:rFonts w:eastAsia="Times New Roman"/>
        </w:rPr>
        <w:t> </w:t>
      </w:r>
      <w:r w:rsidR="00E93DAE" w:rsidRPr="000C47CB">
        <w:rPr>
          <w:rFonts w:eastAsia="Times New Roman"/>
        </w:rPr>
        <w:t>jāizvērtē un jāveic darbības prettiesiski izmaksāto dividenžu atgūšanai;</w:t>
      </w:r>
    </w:p>
    <w:p w14:paraId="2CDEB80E" w14:textId="15F4014F" w:rsidR="00E93DAE" w:rsidRPr="000C47CB" w:rsidRDefault="00FC53CB" w:rsidP="00ED0E0C">
      <w:pPr>
        <w:autoSpaceDE w:val="0"/>
        <w:autoSpaceDN w:val="0"/>
        <w:adjustRightInd w:val="0"/>
        <w:spacing w:after="0" w:line="240" w:lineRule="auto"/>
        <w:ind w:firstLine="709"/>
        <w:jc w:val="both"/>
        <w:rPr>
          <w:rFonts w:eastAsia="Times New Roman"/>
        </w:rPr>
      </w:pPr>
      <w:r w:rsidRPr="000C47CB">
        <w:rPr>
          <w:rFonts w:eastAsia="Times New Roman"/>
        </w:rPr>
        <w:t>3</w:t>
      </w:r>
      <w:r w:rsidR="00E93DAE" w:rsidRPr="000C47CB">
        <w:rPr>
          <w:rFonts w:eastAsia="Times New Roman"/>
        </w:rPr>
        <w:t>)</w:t>
      </w:r>
      <w:r w:rsidRPr="000C47CB">
        <w:rPr>
          <w:rFonts w:eastAsia="Times New Roman"/>
        </w:rPr>
        <w:t> </w:t>
      </w:r>
      <w:r w:rsidR="00E93DAE" w:rsidRPr="000C47CB">
        <w:rPr>
          <w:rFonts w:eastAsia="Times New Roman"/>
        </w:rPr>
        <w:t>jāveic citas darbības, kas vērstas uz Parādnieka mantas palielināšanu.</w:t>
      </w:r>
    </w:p>
    <w:p w14:paraId="7747BB1D" w14:textId="1B563A47" w:rsidR="00E93DAE" w:rsidRPr="000C47CB" w:rsidRDefault="00FC53CB" w:rsidP="00ED0E0C">
      <w:pPr>
        <w:autoSpaceDE w:val="0"/>
        <w:autoSpaceDN w:val="0"/>
        <w:adjustRightInd w:val="0"/>
        <w:spacing w:after="0" w:line="240" w:lineRule="auto"/>
        <w:ind w:firstLine="709"/>
        <w:jc w:val="both"/>
        <w:rPr>
          <w:rFonts w:eastAsia="Times New Roman"/>
        </w:rPr>
      </w:pPr>
      <w:r w:rsidRPr="000C47CB">
        <w:rPr>
          <w:rFonts w:eastAsia="Times New Roman"/>
        </w:rPr>
        <w:t>Iesniedzēja</w:t>
      </w:r>
      <w:r w:rsidR="00E93DAE" w:rsidRPr="000C47CB">
        <w:rPr>
          <w:rFonts w:eastAsia="Times New Roman"/>
        </w:rPr>
        <w:t xml:space="preserve"> ieskatā </w:t>
      </w:r>
      <w:r w:rsidRPr="000C47CB">
        <w:rPr>
          <w:rFonts w:eastAsia="Times New Roman"/>
        </w:rPr>
        <w:t>A</w:t>
      </w:r>
      <w:r w:rsidR="00E93DAE" w:rsidRPr="000C47CB">
        <w:rPr>
          <w:rFonts w:eastAsia="Times New Roman"/>
        </w:rPr>
        <w:t>dministratores faktiskā rīcība liecina par pretējo</w:t>
      </w:r>
      <w:r w:rsidRPr="000C47CB">
        <w:rPr>
          <w:rFonts w:eastAsia="Times New Roman"/>
        </w:rPr>
        <w:t>. Proti, A</w:t>
      </w:r>
      <w:r w:rsidR="00E93DAE" w:rsidRPr="000C47CB">
        <w:rPr>
          <w:rFonts w:eastAsia="Times New Roman"/>
        </w:rPr>
        <w:t>dministratore faktiski neieņem aktīvu procesuālo pozīciju tiesvedībā par uzņēmuma pāreju, neveic redzamas darbības dividenžu atgūšanai, kā arī neveic savlaicīgas darbības, lai novērstu iespējamā noilguma iestāšanos.</w:t>
      </w:r>
    </w:p>
    <w:p w14:paraId="15E2330F" w14:textId="1403721B"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Šāda bezdarbība objektīvi ir izdevīga bijušajām Parādnieka amatpersonām, kuras saglabā to rīcībā esošos naudas līdzekļus, savukārt kreditoru iespējas atgūt līdzekļus samazinās.</w:t>
      </w:r>
    </w:p>
    <w:p w14:paraId="21CD931A" w14:textId="60ADB58B"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Ņemot vērā iepriekš minēto, </w:t>
      </w:r>
      <w:r w:rsidR="00FF0899" w:rsidRPr="000C47CB">
        <w:rPr>
          <w:rFonts w:eastAsia="Times New Roman"/>
        </w:rPr>
        <w:t>Iesniedzējs</w:t>
      </w:r>
      <w:r w:rsidRPr="000C47CB">
        <w:rPr>
          <w:rFonts w:eastAsia="Times New Roman"/>
        </w:rPr>
        <w:t xml:space="preserve"> norāda, ka arī gadījumā, ja </w:t>
      </w:r>
      <w:r w:rsidR="00FF0899" w:rsidRPr="000C47CB">
        <w:rPr>
          <w:rFonts w:eastAsia="Times New Roman"/>
        </w:rPr>
        <w:t>A</w:t>
      </w:r>
      <w:r w:rsidRPr="000C47CB">
        <w:rPr>
          <w:rFonts w:eastAsia="Times New Roman"/>
        </w:rPr>
        <w:t xml:space="preserve">dministratore turpina apstrīdēt </w:t>
      </w:r>
      <w:r w:rsidR="00FF0899" w:rsidRPr="000C47CB">
        <w:rPr>
          <w:rFonts w:eastAsia="Times New Roman"/>
        </w:rPr>
        <w:t>Iesniedzēja</w:t>
      </w:r>
      <w:r w:rsidRPr="000C47CB">
        <w:rPr>
          <w:rFonts w:eastAsia="Times New Roman"/>
        </w:rPr>
        <w:t xml:space="preserve"> prasījumu un uztur attiecīgu tiesvedību, tas neliedz paralēli celt prasību par dividenžu atgūšanu, jo šo jautājumu juridiskais vērtējums nav savstarpēji izslēdzošs.</w:t>
      </w:r>
    </w:p>
    <w:p w14:paraId="66911F50" w14:textId="2775259E" w:rsidR="00E93DAE" w:rsidRPr="000C47CB" w:rsidRDefault="00FF0899" w:rsidP="00ED0E0C">
      <w:pPr>
        <w:autoSpaceDE w:val="0"/>
        <w:autoSpaceDN w:val="0"/>
        <w:adjustRightInd w:val="0"/>
        <w:spacing w:after="0" w:line="240" w:lineRule="auto"/>
        <w:ind w:firstLine="709"/>
        <w:jc w:val="both"/>
        <w:rPr>
          <w:rFonts w:eastAsia="Times New Roman"/>
        </w:rPr>
      </w:pPr>
      <w:r w:rsidRPr="000C47CB">
        <w:rPr>
          <w:rFonts w:eastAsia="Times New Roman"/>
        </w:rPr>
        <w:t>Iesniedzēja</w:t>
      </w:r>
      <w:r w:rsidR="00E93DAE" w:rsidRPr="000C47CB">
        <w:rPr>
          <w:rFonts w:eastAsia="Times New Roman"/>
        </w:rPr>
        <w:t xml:space="preserve"> ieskatā pastāv pamats izvērtēt, vai </w:t>
      </w:r>
      <w:r w:rsidR="00AB251E" w:rsidRPr="000C47CB">
        <w:rPr>
          <w:rFonts w:eastAsia="Times New Roman"/>
        </w:rPr>
        <w:t>A</w:t>
      </w:r>
      <w:r w:rsidR="00E93DAE" w:rsidRPr="000C47CB">
        <w:rPr>
          <w:rFonts w:eastAsia="Times New Roman"/>
        </w:rPr>
        <w:t>dministratore ir pienācīgi izpildījusi savu pienākumu izvērtēt 2019.</w:t>
      </w:r>
      <w:r w:rsidR="00AB251E" w:rsidRPr="000C47CB">
        <w:rPr>
          <w:rFonts w:eastAsia="Times New Roman"/>
        </w:rPr>
        <w:t> </w:t>
      </w:r>
      <w:r w:rsidR="00E93DAE" w:rsidRPr="000C47CB">
        <w:rPr>
          <w:rFonts w:eastAsia="Times New Roman"/>
        </w:rPr>
        <w:t>gadā veiktās dividenžu izmaksas atbilstību normatīvo aktu prasībām un vai nav pieļāvusi bezdarbību, kas varētu būt pretrunā ar kreditoru kopuma interesēm.</w:t>
      </w:r>
    </w:p>
    <w:p w14:paraId="686B3C37" w14:textId="7DE65AD2"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w:t>
      </w:r>
      <w:r w:rsidR="00AB251E" w:rsidRPr="000C47CB">
        <w:rPr>
          <w:rFonts w:eastAsia="Times New Roman"/>
        </w:rPr>
        <w:t>5.3] </w:t>
      </w:r>
      <w:r w:rsidRPr="000C47CB">
        <w:rPr>
          <w:rFonts w:eastAsia="Times New Roman"/>
        </w:rPr>
        <w:t xml:space="preserve">Pamatojoties uz iepriekš izklāstīto, </w:t>
      </w:r>
      <w:r w:rsidR="00380B9A" w:rsidRPr="000C47CB">
        <w:rPr>
          <w:rFonts w:eastAsia="Times New Roman"/>
        </w:rPr>
        <w:t>Iesniedzējs lūdz:</w:t>
      </w:r>
    </w:p>
    <w:p w14:paraId="206DB20E" w14:textId="4D8B1165"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1</w:t>
      </w:r>
      <w:r w:rsidR="00380B9A" w:rsidRPr="000C47CB">
        <w:rPr>
          <w:rFonts w:eastAsia="Times New Roman"/>
        </w:rPr>
        <w:t>) </w:t>
      </w:r>
      <w:r w:rsidRPr="000C47CB">
        <w:rPr>
          <w:rFonts w:eastAsia="Times New Roman"/>
        </w:rPr>
        <w:t xml:space="preserve">izvērtēt </w:t>
      </w:r>
      <w:r w:rsidR="00380B9A" w:rsidRPr="000C47CB">
        <w:rPr>
          <w:rFonts w:eastAsia="Times New Roman"/>
        </w:rPr>
        <w:t>S</w:t>
      </w:r>
      <w:r w:rsidRPr="000C47CB">
        <w:rPr>
          <w:rFonts w:eastAsia="Times New Roman"/>
        </w:rPr>
        <w:t>ūdzības papildinājum</w:t>
      </w:r>
      <w:r w:rsidR="00380B9A" w:rsidRPr="000C47CB">
        <w:rPr>
          <w:rFonts w:eastAsia="Times New Roman"/>
        </w:rPr>
        <w:t>os</w:t>
      </w:r>
      <w:r w:rsidRPr="000C47CB">
        <w:rPr>
          <w:rFonts w:eastAsia="Times New Roman"/>
        </w:rPr>
        <w:t xml:space="preserve"> norādītos apstākļus;</w:t>
      </w:r>
    </w:p>
    <w:p w14:paraId="2B549429" w14:textId="35DA1B2B"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2</w:t>
      </w:r>
      <w:r w:rsidR="00380B9A" w:rsidRPr="000C47CB">
        <w:rPr>
          <w:rFonts w:eastAsia="Times New Roman"/>
        </w:rPr>
        <w:t>) </w:t>
      </w:r>
      <w:r w:rsidRPr="000C47CB">
        <w:rPr>
          <w:rFonts w:eastAsia="Times New Roman"/>
        </w:rPr>
        <w:t xml:space="preserve">pārbaudīt </w:t>
      </w:r>
      <w:r w:rsidR="00380B9A" w:rsidRPr="000C47CB">
        <w:rPr>
          <w:rFonts w:eastAsia="Times New Roman"/>
        </w:rPr>
        <w:t>A</w:t>
      </w:r>
      <w:r w:rsidRPr="000C47CB">
        <w:rPr>
          <w:rFonts w:eastAsia="Times New Roman"/>
        </w:rPr>
        <w:t>dministratores rīcības atbilstību Maksātnespējas likuma prasībām;</w:t>
      </w:r>
    </w:p>
    <w:p w14:paraId="584E0B16" w14:textId="46F3E958" w:rsidR="00E93DAE" w:rsidRPr="000C47CB" w:rsidRDefault="00E93DAE" w:rsidP="00ED0E0C">
      <w:pPr>
        <w:autoSpaceDE w:val="0"/>
        <w:autoSpaceDN w:val="0"/>
        <w:adjustRightInd w:val="0"/>
        <w:spacing w:after="0" w:line="240" w:lineRule="auto"/>
        <w:ind w:firstLine="709"/>
        <w:jc w:val="both"/>
        <w:rPr>
          <w:rFonts w:eastAsia="Times New Roman"/>
        </w:rPr>
      </w:pPr>
      <w:r w:rsidRPr="000C47CB">
        <w:rPr>
          <w:rFonts w:eastAsia="Times New Roman"/>
        </w:rPr>
        <w:t>3</w:t>
      </w:r>
      <w:r w:rsidR="00380B9A" w:rsidRPr="000C47CB">
        <w:rPr>
          <w:rFonts w:eastAsia="Times New Roman"/>
        </w:rPr>
        <w:t>) </w:t>
      </w:r>
      <w:r w:rsidRPr="000C47CB">
        <w:rPr>
          <w:rFonts w:eastAsia="Times New Roman"/>
        </w:rPr>
        <w:t>nepieciešamības gadījumā lemt par normatīvajos aktos paredzēto pasākumu piemērošanu.</w:t>
      </w:r>
    </w:p>
    <w:p w14:paraId="7FCB44DF" w14:textId="2A672497" w:rsidR="002D01F0" w:rsidRPr="000C47CB" w:rsidRDefault="00380B9A" w:rsidP="00ED0E0C">
      <w:pPr>
        <w:autoSpaceDE w:val="0"/>
        <w:autoSpaceDN w:val="0"/>
        <w:adjustRightInd w:val="0"/>
        <w:spacing w:after="0" w:line="240" w:lineRule="auto"/>
        <w:ind w:firstLine="709"/>
        <w:jc w:val="both"/>
        <w:rPr>
          <w:rFonts w:eastAsia="Times New Roman"/>
        </w:rPr>
      </w:pPr>
      <w:r w:rsidRPr="000C47CB">
        <w:rPr>
          <w:rFonts w:eastAsia="Times New Roman"/>
        </w:rPr>
        <w:t>[6] </w:t>
      </w:r>
      <w:r w:rsidR="002D01F0" w:rsidRPr="000C47CB">
        <w:rPr>
          <w:rFonts w:eastAsia="Times New Roman"/>
        </w:rPr>
        <w:t>Maksātnespējas kontroles dienests 2026. gada 2</w:t>
      </w:r>
      <w:r w:rsidR="00754A63" w:rsidRPr="000C47CB">
        <w:rPr>
          <w:rFonts w:eastAsia="Times New Roman"/>
        </w:rPr>
        <w:t>0</w:t>
      </w:r>
      <w:r w:rsidR="002D01F0" w:rsidRPr="000C47CB">
        <w:rPr>
          <w:rFonts w:eastAsia="Times New Roman"/>
        </w:rPr>
        <w:t>. </w:t>
      </w:r>
      <w:r w:rsidR="00754A63" w:rsidRPr="000C47CB">
        <w:rPr>
          <w:rFonts w:eastAsia="Times New Roman"/>
        </w:rPr>
        <w:t>marta</w:t>
      </w:r>
      <w:r w:rsidR="002D01F0" w:rsidRPr="000C47CB">
        <w:rPr>
          <w:rFonts w:eastAsia="Times New Roman"/>
        </w:rPr>
        <w:t xml:space="preserve"> vēstulē </w:t>
      </w:r>
      <w:r w:rsidR="009A3EE6" w:rsidRPr="000C47CB">
        <w:rPr>
          <w:rFonts w:eastAsia="Times New Roman"/>
        </w:rPr>
        <w:t>/numurs/</w:t>
      </w:r>
      <w:r w:rsidR="002D01F0" w:rsidRPr="000C47CB">
        <w:rPr>
          <w:rFonts w:eastAsia="Times New Roman"/>
        </w:rPr>
        <w:t xml:space="preserve"> lūdza Administratorei iesniegt rakstveida paskaidrojumus par Sūdzības</w:t>
      </w:r>
      <w:r w:rsidR="00C478D2" w:rsidRPr="000C47CB">
        <w:rPr>
          <w:rFonts w:eastAsia="Times New Roman"/>
        </w:rPr>
        <w:t xml:space="preserve"> papildinājumos</w:t>
      </w:r>
      <w:r w:rsidR="002D01F0" w:rsidRPr="000C47CB">
        <w:rPr>
          <w:rFonts w:eastAsia="Times New Roman"/>
        </w:rPr>
        <w:t xml:space="preserve"> minētajiem apstākļiem.</w:t>
      </w:r>
    </w:p>
    <w:p w14:paraId="2250CA05" w14:textId="35B368D0" w:rsidR="009F5B6F" w:rsidRPr="000C47CB" w:rsidRDefault="002423B1" w:rsidP="00ED0E0C">
      <w:pPr>
        <w:autoSpaceDE w:val="0"/>
        <w:autoSpaceDN w:val="0"/>
        <w:adjustRightInd w:val="0"/>
        <w:spacing w:after="0" w:line="240" w:lineRule="auto"/>
        <w:ind w:firstLine="709"/>
        <w:jc w:val="both"/>
        <w:rPr>
          <w:rFonts w:eastAsia="Times New Roman"/>
        </w:rPr>
      </w:pPr>
      <w:r w:rsidRPr="000C47CB">
        <w:rPr>
          <w:rFonts w:eastAsia="Times New Roman"/>
        </w:rPr>
        <w:t>[7] </w:t>
      </w:r>
      <w:bookmarkStart w:id="10" w:name="_Hlk160704531"/>
      <w:r w:rsidR="009F5B6F" w:rsidRPr="000C47CB">
        <w:rPr>
          <w:rFonts w:eastAsia="Times New Roman"/>
        </w:rPr>
        <w:t xml:space="preserve">Maksātnespējas kontroles dienests </w:t>
      </w:r>
      <w:r w:rsidR="0065123E" w:rsidRPr="000C47CB">
        <w:rPr>
          <w:rFonts w:eastAsia="Times New Roman"/>
        </w:rPr>
        <w:t xml:space="preserve">2026. gada 20. marta vēstulē </w:t>
      </w:r>
      <w:r w:rsidR="009A3EE6" w:rsidRPr="000C47CB">
        <w:rPr>
          <w:rFonts w:eastAsia="Times New Roman"/>
        </w:rPr>
        <w:t>/numurs/</w:t>
      </w:r>
      <w:r w:rsidR="009F5B6F" w:rsidRPr="000C47CB">
        <w:rPr>
          <w:rFonts w:eastAsia="Times New Roman"/>
        </w:rPr>
        <w:t>, pamatojoties uz Maksātnespējas likuma 176. panta sesto daļu, informēja Iesniedzēju par Sūdzības</w:t>
      </w:r>
      <w:r w:rsidR="00144E06" w:rsidRPr="000C47CB">
        <w:rPr>
          <w:rFonts w:eastAsia="Times New Roman"/>
        </w:rPr>
        <w:t xml:space="preserve"> un tās papildinājumu</w:t>
      </w:r>
      <w:r w:rsidR="009F5B6F" w:rsidRPr="000C47CB">
        <w:rPr>
          <w:rFonts w:eastAsia="Times New Roman"/>
        </w:rPr>
        <w:t xml:space="preserve"> izskatīšanas termiņa pagarināšanu līdz 202</w:t>
      </w:r>
      <w:r w:rsidR="0065123E" w:rsidRPr="000C47CB">
        <w:rPr>
          <w:rFonts w:eastAsia="Times New Roman"/>
        </w:rPr>
        <w:t>6</w:t>
      </w:r>
      <w:r w:rsidR="009F5B6F" w:rsidRPr="000C47CB">
        <w:rPr>
          <w:rFonts w:eastAsia="Times New Roman"/>
        </w:rPr>
        <w:t xml:space="preserve">. gada </w:t>
      </w:r>
      <w:r w:rsidR="00056650" w:rsidRPr="000C47CB">
        <w:rPr>
          <w:rFonts w:eastAsia="Times New Roman"/>
        </w:rPr>
        <w:t>23</w:t>
      </w:r>
      <w:r w:rsidR="009F5B6F" w:rsidRPr="000C47CB">
        <w:rPr>
          <w:rFonts w:eastAsia="Times New Roman"/>
        </w:rPr>
        <w:t>. </w:t>
      </w:r>
      <w:r w:rsidR="00056650" w:rsidRPr="000C47CB">
        <w:rPr>
          <w:rFonts w:eastAsia="Times New Roman"/>
        </w:rPr>
        <w:t>aprīlim</w:t>
      </w:r>
      <w:r w:rsidR="009F5B6F" w:rsidRPr="000C47CB">
        <w:rPr>
          <w:rFonts w:eastAsia="Times New Roman"/>
        </w:rPr>
        <w:t>.</w:t>
      </w:r>
    </w:p>
    <w:bookmarkEnd w:id="10"/>
    <w:p w14:paraId="01725B32" w14:textId="4CC2AFBA" w:rsidR="00F71FC6" w:rsidRPr="000C47CB" w:rsidRDefault="00F71FC6" w:rsidP="00ED0E0C">
      <w:pPr>
        <w:autoSpaceDE w:val="0"/>
        <w:autoSpaceDN w:val="0"/>
        <w:adjustRightInd w:val="0"/>
        <w:spacing w:after="0" w:line="240" w:lineRule="auto"/>
        <w:ind w:firstLine="709"/>
        <w:jc w:val="both"/>
        <w:rPr>
          <w:rFonts w:eastAsia="Times New Roman"/>
        </w:rPr>
      </w:pPr>
      <w:r w:rsidRPr="000C47CB">
        <w:rPr>
          <w:rFonts w:eastAsia="Times New Roman"/>
        </w:rPr>
        <w:t>[</w:t>
      </w:r>
      <w:r w:rsidR="00700053" w:rsidRPr="000C47CB">
        <w:rPr>
          <w:rFonts w:eastAsia="Times New Roman"/>
        </w:rPr>
        <w:t>8</w:t>
      </w:r>
      <w:r w:rsidRPr="000C47CB">
        <w:rPr>
          <w:rFonts w:eastAsia="Times New Roman"/>
        </w:rPr>
        <w:t>] Maksātnespējas kontroles dienestā 202</w:t>
      </w:r>
      <w:r w:rsidR="00700053" w:rsidRPr="000C47CB">
        <w:rPr>
          <w:rFonts w:eastAsia="Times New Roman"/>
        </w:rPr>
        <w:t>6</w:t>
      </w:r>
      <w:r w:rsidRPr="000C47CB">
        <w:rPr>
          <w:rFonts w:eastAsia="Times New Roman"/>
        </w:rPr>
        <w:t xml:space="preserve">. gada </w:t>
      </w:r>
      <w:r w:rsidR="002441AD" w:rsidRPr="000C47CB">
        <w:rPr>
          <w:rFonts w:eastAsia="Times New Roman"/>
        </w:rPr>
        <w:t>7</w:t>
      </w:r>
      <w:r w:rsidRPr="000C47CB">
        <w:rPr>
          <w:rFonts w:eastAsia="Times New Roman"/>
        </w:rPr>
        <w:t>. </w:t>
      </w:r>
      <w:r w:rsidR="00700053" w:rsidRPr="000C47CB">
        <w:rPr>
          <w:rFonts w:eastAsia="Times New Roman"/>
        </w:rPr>
        <w:t>aprīlī</w:t>
      </w:r>
      <w:r w:rsidR="00BD0C70" w:rsidRPr="000C47CB">
        <w:rPr>
          <w:rFonts w:eastAsia="Times New Roman"/>
        </w:rPr>
        <w:t xml:space="preserve"> </w:t>
      </w:r>
      <w:r w:rsidRPr="000C47CB">
        <w:rPr>
          <w:rFonts w:eastAsia="Times New Roman"/>
        </w:rPr>
        <w:t>saņemta Administratores 202</w:t>
      </w:r>
      <w:r w:rsidR="00700053" w:rsidRPr="000C47CB">
        <w:rPr>
          <w:rFonts w:eastAsia="Times New Roman"/>
        </w:rPr>
        <w:t>6</w:t>
      </w:r>
      <w:r w:rsidRPr="000C47CB">
        <w:rPr>
          <w:rFonts w:eastAsia="Times New Roman"/>
        </w:rPr>
        <w:t xml:space="preserve">. gada </w:t>
      </w:r>
      <w:r w:rsidR="002441AD" w:rsidRPr="000C47CB">
        <w:rPr>
          <w:rFonts w:eastAsia="Times New Roman"/>
        </w:rPr>
        <w:t>7</w:t>
      </w:r>
      <w:r w:rsidRPr="000C47CB">
        <w:rPr>
          <w:rFonts w:eastAsia="Times New Roman"/>
        </w:rPr>
        <w:t>. </w:t>
      </w:r>
      <w:r w:rsidR="00700053" w:rsidRPr="000C47CB">
        <w:rPr>
          <w:rFonts w:eastAsia="Times New Roman"/>
        </w:rPr>
        <w:t>aprīļa</w:t>
      </w:r>
      <w:r w:rsidR="002441AD" w:rsidRPr="000C47CB">
        <w:rPr>
          <w:rFonts w:eastAsia="Times New Roman"/>
        </w:rPr>
        <w:t xml:space="preserve"> (datēta ar 2. aprīli)</w:t>
      </w:r>
      <w:r w:rsidRPr="000C47CB">
        <w:rPr>
          <w:rFonts w:eastAsia="Times New Roman"/>
        </w:rPr>
        <w:t xml:space="preserve"> vēstule </w:t>
      </w:r>
      <w:r w:rsidR="009A3EE6" w:rsidRPr="000C47CB">
        <w:rPr>
          <w:rFonts w:eastAsia="Times New Roman"/>
        </w:rPr>
        <w:t>/numurs/</w:t>
      </w:r>
      <w:r w:rsidRPr="000C47CB">
        <w:rPr>
          <w:rFonts w:eastAsia="Times New Roman"/>
        </w:rPr>
        <w:t xml:space="preserve"> (turpmāk – P</w:t>
      </w:r>
      <w:r w:rsidR="00192A7E" w:rsidRPr="000C47CB">
        <w:rPr>
          <w:rFonts w:eastAsia="Times New Roman"/>
        </w:rPr>
        <w:t>apildu p</w:t>
      </w:r>
      <w:r w:rsidRPr="000C47CB">
        <w:rPr>
          <w:rFonts w:eastAsia="Times New Roman"/>
        </w:rPr>
        <w:t xml:space="preserve">askaidrojumi), kurā sniegti </w:t>
      </w:r>
      <w:r w:rsidR="00266D1E" w:rsidRPr="000C47CB">
        <w:rPr>
          <w:rFonts w:eastAsia="Times New Roman"/>
        </w:rPr>
        <w:t xml:space="preserve">papildu </w:t>
      </w:r>
      <w:r w:rsidRPr="000C47CB">
        <w:rPr>
          <w:rFonts w:eastAsia="Times New Roman"/>
        </w:rPr>
        <w:t>paskaidrojumi par Sūdzību</w:t>
      </w:r>
      <w:r w:rsidR="00266D1E" w:rsidRPr="000C47CB">
        <w:rPr>
          <w:rFonts w:eastAsia="Times New Roman"/>
        </w:rPr>
        <w:t xml:space="preserve"> un tās papildinājumiem</w:t>
      </w:r>
      <w:r w:rsidRPr="000C47CB">
        <w:rPr>
          <w:rFonts w:eastAsia="Times New Roman"/>
        </w:rPr>
        <w:t>.</w:t>
      </w:r>
    </w:p>
    <w:p w14:paraId="590C4E54" w14:textId="09961B64" w:rsidR="00B31E52"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Administratore Sūdzību </w:t>
      </w:r>
      <w:r w:rsidR="002E2693" w:rsidRPr="000C47CB">
        <w:rPr>
          <w:rFonts w:eastAsia="Times New Roman"/>
        </w:rPr>
        <w:t xml:space="preserve">un tās papildinājumus </w:t>
      </w:r>
      <w:r w:rsidRPr="000C47CB">
        <w:rPr>
          <w:rFonts w:eastAsia="Times New Roman"/>
        </w:rPr>
        <w:t>uzskata par nepamatotu un noraidāmu turpmāk norādīto apstākļu dēļ</w:t>
      </w:r>
      <w:r w:rsidR="007B5A6A" w:rsidRPr="000C47CB">
        <w:rPr>
          <w:rFonts w:eastAsia="Times New Roman"/>
        </w:rPr>
        <w:t>.</w:t>
      </w:r>
    </w:p>
    <w:p w14:paraId="6E5F49E6" w14:textId="4C159A04" w:rsidR="00B31E52" w:rsidRPr="000C47CB" w:rsidRDefault="007B5A6A"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[8.1] Par Parādnieka </w:t>
      </w:r>
      <w:r w:rsidR="00B31E52" w:rsidRPr="000C47CB">
        <w:rPr>
          <w:rFonts w:eastAsia="Times New Roman"/>
        </w:rPr>
        <w:t>norēķinu kontu</w:t>
      </w:r>
      <w:r w:rsidR="00827BBB" w:rsidRPr="000C47CB">
        <w:rPr>
          <w:rFonts w:eastAsia="Times New Roman"/>
        </w:rPr>
        <w:t xml:space="preserve"> bankā</w:t>
      </w:r>
      <w:r w:rsidR="00B31E52" w:rsidRPr="000C47CB">
        <w:rPr>
          <w:rFonts w:eastAsia="Times New Roman"/>
        </w:rPr>
        <w:t xml:space="preserve"> </w:t>
      </w:r>
      <w:r w:rsidR="004B78B0" w:rsidRPr="000C47CB">
        <w:rPr>
          <w:rFonts w:eastAsia="Times New Roman"/>
        </w:rPr>
        <w:t>/bankas nosaukums/</w:t>
      </w:r>
      <w:r w:rsidRPr="000C47CB">
        <w:rPr>
          <w:rFonts w:eastAsia="Times New Roman"/>
        </w:rPr>
        <w:t xml:space="preserve"> </w:t>
      </w:r>
      <w:r w:rsidR="00A00729" w:rsidRPr="000C47CB">
        <w:rPr>
          <w:rFonts w:eastAsia="Times New Roman"/>
        </w:rPr>
        <w:t xml:space="preserve">Administratore </w:t>
      </w:r>
      <w:r w:rsidR="00A00729" w:rsidRPr="000C47CB">
        <w:rPr>
          <w:rFonts w:eastAsia="Times New Roman"/>
        </w:rPr>
        <w:lastRenderedPageBreak/>
        <w:t>paskaidro turpmāko.</w:t>
      </w:r>
    </w:p>
    <w:p w14:paraId="04E83D3B" w14:textId="4ECC407E" w:rsidR="0089006D"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Jau </w:t>
      </w:r>
      <w:r w:rsidR="00BB0027" w:rsidRPr="000C47CB">
        <w:rPr>
          <w:rFonts w:eastAsia="Times New Roman"/>
        </w:rPr>
        <w:t>P</w:t>
      </w:r>
      <w:r w:rsidRPr="000C47CB">
        <w:rPr>
          <w:rFonts w:eastAsia="Times New Roman"/>
        </w:rPr>
        <w:t>askaidrojumos (</w:t>
      </w:r>
      <w:r w:rsidR="00BB0027" w:rsidRPr="000C47CB">
        <w:rPr>
          <w:rFonts w:eastAsia="Times New Roman"/>
        </w:rPr>
        <w:t xml:space="preserve">skatīt šā lēmuma </w:t>
      </w:r>
      <w:r w:rsidR="0089006D" w:rsidRPr="000C47CB">
        <w:rPr>
          <w:rFonts w:eastAsia="Times New Roman"/>
        </w:rPr>
        <w:t>4.3.7. </w:t>
      </w:r>
      <w:r w:rsidRPr="000C47CB">
        <w:rPr>
          <w:rFonts w:eastAsia="Times New Roman"/>
        </w:rPr>
        <w:t>punkt</w:t>
      </w:r>
      <w:r w:rsidR="00BB0027" w:rsidRPr="000C47CB">
        <w:rPr>
          <w:rFonts w:eastAsia="Times New Roman"/>
        </w:rPr>
        <w:t>u)</w:t>
      </w:r>
      <w:r w:rsidRPr="000C47CB">
        <w:rPr>
          <w:rFonts w:eastAsia="Times New Roman"/>
        </w:rPr>
        <w:t xml:space="preserve"> </w:t>
      </w:r>
      <w:r w:rsidR="0089006D" w:rsidRPr="000C47CB">
        <w:rPr>
          <w:rFonts w:eastAsia="Times New Roman"/>
        </w:rPr>
        <w:t>A</w:t>
      </w:r>
      <w:r w:rsidRPr="000C47CB">
        <w:rPr>
          <w:rFonts w:eastAsia="Times New Roman"/>
        </w:rPr>
        <w:t xml:space="preserve">dministratore norādīja, ka </w:t>
      </w:r>
      <w:r w:rsidR="0089006D" w:rsidRPr="000C47CB">
        <w:rPr>
          <w:rFonts w:eastAsia="Times New Roman"/>
        </w:rPr>
        <w:t>viņas</w:t>
      </w:r>
      <w:r w:rsidRPr="000C47CB">
        <w:rPr>
          <w:rFonts w:eastAsia="Times New Roman"/>
        </w:rPr>
        <w:t xml:space="preserve"> rīcībā ir</w:t>
      </w:r>
      <w:r w:rsidR="00827BBB" w:rsidRPr="000C47CB">
        <w:rPr>
          <w:rFonts w:eastAsia="Times New Roman"/>
        </w:rPr>
        <w:t xml:space="preserve"> bankas</w:t>
      </w:r>
      <w:r w:rsidRPr="000C47CB">
        <w:rPr>
          <w:rFonts w:eastAsia="Times New Roman"/>
        </w:rPr>
        <w:t xml:space="preserve"> </w:t>
      </w:r>
      <w:r w:rsidR="00747333" w:rsidRPr="000C47CB">
        <w:rPr>
          <w:rFonts w:eastAsia="Times New Roman"/>
        </w:rPr>
        <w:t>/bankas nosaukums/</w:t>
      </w:r>
      <w:r w:rsidR="00827BBB" w:rsidRPr="000C47CB">
        <w:rPr>
          <w:rFonts w:eastAsia="Times New Roman"/>
        </w:rPr>
        <w:t xml:space="preserve"> norēķinu</w:t>
      </w:r>
      <w:r w:rsidRPr="000C47CB">
        <w:rPr>
          <w:rFonts w:eastAsia="Times New Roman"/>
        </w:rPr>
        <w:t xml:space="preserve"> kont</w:t>
      </w:r>
      <w:r w:rsidR="000C4631" w:rsidRPr="000C47CB">
        <w:rPr>
          <w:rFonts w:eastAsia="Times New Roman"/>
        </w:rPr>
        <w:t>a</w:t>
      </w:r>
      <w:r w:rsidRPr="000C47CB">
        <w:rPr>
          <w:rFonts w:eastAsia="Times New Roman"/>
        </w:rPr>
        <w:t xml:space="preserve"> pārskati</w:t>
      </w:r>
      <w:r w:rsidR="0089006D" w:rsidRPr="000C47CB">
        <w:rPr>
          <w:rFonts w:eastAsia="Times New Roman"/>
        </w:rPr>
        <w:t>. T</w:t>
      </w:r>
      <w:r w:rsidRPr="000C47CB">
        <w:rPr>
          <w:rFonts w:eastAsia="Times New Roman"/>
        </w:rPr>
        <w:t xml:space="preserve">as izriet arī no </w:t>
      </w:r>
      <w:r w:rsidR="000C4631" w:rsidRPr="000C47CB">
        <w:rPr>
          <w:rFonts w:eastAsia="Times New Roman"/>
        </w:rPr>
        <w:t xml:space="preserve">bankas </w:t>
      </w:r>
      <w:r w:rsidR="004E7815" w:rsidRPr="000C47CB">
        <w:rPr>
          <w:rFonts w:eastAsia="Times New Roman"/>
        </w:rPr>
        <w:t xml:space="preserve">/bankas nosaukums/ </w:t>
      </w:r>
      <w:r w:rsidRPr="000C47CB">
        <w:rPr>
          <w:rFonts w:eastAsia="Times New Roman"/>
        </w:rPr>
        <w:t xml:space="preserve">atbildes vēstules. Precizējot iepriekš norādīto, </w:t>
      </w:r>
      <w:r w:rsidR="0089006D" w:rsidRPr="000C47CB">
        <w:rPr>
          <w:rFonts w:eastAsia="Times New Roman"/>
        </w:rPr>
        <w:t>A</w:t>
      </w:r>
      <w:r w:rsidRPr="000C47CB">
        <w:rPr>
          <w:rFonts w:eastAsia="Times New Roman"/>
        </w:rPr>
        <w:t>dministratore paskaidro, ka</w:t>
      </w:r>
      <w:r w:rsidR="000C4631" w:rsidRPr="000C47CB">
        <w:rPr>
          <w:rFonts w:eastAsia="Times New Roman"/>
        </w:rPr>
        <w:t xml:space="preserve"> norēķinu</w:t>
      </w:r>
      <w:r w:rsidRPr="000C47CB">
        <w:rPr>
          <w:rFonts w:eastAsia="Times New Roman"/>
        </w:rPr>
        <w:t xml:space="preserve"> konta pārskati aptver periodu no 2016.</w:t>
      </w:r>
      <w:r w:rsidR="0089006D" w:rsidRPr="000C47CB">
        <w:rPr>
          <w:rFonts w:eastAsia="Times New Roman"/>
        </w:rPr>
        <w:t> </w:t>
      </w:r>
      <w:r w:rsidRPr="000C47CB">
        <w:rPr>
          <w:rFonts w:eastAsia="Times New Roman"/>
        </w:rPr>
        <w:t>gada 8.</w:t>
      </w:r>
      <w:r w:rsidR="0089006D" w:rsidRPr="000C47CB">
        <w:rPr>
          <w:rFonts w:eastAsia="Times New Roman"/>
        </w:rPr>
        <w:t> </w:t>
      </w:r>
      <w:r w:rsidRPr="000C47CB">
        <w:rPr>
          <w:rFonts w:eastAsia="Times New Roman"/>
        </w:rPr>
        <w:t>aprīļa līdz 2022.</w:t>
      </w:r>
      <w:r w:rsidR="0089006D" w:rsidRPr="000C47CB">
        <w:rPr>
          <w:rFonts w:eastAsia="Times New Roman"/>
        </w:rPr>
        <w:t> </w:t>
      </w:r>
      <w:r w:rsidRPr="000C47CB">
        <w:rPr>
          <w:rFonts w:eastAsia="Times New Roman"/>
        </w:rPr>
        <w:t>gada 27.</w:t>
      </w:r>
      <w:r w:rsidR="0089006D" w:rsidRPr="000C47CB">
        <w:rPr>
          <w:rFonts w:eastAsia="Times New Roman"/>
        </w:rPr>
        <w:t> </w:t>
      </w:r>
      <w:r w:rsidRPr="000C47CB">
        <w:rPr>
          <w:rFonts w:eastAsia="Times New Roman"/>
        </w:rPr>
        <w:t xml:space="preserve">jūlijam, tādējādi ļaujot noskaidrot ienākošo un izejošo maksājumu apmēru. </w:t>
      </w:r>
    </w:p>
    <w:p w14:paraId="58A2E454" w14:textId="68B9A164" w:rsidR="00B31E52"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Vienlaikus </w:t>
      </w:r>
      <w:r w:rsidR="0089006D" w:rsidRPr="000C47CB">
        <w:rPr>
          <w:rFonts w:eastAsia="Times New Roman"/>
        </w:rPr>
        <w:t>A</w:t>
      </w:r>
      <w:r w:rsidRPr="000C47CB">
        <w:rPr>
          <w:rFonts w:eastAsia="Times New Roman"/>
        </w:rPr>
        <w:t xml:space="preserve">dministratore norāda, ka pilnvērtīga norēķinu kontos atspoguļotās informācijas izvērtēšana nav iespējama, jo </w:t>
      </w:r>
      <w:r w:rsidR="0089006D" w:rsidRPr="000C47CB">
        <w:rPr>
          <w:rFonts w:eastAsia="Times New Roman"/>
        </w:rPr>
        <w:t>A</w:t>
      </w:r>
      <w:r w:rsidRPr="000C47CB">
        <w:rPr>
          <w:rFonts w:eastAsia="Times New Roman"/>
        </w:rPr>
        <w:t xml:space="preserve">dministratorei nav iesniegti </w:t>
      </w:r>
      <w:r w:rsidR="0089006D" w:rsidRPr="000C47CB">
        <w:rPr>
          <w:rFonts w:eastAsia="Times New Roman"/>
        </w:rPr>
        <w:t>P</w:t>
      </w:r>
      <w:r w:rsidRPr="000C47CB">
        <w:rPr>
          <w:rFonts w:eastAsia="Times New Roman"/>
        </w:rPr>
        <w:t xml:space="preserve">arādnieka grāmatvedības dokumenti par pēdējiem trim gadiem. Ņemot vērā </w:t>
      </w:r>
      <w:r w:rsidR="0089006D" w:rsidRPr="000C47CB">
        <w:rPr>
          <w:rFonts w:eastAsia="Times New Roman"/>
        </w:rPr>
        <w:t>A</w:t>
      </w:r>
      <w:r w:rsidRPr="000C47CB">
        <w:rPr>
          <w:rFonts w:eastAsia="Times New Roman"/>
        </w:rPr>
        <w:t>dministratorei pieejamo informāciju, nav konstatēti maksājumi, kas nebūtu saistīti ar saimniecisko darbību un kuru atprasīšana vai piedziņa būtu iespējama. Konts ir slēgts un tajā nav naudas līdzekļu.</w:t>
      </w:r>
    </w:p>
    <w:p w14:paraId="18D05733" w14:textId="77777777" w:rsidR="00C712E0"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Maksājumu veikšana uz </w:t>
      </w:r>
      <w:r w:rsidR="00AB2A89" w:rsidRPr="000C47CB">
        <w:rPr>
          <w:rFonts w:eastAsia="Times New Roman"/>
        </w:rPr>
        <w:t>P</w:t>
      </w:r>
      <w:r w:rsidRPr="000C47CB">
        <w:rPr>
          <w:rFonts w:eastAsia="Times New Roman"/>
        </w:rPr>
        <w:t xml:space="preserve">arādnieka norēķinu kontu Baltkrievijas bankā pati par sevi neliecina par apzinātu </w:t>
      </w:r>
      <w:r w:rsidR="00AB2A89" w:rsidRPr="000C47CB">
        <w:rPr>
          <w:rFonts w:eastAsia="Times New Roman"/>
        </w:rPr>
        <w:t>P</w:t>
      </w:r>
      <w:r w:rsidRPr="000C47CB">
        <w:rPr>
          <w:rFonts w:eastAsia="Times New Roman"/>
        </w:rPr>
        <w:t>arādnieka mantas novirzīšanu ārpus Latvijas jurisdikcijas, bet gan par objektīviem apstākļiem, kas izriet no valsts īstenotās politikas</w:t>
      </w:r>
      <w:r w:rsidR="00AB2A89" w:rsidRPr="000C47CB">
        <w:rPr>
          <w:rFonts w:eastAsia="Times New Roman"/>
        </w:rPr>
        <w:t xml:space="preserve">. Politikas </w:t>
      </w:r>
      <w:r w:rsidRPr="000C47CB">
        <w:rPr>
          <w:rFonts w:eastAsia="Times New Roman"/>
        </w:rPr>
        <w:t>rezultātā uzņēmumiem tiek slēgti norēķinu konti un tie ir spiesti saimnieciskās darbības nodrošināšanai izmantot kaimiņvalstu banku pakalpojumus, it īpaši apstākļos, ja arī darījumu partneri atrodas citā valstī.</w:t>
      </w:r>
    </w:p>
    <w:p w14:paraId="1E9857F9" w14:textId="77777777" w:rsidR="009012CF"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Administratore nav konstatējusi, ka </w:t>
      </w:r>
      <w:r w:rsidR="00C712E0" w:rsidRPr="000C47CB">
        <w:rPr>
          <w:rFonts w:eastAsia="Times New Roman"/>
        </w:rPr>
        <w:t>P</w:t>
      </w:r>
      <w:r w:rsidRPr="000C47CB">
        <w:rPr>
          <w:rFonts w:eastAsia="Times New Roman"/>
        </w:rPr>
        <w:t xml:space="preserve">arādnieka maksātnespējas process būtu pasludināts attiecībā uz formāli pastāvošām, bet faktiski jau izpildītām saistībām. Vienlaikus būtiski norādīt, ka iesniegtā pieteikuma par maksātnespējas procesa pasludināšanu pamatotības izvērtēšana ietilpst tiesas kompetencē. </w:t>
      </w:r>
    </w:p>
    <w:p w14:paraId="6394C391" w14:textId="2202C338" w:rsidR="00B07F13"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Administratore vērš uzmanību, ka </w:t>
      </w:r>
      <w:r w:rsidR="00430A1D" w:rsidRPr="000C47CB">
        <w:rPr>
          <w:rFonts w:eastAsia="Times New Roman"/>
        </w:rPr>
        <w:t>/datums/</w:t>
      </w:r>
      <w:r w:rsidRPr="000C47CB">
        <w:rPr>
          <w:rFonts w:eastAsia="Times New Roman"/>
        </w:rPr>
        <w:t xml:space="preserve"> tika izskatīta lieta </w:t>
      </w:r>
      <w:r w:rsidR="00C028BA" w:rsidRPr="000C47CB">
        <w:rPr>
          <w:rFonts w:eastAsia="Times New Roman"/>
        </w:rPr>
        <w:t>Tiesvedībā pret 2. Parādnieka pārstāvi un Likvidatoru</w:t>
      </w:r>
      <w:r w:rsidRPr="000C47CB">
        <w:rPr>
          <w:rFonts w:eastAsia="Times New Roman"/>
        </w:rPr>
        <w:t xml:space="preserve"> </w:t>
      </w:r>
      <w:r w:rsidR="009012CF" w:rsidRPr="000C47CB">
        <w:rPr>
          <w:rFonts w:eastAsia="Times New Roman"/>
        </w:rPr>
        <w:t>P</w:t>
      </w:r>
      <w:r w:rsidRPr="000C47CB">
        <w:rPr>
          <w:rFonts w:eastAsia="Times New Roman"/>
        </w:rPr>
        <w:t xml:space="preserve">arādnieka prasībā pret </w:t>
      </w:r>
      <w:r w:rsidR="009012CF" w:rsidRPr="000C47CB">
        <w:rPr>
          <w:rFonts w:eastAsia="Times New Roman"/>
        </w:rPr>
        <w:t>Likvidatoru</w:t>
      </w:r>
      <w:r w:rsidRPr="000C47CB">
        <w:rPr>
          <w:rFonts w:eastAsia="Times New Roman"/>
        </w:rPr>
        <w:t xml:space="preserve"> un </w:t>
      </w:r>
      <w:r w:rsidR="009012CF" w:rsidRPr="000C47CB">
        <w:rPr>
          <w:rFonts w:eastAsia="Times New Roman"/>
        </w:rPr>
        <w:t>2. Parādnieka pārstāvi</w:t>
      </w:r>
      <w:r w:rsidRPr="000C47CB">
        <w:rPr>
          <w:rFonts w:eastAsia="Times New Roman"/>
        </w:rPr>
        <w:t xml:space="preserve"> par zaudējumu piedziņu. Lietas izskatīšanas laikā tiesā tika iesniegts </w:t>
      </w:r>
      <w:r w:rsidR="00C95068" w:rsidRPr="000C47CB">
        <w:rPr>
          <w:rFonts w:eastAsia="Times New Roman"/>
        </w:rPr>
        <w:t>P</w:t>
      </w:r>
      <w:r w:rsidRPr="000C47CB">
        <w:rPr>
          <w:rFonts w:eastAsia="Times New Roman"/>
        </w:rPr>
        <w:t>arādnieka norēķinu konta pārskats, kas atvērts</w:t>
      </w:r>
      <w:r w:rsidR="00956493" w:rsidRPr="000C47CB">
        <w:rPr>
          <w:rFonts w:eastAsia="Times New Roman"/>
        </w:rPr>
        <w:t xml:space="preserve"> /bankas nosaukums/</w:t>
      </w:r>
      <w:r w:rsidRPr="000C47CB">
        <w:rPr>
          <w:rFonts w:eastAsia="Times New Roman"/>
        </w:rPr>
        <w:t>.</w:t>
      </w:r>
    </w:p>
    <w:p w14:paraId="540483A6" w14:textId="006D108E" w:rsidR="00B31E52" w:rsidRPr="000C47CB" w:rsidRDefault="00B07F13" w:rsidP="00ED0E0C">
      <w:pPr>
        <w:autoSpaceDE w:val="0"/>
        <w:autoSpaceDN w:val="0"/>
        <w:adjustRightInd w:val="0"/>
        <w:spacing w:after="0" w:line="240" w:lineRule="auto"/>
        <w:ind w:firstLine="709"/>
        <w:jc w:val="both"/>
        <w:rPr>
          <w:rFonts w:eastAsia="Times New Roman"/>
        </w:rPr>
      </w:pPr>
      <w:r w:rsidRPr="000C47CB">
        <w:rPr>
          <w:rFonts w:eastAsia="Times New Roman"/>
        </w:rPr>
        <w:t>2. Parādnieka pārstāvi</w:t>
      </w:r>
      <w:r w:rsidR="00B31E52" w:rsidRPr="000C47CB">
        <w:rPr>
          <w:rFonts w:eastAsia="Times New Roman"/>
        </w:rPr>
        <w:t xml:space="preserve"> pārstāvēja zvērināta advokāte </w:t>
      </w:r>
      <w:r w:rsidR="00430A1D" w:rsidRPr="000C47CB">
        <w:rPr>
          <w:rFonts w:eastAsia="Times New Roman"/>
        </w:rPr>
        <w:t>/pers. F/</w:t>
      </w:r>
      <w:r w:rsidR="00B31E52" w:rsidRPr="000C47CB">
        <w:rPr>
          <w:rFonts w:eastAsia="Times New Roman"/>
        </w:rPr>
        <w:t xml:space="preserve"> (</w:t>
      </w:r>
      <w:r w:rsidR="00010E8A" w:rsidRPr="000C47CB">
        <w:rPr>
          <w:rFonts w:eastAsia="Times New Roman"/>
        </w:rPr>
        <w:t>skatīt arī šā lēmuma 4.1.3. punktu)</w:t>
      </w:r>
      <w:r w:rsidR="00B31E52" w:rsidRPr="000C47CB">
        <w:rPr>
          <w:rFonts w:eastAsia="Times New Roman"/>
        </w:rPr>
        <w:t xml:space="preserve">. Tieši pēc šīs tiesas sēdes tika sagatavoti </w:t>
      </w:r>
      <w:r w:rsidR="00010E8A" w:rsidRPr="000C47CB">
        <w:rPr>
          <w:rFonts w:eastAsia="Times New Roman"/>
        </w:rPr>
        <w:t>S</w:t>
      </w:r>
      <w:r w:rsidR="00B31E52" w:rsidRPr="000C47CB">
        <w:rPr>
          <w:rFonts w:eastAsia="Times New Roman"/>
        </w:rPr>
        <w:t>ūdzības papildinājumi, kur</w:t>
      </w:r>
      <w:r w:rsidR="00010E8A" w:rsidRPr="000C47CB">
        <w:rPr>
          <w:rFonts w:eastAsia="Times New Roman"/>
        </w:rPr>
        <w:t xml:space="preserve">os </w:t>
      </w:r>
      <w:r w:rsidR="002E7D3D" w:rsidRPr="000C47CB">
        <w:rPr>
          <w:rFonts w:eastAsia="Times New Roman"/>
        </w:rPr>
        <w:t xml:space="preserve">(skatīt šā lēmuma </w:t>
      </w:r>
      <w:r w:rsidR="004B1BE1" w:rsidRPr="000C47CB">
        <w:rPr>
          <w:rFonts w:eastAsia="Times New Roman"/>
        </w:rPr>
        <w:t>5.2. </w:t>
      </w:r>
      <w:r w:rsidR="002E7D3D" w:rsidRPr="000C47CB">
        <w:rPr>
          <w:rFonts w:eastAsia="Times New Roman"/>
        </w:rPr>
        <w:t xml:space="preserve">punktu) </w:t>
      </w:r>
      <w:r w:rsidR="00B31E52" w:rsidRPr="000C47CB">
        <w:rPr>
          <w:rFonts w:eastAsia="Times New Roman"/>
        </w:rPr>
        <w:t xml:space="preserve">ietverta atsauce uz minēto norēķinu kontu. Iepriekš minētais apliecina </w:t>
      </w:r>
      <w:r w:rsidR="002E7D3D" w:rsidRPr="000C47CB">
        <w:rPr>
          <w:rFonts w:eastAsia="Times New Roman"/>
        </w:rPr>
        <w:t>P</w:t>
      </w:r>
      <w:r w:rsidR="00B31E52" w:rsidRPr="000C47CB">
        <w:rPr>
          <w:rFonts w:eastAsia="Times New Roman"/>
        </w:rPr>
        <w:t>askaidrojum</w:t>
      </w:r>
      <w:r w:rsidR="002E7D3D" w:rsidRPr="000C47CB">
        <w:rPr>
          <w:rFonts w:eastAsia="Times New Roman"/>
        </w:rPr>
        <w:t xml:space="preserve">os (skatīt šā lēmuma </w:t>
      </w:r>
      <w:r w:rsidR="0089655E" w:rsidRPr="000C47CB">
        <w:rPr>
          <w:rFonts w:eastAsia="Times New Roman"/>
        </w:rPr>
        <w:t>4.1.3. </w:t>
      </w:r>
      <w:r w:rsidR="002E7D3D" w:rsidRPr="000C47CB">
        <w:rPr>
          <w:rFonts w:eastAsia="Times New Roman"/>
        </w:rPr>
        <w:t>punktu)</w:t>
      </w:r>
      <w:r w:rsidR="00B31E52" w:rsidRPr="000C47CB">
        <w:rPr>
          <w:rFonts w:eastAsia="Times New Roman"/>
        </w:rPr>
        <w:t xml:space="preserve"> norādīto par vairāku ar </w:t>
      </w:r>
      <w:r w:rsidR="004B1BE1" w:rsidRPr="000C47CB">
        <w:rPr>
          <w:rFonts w:eastAsia="Times New Roman"/>
        </w:rPr>
        <w:t>Iesniedzēju</w:t>
      </w:r>
      <w:r w:rsidR="00B31E52" w:rsidRPr="000C47CB">
        <w:rPr>
          <w:rFonts w:eastAsia="Times New Roman"/>
        </w:rPr>
        <w:t xml:space="preserve"> šķietami nesaistītu personu saskaņotu rīcību, tostarp informācijas savstarpēju nodošanu.</w:t>
      </w:r>
    </w:p>
    <w:p w14:paraId="1BE0FBE4" w14:textId="4B717935" w:rsidR="00B31E52" w:rsidRPr="000C47CB" w:rsidRDefault="006B6E7E" w:rsidP="00ED0E0C">
      <w:pPr>
        <w:autoSpaceDE w:val="0"/>
        <w:autoSpaceDN w:val="0"/>
        <w:adjustRightInd w:val="0"/>
        <w:spacing w:after="0" w:line="240" w:lineRule="auto"/>
        <w:ind w:firstLine="709"/>
        <w:jc w:val="both"/>
        <w:rPr>
          <w:rFonts w:eastAsia="Times New Roman"/>
        </w:rPr>
      </w:pPr>
      <w:r w:rsidRPr="000C47CB">
        <w:rPr>
          <w:rFonts w:eastAsia="Times New Roman"/>
        </w:rPr>
        <w:t>[8.2] </w:t>
      </w:r>
      <w:r w:rsidR="00B31E52" w:rsidRPr="000C47CB">
        <w:rPr>
          <w:rFonts w:eastAsia="Times New Roman"/>
        </w:rPr>
        <w:t xml:space="preserve">Par </w:t>
      </w:r>
      <w:r w:rsidRPr="000C47CB">
        <w:rPr>
          <w:rFonts w:eastAsia="Times New Roman"/>
        </w:rPr>
        <w:t>d</w:t>
      </w:r>
      <w:r w:rsidR="00B31E52" w:rsidRPr="000C47CB">
        <w:rPr>
          <w:rFonts w:eastAsia="Times New Roman"/>
        </w:rPr>
        <w:t>ividenžu izmaksām Parādnieka dalībniekiem</w:t>
      </w:r>
      <w:r w:rsidRPr="000C47CB">
        <w:rPr>
          <w:rFonts w:eastAsia="Times New Roman"/>
        </w:rPr>
        <w:t xml:space="preserve"> Administratore paskaidro turpmāko.</w:t>
      </w:r>
    </w:p>
    <w:p w14:paraId="4F619C21" w14:textId="31940981" w:rsidR="00DA0E50"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Administratore ir konstatējusi, ka</w:t>
      </w:r>
      <w:r w:rsidR="006B6E7E" w:rsidRPr="000C47CB">
        <w:rPr>
          <w:rFonts w:eastAsia="Times New Roman"/>
        </w:rPr>
        <w:t>,</w:t>
      </w:r>
      <w:r w:rsidRPr="000C47CB">
        <w:rPr>
          <w:rFonts w:eastAsia="Times New Roman"/>
        </w:rPr>
        <w:t xml:space="preserve"> pamatojoties uz 2019.</w:t>
      </w:r>
      <w:r w:rsidR="006B6E7E" w:rsidRPr="000C47CB">
        <w:rPr>
          <w:rFonts w:eastAsia="Times New Roman"/>
        </w:rPr>
        <w:t> </w:t>
      </w:r>
      <w:r w:rsidRPr="000C47CB">
        <w:rPr>
          <w:rFonts w:eastAsia="Times New Roman"/>
        </w:rPr>
        <w:t>gada 4.</w:t>
      </w:r>
      <w:r w:rsidR="006B6E7E" w:rsidRPr="000C47CB">
        <w:rPr>
          <w:rFonts w:eastAsia="Times New Roman"/>
        </w:rPr>
        <w:t> </w:t>
      </w:r>
      <w:r w:rsidRPr="000C47CB">
        <w:rPr>
          <w:rFonts w:eastAsia="Times New Roman"/>
        </w:rPr>
        <w:t>aprīļa dalībnieku sapulces protokolu</w:t>
      </w:r>
      <w:r w:rsidR="006B6E7E" w:rsidRPr="000C47CB">
        <w:rPr>
          <w:rFonts w:eastAsia="Times New Roman"/>
        </w:rPr>
        <w:t>,</w:t>
      </w:r>
      <w:r w:rsidRPr="000C47CB">
        <w:rPr>
          <w:rFonts w:eastAsia="Times New Roman"/>
        </w:rPr>
        <w:t xml:space="preserve"> 2019.</w:t>
      </w:r>
      <w:r w:rsidR="006B6E7E" w:rsidRPr="000C47CB">
        <w:rPr>
          <w:rFonts w:eastAsia="Times New Roman"/>
        </w:rPr>
        <w:t> </w:t>
      </w:r>
      <w:r w:rsidRPr="000C47CB">
        <w:rPr>
          <w:rFonts w:eastAsia="Times New Roman"/>
        </w:rPr>
        <w:t>gada maijā</w:t>
      </w:r>
      <w:r w:rsidR="00793539" w:rsidRPr="000C47CB">
        <w:rPr>
          <w:rFonts w:eastAsia="Times New Roman"/>
        </w:rPr>
        <w:t xml:space="preserve"> </w:t>
      </w:r>
      <w:r w:rsidRPr="000C47CB">
        <w:rPr>
          <w:rFonts w:eastAsia="Times New Roman"/>
        </w:rPr>
        <w:t>veiktas dividenžu izmaksas dalībniekiem par 2011.–2017.</w:t>
      </w:r>
      <w:r w:rsidR="00793539" w:rsidRPr="000C47CB">
        <w:rPr>
          <w:rFonts w:eastAsia="Times New Roman"/>
        </w:rPr>
        <w:t> </w:t>
      </w:r>
      <w:r w:rsidRPr="000C47CB">
        <w:rPr>
          <w:rFonts w:eastAsia="Times New Roman"/>
        </w:rPr>
        <w:t>gadu</w:t>
      </w:r>
      <w:r w:rsidR="00793539" w:rsidRPr="000C47CB">
        <w:rPr>
          <w:rFonts w:eastAsia="Times New Roman"/>
        </w:rPr>
        <w:t>.</w:t>
      </w:r>
      <w:r w:rsidRPr="000C47CB">
        <w:rPr>
          <w:rFonts w:eastAsia="Times New Roman"/>
        </w:rPr>
        <w:t xml:space="preserve"> </w:t>
      </w:r>
      <w:r w:rsidR="00793539" w:rsidRPr="000C47CB">
        <w:rPr>
          <w:rFonts w:eastAsia="Times New Roman"/>
        </w:rPr>
        <w:t>M</w:t>
      </w:r>
      <w:r w:rsidRPr="000C47CB">
        <w:rPr>
          <w:rFonts w:eastAsia="Times New Roman"/>
        </w:rPr>
        <w:t>aksājumi veikti</w:t>
      </w:r>
      <w:r w:rsidR="00793539" w:rsidRPr="000C47CB">
        <w:rPr>
          <w:rFonts w:eastAsia="Times New Roman"/>
        </w:rPr>
        <w:t xml:space="preserve"> arī</w:t>
      </w:r>
      <w:r w:rsidR="001F5355" w:rsidRPr="000C47CB">
        <w:rPr>
          <w:rFonts w:eastAsia="Times New Roman"/>
        </w:rPr>
        <w:t xml:space="preserve"> </w:t>
      </w:r>
      <w:r w:rsidR="00307D1A" w:rsidRPr="000C47CB">
        <w:rPr>
          <w:rFonts w:eastAsia="Times New Roman"/>
        </w:rPr>
        <w:t>/</w:t>
      </w:r>
      <w:r w:rsidR="00F508A5" w:rsidRPr="000C47CB">
        <w:rPr>
          <w:rFonts w:eastAsia="Times New Roman"/>
        </w:rPr>
        <w:t>pers. G/</w:t>
      </w:r>
      <w:r w:rsidRPr="000C47CB">
        <w:rPr>
          <w:rFonts w:eastAsia="Times New Roman"/>
        </w:rPr>
        <w:t>, kura OFAC sankciju sarakstā iekļauta tikai 2023.</w:t>
      </w:r>
      <w:r w:rsidR="00793539" w:rsidRPr="000C47CB">
        <w:rPr>
          <w:rFonts w:eastAsia="Times New Roman"/>
        </w:rPr>
        <w:t> </w:t>
      </w:r>
      <w:r w:rsidRPr="000C47CB">
        <w:rPr>
          <w:rFonts w:eastAsia="Times New Roman"/>
        </w:rPr>
        <w:t>gada 9.</w:t>
      </w:r>
      <w:r w:rsidR="00793539" w:rsidRPr="000C47CB">
        <w:rPr>
          <w:rFonts w:eastAsia="Times New Roman"/>
        </w:rPr>
        <w:t> </w:t>
      </w:r>
      <w:r w:rsidRPr="000C47CB">
        <w:rPr>
          <w:rFonts w:eastAsia="Times New Roman"/>
        </w:rPr>
        <w:t>augustā, t</w:t>
      </w:r>
      <w:r w:rsidR="00793539" w:rsidRPr="000C47CB">
        <w:rPr>
          <w:rFonts w:eastAsia="Times New Roman"/>
        </w:rPr>
        <w:t>as ir</w:t>
      </w:r>
      <w:r w:rsidRPr="000C47CB">
        <w:rPr>
          <w:rFonts w:eastAsia="Times New Roman"/>
        </w:rPr>
        <w:t>, četrus gadus pēc dividenžu izmaksas. Nevienai personai nebija iespējams paredzēt, ka pēc četriem gadiem attiecīgā persona tiks iekļauta sankciju sarakstā, līdz ar to minētais apstāklis nevar būt pamats apšaubīt dividenžu izmaksu tiesiskumu.</w:t>
      </w:r>
    </w:p>
    <w:p w14:paraId="342EF392" w14:textId="77777777" w:rsidR="00B24F0D" w:rsidRPr="000C47CB" w:rsidRDefault="00DA0E50"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Dalībniekiem </w:t>
      </w:r>
      <w:r w:rsidR="00B31E52" w:rsidRPr="000C47CB">
        <w:rPr>
          <w:rFonts w:eastAsia="Times New Roman"/>
        </w:rPr>
        <w:t>nedrīkst veikt izmaksas, ja sabiedrības pašu kapitāls pārskata gada noslēgšanas brīdī vai, ja pieņemts lēmums par ārkārtas dividendēm, attiecīgā pārskata perioda beigās</w:t>
      </w:r>
      <w:r w:rsidR="004B7817" w:rsidRPr="000C47CB">
        <w:rPr>
          <w:rFonts w:eastAsia="Times New Roman"/>
        </w:rPr>
        <w:t>,</w:t>
      </w:r>
      <w:r w:rsidR="00B31E52" w:rsidRPr="000C47CB">
        <w:rPr>
          <w:rFonts w:eastAsia="Times New Roman"/>
        </w:rPr>
        <w:t xml:space="preserve"> ir mazāks vai šādu izmaksu rezultātā kļūtu mazāks par sabiedrības pamatkapitāla apmēru.</w:t>
      </w:r>
      <w:r w:rsidRPr="000C47CB">
        <w:rPr>
          <w:rStyle w:val="Vresatsauce"/>
          <w:rFonts w:eastAsia="Times New Roman"/>
        </w:rPr>
        <w:footnoteReference w:id="22"/>
      </w:r>
    </w:p>
    <w:p w14:paraId="10EBF1CA" w14:textId="77777777" w:rsidR="00B24F0D"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Publiski pieejamajā </w:t>
      </w:r>
      <w:r w:rsidR="00B24F0D" w:rsidRPr="000C47CB">
        <w:rPr>
          <w:rFonts w:eastAsia="Times New Roman"/>
        </w:rPr>
        <w:t>P</w:t>
      </w:r>
      <w:r w:rsidRPr="000C47CB">
        <w:rPr>
          <w:rFonts w:eastAsia="Times New Roman"/>
        </w:rPr>
        <w:t>arādnieka 2019.</w:t>
      </w:r>
      <w:r w:rsidR="00B24F0D" w:rsidRPr="000C47CB">
        <w:rPr>
          <w:rFonts w:eastAsia="Times New Roman"/>
        </w:rPr>
        <w:t> </w:t>
      </w:r>
      <w:r w:rsidRPr="000C47CB">
        <w:rPr>
          <w:rFonts w:eastAsia="Times New Roman"/>
        </w:rPr>
        <w:t xml:space="preserve">gada pārskatā norādīts, ka pārskata gada beigās </w:t>
      </w:r>
      <w:r w:rsidR="00B24F0D" w:rsidRPr="000C47CB">
        <w:rPr>
          <w:rFonts w:eastAsia="Times New Roman"/>
        </w:rPr>
        <w:t>P</w:t>
      </w:r>
      <w:r w:rsidRPr="000C47CB">
        <w:rPr>
          <w:rFonts w:eastAsia="Times New Roman"/>
        </w:rPr>
        <w:t>arādnieka pašu kapitāls bija 540</w:t>
      </w:r>
      <w:r w:rsidR="00B24F0D" w:rsidRPr="000C47CB">
        <w:rPr>
          <w:rFonts w:eastAsia="Times New Roman"/>
        </w:rPr>
        <w:t> </w:t>
      </w:r>
      <w:r w:rsidRPr="000C47CB">
        <w:rPr>
          <w:rFonts w:eastAsia="Times New Roman"/>
        </w:rPr>
        <w:t>244</w:t>
      </w:r>
      <w:r w:rsidR="00B24F0D" w:rsidRPr="000C47CB">
        <w:rPr>
          <w:rFonts w:eastAsia="Times New Roman"/>
        </w:rPr>
        <w:t> </w:t>
      </w:r>
      <w:r w:rsidR="00B24F0D" w:rsidRPr="000C47CB">
        <w:rPr>
          <w:rFonts w:eastAsia="Times New Roman"/>
          <w:i/>
          <w:iCs/>
        </w:rPr>
        <w:t>euro</w:t>
      </w:r>
      <w:r w:rsidR="00B24F0D" w:rsidRPr="000C47CB">
        <w:rPr>
          <w:rFonts w:eastAsia="Times New Roman"/>
        </w:rPr>
        <w:t>.</w:t>
      </w:r>
      <w:r w:rsidRPr="000C47CB">
        <w:rPr>
          <w:rFonts w:eastAsia="Times New Roman"/>
        </w:rPr>
        <w:t xml:space="preserve"> </w:t>
      </w:r>
      <w:r w:rsidR="00B24F0D" w:rsidRPr="000C47CB">
        <w:rPr>
          <w:rFonts w:eastAsia="Times New Roman"/>
        </w:rPr>
        <w:t>L</w:t>
      </w:r>
      <w:r w:rsidRPr="000C47CB">
        <w:rPr>
          <w:rFonts w:eastAsia="Times New Roman"/>
        </w:rPr>
        <w:t>īdz ar to nav konstatējami Komerclikuma 182.</w:t>
      </w:r>
      <w:r w:rsidR="00B24F0D" w:rsidRPr="000C47CB">
        <w:rPr>
          <w:rFonts w:eastAsia="Times New Roman"/>
        </w:rPr>
        <w:t> </w:t>
      </w:r>
      <w:r w:rsidRPr="000C47CB">
        <w:rPr>
          <w:rFonts w:eastAsia="Times New Roman"/>
        </w:rPr>
        <w:t>panta trešajā daļā minētie šķēršļi dividenžu izmaksai.</w:t>
      </w:r>
    </w:p>
    <w:p w14:paraId="6C582902" w14:textId="2D2A9C83" w:rsidR="00C14E8D"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Administratore uzskata, ka </w:t>
      </w:r>
      <w:r w:rsidR="00B24F0D" w:rsidRPr="000C47CB">
        <w:rPr>
          <w:rFonts w:eastAsia="Times New Roman"/>
        </w:rPr>
        <w:t>Iesniedzēja</w:t>
      </w:r>
      <w:r w:rsidRPr="000C47CB">
        <w:rPr>
          <w:rFonts w:eastAsia="Times New Roman"/>
        </w:rPr>
        <w:t xml:space="preserve"> prasījums pamatoti netika atspoguļots </w:t>
      </w:r>
      <w:r w:rsidR="00B24F0D" w:rsidRPr="000C47CB">
        <w:rPr>
          <w:rFonts w:eastAsia="Times New Roman"/>
        </w:rPr>
        <w:t>P</w:t>
      </w:r>
      <w:r w:rsidRPr="000C47CB">
        <w:rPr>
          <w:rFonts w:eastAsia="Times New Roman"/>
        </w:rPr>
        <w:t xml:space="preserve">arādnieka grāmatvedības reģistros, jo arī ar </w:t>
      </w:r>
      <w:r w:rsidR="00B807B5" w:rsidRPr="000C47CB">
        <w:rPr>
          <w:rFonts w:eastAsia="Times New Roman"/>
        </w:rPr>
        <w:t>/</w:t>
      </w:r>
      <w:r w:rsidRPr="000C47CB">
        <w:rPr>
          <w:rFonts w:eastAsia="Times New Roman"/>
        </w:rPr>
        <w:t>tiesas</w:t>
      </w:r>
      <w:r w:rsidR="00B807B5" w:rsidRPr="000C47CB">
        <w:rPr>
          <w:rFonts w:eastAsia="Times New Roman"/>
        </w:rPr>
        <w:t xml:space="preserve"> nosaukums/</w:t>
      </w:r>
      <w:r w:rsidRPr="000C47CB">
        <w:rPr>
          <w:rFonts w:eastAsia="Times New Roman"/>
        </w:rPr>
        <w:t xml:space="preserve"> </w:t>
      </w:r>
      <w:r w:rsidR="00B807B5" w:rsidRPr="000C47CB">
        <w:rPr>
          <w:rFonts w:eastAsia="Times New Roman"/>
        </w:rPr>
        <w:t>/datums/</w:t>
      </w:r>
      <w:r w:rsidRPr="000C47CB">
        <w:rPr>
          <w:rFonts w:eastAsia="Times New Roman"/>
        </w:rPr>
        <w:t xml:space="preserve"> spriedumu </w:t>
      </w:r>
      <w:r w:rsidR="00613385" w:rsidRPr="000C47CB">
        <w:rPr>
          <w:rFonts w:eastAsia="Times New Roman"/>
        </w:rPr>
        <w:t>Tiesvedībā par uzņēmuma pāreju</w:t>
      </w:r>
      <w:r w:rsidRPr="000C47CB">
        <w:rPr>
          <w:rFonts w:eastAsia="Times New Roman"/>
        </w:rPr>
        <w:t xml:space="preserve"> </w:t>
      </w:r>
      <w:r w:rsidR="00B24F0D" w:rsidRPr="000C47CB">
        <w:rPr>
          <w:rFonts w:eastAsia="Times New Roman"/>
        </w:rPr>
        <w:t xml:space="preserve">Iesniedzēja </w:t>
      </w:r>
      <w:r w:rsidRPr="000C47CB">
        <w:rPr>
          <w:rFonts w:eastAsia="Times New Roman"/>
        </w:rPr>
        <w:t>prasība tika noraidīta.</w:t>
      </w:r>
    </w:p>
    <w:p w14:paraId="46EF6D99" w14:textId="5B060AC3" w:rsidR="00B31E52" w:rsidRPr="000C47CB" w:rsidRDefault="00B31E52" w:rsidP="00ED0E0C">
      <w:pPr>
        <w:autoSpaceDE w:val="0"/>
        <w:autoSpaceDN w:val="0"/>
        <w:adjustRightInd w:val="0"/>
        <w:spacing w:after="0" w:line="240" w:lineRule="auto"/>
        <w:ind w:firstLine="709"/>
        <w:jc w:val="both"/>
        <w:rPr>
          <w:rFonts w:eastAsia="Times New Roman"/>
        </w:rPr>
      </w:pPr>
      <w:r w:rsidRPr="000C47CB">
        <w:rPr>
          <w:rFonts w:eastAsia="Times New Roman"/>
        </w:rPr>
        <w:t>Administratore vērš uzmanību, ka neizvairās no darbību veikšanas</w:t>
      </w:r>
      <w:r w:rsidR="00C14E8D" w:rsidRPr="000C47CB">
        <w:rPr>
          <w:rFonts w:eastAsia="Times New Roman"/>
        </w:rPr>
        <w:t>.</w:t>
      </w:r>
      <w:r w:rsidRPr="000C47CB">
        <w:rPr>
          <w:rFonts w:eastAsia="Times New Roman"/>
        </w:rPr>
        <w:t xml:space="preserve"> </w:t>
      </w:r>
      <w:r w:rsidR="00C14E8D" w:rsidRPr="000C47CB">
        <w:rPr>
          <w:rFonts w:eastAsia="Times New Roman"/>
        </w:rPr>
        <w:t>Vienlaikus</w:t>
      </w:r>
      <w:r w:rsidRPr="000C47CB">
        <w:rPr>
          <w:rFonts w:eastAsia="Times New Roman"/>
        </w:rPr>
        <w:t xml:space="preserve"> </w:t>
      </w:r>
      <w:r w:rsidR="00C14E8D" w:rsidRPr="000C47CB">
        <w:rPr>
          <w:rFonts w:eastAsia="Times New Roman"/>
        </w:rPr>
        <w:lastRenderedPageBreak/>
        <w:t xml:space="preserve">Administratore </w:t>
      </w:r>
      <w:r w:rsidRPr="000C47CB">
        <w:rPr>
          <w:rFonts w:eastAsia="Times New Roman"/>
        </w:rPr>
        <w:t>norāda</w:t>
      </w:r>
      <w:r w:rsidR="00C14E8D" w:rsidRPr="000C47CB">
        <w:rPr>
          <w:rFonts w:eastAsia="Times New Roman"/>
        </w:rPr>
        <w:t>, ka</w:t>
      </w:r>
      <w:r w:rsidRPr="000C47CB">
        <w:rPr>
          <w:rFonts w:eastAsia="Times New Roman"/>
        </w:rPr>
        <w:t xml:space="preserve"> gadījumā, ja ar</w:t>
      </w:r>
      <w:r w:rsidR="00B807B5" w:rsidRPr="000C47CB">
        <w:rPr>
          <w:rFonts w:eastAsia="Times New Roman"/>
        </w:rPr>
        <w:t xml:space="preserve"> /</w:t>
      </w:r>
      <w:r w:rsidRPr="000C47CB">
        <w:rPr>
          <w:rFonts w:eastAsia="Times New Roman"/>
        </w:rPr>
        <w:t>tiesas</w:t>
      </w:r>
      <w:r w:rsidR="00B807B5" w:rsidRPr="000C47CB">
        <w:rPr>
          <w:rFonts w:eastAsia="Times New Roman"/>
        </w:rPr>
        <w:t xml:space="preserve"> nosaukums/</w:t>
      </w:r>
      <w:r w:rsidRPr="000C47CB">
        <w:rPr>
          <w:rFonts w:eastAsia="Times New Roman"/>
        </w:rPr>
        <w:t xml:space="preserve"> 2024.</w:t>
      </w:r>
      <w:r w:rsidR="00C14E8D" w:rsidRPr="000C47CB">
        <w:rPr>
          <w:rFonts w:eastAsia="Times New Roman"/>
        </w:rPr>
        <w:t> </w:t>
      </w:r>
      <w:r w:rsidRPr="000C47CB">
        <w:rPr>
          <w:rFonts w:eastAsia="Times New Roman"/>
        </w:rPr>
        <w:t>gada 27.</w:t>
      </w:r>
      <w:r w:rsidR="00C14E8D" w:rsidRPr="000C47CB">
        <w:rPr>
          <w:rFonts w:eastAsia="Times New Roman"/>
        </w:rPr>
        <w:t> </w:t>
      </w:r>
      <w:r w:rsidRPr="000C47CB">
        <w:rPr>
          <w:rFonts w:eastAsia="Times New Roman"/>
        </w:rPr>
        <w:t xml:space="preserve">decembra spriedumu </w:t>
      </w:r>
      <w:r w:rsidR="00613385" w:rsidRPr="000C47CB">
        <w:rPr>
          <w:rFonts w:eastAsia="Times New Roman"/>
        </w:rPr>
        <w:t>Tiesvedībā par uzņēmuma pāreju</w:t>
      </w:r>
      <w:r w:rsidRPr="000C47CB">
        <w:rPr>
          <w:rFonts w:eastAsia="Times New Roman"/>
        </w:rPr>
        <w:t xml:space="preserve"> </w:t>
      </w:r>
      <w:r w:rsidR="00C14E8D" w:rsidRPr="000C47CB">
        <w:rPr>
          <w:rFonts w:eastAsia="Times New Roman"/>
        </w:rPr>
        <w:t>Iesniedzēja</w:t>
      </w:r>
      <w:r w:rsidRPr="000C47CB">
        <w:rPr>
          <w:rFonts w:eastAsia="Times New Roman"/>
        </w:rPr>
        <w:t xml:space="preserve"> prasība būtu apmierināta, </w:t>
      </w:r>
      <w:r w:rsidR="00C14E8D" w:rsidRPr="000C47CB">
        <w:rPr>
          <w:rFonts w:eastAsia="Times New Roman"/>
        </w:rPr>
        <w:t>A</w:t>
      </w:r>
      <w:r w:rsidRPr="000C47CB">
        <w:rPr>
          <w:rFonts w:eastAsia="Times New Roman"/>
        </w:rPr>
        <w:t>dministratorei būtu pamats izvērtēt</w:t>
      </w:r>
      <w:r w:rsidR="007356B1" w:rsidRPr="000C47CB">
        <w:rPr>
          <w:rFonts w:eastAsia="Times New Roman"/>
        </w:rPr>
        <w:t xml:space="preserve">, vai nav </w:t>
      </w:r>
      <w:r w:rsidR="00F4272C" w:rsidRPr="000C47CB">
        <w:rPr>
          <w:rFonts w:eastAsia="Times New Roman"/>
        </w:rPr>
        <w:t>pamats vērsties ar</w:t>
      </w:r>
      <w:r w:rsidRPr="000C47CB">
        <w:rPr>
          <w:rFonts w:eastAsia="Times New Roman"/>
        </w:rPr>
        <w:t xml:space="preserve"> pieprasījumu</w:t>
      </w:r>
      <w:r w:rsidR="009354A0" w:rsidRPr="000C47CB">
        <w:rPr>
          <w:rFonts w:eastAsia="Times New Roman"/>
        </w:rPr>
        <w:t xml:space="preserve"> </w:t>
      </w:r>
      <w:r w:rsidR="00F4272C" w:rsidRPr="000C47CB">
        <w:rPr>
          <w:rFonts w:eastAsia="Times New Roman"/>
        </w:rPr>
        <w:t xml:space="preserve">pie </w:t>
      </w:r>
      <w:r w:rsidR="009354A0" w:rsidRPr="000C47CB">
        <w:rPr>
          <w:rFonts w:eastAsia="Times New Roman"/>
        </w:rPr>
        <w:t>dalībniekiem</w:t>
      </w:r>
      <w:r w:rsidR="00A47340" w:rsidRPr="000C47CB">
        <w:rPr>
          <w:rFonts w:eastAsia="Times New Roman"/>
        </w:rPr>
        <w:t>, kuri saņēmuši dividendes,</w:t>
      </w:r>
      <w:r w:rsidRPr="000C47CB">
        <w:rPr>
          <w:rFonts w:eastAsia="Times New Roman"/>
        </w:rPr>
        <w:t xml:space="preserve"> </w:t>
      </w:r>
      <w:r w:rsidR="00F4272C" w:rsidRPr="000C47CB">
        <w:rPr>
          <w:rFonts w:eastAsia="Times New Roman"/>
        </w:rPr>
        <w:t>veikt to</w:t>
      </w:r>
      <w:r w:rsidRPr="000C47CB">
        <w:rPr>
          <w:rFonts w:eastAsia="Times New Roman"/>
        </w:rPr>
        <w:t xml:space="preserve"> atmaksu</w:t>
      </w:r>
      <w:r w:rsidR="004F4B8C" w:rsidRPr="000C47CB">
        <w:rPr>
          <w:rFonts w:eastAsia="Times New Roman"/>
        </w:rPr>
        <w:t>.</w:t>
      </w:r>
      <w:r w:rsidRPr="000C47CB">
        <w:rPr>
          <w:rFonts w:eastAsia="Times New Roman"/>
        </w:rPr>
        <w:t xml:space="preserve"> </w:t>
      </w:r>
      <w:r w:rsidR="004F4B8C" w:rsidRPr="000C47CB">
        <w:rPr>
          <w:rFonts w:eastAsia="Times New Roman"/>
        </w:rPr>
        <w:t>T</w:t>
      </w:r>
      <w:r w:rsidRPr="000C47CB">
        <w:rPr>
          <w:rFonts w:eastAsia="Times New Roman"/>
        </w:rPr>
        <w:t>ādējādi</w:t>
      </w:r>
      <w:r w:rsidR="004F4B8C" w:rsidRPr="000C47CB">
        <w:rPr>
          <w:rFonts w:eastAsia="Times New Roman"/>
        </w:rPr>
        <w:t xml:space="preserve"> tiktu pārtraukts</w:t>
      </w:r>
      <w:r w:rsidRPr="000C47CB">
        <w:rPr>
          <w:rFonts w:eastAsia="Times New Roman"/>
        </w:rPr>
        <w:t xml:space="preserve"> iespējam</w:t>
      </w:r>
      <w:r w:rsidR="004F4B8C" w:rsidRPr="000C47CB">
        <w:rPr>
          <w:rFonts w:eastAsia="Times New Roman"/>
        </w:rPr>
        <w:t>ais</w:t>
      </w:r>
      <w:r w:rsidRPr="000C47CB">
        <w:rPr>
          <w:rFonts w:eastAsia="Times New Roman"/>
        </w:rPr>
        <w:t xml:space="preserve"> noilgum</w:t>
      </w:r>
      <w:r w:rsidR="004F4B8C" w:rsidRPr="000C47CB">
        <w:rPr>
          <w:rFonts w:eastAsia="Times New Roman"/>
        </w:rPr>
        <w:t>s,</w:t>
      </w:r>
      <w:r w:rsidRPr="000C47CB">
        <w:rPr>
          <w:rFonts w:eastAsia="Times New Roman"/>
        </w:rPr>
        <w:t xml:space="preserve"> neskatoties uz to, ka piedziņa nebūtu iespējama līdz brīdim, kamēr </w:t>
      </w:r>
      <w:r w:rsidR="00613385" w:rsidRPr="000C47CB">
        <w:rPr>
          <w:rFonts w:eastAsia="Times New Roman"/>
        </w:rPr>
        <w:t>Tiesvedībā par uzņēmuma pāreju</w:t>
      </w:r>
      <w:r w:rsidRPr="000C47CB">
        <w:rPr>
          <w:rFonts w:eastAsia="Times New Roman"/>
        </w:rPr>
        <w:t xml:space="preserve"> nestātos spēkā galīgais nolēmums.</w:t>
      </w:r>
    </w:p>
    <w:p w14:paraId="0F669D8C" w14:textId="66845DBB" w:rsidR="00B31E52" w:rsidRPr="000C47CB" w:rsidRDefault="003F0806" w:rsidP="00ED0E0C">
      <w:pPr>
        <w:autoSpaceDE w:val="0"/>
        <w:autoSpaceDN w:val="0"/>
        <w:adjustRightInd w:val="0"/>
        <w:spacing w:after="0" w:line="240" w:lineRule="auto"/>
        <w:ind w:firstLine="709"/>
        <w:jc w:val="both"/>
        <w:rPr>
          <w:rFonts w:eastAsia="Times New Roman"/>
        </w:rPr>
      </w:pPr>
      <w:r w:rsidRPr="000C47CB">
        <w:rPr>
          <w:rFonts w:eastAsia="Times New Roman"/>
        </w:rPr>
        <w:t>Papildu paskaidrojumu sagatavošanas brīdī A</w:t>
      </w:r>
      <w:r w:rsidR="00B31E52" w:rsidRPr="000C47CB">
        <w:rPr>
          <w:rFonts w:eastAsia="Times New Roman"/>
        </w:rPr>
        <w:t xml:space="preserve">dministratorei nav tiesiska pamata neatzīta kreditora prasījuma, par kuru pastāv strīds, iekļaušanai </w:t>
      </w:r>
      <w:r w:rsidRPr="000C47CB">
        <w:rPr>
          <w:rFonts w:eastAsia="Times New Roman"/>
        </w:rPr>
        <w:t>P</w:t>
      </w:r>
      <w:r w:rsidR="00B31E52" w:rsidRPr="000C47CB">
        <w:rPr>
          <w:rFonts w:eastAsia="Times New Roman"/>
        </w:rPr>
        <w:t>arādnieka grāmatvedības reģistros un secīgi tiesvedības uzsākšanai par dividendēs izmaksāto naudas līdzekļu atgūšanu</w:t>
      </w:r>
      <w:r w:rsidR="00E33BAF" w:rsidRPr="000C47CB">
        <w:rPr>
          <w:rFonts w:eastAsia="Times New Roman"/>
        </w:rPr>
        <w:t xml:space="preserve">. Proti, </w:t>
      </w:r>
      <w:r w:rsidR="00B31E52" w:rsidRPr="000C47CB">
        <w:rPr>
          <w:rFonts w:eastAsia="Times New Roman"/>
        </w:rPr>
        <w:t xml:space="preserve">gadījumā, ja </w:t>
      </w:r>
      <w:r w:rsidR="00E33BAF" w:rsidRPr="000C47CB">
        <w:rPr>
          <w:rFonts w:eastAsia="Times New Roman"/>
        </w:rPr>
        <w:t>Iesniedzēja</w:t>
      </w:r>
      <w:r w:rsidR="00B31E52" w:rsidRPr="000C47CB">
        <w:rPr>
          <w:rFonts w:eastAsia="Times New Roman"/>
        </w:rPr>
        <w:t xml:space="preserve"> prasība netiks apmierināta, arī visi prasījumi par izmaksāto dividenžu atmaksu tiks noraidīti. Turklāt </w:t>
      </w:r>
      <w:r w:rsidR="00E33BAF" w:rsidRPr="000C47CB">
        <w:rPr>
          <w:rFonts w:eastAsia="Times New Roman"/>
        </w:rPr>
        <w:t>A</w:t>
      </w:r>
      <w:r w:rsidR="00B31E52" w:rsidRPr="000C47CB">
        <w:rPr>
          <w:rFonts w:eastAsia="Times New Roman"/>
        </w:rPr>
        <w:t>dministratorei varētu vēl papildus tikt izvirzītas pretenzijas par apzināti nepamatotu prasību celšanu.</w:t>
      </w:r>
    </w:p>
    <w:p w14:paraId="73C3A2FB" w14:textId="1E543FBB" w:rsidR="00B31E52" w:rsidRPr="000C47CB" w:rsidRDefault="00807297"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[8.3] Par </w:t>
      </w:r>
      <w:r w:rsidR="00B31E52" w:rsidRPr="000C47CB">
        <w:rPr>
          <w:rFonts w:eastAsia="Times New Roman"/>
        </w:rPr>
        <w:t xml:space="preserve">pārmetumiem par aktīvas pozīcijas neieņemšanu </w:t>
      </w:r>
      <w:r w:rsidRPr="000C47CB">
        <w:rPr>
          <w:rFonts w:eastAsia="Times New Roman"/>
        </w:rPr>
        <w:t>A</w:t>
      </w:r>
      <w:r w:rsidR="00B31E52" w:rsidRPr="000C47CB">
        <w:rPr>
          <w:rFonts w:eastAsia="Times New Roman"/>
        </w:rPr>
        <w:t xml:space="preserve">dministratore jau </w:t>
      </w:r>
      <w:r w:rsidRPr="000C47CB">
        <w:rPr>
          <w:rFonts w:eastAsia="Times New Roman"/>
        </w:rPr>
        <w:t>P</w:t>
      </w:r>
      <w:r w:rsidR="00B31E52" w:rsidRPr="000C47CB">
        <w:rPr>
          <w:rFonts w:eastAsia="Times New Roman"/>
        </w:rPr>
        <w:t>askaidrojum</w:t>
      </w:r>
      <w:r w:rsidRPr="000C47CB">
        <w:rPr>
          <w:rFonts w:eastAsia="Times New Roman"/>
        </w:rPr>
        <w:t xml:space="preserve">os </w:t>
      </w:r>
      <w:r w:rsidR="009A7970" w:rsidRPr="000C47CB">
        <w:rPr>
          <w:color w:val="000000"/>
          <w:kern w:val="2"/>
          <w:lang w:eastAsia="en-US"/>
          <w14:ligatures w14:val="standardContextual"/>
        </w:rPr>
        <w:t>(skatīt šā lēmuma 4.2.1. punktu)</w:t>
      </w:r>
      <w:r w:rsidR="00B5255F" w:rsidRPr="000C47CB">
        <w:rPr>
          <w:rFonts w:eastAsia="Times New Roman"/>
        </w:rPr>
        <w:t xml:space="preserve"> norādīja</w:t>
      </w:r>
      <w:r w:rsidR="00B31E52" w:rsidRPr="000C47CB">
        <w:rPr>
          <w:rFonts w:eastAsia="Times New Roman"/>
        </w:rPr>
        <w:t xml:space="preserve">, ka tie ir nepamatoti. Administratores aktīvā pozīcija izpaužas kā mērķtiecīga rīcība, lai primāri tiktu noskaidrots kreditoru prasījumu kopējais apmērs </w:t>
      </w:r>
      <w:r w:rsidR="00B5255F" w:rsidRPr="000C47CB">
        <w:rPr>
          <w:rFonts w:eastAsia="Times New Roman"/>
        </w:rPr>
        <w:t>P</w:t>
      </w:r>
      <w:r w:rsidR="00B31E52" w:rsidRPr="000C47CB">
        <w:rPr>
          <w:rFonts w:eastAsia="Times New Roman"/>
        </w:rPr>
        <w:t>arādnieka maksātnespējas procesā un secīgi veiktas darbības tā segšanai nepieciešamo naudas līdzekļu atgūšanai, nesamērīgi un nepamatoti neaizskarot citu personu tiesības un intereses.</w:t>
      </w:r>
    </w:p>
    <w:p w14:paraId="2CB11460" w14:textId="3A83BDF5" w:rsidR="00B31E52" w:rsidRPr="000C47CB" w:rsidRDefault="00B5255F" w:rsidP="00ED0E0C">
      <w:pPr>
        <w:autoSpaceDE w:val="0"/>
        <w:autoSpaceDN w:val="0"/>
        <w:adjustRightInd w:val="0"/>
        <w:spacing w:after="0" w:line="240" w:lineRule="auto"/>
        <w:ind w:firstLine="709"/>
        <w:jc w:val="both"/>
        <w:rPr>
          <w:rFonts w:eastAsia="Times New Roman"/>
        </w:rPr>
      </w:pPr>
      <w:r w:rsidRPr="000C47CB">
        <w:rPr>
          <w:rFonts w:eastAsia="Times New Roman"/>
        </w:rPr>
        <w:t>Tā kā</w:t>
      </w:r>
      <w:r w:rsidR="00B31E52" w:rsidRPr="000C47CB">
        <w:rPr>
          <w:rFonts w:eastAsia="Times New Roman"/>
        </w:rPr>
        <w:t xml:space="preserve"> tuvojas </w:t>
      </w:r>
      <w:r w:rsidR="00C902FE" w:rsidRPr="000C47CB">
        <w:rPr>
          <w:rFonts w:eastAsia="Times New Roman"/>
        </w:rPr>
        <w:t>Tiesvedības par uzņēmuma pāreju</w:t>
      </w:r>
      <w:r w:rsidR="00B31E52" w:rsidRPr="000C47CB">
        <w:rPr>
          <w:rFonts w:eastAsia="Times New Roman"/>
        </w:rPr>
        <w:t xml:space="preserve"> izskatīšana Rīgas apgabaltiesā, </w:t>
      </w:r>
      <w:r w:rsidR="00A714E9" w:rsidRPr="000C47CB">
        <w:rPr>
          <w:rFonts w:eastAsia="Times New Roman"/>
        </w:rPr>
        <w:t>Administratores ieskatā S</w:t>
      </w:r>
      <w:r w:rsidR="00B31E52" w:rsidRPr="000C47CB">
        <w:rPr>
          <w:rFonts w:eastAsia="Times New Roman"/>
        </w:rPr>
        <w:t xml:space="preserve">ūdzība un tās papildinājumi vērtējami kā kārtējie </w:t>
      </w:r>
      <w:r w:rsidR="00A714E9" w:rsidRPr="000C47CB">
        <w:rPr>
          <w:rFonts w:eastAsia="Times New Roman"/>
        </w:rPr>
        <w:t>Iesniedzēja</w:t>
      </w:r>
      <w:r w:rsidR="00B31E52" w:rsidRPr="000C47CB">
        <w:rPr>
          <w:rFonts w:eastAsia="Times New Roman"/>
        </w:rPr>
        <w:t xml:space="preserve"> un ar viņu saistīto personu centieni ietekmēt </w:t>
      </w:r>
      <w:r w:rsidR="00A714E9" w:rsidRPr="000C47CB">
        <w:rPr>
          <w:rFonts w:eastAsia="Times New Roman"/>
        </w:rPr>
        <w:t>A</w:t>
      </w:r>
      <w:r w:rsidR="00B31E52" w:rsidRPr="000C47CB">
        <w:rPr>
          <w:rFonts w:eastAsia="Times New Roman"/>
        </w:rPr>
        <w:t>dministratori un viņas pausto pozīciju lietā, lai panāktu sev labvēlīgu iznākumu.</w:t>
      </w:r>
    </w:p>
    <w:p w14:paraId="262F2BB7" w14:textId="235C187E" w:rsidR="00790FF1" w:rsidRPr="000C47CB" w:rsidRDefault="002110F0" w:rsidP="00ED0E0C">
      <w:pPr>
        <w:autoSpaceDE w:val="0"/>
        <w:autoSpaceDN w:val="0"/>
        <w:adjustRightInd w:val="0"/>
        <w:spacing w:after="0" w:line="240" w:lineRule="auto"/>
        <w:ind w:firstLine="709"/>
        <w:jc w:val="both"/>
        <w:rPr>
          <w:rFonts w:eastAsia="Times New Roman"/>
        </w:rPr>
      </w:pPr>
      <w:r w:rsidRPr="000C47CB">
        <w:rPr>
          <w:rFonts w:eastAsia="Times New Roman"/>
        </w:rPr>
        <w:t>[</w:t>
      </w:r>
      <w:r w:rsidR="00A714E9" w:rsidRPr="000C47CB">
        <w:rPr>
          <w:rFonts w:eastAsia="Times New Roman"/>
        </w:rPr>
        <w:t>9</w:t>
      </w:r>
      <w:r w:rsidRPr="000C47CB">
        <w:rPr>
          <w:rFonts w:eastAsia="Times New Roman"/>
        </w:rPr>
        <w:t>] </w:t>
      </w:r>
      <w:r w:rsidR="00790FF1" w:rsidRPr="000C47CB">
        <w:rPr>
          <w:rFonts w:eastAsia="Times New Roman"/>
        </w:rPr>
        <w:t>Maksātnespējas kontroles dienests 2026. gada 2</w:t>
      </w:r>
      <w:r w:rsidR="00144E06" w:rsidRPr="000C47CB">
        <w:rPr>
          <w:rFonts w:eastAsia="Times New Roman"/>
        </w:rPr>
        <w:t>3</w:t>
      </w:r>
      <w:r w:rsidR="00790FF1" w:rsidRPr="000C47CB">
        <w:rPr>
          <w:rFonts w:eastAsia="Times New Roman"/>
        </w:rPr>
        <w:t>. </w:t>
      </w:r>
      <w:r w:rsidR="00144E06" w:rsidRPr="000C47CB">
        <w:rPr>
          <w:rFonts w:eastAsia="Times New Roman"/>
        </w:rPr>
        <w:t>aprīļa</w:t>
      </w:r>
      <w:r w:rsidR="00790FF1" w:rsidRPr="000C47CB">
        <w:rPr>
          <w:rFonts w:eastAsia="Times New Roman"/>
        </w:rPr>
        <w:t xml:space="preserve"> vēstulē </w:t>
      </w:r>
      <w:r w:rsidR="00625967" w:rsidRPr="000C47CB">
        <w:rPr>
          <w:rFonts w:eastAsia="Times New Roman"/>
        </w:rPr>
        <w:t>/numurs/</w:t>
      </w:r>
      <w:r w:rsidR="00790FF1" w:rsidRPr="000C47CB">
        <w:rPr>
          <w:rFonts w:eastAsia="Times New Roman"/>
        </w:rPr>
        <w:t>, pamatojoties uz Maksātnespējas likuma 176. panta sesto daļu, informēja Iesniedzēju par Sūdzības</w:t>
      </w:r>
      <w:r w:rsidR="00372A6B" w:rsidRPr="000C47CB">
        <w:rPr>
          <w:rFonts w:eastAsia="Times New Roman"/>
        </w:rPr>
        <w:t xml:space="preserve"> un tās papildinājumu</w:t>
      </w:r>
      <w:r w:rsidR="00790FF1" w:rsidRPr="000C47CB">
        <w:rPr>
          <w:rFonts w:eastAsia="Times New Roman"/>
        </w:rPr>
        <w:t xml:space="preserve"> izskatīšanas termiņa pagarināšanu līdz 2026. gada </w:t>
      </w:r>
      <w:r w:rsidR="00372A6B" w:rsidRPr="000C47CB">
        <w:rPr>
          <w:rFonts w:eastAsia="Times New Roman"/>
        </w:rPr>
        <w:t>7</w:t>
      </w:r>
      <w:r w:rsidR="00790FF1" w:rsidRPr="000C47CB">
        <w:rPr>
          <w:rFonts w:eastAsia="Times New Roman"/>
        </w:rPr>
        <w:t>. </w:t>
      </w:r>
      <w:r w:rsidR="003C11F1" w:rsidRPr="000C47CB">
        <w:rPr>
          <w:rFonts w:eastAsia="Times New Roman"/>
        </w:rPr>
        <w:t>maijam</w:t>
      </w:r>
      <w:r w:rsidR="00790FF1" w:rsidRPr="000C47CB">
        <w:rPr>
          <w:rFonts w:eastAsia="Times New Roman"/>
        </w:rPr>
        <w:t>.</w:t>
      </w:r>
    </w:p>
    <w:p w14:paraId="58E2FFA9" w14:textId="7D7BB1AA" w:rsidR="00AC090B" w:rsidRPr="000C47CB" w:rsidRDefault="00AC090B" w:rsidP="00AC090B">
      <w:pPr>
        <w:autoSpaceDE w:val="0"/>
        <w:autoSpaceDN w:val="0"/>
        <w:adjustRightInd w:val="0"/>
        <w:spacing w:after="0" w:line="240" w:lineRule="auto"/>
        <w:ind w:firstLine="709"/>
        <w:jc w:val="both"/>
        <w:rPr>
          <w:rFonts w:eastAsia="Times New Roman"/>
        </w:rPr>
      </w:pPr>
      <w:r w:rsidRPr="000C47CB">
        <w:rPr>
          <w:rFonts w:eastAsia="Times New Roman"/>
        </w:rPr>
        <w:t xml:space="preserve">[10] Maksātnespējas kontroles dienestā 2026. gada </w:t>
      </w:r>
      <w:r w:rsidR="005343C4" w:rsidRPr="000C47CB">
        <w:rPr>
          <w:rFonts w:eastAsia="Times New Roman"/>
        </w:rPr>
        <w:t>7</w:t>
      </w:r>
      <w:r w:rsidRPr="000C47CB">
        <w:rPr>
          <w:rFonts w:eastAsia="Times New Roman"/>
        </w:rPr>
        <w:t>. m</w:t>
      </w:r>
      <w:r w:rsidR="005343C4" w:rsidRPr="000C47CB">
        <w:rPr>
          <w:rFonts w:eastAsia="Times New Roman"/>
        </w:rPr>
        <w:t>aijā</w:t>
      </w:r>
      <w:r w:rsidRPr="000C47CB">
        <w:rPr>
          <w:rFonts w:eastAsia="Times New Roman"/>
        </w:rPr>
        <w:t xml:space="preserve"> saņemta Administratores 2026. gada </w:t>
      </w:r>
      <w:r w:rsidR="00424F21" w:rsidRPr="000C47CB">
        <w:rPr>
          <w:rFonts w:eastAsia="Times New Roman"/>
        </w:rPr>
        <w:t>7</w:t>
      </w:r>
      <w:r w:rsidRPr="000C47CB">
        <w:rPr>
          <w:rFonts w:eastAsia="Times New Roman"/>
        </w:rPr>
        <w:t>. m</w:t>
      </w:r>
      <w:r w:rsidR="00424F21" w:rsidRPr="000C47CB">
        <w:rPr>
          <w:rFonts w:eastAsia="Times New Roman"/>
        </w:rPr>
        <w:t>aija</w:t>
      </w:r>
      <w:r w:rsidRPr="000C47CB">
        <w:rPr>
          <w:rFonts w:eastAsia="Times New Roman"/>
        </w:rPr>
        <w:t xml:space="preserve"> vēstule </w:t>
      </w:r>
      <w:r w:rsidR="00625967" w:rsidRPr="000C47CB">
        <w:rPr>
          <w:rFonts w:eastAsia="Times New Roman"/>
        </w:rPr>
        <w:t>/numurs/</w:t>
      </w:r>
      <w:r w:rsidRPr="000C47CB">
        <w:rPr>
          <w:rFonts w:eastAsia="Times New Roman"/>
        </w:rPr>
        <w:t xml:space="preserve">, kurā sniegti </w:t>
      </w:r>
      <w:r w:rsidR="00424F21" w:rsidRPr="000C47CB">
        <w:rPr>
          <w:rFonts w:eastAsia="Times New Roman"/>
        </w:rPr>
        <w:t xml:space="preserve">papildu </w:t>
      </w:r>
      <w:r w:rsidRPr="000C47CB">
        <w:rPr>
          <w:rFonts w:eastAsia="Times New Roman"/>
        </w:rPr>
        <w:t>paskaidrojumi par Sūdzību</w:t>
      </w:r>
      <w:r w:rsidR="00424F21" w:rsidRPr="000C47CB">
        <w:rPr>
          <w:rFonts w:eastAsia="Times New Roman"/>
        </w:rPr>
        <w:t xml:space="preserve"> un tās papildinājumiem</w:t>
      </w:r>
      <w:r w:rsidRPr="000C47CB">
        <w:rPr>
          <w:rFonts w:eastAsia="Times New Roman"/>
        </w:rPr>
        <w:t>.</w:t>
      </w:r>
      <w:r w:rsidRPr="000C47CB">
        <w:t xml:space="preserve"> </w:t>
      </w:r>
    </w:p>
    <w:p w14:paraId="5BF6A92F" w14:textId="63ECDD5D" w:rsidR="00677D59" w:rsidRPr="000C47CB" w:rsidRDefault="00C77500" w:rsidP="00ED0E0C">
      <w:pPr>
        <w:autoSpaceDE w:val="0"/>
        <w:autoSpaceDN w:val="0"/>
        <w:adjustRightInd w:val="0"/>
        <w:spacing w:after="0" w:line="240" w:lineRule="auto"/>
        <w:ind w:firstLine="709"/>
        <w:jc w:val="both"/>
        <w:rPr>
          <w:rFonts w:eastAsia="Times New Roman"/>
        </w:rPr>
      </w:pPr>
      <w:r w:rsidRPr="000C47CB">
        <w:rPr>
          <w:rFonts w:eastAsia="Times New Roman"/>
        </w:rPr>
        <w:t>Administratore papildus jau sniegtajiem paskaidrojumiem</w:t>
      </w:r>
      <w:r w:rsidR="00D932CB" w:rsidRPr="000C47CB">
        <w:rPr>
          <w:rFonts w:eastAsia="Times New Roman"/>
        </w:rPr>
        <w:t xml:space="preserve"> informē, </w:t>
      </w:r>
      <w:r w:rsidR="00A627EA" w:rsidRPr="000C47CB">
        <w:rPr>
          <w:rFonts w:eastAsia="Times New Roman"/>
        </w:rPr>
        <w:t xml:space="preserve">ka Parādnieka maksātnespējas procesā </w:t>
      </w:r>
      <w:r w:rsidRPr="000C47CB">
        <w:rPr>
          <w:rFonts w:eastAsia="Times New Roman"/>
        </w:rPr>
        <w:t>Maksātnespējas likuma 81.</w:t>
      </w:r>
      <w:r w:rsidR="00D74A97" w:rsidRPr="000C47CB">
        <w:rPr>
          <w:rFonts w:eastAsia="Times New Roman"/>
        </w:rPr>
        <w:t> </w:t>
      </w:r>
      <w:r w:rsidRPr="000C47CB">
        <w:rPr>
          <w:rFonts w:eastAsia="Times New Roman"/>
        </w:rPr>
        <w:t xml:space="preserve">panta kārtībā ir nosūtījusi paziņojumu </w:t>
      </w:r>
      <w:r w:rsidR="00625967" w:rsidRPr="000C47CB">
        <w:rPr>
          <w:rFonts w:eastAsia="Times New Roman"/>
        </w:rPr>
        <w:t>/numurs/</w:t>
      </w:r>
      <w:r w:rsidRPr="000C47CB">
        <w:rPr>
          <w:rFonts w:eastAsia="Times New Roman"/>
        </w:rPr>
        <w:t xml:space="preserve">, ar kuru kreditori informēti par atkārtoti saņemto izlīguma piedāvājumu </w:t>
      </w:r>
      <w:r w:rsidR="001950CF" w:rsidRPr="000C47CB">
        <w:rPr>
          <w:rFonts w:eastAsia="Times New Roman"/>
        </w:rPr>
        <w:t>Tiesvedībā pret 1. Parādnieka pārstāvi</w:t>
      </w:r>
      <w:r w:rsidRPr="000C47CB">
        <w:rPr>
          <w:rFonts w:eastAsia="Times New Roman"/>
        </w:rPr>
        <w:t xml:space="preserve"> un kreditoru iebildumiem par izlīguma noslēgšanu</w:t>
      </w:r>
      <w:r w:rsidR="001950CF" w:rsidRPr="000C47CB">
        <w:rPr>
          <w:rFonts w:eastAsia="Times New Roman"/>
        </w:rPr>
        <w:t>. Tāpat Administratore</w:t>
      </w:r>
      <w:r w:rsidRPr="000C47CB">
        <w:rPr>
          <w:rFonts w:eastAsia="Times New Roman"/>
        </w:rPr>
        <w:t xml:space="preserve"> ir nosūtījusi paziņojumu </w:t>
      </w:r>
      <w:r w:rsidR="00625967" w:rsidRPr="000C47CB">
        <w:rPr>
          <w:rFonts w:eastAsia="Times New Roman"/>
        </w:rPr>
        <w:t>/numurs/</w:t>
      </w:r>
      <w:r w:rsidRPr="000C47CB">
        <w:rPr>
          <w:rFonts w:eastAsia="Times New Roman"/>
        </w:rPr>
        <w:t xml:space="preserve">, ar kuru kreditori informēti par izvērtētajiem darījumiem un </w:t>
      </w:r>
      <w:r w:rsidR="005E2683" w:rsidRPr="000C47CB">
        <w:rPr>
          <w:rFonts w:eastAsia="Times New Roman"/>
        </w:rPr>
        <w:t xml:space="preserve">Administratores </w:t>
      </w:r>
      <w:r w:rsidRPr="000C47CB">
        <w:rPr>
          <w:rFonts w:eastAsia="Times New Roman"/>
        </w:rPr>
        <w:t xml:space="preserve">turpmāko rīcību </w:t>
      </w:r>
      <w:r w:rsidR="005E2683" w:rsidRPr="000C47CB">
        <w:rPr>
          <w:rFonts w:eastAsia="Times New Roman"/>
        </w:rPr>
        <w:t>P</w:t>
      </w:r>
      <w:r w:rsidRPr="000C47CB">
        <w:rPr>
          <w:rFonts w:eastAsia="Times New Roman"/>
        </w:rPr>
        <w:t>arādnieka maksātnespējas procesā.</w:t>
      </w:r>
    </w:p>
    <w:p w14:paraId="1AE6631E" w14:textId="2B6D7B51" w:rsidR="00873F25" w:rsidRPr="000C47CB" w:rsidRDefault="00F54DF5" w:rsidP="00873F25">
      <w:pPr>
        <w:autoSpaceDE w:val="0"/>
        <w:autoSpaceDN w:val="0"/>
        <w:adjustRightInd w:val="0"/>
        <w:spacing w:after="0" w:line="240" w:lineRule="auto"/>
        <w:ind w:firstLine="709"/>
        <w:jc w:val="both"/>
        <w:rPr>
          <w:rFonts w:eastAsia="Times New Roman"/>
        </w:rPr>
      </w:pPr>
      <w:r w:rsidRPr="000C47CB">
        <w:rPr>
          <w:rFonts w:eastAsia="Times New Roman"/>
        </w:rPr>
        <w:t>[11] </w:t>
      </w:r>
      <w:r w:rsidR="00873F25" w:rsidRPr="000C47CB">
        <w:rPr>
          <w:rFonts w:eastAsia="Times New Roman"/>
        </w:rPr>
        <w:t>Maksātnespējas kontroles dienests 2026. gada 7. ma</w:t>
      </w:r>
      <w:r w:rsidR="00054591" w:rsidRPr="000C47CB">
        <w:rPr>
          <w:rFonts w:eastAsia="Times New Roman"/>
        </w:rPr>
        <w:t>ij</w:t>
      </w:r>
      <w:r w:rsidR="00873F25" w:rsidRPr="000C47CB">
        <w:rPr>
          <w:rFonts w:eastAsia="Times New Roman"/>
        </w:rPr>
        <w:t xml:space="preserve">a vēstulē </w:t>
      </w:r>
      <w:r w:rsidR="00625967" w:rsidRPr="000C47CB">
        <w:rPr>
          <w:rFonts w:eastAsia="Times New Roman"/>
        </w:rPr>
        <w:t>/numurs/</w:t>
      </w:r>
      <w:r w:rsidR="00873F25" w:rsidRPr="000C47CB">
        <w:rPr>
          <w:rFonts w:eastAsia="Times New Roman"/>
        </w:rPr>
        <w:t xml:space="preserve"> pamatojoties uz Maksātnespējas likuma 176. panta sesto daļu, informēja Iesniedzēju par Sūdzības un tās papildinājumu izskatīšanas termiņa pagarināšanu līdz 2026. gada 23. </w:t>
      </w:r>
      <w:r w:rsidR="00054591" w:rsidRPr="000C47CB">
        <w:rPr>
          <w:rFonts w:eastAsia="Times New Roman"/>
        </w:rPr>
        <w:t>maijam</w:t>
      </w:r>
      <w:r w:rsidR="00873F25" w:rsidRPr="000C47CB">
        <w:rPr>
          <w:rFonts w:eastAsia="Times New Roman"/>
        </w:rPr>
        <w:t>.</w:t>
      </w:r>
    </w:p>
    <w:p w14:paraId="47A62462" w14:textId="497F7AB8" w:rsidR="00660413" w:rsidRPr="000C47CB" w:rsidRDefault="00BB78E5" w:rsidP="00ED0E0C">
      <w:pPr>
        <w:autoSpaceDE w:val="0"/>
        <w:autoSpaceDN w:val="0"/>
        <w:adjustRightInd w:val="0"/>
        <w:spacing w:after="0" w:line="240" w:lineRule="auto"/>
        <w:ind w:firstLine="709"/>
        <w:jc w:val="both"/>
        <w:rPr>
          <w:rFonts w:eastAsia="Times New Roman"/>
        </w:rPr>
      </w:pPr>
      <w:r w:rsidRPr="000C47CB">
        <w:rPr>
          <w:rFonts w:eastAsia="Times New Roman"/>
        </w:rPr>
        <w:t>[1</w:t>
      </w:r>
      <w:r w:rsidR="00F54DF5" w:rsidRPr="000C47CB">
        <w:rPr>
          <w:rFonts w:eastAsia="Times New Roman"/>
        </w:rPr>
        <w:t>2</w:t>
      </w:r>
      <w:r w:rsidRPr="000C47CB">
        <w:rPr>
          <w:rFonts w:eastAsia="Times New Roman"/>
        </w:rPr>
        <w:t>] </w:t>
      </w:r>
      <w:r w:rsidR="005B4762" w:rsidRPr="000C47CB">
        <w:rPr>
          <w:rFonts w:eastAsia="Times New Roman"/>
        </w:rPr>
        <w:t>Izvērtējot Sūdzību</w:t>
      </w:r>
      <w:r w:rsidR="00A714E9" w:rsidRPr="000C47CB">
        <w:rPr>
          <w:rFonts w:eastAsia="Times New Roman"/>
        </w:rPr>
        <w:t xml:space="preserve"> un tās papildinājumus</w:t>
      </w:r>
      <w:r w:rsidR="005B4762" w:rsidRPr="000C47CB">
        <w:rPr>
          <w:rFonts w:eastAsia="Times New Roman"/>
        </w:rPr>
        <w:t>, Administrator</w:t>
      </w:r>
      <w:r w:rsidR="0087561D" w:rsidRPr="000C47CB">
        <w:rPr>
          <w:rFonts w:eastAsia="Times New Roman"/>
        </w:rPr>
        <w:t>es</w:t>
      </w:r>
      <w:r w:rsidR="005B4762" w:rsidRPr="000C47CB">
        <w:rPr>
          <w:rFonts w:eastAsia="Times New Roman"/>
        </w:rPr>
        <w:t xml:space="preserve"> sniegtos paskaidrojumus, </w:t>
      </w:r>
      <w:r w:rsidR="00670A69" w:rsidRPr="000C47CB">
        <w:rPr>
          <w:rFonts w:eastAsia="Times New Roman"/>
        </w:rPr>
        <w:t>iesniegtos pierādījumus,</w:t>
      </w:r>
      <w:r w:rsidR="005B4762" w:rsidRPr="000C47CB">
        <w:rPr>
          <w:rFonts w:eastAsia="Times New Roman"/>
        </w:rPr>
        <w:t xml:space="preserve"> kā arī maksātnespējas procesu reglamentējošās tiesību normas,</w:t>
      </w:r>
      <w:r w:rsidR="005B4762" w:rsidRPr="000C47CB">
        <w:rPr>
          <w:rFonts w:eastAsia="Times New Roman"/>
          <w:b/>
        </w:rPr>
        <w:t xml:space="preserve"> secināms</w:t>
      </w:r>
      <w:r w:rsidR="005B4762" w:rsidRPr="000C47CB">
        <w:rPr>
          <w:rFonts w:eastAsia="Times New Roman"/>
        </w:rPr>
        <w:t xml:space="preserve"> turpmāk minētais.</w:t>
      </w:r>
    </w:p>
    <w:p w14:paraId="02A25B7C" w14:textId="52B35DFA" w:rsidR="00BC7AD3" w:rsidRPr="000C47CB" w:rsidRDefault="00F3754D" w:rsidP="00ED0E0C">
      <w:pPr>
        <w:widowControl/>
        <w:spacing w:after="0" w:line="240" w:lineRule="auto"/>
        <w:ind w:firstLine="709"/>
        <w:jc w:val="both"/>
        <w:rPr>
          <w:rFonts w:eastAsia="Times New Roman"/>
        </w:rPr>
      </w:pPr>
      <w:r w:rsidRPr="000C47CB">
        <w:rPr>
          <w:rFonts w:eastAsia="Times New Roman"/>
        </w:rPr>
        <w:t>[</w:t>
      </w:r>
      <w:r w:rsidR="00BB78E5" w:rsidRPr="000C47CB">
        <w:rPr>
          <w:rFonts w:eastAsia="Times New Roman"/>
        </w:rPr>
        <w:t>1</w:t>
      </w:r>
      <w:r w:rsidR="00F54DF5" w:rsidRPr="000C47CB">
        <w:rPr>
          <w:rFonts w:eastAsia="Times New Roman"/>
        </w:rPr>
        <w:t>2</w:t>
      </w:r>
      <w:r w:rsidRPr="000C47CB">
        <w:rPr>
          <w:rFonts w:eastAsia="Times New Roman"/>
        </w:rPr>
        <w:t>.1] </w:t>
      </w:r>
      <w:r w:rsidR="00BC7AD3" w:rsidRPr="000C47CB">
        <w:rPr>
          <w:rFonts w:eastAsia="Times New Roman"/>
        </w:rPr>
        <w:t>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00BC7AD3" w:rsidRPr="000C47CB">
        <w:rPr>
          <w:rStyle w:val="Vresatsauce"/>
          <w:rFonts w:eastAsia="Times New Roman"/>
        </w:rPr>
        <w:footnoteReference w:id="23"/>
      </w:r>
    </w:p>
    <w:p w14:paraId="299C4E29" w14:textId="77777777" w:rsidR="00BC7AD3" w:rsidRPr="000C47CB" w:rsidRDefault="00BC7AD3" w:rsidP="00ED0E0C">
      <w:pPr>
        <w:tabs>
          <w:tab w:val="left" w:pos="993"/>
          <w:tab w:val="left" w:pos="1134"/>
        </w:tabs>
        <w:spacing w:after="0" w:line="240" w:lineRule="auto"/>
        <w:ind w:firstLine="709"/>
        <w:jc w:val="both"/>
      </w:pPr>
      <w:r w:rsidRPr="000C47CB">
        <w:t>Kreditors, parādnieka pārstāvis vai trešā persona, kuras likumiskās tiesības ir aizskartas, var iesniegt Maksātnespējas kontroles dienestam sūdzību par administratora rīcību.</w:t>
      </w:r>
      <w:r w:rsidRPr="000C47CB">
        <w:rPr>
          <w:rStyle w:val="Vresatsauce"/>
        </w:rPr>
        <w:footnoteReference w:id="24"/>
      </w:r>
    </w:p>
    <w:p w14:paraId="0277CD7B" w14:textId="7131C8E1" w:rsidR="009A5169" w:rsidRPr="000C47CB" w:rsidRDefault="009A5169" w:rsidP="00ED0E0C">
      <w:pPr>
        <w:tabs>
          <w:tab w:val="left" w:pos="993"/>
          <w:tab w:val="left" w:pos="1134"/>
        </w:tabs>
        <w:spacing w:after="0" w:line="240" w:lineRule="auto"/>
        <w:ind w:firstLine="709"/>
        <w:jc w:val="both"/>
      </w:pPr>
      <w:r w:rsidRPr="000C47CB">
        <w:t>Sūdzībā</w:t>
      </w:r>
      <w:r w:rsidR="007C126F" w:rsidRPr="000C47CB">
        <w:t xml:space="preserve"> un tās papildinājumos</w:t>
      </w:r>
      <w:r w:rsidRPr="000C47CB">
        <w:t xml:space="preserve"> izteiktas pretenzijas par Administratores rīcību:</w:t>
      </w:r>
    </w:p>
    <w:p w14:paraId="74C63D5B" w14:textId="4B340575" w:rsidR="001919EA" w:rsidRPr="000C47CB" w:rsidRDefault="009A5169" w:rsidP="00ED0E0C">
      <w:pPr>
        <w:tabs>
          <w:tab w:val="left" w:pos="993"/>
          <w:tab w:val="left" w:pos="1134"/>
        </w:tabs>
        <w:spacing w:after="0" w:line="240" w:lineRule="auto"/>
        <w:ind w:firstLine="709"/>
        <w:jc w:val="both"/>
      </w:pPr>
      <w:bookmarkStart w:id="11" w:name="_Hlk158749944"/>
      <w:r w:rsidRPr="000C47CB">
        <w:lastRenderedPageBreak/>
        <w:t>1)</w:t>
      </w:r>
      <w:r w:rsidR="0088218C" w:rsidRPr="000C47CB">
        <w:t> </w:t>
      </w:r>
      <w:r w:rsidR="00BF3FD6" w:rsidRPr="000C47CB">
        <w:t>nei</w:t>
      </w:r>
      <w:r w:rsidR="007853B2" w:rsidRPr="000C47CB">
        <w:t>eņemot aktīvu procesuālo pozīciju Tiesvedībā par uzņēmuma pāreju</w:t>
      </w:r>
      <w:r w:rsidR="00103CBA" w:rsidRPr="000C47CB">
        <w:t>;</w:t>
      </w:r>
    </w:p>
    <w:p w14:paraId="138CAD62" w14:textId="4C353925" w:rsidR="00663108" w:rsidRPr="000C47CB" w:rsidRDefault="00931C02" w:rsidP="00ED0E0C">
      <w:pPr>
        <w:tabs>
          <w:tab w:val="left" w:pos="993"/>
          <w:tab w:val="left" w:pos="1134"/>
        </w:tabs>
        <w:spacing w:after="0" w:line="240" w:lineRule="auto"/>
        <w:ind w:firstLine="709"/>
        <w:jc w:val="both"/>
      </w:pPr>
      <w:r w:rsidRPr="000C47CB">
        <w:t>2) </w:t>
      </w:r>
      <w:r w:rsidR="007C7EC1" w:rsidRPr="000C47CB">
        <w:t>uzskatot, ka Iesniedzēja kreditora prasījumam ir iestājies noilgums</w:t>
      </w:r>
      <w:r w:rsidR="003B5190" w:rsidRPr="000C47CB">
        <w:t>;</w:t>
      </w:r>
    </w:p>
    <w:p w14:paraId="291E2747" w14:textId="3F356F55" w:rsidR="00103CBA" w:rsidRPr="000C47CB" w:rsidRDefault="003B5190" w:rsidP="00ED0E0C">
      <w:pPr>
        <w:tabs>
          <w:tab w:val="left" w:pos="993"/>
          <w:tab w:val="left" w:pos="1134"/>
        </w:tabs>
        <w:spacing w:after="0" w:line="240" w:lineRule="auto"/>
        <w:ind w:firstLine="709"/>
        <w:jc w:val="both"/>
      </w:pPr>
      <w:r w:rsidRPr="000C47CB">
        <w:t>3</w:t>
      </w:r>
      <w:r w:rsidR="00103CBA" w:rsidRPr="000C47CB">
        <w:t>) </w:t>
      </w:r>
      <w:r w:rsidR="000D4116" w:rsidRPr="000C47CB">
        <w:t xml:space="preserve">vispusīgi </w:t>
      </w:r>
      <w:r w:rsidR="00C16709" w:rsidRPr="000C47CB">
        <w:t>neizvērtējot 1. Parādnieka pārstāvja atbildību</w:t>
      </w:r>
      <w:r w:rsidR="006F403B" w:rsidRPr="000C47CB">
        <w:t>, tostarp par Pa</w:t>
      </w:r>
      <w:r w:rsidR="008357FD" w:rsidRPr="000C47CB">
        <w:t>rādnieka dokumentu nenodošanu</w:t>
      </w:r>
      <w:r w:rsidR="00173F0C" w:rsidRPr="000C47CB">
        <w:t>, izrādot ne</w:t>
      </w:r>
      <w:r w:rsidR="005713F1" w:rsidRPr="000C47CB">
        <w:t>samērīgu</w:t>
      </w:r>
      <w:r w:rsidR="00173F0C" w:rsidRPr="000C47CB">
        <w:t xml:space="preserve"> labvēlību 1. Parādnieka pārstāvim</w:t>
      </w:r>
      <w:r w:rsidR="000D4116" w:rsidRPr="000C47CB">
        <w:t>;</w:t>
      </w:r>
    </w:p>
    <w:p w14:paraId="6BB567E2" w14:textId="41EE057F" w:rsidR="00E37A57" w:rsidRPr="000C47CB" w:rsidRDefault="003B5190" w:rsidP="00ED0E0C">
      <w:pPr>
        <w:tabs>
          <w:tab w:val="left" w:pos="993"/>
          <w:tab w:val="left" w:pos="1134"/>
        </w:tabs>
        <w:spacing w:after="0" w:line="240" w:lineRule="auto"/>
        <w:ind w:firstLine="709"/>
        <w:jc w:val="both"/>
      </w:pPr>
      <w:r w:rsidRPr="000C47CB">
        <w:t>4</w:t>
      </w:r>
      <w:r w:rsidR="006F403B" w:rsidRPr="000C47CB">
        <w:t>) </w:t>
      </w:r>
      <w:r w:rsidR="00BB141F" w:rsidRPr="000C47CB">
        <w:t>paziņojot par</w:t>
      </w:r>
      <w:r w:rsidR="00C40F69" w:rsidRPr="000C47CB">
        <w:t xml:space="preserve"> nodomu </w:t>
      </w:r>
      <w:r w:rsidR="00E37A57" w:rsidRPr="000C47CB">
        <w:t xml:space="preserve">slēgt izlīgumu </w:t>
      </w:r>
      <w:r w:rsidR="007F7429" w:rsidRPr="000C47CB">
        <w:t>T</w:t>
      </w:r>
      <w:r w:rsidR="00E37A57" w:rsidRPr="000C47CB">
        <w:t>iesvedībā</w:t>
      </w:r>
      <w:r w:rsidR="007F7429" w:rsidRPr="000C47CB">
        <w:t xml:space="preserve"> pret 1. Parādnieka pārstāvi</w:t>
      </w:r>
      <w:r w:rsidR="00C40F69" w:rsidRPr="000C47CB">
        <w:t>;</w:t>
      </w:r>
    </w:p>
    <w:p w14:paraId="65F6A6CF" w14:textId="67FF86AA" w:rsidR="00BB141F" w:rsidRPr="000C47CB" w:rsidRDefault="003B5190" w:rsidP="00ED0E0C">
      <w:pPr>
        <w:tabs>
          <w:tab w:val="left" w:pos="993"/>
          <w:tab w:val="left" w:pos="1134"/>
        </w:tabs>
        <w:spacing w:after="0" w:line="240" w:lineRule="auto"/>
        <w:ind w:firstLine="709"/>
        <w:jc w:val="both"/>
      </w:pPr>
      <w:r w:rsidRPr="000C47CB">
        <w:t>5</w:t>
      </w:r>
      <w:r w:rsidR="007E71C3" w:rsidRPr="000C47CB">
        <w:t>) </w:t>
      </w:r>
      <w:r w:rsidR="00BB141F" w:rsidRPr="000C47CB">
        <w:t xml:space="preserve">nosūtot Paziņojumu </w:t>
      </w:r>
      <w:r w:rsidR="00832C87" w:rsidRPr="000C47CB">
        <w:rPr>
          <w:bCs/>
          <w:color w:val="000000"/>
          <w:lang w:eastAsia="en-US"/>
        </w:rPr>
        <w:t>2025.</w:t>
      </w:r>
      <w:r w:rsidR="00832C87" w:rsidRPr="000C47CB">
        <w:t> </w:t>
      </w:r>
      <w:r w:rsidR="00832C87" w:rsidRPr="000C47CB">
        <w:rPr>
          <w:bCs/>
          <w:color w:val="000000"/>
          <w:lang w:eastAsia="en-US"/>
        </w:rPr>
        <w:t>gada 30. decembrī</w:t>
      </w:r>
      <w:r w:rsidR="00BB141F" w:rsidRPr="000C47CB">
        <w:t>;</w:t>
      </w:r>
    </w:p>
    <w:p w14:paraId="49C420BD" w14:textId="62EC1822" w:rsidR="00C6291A" w:rsidRPr="000C47CB" w:rsidRDefault="003B5190" w:rsidP="00ED0E0C">
      <w:pPr>
        <w:tabs>
          <w:tab w:val="left" w:pos="993"/>
          <w:tab w:val="left" w:pos="1134"/>
        </w:tabs>
        <w:spacing w:after="0" w:line="240" w:lineRule="auto"/>
        <w:ind w:firstLine="709"/>
        <w:jc w:val="both"/>
      </w:pPr>
      <w:r w:rsidRPr="000C47CB">
        <w:t>6</w:t>
      </w:r>
      <w:r w:rsidR="00BB141F" w:rsidRPr="000C47CB">
        <w:t>) </w:t>
      </w:r>
      <w:r w:rsidR="00DB6459" w:rsidRPr="000C47CB">
        <w:t>nesniedzot atbildi pēc Iesniedzēja iebildumu par Paziņojumu saņemšanas</w:t>
      </w:r>
      <w:r w:rsidR="007E71C3" w:rsidRPr="000C47CB">
        <w:t>;</w:t>
      </w:r>
    </w:p>
    <w:p w14:paraId="3FDB955F" w14:textId="44BD791F" w:rsidR="007E71C3" w:rsidRPr="000C47CB" w:rsidRDefault="003B5190" w:rsidP="00ED0E0C">
      <w:pPr>
        <w:tabs>
          <w:tab w:val="left" w:pos="993"/>
          <w:tab w:val="left" w:pos="1134"/>
        </w:tabs>
        <w:spacing w:after="0" w:line="240" w:lineRule="auto"/>
        <w:ind w:firstLine="709"/>
        <w:jc w:val="both"/>
      </w:pPr>
      <w:r w:rsidRPr="000C47CB">
        <w:t>7</w:t>
      </w:r>
      <w:r w:rsidR="001A49F8" w:rsidRPr="000C47CB">
        <w:t>) neizvērtējot Parādnieka veiktos ārvalstu darījumus;</w:t>
      </w:r>
    </w:p>
    <w:p w14:paraId="43059B20" w14:textId="54FA336B" w:rsidR="00E37A57" w:rsidRPr="000C47CB" w:rsidRDefault="003B5190" w:rsidP="00ED0E0C">
      <w:pPr>
        <w:tabs>
          <w:tab w:val="left" w:pos="993"/>
          <w:tab w:val="left" w:pos="1134"/>
        </w:tabs>
        <w:spacing w:after="0" w:line="240" w:lineRule="auto"/>
        <w:ind w:firstLine="709"/>
        <w:jc w:val="both"/>
      </w:pPr>
      <w:r w:rsidRPr="000C47CB">
        <w:t>8</w:t>
      </w:r>
      <w:r w:rsidR="001A49F8" w:rsidRPr="000C47CB">
        <w:t xml:space="preserve">) neizvērtējot </w:t>
      </w:r>
      <w:r w:rsidR="00CF57C2" w:rsidRPr="000C47CB">
        <w:t>maksājumu par energoresursiem pamatotību</w:t>
      </w:r>
      <w:r w:rsidR="00C31D5D" w:rsidRPr="000C47CB">
        <w:t>;</w:t>
      </w:r>
    </w:p>
    <w:p w14:paraId="30DD6AC8" w14:textId="388742CE" w:rsidR="00DE50E0" w:rsidRPr="000C47CB" w:rsidRDefault="00DE50E0" w:rsidP="00ED0E0C">
      <w:pPr>
        <w:tabs>
          <w:tab w:val="left" w:pos="993"/>
          <w:tab w:val="left" w:pos="1134"/>
        </w:tabs>
        <w:spacing w:after="0" w:line="240" w:lineRule="auto"/>
        <w:ind w:firstLine="709"/>
        <w:jc w:val="both"/>
      </w:pPr>
      <w:r w:rsidRPr="000C47CB">
        <w:t>9) </w:t>
      </w:r>
      <w:r w:rsidR="009C6070" w:rsidRPr="000C47CB">
        <w:t>turpinot ražošanas ēku nomas līgumus;</w:t>
      </w:r>
    </w:p>
    <w:p w14:paraId="157A80AE" w14:textId="52DB1AC9" w:rsidR="0048089E" w:rsidRPr="000C47CB" w:rsidRDefault="003B5190" w:rsidP="00ED0E0C">
      <w:pPr>
        <w:tabs>
          <w:tab w:val="left" w:pos="993"/>
          <w:tab w:val="left" w:pos="1134"/>
        </w:tabs>
        <w:spacing w:after="0" w:line="240" w:lineRule="auto"/>
        <w:ind w:firstLine="709"/>
        <w:jc w:val="both"/>
      </w:pPr>
      <w:r w:rsidRPr="000C47CB">
        <w:t>1</w:t>
      </w:r>
      <w:r w:rsidR="00BA2731" w:rsidRPr="000C47CB">
        <w:t>0</w:t>
      </w:r>
      <w:r w:rsidR="00BD0DA3" w:rsidRPr="000C47CB">
        <w:t>) norādot mantas pārdošanas plānā nekorektu mantas vērtību;</w:t>
      </w:r>
    </w:p>
    <w:p w14:paraId="592A4DDE" w14:textId="117FC3D6" w:rsidR="00BD0DA3" w:rsidRPr="000C47CB" w:rsidRDefault="00BD0DA3" w:rsidP="00ED0E0C">
      <w:pPr>
        <w:tabs>
          <w:tab w:val="left" w:pos="993"/>
          <w:tab w:val="left" w:pos="1134"/>
        </w:tabs>
        <w:spacing w:after="0" w:line="240" w:lineRule="auto"/>
        <w:ind w:firstLine="709"/>
        <w:jc w:val="both"/>
      </w:pPr>
      <w:r w:rsidRPr="000C47CB">
        <w:t>1</w:t>
      </w:r>
      <w:r w:rsidR="00BA2731" w:rsidRPr="000C47CB">
        <w:t>1</w:t>
      </w:r>
      <w:r w:rsidRPr="000C47CB">
        <w:t>) </w:t>
      </w:r>
      <w:r w:rsidR="003744F8" w:rsidRPr="000C47CB">
        <w:t>neinformējot kreditorus par tiesvedību aktualitātēm;</w:t>
      </w:r>
    </w:p>
    <w:p w14:paraId="1C5EAB1B" w14:textId="2FFCFE10" w:rsidR="003744F8" w:rsidRPr="000C47CB" w:rsidRDefault="003744F8" w:rsidP="00ED0E0C">
      <w:pPr>
        <w:tabs>
          <w:tab w:val="left" w:pos="993"/>
          <w:tab w:val="left" w:pos="1134"/>
        </w:tabs>
        <w:spacing w:after="0" w:line="240" w:lineRule="auto"/>
        <w:ind w:firstLine="709"/>
        <w:jc w:val="both"/>
      </w:pPr>
      <w:r w:rsidRPr="000C47CB">
        <w:t>1</w:t>
      </w:r>
      <w:r w:rsidR="00BA2731" w:rsidRPr="000C47CB">
        <w:t>2</w:t>
      </w:r>
      <w:r w:rsidRPr="000C47CB">
        <w:t>) </w:t>
      </w:r>
      <w:r w:rsidR="00DB6459" w:rsidRPr="000C47CB">
        <w:t>neinformējot kreditorus par Pieprasījumā sniegto ziņu izvērtējumu</w:t>
      </w:r>
      <w:r w:rsidR="0050679E" w:rsidRPr="000C47CB">
        <w:t>;</w:t>
      </w:r>
    </w:p>
    <w:p w14:paraId="1AC03A0A" w14:textId="2AEB2111" w:rsidR="0050679E" w:rsidRPr="000C47CB" w:rsidRDefault="002E57C3" w:rsidP="00ED0E0C">
      <w:pPr>
        <w:tabs>
          <w:tab w:val="left" w:pos="993"/>
          <w:tab w:val="left" w:pos="1134"/>
        </w:tabs>
        <w:spacing w:after="0" w:line="240" w:lineRule="auto"/>
        <w:ind w:firstLine="709"/>
        <w:jc w:val="both"/>
      </w:pPr>
      <w:r w:rsidRPr="000C47CB">
        <w:t>1</w:t>
      </w:r>
      <w:r w:rsidR="00BA2731" w:rsidRPr="000C47CB">
        <w:t>3</w:t>
      </w:r>
      <w:r w:rsidRPr="000C47CB">
        <w:t>) neinformējot kreditorus par savu izvērtējumu par Parādnieka veiktajiem darījumiem un Parādnieka pārstāvju atbildību</w:t>
      </w:r>
      <w:r w:rsidR="00814874" w:rsidRPr="000C47CB">
        <w:t>;</w:t>
      </w:r>
    </w:p>
    <w:p w14:paraId="5F316E9C" w14:textId="1CAA5CD7" w:rsidR="00814874" w:rsidRPr="000C47CB" w:rsidRDefault="00814874" w:rsidP="00ED0E0C">
      <w:pPr>
        <w:tabs>
          <w:tab w:val="left" w:pos="993"/>
          <w:tab w:val="left" w:pos="1134"/>
        </w:tabs>
        <w:spacing w:after="0" w:line="240" w:lineRule="auto"/>
        <w:ind w:firstLine="709"/>
        <w:jc w:val="both"/>
      </w:pPr>
      <w:r w:rsidRPr="000C47CB">
        <w:t>1</w:t>
      </w:r>
      <w:r w:rsidR="00BA2731" w:rsidRPr="000C47CB">
        <w:t>4</w:t>
      </w:r>
      <w:r w:rsidRPr="000C47CB">
        <w:t>) neinformējot kreditorus par Parādnieka maksātnespējas procesa norisi</w:t>
      </w:r>
      <w:r w:rsidR="00717C08" w:rsidRPr="000C47CB">
        <w:t>;</w:t>
      </w:r>
    </w:p>
    <w:p w14:paraId="047F2A28" w14:textId="3BAAADF3" w:rsidR="004006D9" w:rsidRPr="000C47CB" w:rsidRDefault="004006D9" w:rsidP="00ED0E0C">
      <w:pPr>
        <w:tabs>
          <w:tab w:val="left" w:pos="993"/>
          <w:tab w:val="left" w:pos="1134"/>
        </w:tabs>
        <w:spacing w:after="0" w:line="240" w:lineRule="auto"/>
        <w:ind w:firstLine="709"/>
        <w:jc w:val="both"/>
      </w:pPr>
      <w:r w:rsidRPr="000C47CB">
        <w:t>1</w:t>
      </w:r>
      <w:r w:rsidR="00BA2731" w:rsidRPr="000C47CB">
        <w:t>5</w:t>
      </w:r>
      <w:r w:rsidRPr="000C47CB">
        <w:t>) </w:t>
      </w:r>
      <w:r w:rsidR="000523B3" w:rsidRPr="000C47CB">
        <w:t xml:space="preserve">neizvērtējot Parādnieka </w:t>
      </w:r>
      <w:r w:rsidR="007356AE" w:rsidRPr="000C47CB">
        <w:t xml:space="preserve">bankas </w:t>
      </w:r>
      <w:r w:rsidR="000F0729" w:rsidRPr="000C47CB">
        <w:t>/bankas nosaukums/</w:t>
      </w:r>
      <w:r w:rsidR="007356AE" w:rsidRPr="000C47CB">
        <w:t xml:space="preserve"> norēķinu kontu izdrukas un par to neinformējot kreditorus;</w:t>
      </w:r>
    </w:p>
    <w:p w14:paraId="60845F83" w14:textId="0FABE830" w:rsidR="007356AE" w:rsidRPr="000C47CB" w:rsidRDefault="007356AE" w:rsidP="00ED0E0C">
      <w:pPr>
        <w:tabs>
          <w:tab w:val="left" w:pos="993"/>
          <w:tab w:val="left" w:pos="1134"/>
        </w:tabs>
        <w:spacing w:after="0" w:line="240" w:lineRule="auto"/>
        <w:ind w:firstLine="709"/>
        <w:jc w:val="both"/>
      </w:pPr>
      <w:r w:rsidRPr="000C47CB">
        <w:t>1</w:t>
      </w:r>
      <w:r w:rsidR="00BA2731" w:rsidRPr="000C47CB">
        <w:t>6</w:t>
      </w:r>
      <w:r w:rsidRPr="000C47CB">
        <w:t xml:space="preserve">) neizvērtējot </w:t>
      </w:r>
      <w:r w:rsidR="0054261E" w:rsidRPr="000C47CB">
        <w:t xml:space="preserve">dividenžu izmaksu </w:t>
      </w:r>
      <w:r w:rsidR="00D03E23" w:rsidRPr="000C47CB">
        <w:t>atbilstību normatīvo aktu prasībām</w:t>
      </w:r>
      <w:r w:rsidR="00173F0C" w:rsidRPr="000C47CB">
        <w:t>.</w:t>
      </w:r>
    </w:p>
    <w:p w14:paraId="1770C9C2" w14:textId="3A19C94D" w:rsidR="005C5F09" w:rsidRPr="000C47CB" w:rsidRDefault="005C5F09" w:rsidP="00ED0E0C">
      <w:pPr>
        <w:tabs>
          <w:tab w:val="left" w:pos="993"/>
          <w:tab w:val="left" w:pos="1134"/>
        </w:tabs>
        <w:spacing w:after="0" w:line="240" w:lineRule="auto"/>
        <w:ind w:firstLine="709"/>
        <w:jc w:val="both"/>
      </w:pPr>
      <w:r w:rsidRPr="000C47CB">
        <w:t xml:space="preserve">Iesniedzējs Sūdzībā uzsver, ka </w:t>
      </w:r>
      <w:r w:rsidR="00003BCD" w:rsidRPr="000C47CB">
        <w:t xml:space="preserve">Sūdzība nav vērsta uz atsevišķu procesuālu darbību izolētu </w:t>
      </w:r>
      <w:r w:rsidR="00A06387" w:rsidRPr="000C47CB">
        <w:t>apstrīdēšanu, bet gan uz Administratores rīcības un pieņemto lēmumu izvērtēšanu kopsa</w:t>
      </w:r>
      <w:r w:rsidR="00452338" w:rsidRPr="000C47CB">
        <w:t>karā.</w:t>
      </w:r>
      <w:r w:rsidR="00D61D48" w:rsidRPr="000C47CB">
        <w:t xml:space="preserve"> </w:t>
      </w:r>
      <w:r w:rsidR="00182999" w:rsidRPr="000C47CB">
        <w:t xml:space="preserve">Iesniedzēja ieskatā Administratores rīcība var liecināt </w:t>
      </w:r>
      <w:r w:rsidR="009169DE" w:rsidRPr="000C47CB">
        <w:t>par Administratores neobjektivitāti un profesionālās ētikas pārkāpumu maksātnespējas procesā.</w:t>
      </w:r>
    </w:p>
    <w:p w14:paraId="49275DD5" w14:textId="50944E98" w:rsidR="00DB6EC4" w:rsidRPr="000C47CB" w:rsidRDefault="0003279F" w:rsidP="00ED0E0C">
      <w:pPr>
        <w:tabs>
          <w:tab w:val="left" w:pos="8789"/>
        </w:tabs>
        <w:autoSpaceDE w:val="0"/>
        <w:autoSpaceDN w:val="0"/>
        <w:adjustRightInd w:val="0"/>
        <w:spacing w:after="0" w:line="240" w:lineRule="auto"/>
        <w:ind w:firstLine="709"/>
        <w:jc w:val="both"/>
      </w:pPr>
      <w:r w:rsidRPr="000C47CB">
        <w:t xml:space="preserve">Vēršama uzmanība, ka </w:t>
      </w:r>
      <w:r w:rsidR="00DB6EC4" w:rsidRPr="000C47CB">
        <w:t>Maksātnespējas kontroles dienests, izskatot Sūdzību un tās papildinājumus, ievēro to izskatīšanas robežas</w:t>
      </w:r>
      <w:r w:rsidR="00EC114B" w:rsidRPr="000C47CB">
        <w:t>, tas ir, Iesniedzēja tiesības sūdzēties savās, nevis visu kreditoru kopuma interesēs.</w:t>
      </w:r>
    </w:p>
    <w:bookmarkEnd w:id="11"/>
    <w:p w14:paraId="23B5F7C1" w14:textId="31B05B3B" w:rsidR="008D32C4" w:rsidRPr="000C47CB" w:rsidRDefault="00D52EFF" w:rsidP="00ED0E0C">
      <w:pPr>
        <w:tabs>
          <w:tab w:val="left" w:pos="993"/>
          <w:tab w:val="left" w:pos="1134"/>
        </w:tabs>
        <w:spacing w:after="0" w:line="240" w:lineRule="auto"/>
        <w:ind w:firstLine="709"/>
        <w:jc w:val="both"/>
      </w:pPr>
      <w:r w:rsidRPr="000C47CB">
        <w:t>[</w:t>
      </w:r>
      <w:r w:rsidR="007C126F" w:rsidRPr="000C47CB">
        <w:t>1</w:t>
      </w:r>
      <w:r w:rsidR="00F54DF5" w:rsidRPr="000C47CB">
        <w:t>2</w:t>
      </w:r>
      <w:r w:rsidRPr="000C47CB">
        <w:t>.2] </w:t>
      </w:r>
      <w:r w:rsidR="008D32C4" w:rsidRPr="000C47CB">
        <w:t>Pēc juridiskās personas maksātnespējas procesa pasludināšanas par parādnieka pārvaldes institūciju kļūst administrators. Administrators iegūst visas normatīvajos aktos, parādnieka statūtos vai līgumos paredzētās pārvaldes institūciju tiesības, pienākumus</w:t>
      </w:r>
      <w:r w:rsidR="008D32C4" w:rsidRPr="000C47CB">
        <w:rPr>
          <w:rStyle w:val="Vresatsauce"/>
        </w:rPr>
        <w:footnoteReference w:id="25"/>
      </w:r>
      <w:r w:rsidR="008D32C4" w:rsidRPr="000C47CB">
        <w:t xml:space="preserve"> un atbildību.</w:t>
      </w:r>
      <w:r w:rsidR="008D32C4" w:rsidRPr="000C47CB">
        <w:rPr>
          <w:rStyle w:val="Vresatsauce"/>
        </w:rPr>
        <w:footnoteReference w:id="26"/>
      </w:r>
      <w:r w:rsidR="008D32C4" w:rsidRPr="000C47CB">
        <w:t xml:space="preserve"> Administratoram ir tiesības nodot tiesai izskatīšanai jebkuru parādnieka prasījumu, bez īpaša pilnvarojuma sastādīt un parādnieka vārdā parakstīt jebkuru dokumentu, atteikties no jebkura prasījuma vai slēgt jebkuru izlīgumu parādnieka vārdā attiecībā uz parādnieka prasījumiem pret trešajām personām.</w:t>
      </w:r>
      <w:r w:rsidR="008D32C4" w:rsidRPr="000C47CB">
        <w:rPr>
          <w:rStyle w:val="Vresatsauce"/>
        </w:rPr>
        <w:footnoteReference w:id="27"/>
      </w:r>
    </w:p>
    <w:p w14:paraId="16EE7F02" w14:textId="77777777" w:rsidR="008D32C4" w:rsidRPr="000C47CB" w:rsidRDefault="008D32C4" w:rsidP="00ED0E0C">
      <w:pPr>
        <w:autoSpaceDE w:val="0"/>
        <w:autoSpaceDN w:val="0"/>
        <w:adjustRightInd w:val="0"/>
        <w:spacing w:after="0" w:line="240" w:lineRule="auto"/>
        <w:ind w:firstLine="709"/>
        <w:jc w:val="both"/>
      </w:pPr>
      <w:r w:rsidRPr="000C47CB">
        <w:t>Administrators ir parādnieka maksātnespējas procesa vadītājs un virzītājs. Administratora atbildībā ir pēc būtības izvērtēt visus maksātnespējas procesā konstatētos faktus un iegūto informāciju to kopsakarībās.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Pr="000C47CB">
        <w:rPr>
          <w:rStyle w:val="Vresatsauce"/>
        </w:rPr>
        <w:footnoteReference w:id="28"/>
      </w:r>
      <w:r w:rsidRPr="000C47CB">
        <w:t xml:space="preserve"> Tikai un vienīgi administratora rīcībā ir pilnīga un visaptveroša informācija, kuras izvērtēšana ir par pamatu konkrētā lēmuma pieņemšanai.</w:t>
      </w:r>
    </w:p>
    <w:p w14:paraId="568B25AD" w14:textId="77777777" w:rsidR="008D32C4" w:rsidRPr="000C47CB" w:rsidRDefault="008D32C4" w:rsidP="00ED0E0C">
      <w:pPr>
        <w:autoSpaceDE w:val="0"/>
        <w:autoSpaceDN w:val="0"/>
        <w:adjustRightInd w:val="0"/>
        <w:spacing w:after="0" w:line="240" w:lineRule="auto"/>
        <w:ind w:firstLine="709"/>
        <w:jc w:val="both"/>
      </w:pPr>
      <w:r w:rsidRPr="000C47CB">
        <w:t>Izvēloties konkrēto tiesisko līdzekli, administrators uzņemas risku (atbildību) segt ar to parādniekam nodarītos zaudējumus.</w:t>
      </w:r>
      <w:r w:rsidRPr="000C47CB">
        <w:rPr>
          <w:rStyle w:val="Vresatsauce"/>
        </w:rPr>
        <w:footnoteReference w:id="29"/>
      </w:r>
    </w:p>
    <w:p w14:paraId="33312F4C" w14:textId="77777777" w:rsidR="008D32C4" w:rsidRPr="000C47CB" w:rsidRDefault="008D32C4" w:rsidP="00ED0E0C">
      <w:pPr>
        <w:autoSpaceDE w:val="0"/>
        <w:autoSpaceDN w:val="0"/>
        <w:adjustRightInd w:val="0"/>
        <w:spacing w:after="0" w:line="240" w:lineRule="auto"/>
        <w:ind w:firstLine="709"/>
        <w:jc w:val="both"/>
      </w:pPr>
      <w:r w:rsidRPr="000C47CB">
        <w:t xml:space="preserve">Savukārt Maksātnespējas kontroles dienests atbilstoši Maksātnespējas likumā noteiktajām pilnvarām, nepieņemot lēmumu pēc būtības administratora vietā, ir tiesīgs </w:t>
      </w:r>
      <w:r w:rsidRPr="000C47CB">
        <w:lastRenderedPageBreak/>
        <w:t>pārbaudīt, vai administrators, pieņemot konkrētu lēmumu, ir visaptveroši izvērtējis visu viņa rīcībā esošo informāciju un lietas apstākļus, un spēj to pamatot.</w:t>
      </w:r>
      <w:r w:rsidRPr="000C47CB">
        <w:rPr>
          <w:rStyle w:val="Vresatsauce"/>
        </w:rPr>
        <w:footnoteReference w:id="30"/>
      </w:r>
    </w:p>
    <w:p w14:paraId="2C103D74" w14:textId="45A2F213" w:rsidR="00302F5C" w:rsidRPr="000C47CB" w:rsidRDefault="00872203" w:rsidP="00ED0E0C">
      <w:pPr>
        <w:tabs>
          <w:tab w:val="left" w:pos="8789"/>
        </w:tabs>
        <w:autoSpaceDE w:val="0"/>
        <w:autoSpaceDN w:val="0"/>
        <w:adjustRightInd w:val="0"/>
        <w:spacing w:after="0" w:line="240" w:lineRule="auto"/>
        <w:ind w:firstLine="709"/>
        <w:jc w:val="both"/>
      </w:pPr>
      <w:r w:rsidRPr="000C47CB">
        <w:t>[1</w:t>
      </w:r>
      <w:r w:rsidR="00F54DF5" w:rsidRPr="000C47CB">
        <w:t>2</w:t>
      </w:r>
      <w:r w:rsidRPr="000C47CB">
        <w:t>.3] </w:t>
      </w:r>
      <w:r w:rsidR="00302F5C" w:rsidRPr="000C47CB">
        <w:t>Par Administratores rīcību</w:t>
      </w:r>
      <w:r w:rsidR="000B54B6" w:rsidRPr="000C47CB">
        <w:t xml:space="preserve"> saistībā ar Tiesvedību par uzņēmuma pāreju un </w:t>
      </w:r>
      <w:r w:rsidR="00BE06F7" w:rsidRPr="000C47CB">
        <w:t>viedokli par iespējamo noilgumu Iesniedzēja prasījuma tiesībām</w:t>
      </w:r>
      <w:r w:rsidR="00815A88" w:rsidRPr="000C47CB">
        <w:t xml:space="preserve"> pret Parādnieku</w:t>
      </w:r>
      <w:r w:rsidR="00BE06F7" w:rsidRPr="000C47CB">
        <w:t xml:space="preserve"> </w:t>
      </w:r>
      <w:r w:rsidR="00815A88" w:rsidRPr="000C47CB">
        <w:t>norādāms turpmākais.</w:t>
      </w:r>
    </w:p>
    <w:p w14:paraId="4EB616CB" w14:textId="228A3B43" w:rsidR="00C748E3" w:rsidRPr="000C47CB" w:rsidRDefault="00872203" w:rsidP="00ED0E0C">
      <w:pPr>
        <w:tabs>
          <w:tab w:val="left" w:pos="8789"/>
        </w:tabs>
        <w:autoSpaceDE w:val="0"/>
        <w:autoSpaceDN w:val="0"/>
        <w:adjustRightInd w:val="0"/>
        <w:spacing w:after="0" w:line="240" w:lineRule="auto"/>
        <w:ind w:firstLine="709"/>
        <w:jc w:val="both"/>
      </w:pPr>
      <w:r w:rsidRPr="000C47CB">
        <w:t xml:space="preserve">Izskatot Sūdzību un tās papildinājumus, Maksātnespējas kontroles dienests ņem vērā, ka </w:t>
      </w:r>
      <w:r w:rsidR="00F44043" w:rsidRPr="000C47CB">
        <w:t>Iesniedzēj</w:t>
      </w:r>
      <w:r w:rsidR="00CB5516" w:rsidRPr="000C47CB">
        <w:t>am šobrīd</w:t>
      </w:r>
      <w:r w:rsidR="00F44043" w:rsidRPr="000C47CB">
        <w:t xml:space="preserve"> Parādnieka maksātnespējas procesā</w:t>
      </w:r>
      <w:r w:rsidR="008A2185" w:rsidRPr="000C47CB">
        <w:t xml:space="preserve"> ir</w:t>
      </w:r>
      <w:r w:rsidR="00F44043" w:rsidRPr="000C47CB">
        <w:t xml:space="preserve"> neatzīt</w:t>
      </w:r>
      <w:r w:rsidR="00CB5516" w:rsidRPr="000C47CB">
        <w:t>a</w:t>
      </w:r>
      <w:r w:rsidR="00F44043" w:rsidRPr="000C47CB">
        <w:t xml:space="preserve"> kreditor</w:t>
      </w:r>
      <w:r w:rsidR="00CB5516" w:rsidRPr="000C47CB">
        <w:t xml:space="preserve">a statuss. </w:t>
      </w:r>
      <w:r w:rsidR="00E65C7A" w:rsidRPr="000C47CB">
        <w:t>Strīds par Iesniedzēja kreditora</w:t>
      </w:r>
      <w:r w:rsidR="00F44043" w:rsidRPr="000C47CB">
        <w:t xml:space="preserve"> prasījuma pamatotību tiek risināts tiesā</w:t>
      </w:r>
      <w:r w:rsidR="00387E5B" w:rsidRPr="000C47CB">
        <w:rPr>
          <w:rStyle w:val="Vresatsauce"/>
          <w:rFonts w:eastAsia="Times New Roman"/>
          <w:lang w:eastAsia="en-US"/>
        </w:rPr>
        <w:footnoteReference w:id="31"/>
      </w:r>
      <w:r w:rsidR="00F44043" w:rsidRPr="000C47CB">
        <w:t>.</w:t>
      </w:r>
    </w:p>
    <w:p w14:paraId="5BEB91D5" w14:textId="538B23FB" w:rsidR="001572B7" w:rsidRPr="000C47CB" w:rsidRDefault="00D70649" w:rsidP="00ED0E0C">
      <w:pPr>
        <w:tabs>
          <w:tab w:val="left" w:pos="8789"/>
        </w:tabs>
        <w:autoSpaceDE w:val="0"/>
        <w:autoSpaceDN w:val="0"/>
        <w:adjustRightInd w:val="0"/>
        <w:spacing w:after="0" w:line="240" w:lineRule="auto"/>
        <w:ind w:firstLine="709"/>
        <w:jc w:val="both"/>
      </w:pPr>
      <w:r w:rsidRPr="000C47CB">
        <w:t xml:space="preserve">Ar </w:t>
      </w:r>
      <w:r w:rsidR="00A211BF" w:rsidRPr="000C47CB">
        <w:t>/</w:t>
      </w:r>
      <w:r w:rsidR="007166D3" w:rsidRPr="000C47CB">
        <w:t>tiesa</w:t>
      </w:r>
      <w:r w:rsidR="007E1033" w:rsidRPr="000C47CB">
        <w:t>s</w:t>
      </w:r>
      <w:r w:rsidR="00A211BF" w:rsidRPr="000C47CB">
        <w:t xml:space="preserve"> nosaukums/</w:t>
      </w:r>
      <w:r w:rsidR="007E1033" w:rsidRPr="000C47CB">
        <w:t xml:space="preserve"> </w:t>
      </w:r>
      <w:r w:rsidR="00A211BF" w:rsidRPr="000C47CB">
        <w:t>/datums/</w:t>
      </w:r>
      <w:r w:rsidR="007E1033" w:rsidRPr="000C47CB">
        <w:t xml:space="preserve"> spriedumu (nav stājies spēkā) </w:t>
      </w:r>
      <w:r w:rsidR="00066C29" w:rsidRPr="000C47CB">
        <w:t>Tiesvedībā par uzņēmumu pāreju Iesniedzēja prasība</w:t>
      </w:r>
      <w:r w:rsidR="006C20D2" w:rsidRPr="000C47CB">
        <w:t>s</w:t>
      </w:r>
      <w:r w:rsidR="00DD2566" w:rsidRPr="000C47CB">
        <w:t xml:space="preserve"> par </w:t>
      </w:r>
      <w:r w:rsidR="00AE6872" w:rsidRPr="000C47CB">
        <w:t xml:space="preserve">Parādnieka saistībām pret Iesniedzēju un </w:t>
      </w:r>
      <w:r w:rsidR="006C20D2" w:rsidRPr="000C47CB">
        <w:t>p</w:t>
      </w:r>
      <w:r w:rsidR="00073978" w:rsidRPr="000C47CB">
        <w:t>ar</w:t>
      </w:r>
      <w:r w:rsidR="006C20D2" w:rsidRPr="000C47CB">
        <w:t xml:space="preserve"> Parādnieka pāreju uz Uzņēmumu noraidītas pilnībā. </w:t>
      </w:r>
      <w:r w:rsidR="00FC3917" w:rsidRPr="000C47CB">
        <w:t>Tiesas spriedumā arī vērtēts, vai</w:t>
      </w:r>
      <w:r w:rsidR="00A20E3F" w:rsidRPr="000C47CB">
        <w:t xml:space="preserve"> Iesniedzēja prasījuma tiesībām</w:t>
      </w:r>
      <w:r w:rsidR="00FC3917" w:rsidRPr="000C47CB">
        <w:t xml:space="preserve"> ir iestājies noilgums.</w:t>
      </w:r>
    </w:p>
    <w:p w14:paraId="76272727" w14:textId="70E3E5FD" w:rsidR="00BD7CF2" w:rsidRPr="000C47CB" w:rsidRDefault="00BD7CF2" w:rsidP="00ED0E0C">
      <w:pPr>
        <w:tabs>
          <w:tab w:val="left" w:pos="993"/>
          <w:tab w:val="left" w:pos="1134"/>
        </w:tabs>
        <w:spacing w:after="0" w:line="240" w:lineRule="auto"/>
        <w:ind w:firstLine="709"/>
        <w:jc w:val="both"/>
      </w:pPr>
      <w:r w:rsidRPr="000C47CB">
        <w:rPr>
          <w:rFonts w:eastAsia="Times New Roman"/>
        </w:rPr>
        <w:t>Maksātnespējas kontroles dienestam ir pienākums respektēt un ievērot tiesu neatkarību un tiesnešu neaizskaramību.</w:t>
      </w:r>
      <w:r w:rsidRPr="000C47CB">
        <w:rPr>
          <w:rStyle w:val="Vresatsauce"/>
          <w:rFonts w:eastAsia="Times New Roman"/>
        </w:rPr>
        <w:footnoteReference w:id="32"/>
      </w:r>
      <w:r w:rsidRPr="000C47CB">
        <w:rPr>
          <w:rFonts w:eastAsia="Times New Roman"/>
        </w:rPr>
        <w:t xml:space="preserve"> Līdz ar to </w:t>
      </w:r>
      <w:r w:rsidRPr="000C47CB">
        <w:t>Maksātnespējas kontroles dienests nav tiesīgs izvērtēt tiesas nolēmumus pēc būtības vai pārvērtēt tiesas (tiesneša) nolēmumā ietverto apstākļu un pierādījumu vērtējumu un motīvus, kā arī iejaukties tiesvedībā.</w:t>
      </w:r>
    </w:p>
    <w:p w14:paraId="18A15F94" w14:textId="08DA92D2" w:rsidR="008E157C" w:rsidRPr="000C47CB" w:rsidRDefault="00BD7CF2" w:rsidP="00ED0E0C">
      <w:pPr>
        <w:tabs>
          <w:tab w:val="left" w:pos="993"/>
          <w:tab w:val="left" w:pos="1134"/>
        </w:tabs>
        <w:spacing w:after="0" w:line="240" w:lineRule="auto"/>
        <w:ind w:firstLine="709"/>
        <w:jc w:val="both"/>
      </w:pPr>
      <w:r w:rsidRPr="000C47CB">
        <w:t>Tostarp Maksātnespējas kontroles dienests nav tiesīgs ietekmēt administratora tiesības īstenot tiesvedībā sacīkstes principu.</w:t>
      </w:r>
      <w:r w:rsidR="00B06997" w:rsidRPr="000C47CB">
        <w:t xml:space="preserve"> </w:t>
      </w:r>
      <w:r w:rsidR="00D6364F" w:rsidRPr="000C47CB">
        <w:t>S</w:t>
      </w:r>
      <w:r w:rsidR="00124D88" w:rsidRPr="000C47CB">
        <w:t>acīkste notiek, pusēm</w:t>
      </w:r>
      <w:r w:rsidR="00124D88" w:rsidRPr="000C47CB" w:rsidDel="007514C8">
        <w:t xml:space="preserve"> </w:t>
      </w:r>
      <w:r w:rsidR="007514C8" w:rsidRPr="000C47CB">
        <w:t xml:space="preserve">sniedzot </w:t>
      </w:r>
      <w:r w:rsidR="00124D88" w:rsidRPr="000C47CB">
        <w:t xml:space="preserve">paskaidrojumus, iesniedzot pierādījumus, tiesai adresētus pieteikumus, piedaloties liecinieku un ekspertu nopratināšanā, citu pierādījumu pārbaudē un novērtēšanā, piedaloties tiesu debatēs un veicot citas procesuālās darbības </w:t>
      </w:r>
      <w:r w:rsidR="00D6364F" w:rsidRPr="000C47CB">
        <w:t>Civilprocesa</w:t>
      </w:r>
      <w:r w:rsidR="00124D88" w:rsidRPr="000C47CB">
        <w:t xml:space="preserve"> likumā noteiktajā kārtībā.</w:t>
      </w:r>
      <w:r w:rsidR="00B06997" w:rsidRPr="000C47CB">
        <w:rPr>
          <w:rStyle w:val="Vresatsauce"/>
        </w:rPr>
        <w:footnoteReference w:id="33"/>
      </w:r>
      <w:r w:rsidR="00AF6111" w:rsidRPr="000C47CB">
        <w:t xml:space="preserve"> </w:t>
      </w:r>
      <w:r w:rsidR="00461240" w:rsidRPr="000C47CB">
        <w:t xml:space="preserve">Dispozivitāte un sacīkste ir vieni no </w:t>
      </w:r>
      <w:r w:rsidR="005410B7" w:rsidRPr="000C47CB">
        <w:t xml:space="preserve">civilprocesa </w:t>
      </w:r>
      <w:r w:rsidR="00E83E61" w:rsidRPr="000C47CB">
        <w:t>pamatprincipiem.</w:t>
      </w:r>
    </w:p>
    <w:p w14:paraId="122393A3" w14:textId="08CE7C39" w:rsidR="005A083A" w:rsidRPr="000C47CB" w:rsidRDefault="00FD0DB3" w:rsidP="00ED0E0C">
      <w:pPr>
        <w:widowControl/>
        <w:spacing w:after="0" w:line="240" w:lineRule="auto"/>
        <w:ind w:firstLine="709"/>
        <w:jc w:val="both"/>
        <w:rPr>
          <w:rFonts w:eastAsia="Times New Roman"/>
          <w:bCs/>
          <w:color w:val="000000"/>
          <w:lang w:bidi="lv-LV"/>
        </w:rPr>
      </w:pPr>
      <w:r w:rsidRPr="000C47CB">
        <w:rPr>
          <w:rFonts w:eastAsia="Times New Roman"/>
          <w:bCs/>
          <w:color w:val="000000"/>
          <w:lang w:bidi="lv-LV"/>
        </w:rPr>
        <w:t>Civiltiesiskos strīdos tikai tāpēc, ka administrators pilda administratora pienākumus, strīda pretējai pusei nav jārada privileģētāks stāvoklis, īstenojot sacīkstes principu</w:t>
      </w:r>
      <w:r w:rsidRPr="000C47CB">
        <w:rPr>
          <w:rStyle w:val="Vresatsauce"/>
          <w:rFonts w:eastAsia="Times New Roman"/>
          <w:bCs/>
          <w:color w:val="000000"/>
          <w:lang w:bidi="lv-LV"/>
        </w:rPr>
        <w:footnoteReference w:id="34"/>
      </w:r>
      <w:r w:rsidRPr="000C47CB">
        <w:rPr>
          <w:rFonts w:eastAsia="Times New Roman"/>
          <w:bCs/>
          <w:color w:val="000000"/>
          <w:lang w:bidi="lv-LV"/>
        </w:rPr>
        <w:t>. Proti, nav pamata administratoru nostādīt nelabvēlīgākā stāvoklī nekā citas personas salīdzinošos apstākļos.</w:t>
      </w:r>
    </w:p>
    <w:p w14:paraId="7728A5FE" w14:textId="7FA63F90" w:rsidR="001572B7" w:rsidRPr="000C47CB" w:rsidRDefault="003A67B8" w:rsidP="00ED0E0C">
      <w:pPr>
        <w:tabs>
          <w:tab w:val="left" w:pos="993"/>
          <w:tab w:val="left" w:pos="1134"/>
        </w:tabs>
        <w:spacing w:after="0" w:line="240" w:lineRule="auto"/>
        <w:ind w:firstLine="709"/>
        <w:jc w:val="both"/>
      </w:pPr>
      <w:r w:rsidRPr="000C47CB">
        <w:t>Turklāt l</w:t>
      </w:r>
      <w:r w:rsidR="000D4DB4" w:rsidRPr="000C47CB">
        <w:t>ikumdevējs Maksātnespējas kontroles dienestam nav piešķīris pilnvaras izšķirt strīdus par tiesībām, kas risināmi tiesā.</w:t>
      </w:r>
      <w:r w:rsidR="009F0441" w:rsidRPr="000C47CB">
        <w:rPr>
          <w:rStyle w:val="Vresatsauce"/>
        </w:rPr>
        <w:footnoteReference w:id="35"/>
      </w:r>
      <w:r w:rsidR="00B059C5" w:rsidRPr="000C47CB">
        <w:t xml:space="preserve"> Līdz ar to </w:t>
      </w:r>
      <w:r w:rsidR="00934331" w:rsidRPr="000C47CB">
        <w:t>Maksātnespējas kontroles dienests šajā lēmumā</w:t>
      </w:r>
      <w:r w:rsidR="00014FDF" w:rsidRPr="000C47CB">
        <w:t>, ievērojot arī turpmākos apsvērumus,</w:t>
      </w:r>
      <w:r w:rsidR="00934331" w:rsidRPr="000C47CB">
        <w:t xml:space="preserve"> neizšķirs strīdu</w:t>
      </w:r>
      <w:r w:rsidR="00B059C5" w:rsidRPr="000C47CB">
        <w:t xml:space="preserve"> par Iesniedzēja kreditora prasījuma pamatotību un </w:t>
      </w:r>
      <w:r w:rsidR="00B10699" w:rsidRPr="000C47CB">
        <w:t>tā</w:t>
      </w:r>
      <w:r w:rsidR="00BF68BB" w:rsidRPr="000C47CB">
        <w:t xml:space="preserve"> iespējamo</w:t>
      </w:r>
      <w:r w:rsidR="00B10699" w:rsidRPr="000C47CB">
        <w:t xml:space="preserve"> noilgumu</w:t>
      </w:r>
      <w:r w:rsidR="001D19B5" w:rsidRPr="000C47CB">
        <w:t xml:space="preserve">, kā arī </w:t>
      </w:r>
      <w:r w:rsidR="008B7632" w:rsidRPr="000C47CB">
        <w:t>strīdu</w:t>
      </w:r>
      <w:r w:rsidR="00014FDF" w:rsidRPr="000C47CB">
        <w:t xml:space="preserve"> </w:t>
      </w:r>
      <w:r w:rsidR="001D19B5" w:rsidRPr="000C47CB">
        <w:t>par Parādnieka uzņēmuma pārejas uz Uzņēmumu tiesiskumu</w:t>
      </w:r>
      <w:r w:rsidR="00235DBC" w:rsidRPr="000C47CB">
        <w:t>.</w:t>
      </w:r>
    </w:p>
    <w:p w14:paraId="5DCF08B6" w14:textId="418A65B0" w:rsidR="006210EC" w:rsidRPr="000C47CB" w:rsidRDefault="006210EC" w:rsidP="00ED0E0C">
      <w:pPr>
        <w:tabs>
          <w:tab w:val="left" w:pos="993"/>
          <w:tab w:val="left" w:pos="1134"/>
        </w:tabs>
        <w:spacing w:after="0" w:line="240" w:lineRule="auto"/>
        <w:ind w:firstLine="709"/>
        <w:jc w:val="both"/>
      </w:pPr>
      <w:r w:rsidRPr="000C47CB">
        <w:t>Komerclikuma 20.</w:t>
      </w:r>
      <w:r w:rsidR="0023329C" w:rsidRPr="000C47CB">
        <w:t> </w:t>
      </w:r>
      <w:r w:rsidRPr="000C47CB">
        <w:t>panta mērķis ir aizsargāt kreditoru tiesības un intereses, paredzot uzņēmumā ietilpstošo saistību (pasīvu) nedalāmību no šajā uzņēmumā ietilpstošajām tiesībām (aktīviem), tostarp nepieļaut uzņēmuma pārejas izmantošanu kā instrumentu, ar kura palīdzību izvairīties no saistību pildīšanas un pasargāt mantu no kreditoru vērstās piedziņas.</w:t>
      </w:r>
      <w:r w:rsidR="00511740" w:rsidRPr="000C47CB">
        <w:rPr>
          <w:rStyle w:val="Vresatsauce"/>
        </w:rPr>
        <w:footnoteReference w:id="36"/>
      </w:r>
    </w:p>
    <w:p w14:paraId="59D3FF28" w14:textId="2EDDAE73" w:rsidR="00A765CD" w:rsidRPr="000C47CB" w:rsidRDefault="001733B4" w:rsidP="00ED0E0C">
      <w:pPr>
        <w:tabs>
          <w:tab w:val="left" w:pos="993"/>
          <w:tab w:val="left" w:pos="1134"/>
        </w:tabs>
        <w:spacing w:after="0" w:line="240" w:lineRule="auto"/>
        <w:ind w:firstLine="709"/>
        <w:jc w:val="both"/>
      </w:pPr>
      <w:r w:rsidRPr="000C47CB">
        <w:t>Proti,</w:t>
      </w:r>
      <w:r w:rsidR="00A765CD" w:rsidRPr="000C47CB">
        <w:t xml:space="preserve"> līdz ar uzņēmuma </w:t>
      </w:r>
      <w:r w:rsidR="003941C5" w:rsidRPr="000C47CB">
        <w:t>mantu</w:t>
      </w:r>
      <w:r w:rsidR="00A765CD" w:rsidRPr="000C47CB">
        <w:t xml:space="preserve"> </w:t>
      </w:r>
      <w:r w:rsidR="003941C5" w:rsidRPr="000C47CB">
        <w:t xml:space="preserve">(materiālām </w:t>
      </w:r>
      <w:r w:rsidR="00A765CD" w:rsidRPr="000C47CB">
        <w:t>un nemateriālām vērtībām</w:t>
      </w:r>
      <w:r w:rsidR="003941C5" w:rsidRPr="000C47CB">
        <w:t>)</w:t>
      </w:r>
      <w:r w:rsidR="00A765CD" w:rsidRPr="000C47CB">
        <w:t xml:space="preserve"> uzņēmuma ieguvējam pāriet atbildība par saistībām, lai tād</w:t>
      </w:r>
      <w:r w:rsidR="003941C5" w:rsidRPr="000C47CB">
        <w:t>ējādi</w:t>
      </w:r>
      <w:r w:rsidR="00A765CD" w:rsidRPr="000C47CB">
        <w:t xml:space="preserve"> pasargātu gan kreditorus, gan darbaspēku (darbiniekus) no uzņēmuma pārejas izraisītām negatīvām sekām</w:t>
      </w:r>
      <w:r w:rsidR="00F46190" w:rsidRPr="000C47CB">
        <w:t>.</w:t>
      </w:r>
      <w:r w:rsidR="00F46190" w:rsidRPr="000C47CB">
        <w:rPr>
          <w:rStyle w:val="Vresatsauce"/>
        </w:rPr>
        <w:footnoteReference w:id="37"/>
      </w:r>
      <w:r w:rsidR="00F46190" w:rsidRPr="000C47CB">
        <w:t xml:space="preserve"> </w:t>
      </w:r>
    </w:p>
    <w:p w14:paraId="4729E474" w14:textId="3477FABC" w:rsidR="00257D4F" w:rsidRPr="000C47CB" w:rsidRDefault="00257D4F" w:rsidP="00ED0E0C">
      <w:pPr>
        <w:tabs>
          <w:tab w:val="left" w:pos="993"/>
          <w:tab w:val="left" w:pos="1134"/>
        </w:tabs>
        <w:spacing w:after="0" w:line="240" w:lineRule="auto"/>
        <w:ind w:firstLine="709"/>
        <w:jc w:val="both"/>
      </w:pPr>
      <w:r w:rsidRPr="000C47CB">
        <w:t xml:space="preserve">Vienlaikus atsevišķu mantisku labumu vai pat vairāku mantisku labumu kopuma atsavināšana, ja to izdarījusi persona, kurai atsavināšanas brīdī ir saistības pret citām personām (kreditoriem), pati par sevi nav nekas neparasts vai prettiesisks, jo saskaņā ar civiltiesībās </w:t>
      </w:r>
      <w:r w:rsidRPr="000C47CB">
        <w:lastRenderedPageBreak/>
        <w:t>valdošo privātautonomijas principu tiesību subjekti var brīvi, pēc savas izvēles un ieskatiem, veidot savstarpējās tiesiskās attiecības.</w:t>
      </w:r>
      <w:r w:rsidR="00266A12" w:rsidRPr="000C47CB">
        <w:rPr>
          <w:rStyle w:val="Vresatsauce"/>
        </w:rPr>
        <w:footnoteReference w:id="38"/>
      </w:r>
    </w:p>
    <w:p w14:paraId="1C642A99" w14:textId="74C46473" w:rsidR="001D5503" w:rsidRPr="000C47CB" w:rsidRDefault="006368BF" w:rsidP="00ED0E0C">
      <w:pPr>
        <w:tabs>
          <w:tab w:val="left" w:pos="993"/>
          <w:tab w:val="left" w:pos="1134"/>
        </w:tabs>
        <w:spacing w:after="0" w:line="240" w:lineRule="auto"/>
        <w:ind w:firstLine="709"/>
        <w:jc w:val="both"/>
      </w:pPr>
      <w:r w:rsidRPr="000C47CB">
        <w:t>No Parādnieka maksātnespējas procesa lietas materiāliem izriet, ka Parādnieka uzņēmuma pāreja</w:t>
      </w:r>
      <w:r w:rsidR="003D2059" w:rsidRPr="000C47CB">
        <w:t>s</w:t>
      </w:r>
      <w:r w:rsidRPr="000C47CB">
        <w:t xml:space="preserve"> Uzņēmumam </w:t>
      </w:r>
      <w:r w:rsidR="003D2059" w:rsidRPr="000C47CB">
        <w:t>tiesiskums</w:t>
      </w:r>
      <w:r w:rsidR="00283C1B" w:rsidRPr="000C47CB">
        <w:t xml:space="preserve"> zināmā mērā</w:t>
      </w:r>
      <w:r w:rsidR="003D2059" w:rsidRPr="000C47CB">
        <w:t xml:space="preserve"> ir </w:t>
      </w:r>
      <w:r w:rsidR="00B72B05" w:rsidRPr="000C47CB">
        <w:t>saistīts</w:t>
      </w:r>
      <w:r w:rsidR="00E44DE1" w:rsidRPr="000C47CB">
        <w:t xml:space="preserve"> arī</w:t>
      </w:r>
      <w:r w:rsidR="00B72B05" w:rsidRPr="000C47CB">
        <w:t xml:space="preserve"> ar </w:t>
      </w:r>
      <w:r w:rsidR="0008223D" w:rsidRPr="000C47CB">
        <w:t xml:space="preserve">Parādnieka saistību pret Iesniedzēju </w:t>
      </w:r>
      <w:r w:rsidR="0045545C" w:rsidRPr="000C47CB">
        <w:t xml:space="preserve">spēkā </w:t>
      </w:r>
      <w:r w:rsidR="00116C5D" w:rsidRPr="000C47CB">
        <w:t>es</w:t>
      </w:r>
      <w:r w:rsidR="00D422FE" w:rsidRPr="000C47CB">
        <w:t>am</w:t>
      </w:r>
      <w:r w:rsidR="00116C5D" w:rsidRPr="000C47CB">
        <w:t>ību vai nees</w:t>
      </w:r>
      <w:r w:rsidR="00D422FE" w:rsidRPr="000C47CB">
        <w:t>am</w:t>
      </w:r>
      <w:r w:rsidR="00116C5D" w:rsidRPr="000C47CB">
        <w:t>ību.</w:t>
      </w:r>
      <w:r w:rsidR="00970ABC" w:rsidRPr="000C47CB">
        <w:t xml:space="preserve"> Proti, vai</w:t>
      </w:r>
      <w:r w:rsidR="00D57C61" w:rsidRPr="000C47CB">
        <w:t xml:space="preserve"> pastāv saistības</w:t>
      </w:r>
      <w:r w:rsidR="00FB7C8D" w:rsidRPr="000C47CB">
        <w:t xml:space="preserve"> un cik lielas ir saistības</w:t>
      </w:r>
      <w:r w:rsidR="00D57C61" w:rsidRPr="000C47CB">
        <w:t>, no kurām Parādnieks ir centies izvairīties, izmantojot uzņēmum</w:t>
      </w:r>
      <w:r w:rsidR="00007CA3" w:rsidRPr="000C47CB">
        <w:t>a</w:t>
      </w:r>
      <w:r w:rsidR="00D57C61" w:rsidRPr="000C47CB">
        <w:t xml:space="preserve"> pāreju</w:t>
      </w:r>
      <w:r w:rsidR="00970ABC" w:rsidRPr="000C47CB">
        <w:t xml:space="preserve"> </w:t>
      </w:r>
      <w:r w:rsidR="004D4519" w:rsidRPr="000C47CB">
        <w:t>kā instrumentu</w:t>
      </w:r>
      <w:r w:rsidR="0021362B" w:rsidRPr="000C47CB">
        <w:t>.</w:t>
      </w:r>
    </w:p>
    <w:p w14:paraId="5B3A44CF" w14:textId="02031DA6" w:rsidR="00514D3D" w:rsidRPr="000C47CB" w:rsidRDefault="00514D3D" w:rsidP="00ED0E0C">
      <w:pPr>
        <w:tabs>
          <w:tab w:val="left" w:pos="993"/>
          <w:tab w:val="left" w:pos="1134"/>
        </w:tabs>
        <w:spacing w:after="0" w:line="240" w:lineRule="auto"/>
        <w:ind w:firstLine="709"/>
        <w:jc w:val="both"/>
      </w:pPr>
      <w:r w:rsidRPr="000C47CB">
        <w:t xml:space="preserve">Saskaņā ar Administratores sniegtajiem paskaidrojumiem Administratore nenoliedz, ka pastāv </w:t>
      </w:r>
      <w:r w:rsidR="00756E9C" w:rsidRPr="000C47CB">
        <w:t>uzņēmuma pārejas pazīmes, tomēr tās vērtējamas kopsakarā ar Parādnieka saistību</w:t>
      </w:r>
      <w:r w:rsidR="007C6921" w:rsidRPr="000C47CB">
        <w:t>, kuras nav iespējams segt, apmēru.</w:t>
      </w:r>
    </w:p>
    <w:p w14:paraId="0ED82747" w14:textId="42A63C6E" w:rsidR="00530E84" w:rsidRPr="000C47CB" w:rsidRDefault="007B11B8" w:rsidP="00ED0E0C">
      <w:pPr>
        <w:tabs>
          <w:tab w:val="left" w:pos="993"/>
          <w:tab w:val="left" w:pos="1134"/>
        </w:tabs>
        <w:spacing w:after="0" w:line="240" w:lineRule="auto"/>
        <w:ind w:firstLine="709"/>
        <w:jc w:val="both"/>
        <w:rPr>
          <w:color w:val="000000"/>
          <w:kern w:val="2"/>
          <w:lang w:eastAsia="en-US"/>
          <w14:ligatures w14:val="standardContextual"/>
        </w:rPr>
      </w:pPr>
      <w:r w:rsidRPr="000C47CB">
        <w:t xml:space="preserve">Parādnieka maksātnespējas procesā atzīto kreditoru prasījumu kopsumma ir </w:t>
      </w:r>
      <w:r w:rsidR="0006206C" w:rsidRPr="000C47CB">
        <w:t>164 121,60 </w:t>
      </w:r>
      <w:r w:rsidR="0006206C" w:rsidRPr="000C47CB">
        <w:rPr>
          <w:i/>
          <w:iCs/>
        </w:rPr>
        <w:t>euro</w:t>
      </w:r>
      <w:r w:rsidR="0006206C" w:rsidRPr="000C47CB">
        <w:t>.</w:t>
      </w:r>
      <w:r w:rsidR="00D85106" w:rsidRPr="000C47CB">
        <w:t xml:space="preserve"> </w:t>
      </w:r>
      <w:r w:rsidR="00195971" w:rsidRPr="000C47CB">
        <w:t xml:space="preserve">Iesniedzēja kreditora prasījums </w:t>
      </w:r>
      <w:r w:rsidR="00A33C40" w:rsidRPr="000C47CB">
        <w:t>kopsumm</w:t>
      </w:r>
      <w:r w:rsidR="00942E6E" w:rsidRPr="000C47CB">
        <w:t>ā</w:t>
      </w:r>
      <w:r w:rsidR="00195971" w:rsidRPr="000C47CB">
        <w:t xml:space="preserve"> </w:t>
      </w:r>
      <w:r w:rsidR="00942E6E" w:rsidRPr="000C47CB">
        <w:t>1 217 978,28</w:t>
      </w:r>
      <w:r w:rsidR="00CE40A8" w:rsidRPr="000C47CB">
        <w:t> </w:t>
      </w:r>
      <w:r w:rsidR="00832CBC" w:rsidRPr="000C47CB">
        <w:rPr>
          <w:i/>
          <w:iCs/>
        </w:rPr>
        <w:t>euro</w:t>
      </w:r>
      <w:r w:rsidR="00832CBC" w:rsidRPr="000C47CB">
        <w:t xml:space="preserve"> </w:t>
      </w:r>
      <w:r w:rsidR="00195971" w:rsidRPr="000C47CB">
        <w:t xml:space="preserve">nav atzīts un </w:t>
      </w:r>
      <w:r w:rsidR="0033505C" w:rsidRPr="000C47CB">
        <w:t xml:space="preserve">tiesā tiek risināts strīds par Iesniedzēja prasījuma tiesībām </w:t>
      </w:r>
      <w:r w:rsidR="00F0624C" w:rsidRPr="000C47CB">
        <w:rPr>
          <w:lang w:val="lv" w:eastAsia="en-US"/>
        </w:rPr>
        <w:t>669 888,04 </w:t>
      </w:r>
      <w:r w:rsidR="00F0624C" w:rsidRPr="000C47CB">
        <w:rPr>
          <w:i/>
          <w:iCs/>
          <w:lang w:val="lv" w:eastAsia="en-US"/>
        </w:rPr>
        <w:t>euro</w:t>
      </w:r>
      <w:r w:rsidR="00376645" w:rsidRPr="000C47CB">
        <w:rPr>
          <w:i/>
          <w:iCs/>
          <w:lang w:val="lv" w:eastAsia="en-US"/>
        </w:rPr>
        <w:t xml:space="preserve"> </w:t>
      </w:r>
      <w:r w:rsidR="00376645" w:rsidRPr="000C47CB">
        <w:rPr>
          <w:lang w:val="lv" w:eastAsia="en-US"/>
        </w:rPr>
        <w:t>apmērā</w:t>
      </w:r>
      <w:r w:rsidR="00797A45" w:rsidRPr="000C47CB">
        <w:rPr>
          <w:rStyle w:val="Vresatsauce"/>
        </w:rPr>
        <w:footnoteReference w:id="39"/>
      </w:r>
      <w:r w:rsidR="00195971" w:rsidRPr="000C47CB">
        <w:t>.</w:t>
      </w:r>
      <w:r w:rsidR="00737BD3" w:rsidRPr="000C47CB">
        <w:t xml:space="preserve"> Minētais strīds tiek risināts </w:t>
      </w:r>
      <w:r w:rsidR="00677BC3" w:rsidRPr="000C47CB">
        <w:t>vienlaikus</w:t>
      </w:r>
      <w:r w:rsidR="00737BD3" w:rsidRPr="000C47CB">
        <w:t xml:space="preserve"> ar </w:t>
      </w:r>
      <w:r w:rsidR="001E69A5" w:rsidRPr="000C47CB">
        <w:t xml:space="preserve">iespējamo </w:t>
      </w:r>
      <w:r w:rsidR="00737BD3" w:rsidRPr="000C47CB">
        <w:t>uzņēmuma pārejas jautājumu.</w:t>
      </w:r>
      <w:r w:rsidR="00195971" w:rsidRPr="000C47CB">
        <w:t xml:space="preserve"> </w:t>
      </w:r>
      <w:r w:rsidR="00D85106" w:rsidRPr="000C47CB">
        <w:t xml:space="preserve">Saskaņā ar </w:t>
      </w:r>
      <w:r w:rsidR="00B24DE6" w:rsidRPr="000C47CB">
        <w:t xml:space="preserve">Administratores kārtējo darbības pārskatu Parādnieka maksātnespējas procesā par 2026. gada februāri </w:t>
      </w:r>
      <w:r w:rsidR="00E311A9" w:rsidRPr="000C47CB">
        <w:t>naudas līdzekļu atlikums Parādnieka norēķinu kontā ir 15 193,62 </w:t>
      </w:r>
      <w:r w:rsidR="00E311A9" w:rsidRPr="000C47CB">
        <w:rPr>
          <w:i/>
          <w:iCs/>
        </w:rPr>
        <w:t>euro</w:t>
      </w:r>
      <w:r w:rsidR="00E311A9" w:rsidRPr="000C47CB">
        <w:t>.</w:t>
      </w:r>
      <w:r w:rsidR="002C1507" w:rsidRPr="000C47CB">
        <w:t xml:space="preserve"> </w:t>
      </w:r>
      <w:r w:rsidR="00530E84" w:rsidRPr="000C47CB">
        <w:rPr>
          <w:color w:val="000000"/>
          <w:kern w:val="2"/>
          <w:lang w:eastAsia="en-US"/>
          <w14:ligatures w14:val="standardContextual"/>
        </w:rPr>
        <w:t xml:space="preserve">Papildus norit tiesvedības par zaudējumu piedziņu no </w:t>
      </w:r>
      <w:r w:rsidR="00BC7F26" w:rsidRPr="000C47CB">
        <w:rPr>
          <w:color w:val="000000"/>
          <w:kern w:val="2"/>
          <w:lang w:eastAsia="en-US"/>
          <w14:ligatures w14:val="standardContextual"/>
        </w:rPr>
        <w:t>1. </w:t>
      </w:r>
      <w:r w:rsidR="00530E84" w:rsidRPr="000C47CB">
        <w:rPr>
          <w:color w:val="000000"/>
          <w:kern w:val="2"/>
          <w:lang w:eastAsia="en-US"/>
          <w14:ligatures w14:val="standardContextual"/>
        </w:rPr>
        <w:t>Parādnieka pārstāvja 133 011,48 </w:t>
      </w:r>
      <w:r w:rsidR="00530E84" w:rsidRPr="000C47CB">
        <w:rPr>
          <w:i/>
          <w:iCs/>
          <w:color w:val="000000"/>
          <w:kern w:val="2"/>
          <w:lang w:eastAsia="en-US"/>
          <w14:ligatures w14:val="standardContextual"/>
        </w:rPr>
        <w:t>euro</w:t>
      </w:r>
      <w:r w:rsidR="00530E84" w:rsidRPr="000C47CB">
        <w:rPr>
          <w:color w:val="000000"/>
          <w:kern w:val="2"/>
          <w:lang w:eastAsia="en-US"/>
          <w14:ligatures w14:val="standardContextual"/>
        </w:rPr>
        <w:t xml:space="preserve"> un zaudējumu piedziņu no Likvidatora un 2. Parādnieka pārstāvja </w:t>
      </w:r>
      <w:r w:rsidR="00530E84" w:rsidRPr="000C47CB">
        <w:t>10 849</w:t>
      </w:r>
      <w:r w:rsidR="00530E84" w:rsidRPr="000C47CB">
        <w:rPr>
          <w:color w:val="000000"/>
          <w:kern w:val="2"/>
          <w:lang w:eastAsia="en-US"/>
          <w14:ligatures w14:val="standardContextual"/>
        </w:rPr>
        <w:t>,26 </w:t>
      </w:r>
      <w:r w:rsidR="00530E84" w:rsidRPr="000C47CB">
        <w:rPr>
          <w:i/>
          <w:iCs/>
          <w:color w:val="000000"/>
          <w:kern w:val="2"/>
          <w:lang w:eastAsia="en-US"/>
          <w14:ligatures w14:val="standardContextual"/>
        </w:rPr>
        <w:t>euro</w:t>
      </w:r>
      <w:r w:rsidR="00C2110A" w:rsidRPr="000C47CB">
        <w:rPr>
          <w:color w:val="000000"/>
          <w:kern w:val="2"/>
          <w:lang w:eastAsia="en-US"/>
          <w14:ligatures w14:val="standardContextual"/>
        </w:rPr>
        <w:t xml:space="preserve">. </w:t>
      </w:r>
      <w:r w:rsidR="000D5CAD" w:rsidRPr="000C47CB">
        <w:rPr>
          <w:color w:val="000000"/>
          <w:kern w:val="2"/>
          <w:lang w:eastAsia="en-US"/>
          <w14:ligatures w14:val="standardContextual"/>
        </w:rPr>
        <w:t xml:space="preserve">Līdz ar to Administratores ieskatā </w:t>
      </w:r>
      <w:r w:rsidR="00E13BB4" w:rsidRPr="000C47CB">
        <w:rPr>
          <w:color w:val="000000"/>
          <w:kern w:val="2"/>
          <w:lang w:eastAsia="en-US"/>
          <w14:ligatures w14:val="standardContextual"/>
        </w:rPr>
        <w:t xml:space="preserve">Parādnieka maksātnespējas procesā iespējamo atgūto naudas līdzekļu </w:t>
      </w:r>
      <w:r w:rsidR="00D211BF" w:rsidRPr="000C47CB">
        <w:rPr>
          <w:color w:val="000000"/>
          <w:kern w:val="2"/>
          <w:lang w:eastAsia="en-US"/>
          <w14:ligatures w14:val="standardContextual"/>
        </w:rPr>
        <w:t xml:space="preserve">apmērs </w:t>
      </w:r>
      <w:r w:rsidR="00530E84" w:rsidRPr="000C47CB">
        <w:rPr>
          <w:color w:val="000000"/>
          <w:kern w:val="2"/>
          <w:lang w:eastAsia="en-US"/>
          <w14:ligatures w14:val="standardContextual"/>
        </w:rPr>
        <w:t>praktiski atbilst atzīto kreditoru prasījumu apmēram.</w:t>
      </w:r>
    </w:p>
    <w:p w14:paraId="2EA00844" w14:textId="3238B457" w:rsidR="003A0840" w:rsidRPr="000C47CB" w:rsidRDefault="008D6C0A" w:rsidP="00ED0E0C">
      <w:pPr>
        <w:tabs>
          <w:tab w:val="left" w:pos="993"/>
          <w:tab w:val="left" w:pos="1134"/>
        </w:tabs>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P</w:t>
      </w:r>
      <w:r w:rsidR="00BB53AC" w:rsidRPr="000C47CB">
        <w:rPr>
          <w:color w:val="000000"/>
          <w:kern w:val="2"/>
          <w:lang w:eastAsia="en-US"/>
          <w14:ligatures w14:val="standardContextual"/>
        </w:rPr>
        <w:t xml:space="preserve">retēji Administratores viedoklim šobrīd </w:t>
      </w:r>
      <w:r w:rsidR="00861B18" w:rsidRPr="000C47CB">
        <w:rPr>
          <w:color w:val="000000"/>
          <w:kern w:val="2"/>
          <w:lang w:eastAsia="en-US"/>
          <w14:ligatures w14:val="standardContextual"/>
        </w:rPr>
        <w:t>vēl nav</w:t>
      </w:r>
      <w:r w:rsidR="00BB53AC" w:rsidRPr="000C47CB">
        <w:rPr>
          <w:color w:val="000000"/>
          <w:kern w:val="2"/>
          <w:lang w:eastAsia="en-US"/>
          <w14:ligatures w14:val="standardContextual"/>
        </w:rPr>
        <w:t xml:space="preserve"> zināms</w:t>
      </w:r>
      <w:r w:rsidR="007537F6" w:rsidRPr="000C47CB">
        <w:rPr>
          <w:color w:val="000000"/>
          <w:kern w:val="2"/>
          <w:lang w:eastAsia="en-US"/>
          <w14:ligatures w14:val="standardContextual"/>
        </w:rPr>
        <w:t xml:space="preserve">, </w:t>
      </w:r>
      <w:r w:rsidR="00861B18" w:rsidRPr="000C47CB">
        <w:rPr>
          <w:color w:val="000000"/>
          <w:kern w:val="2"/>
          <w:lang w:eastAsia="en-US"/>
          <w14:ligatures w14:val="standardContextual"/>
        </w:rPr>
        <w:t xml:space="preserve">vai </w:t>
      </w:r>
      <w:r w:rsidR="00006D66" w:rsidRPr="000C47CB">
        <w:rPr>
          <w:color w:val="000000"/>
          <w:kern w:val="2"/>
          <w:lang w:eastAsia="en-US"/>
          <w14:ligatures w14:val="standardContextual"/>
        </w:rPr>
        <w:t>Parādnieka maksātnespējas procesā tiks atgūti naudas līdzekļi visu atzīto kreditoru prasījumu kopsummā</w:t>
      </w:r>
      <w:r w:rsidR="00D96FEE" w:rsidRPr="000C47CB">
        <w:rPr>
          <w:rStyle w:val="Vresatsauce"/>
          <w:color w:val="000000"/>
          <w:kern w:val="2"/>
          <w:lang w:eastAsia="en-US"/>
          <w14:ligatures w14:val="standardContextual"/>
        </w:rPr>
        <w:footnoteReference w:id="40"/>
      </w:r>
      <w:r w:rsidR="00425E99" w:rsidRPr="000C47CB">
        <w:rPr>
          <w:color w:val="000000"/>
          <w:kern w:val="2"/>
          <w:lang w:eastAsia="en-US"/>
          <w14:ligatures w14:val="standardContextual"/>
        </w:rPr>
        <w:t xml:space="preserve"> (skatīt arī šā lēmuma </w:t>
      </w:r>
      <w:r w:rsidR="00AD4AAA" w:rsidRPr="000C47CB">
        <w:rPr>
          <w:color w:val="000000"/>
          <w:kern w:val="2"/>
          <w:lang w:eastAsia="en-US"/>
          <w14:ligatures w14:val="standardContextual"/>
        </w:rPr>
        <w:t>1</w:t>
      </w:r>
      <w:r w:rsidR="00653EC5" w:rsidRPr="000C47CB">
        <w:rPr>
          <w:color w:val="000000"/>
          <w:kern w:val="2"/>
          <w:lang w:eastAsia="en-US"/>
          <w14:ligatures w14:val="standardContextual"/>
        </w:rPr>
        <w:t>2</w:t>
      </w:r>
      <w:r w:rsidR="00AD4AAA" w:rsidRPr="000C47CB">
        <w:rPr>
          <w:color w:val="000000"/>
          <w:kern w:val="2"/>
          <w:lang w:eastAsia="en-US"/>
          <w14:ligatures w14:val="standardContextual"/>
        </w:rPr>
        <w:t>.5. </w:t>
      </w:r>
      <w:r w:rsidR="00425E99" w:rsidRPr="000C47CB">
        <w:rPr>
          <w:color w:val="000000"/>
          <w:kern w:val="2"/>
          <w:lang w:eastAsia="en-US"/>
          <w14:ligatures w14:val="standardContextual"/>
        </w:rPr>
        <w:t>punktu). Tomēr</w:t>
      </w:r>
      <w:r w:rsidRPr="000C47CB">
        <w:rPr>
          <w:color w:val="000000"/>
          <w:kern w:val="2"/>
          <w:lang w:eastAsia="en-US"/>
          <w14:ligatures w14:val="standardContextual"/>
        </w:rPr>
        <w:t xml:space="preserve"> Maksātnespējas kontroles dienests</w:t>
      </w:r>
      <w:r w:rsidR="00425E99" w:rsidRPr="000C47CB">
        <w:rPr>
          <w:color w:val="000000"/>
          <w:kern w:val="2"/>
          <w:lang w:eastAsia="en-US"/>
          <w14:ligatures w14:val="standardContextual"/>
        </w:rPr>
        <w:t xml:space="preserve"> vienlaikus arī piekrīt, ka Parādniekam nodarīto zaudējumu apmērs ir saistīts ar </w:t>
      </w:r>
      <w:r w:rsidR="00161F8A" w:rsidRPr="000C47CB">
        <w:rPr>
          <w:color w:val="000000"/>
          <w:kern w:val="2"/>
          <w:lang w:eastAsia="en-US"/>
          <w14:ligatures w14:val="standardContextual"/>
        </w:rPr>
        <w:t>atzīto, bet nesegto kreditoru prasījumu apmēru</w:t>
      </w:r>
      <w:r w:rsidR="00E31472" w:rsidRPr="000C47CB">
        <w:rPr>
          <w:color w:val="000000"/>
          <w:kern w:val="2"/>
          <w:lang w:eastAsia="en-US"/>
          <w14:ligatures w14:val="standardContextual"/>
        </w:rPr>
        <w:t>, kas tiks noskaidrots Parādnieka maksātnespējas procesa turpmākajā gaitā</w:t>
      </w:r>
      <w:r w:rsidR="00161F8A" w:rsidRPr="000C47CB">
        <w:rPr>
          <w:color w:val="000000"/>
          <w:kern w:val="2"/>
          <w:lang w:eastAsia="en-US"/>
          <w14:ligatures w14:val="standardContextual"/>
        </w:rPr>
        <w:t>.</w:t>
      </w:r>
    </w:p>
    <w:p w14:paraId="2D93AC14" w14:textId="35FC34A7" w:rsidR="002E01A9" w:rsidRPr="000C47CB" w:rsidRDefault="00FE5FB4" w:rsidP="00ED0E0C">
      <w:pPr>
        <w:tabs>
          <w:tab w:val="left" w:pos="993"/>
          <w:tab w:val="left" w:pos="1134"/>
        </w:tabs>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Tā kā Tiesvedībā par uzņēmuma pāreju vienlaicīgi tiek risināts gan strīds par Iesniedzēja kreditora prasījuma pamatotību, gan strīds par uzņēmuma pāreju uz Uzņēmumu, atzīstams, ka minētie strīdi ir </w:t>
      </w:r>
      <w:r w:rsidR="004F4509" w:rsidRPr="000C47CB">
        <w:rPr>
          <w:color w:val="000000"/>
          <w:kern w:val="2"/>
          <w:lang w:eastAsia="en-US"/>
          <w14:ligatures w14:val="standardContextual"/>
        </w:rPr>
        <w:t xml:space="preserve">savstarpēji </w:t>
      </w:r>
      <w:r w:rsidRPr="000C47CB">
        <w:rPr>
          <w:color w:val="000000"/>
          <w:kern w:val="2"/>
          <w:lang w:eastAsia="en-US"/>
          <w14:ligatures w14:val="standardContextual"/>
        </w:rPr>
        <w:t>saistīti.</w:t>
      </w:r>
      <w:r w:rsidR="009C2F20" w:rsidRPr="000C47CB">
        <w:rPr>
          <w:color w:val="000000"/>
          <w:kern w:val="2"/>
          <w:lang w:eastAsia="en-US"/>
          <w14:ligatures w14:val="standardContextual"/>
        </w:rPr>
        <w:t xml:space="preserve"> </w:t>
      </w:r>
      <w:r w:rsidR="00FF0478" w:rsidRPr="000C47CB">
        <w:rPr>
          <w:color w:val="000000"/>
          <w:kern w:val="2"/>
          <w:lang w:eastAsia="en-US"/>
          <w14:ligatures w14:val="standardContextual"/>
        </w:rPr>
        <w:t>Pirmšķietami, tiesa</w:t>
      </w:r>
      <w:r w:rsidR="002E540C" w:rsidRPr="000C47CB">
        <w:rPr>
          <w:color w:val="000000"/>
          <w:kern w:val="2"/>
          <w:lang w:eastAsia="en-US"/>
          <w14:ligatures w14:val="standardContextual"/>
        </w:rPr>
        <w:t>,</w:t>
      </w:r>
      <w:r w:rsidR="00FF0478" w:rsidRPr="000C47CB">
        <w:rPr>
          <w:color w:val="000000"/>
          <w:kern w:val="2"/>
          <w:lang w:eastAsia="en-US"/>
          <w14:ligatures w14:val="standardContextual"/>
        </w:rPr>
        <w:t xml:space="preserve"> </w:t>
      </w:r>
      <w:r w:rsidR="00583CEA" w:rsidRPr="000C47CB">
        <w:rPr>
          <w:color w:val="000000"/>
          <w:kern w:val="2"/>
          <w:lang w:eastAsia="en-US"/>
          <w14:ligatures w14:val="standardContextual"/>
        </w:rPr>
        <w:t xml:space="preserve">lemjot par </w:t>
      </w:r>
      <w:r w:rsidR="00FF0478" w:rsidRPr="000C47CB">
        <w:rPr>
          <w:color w:val="000000"/>
          <w:kern w:val="2"/>
          <w:lang w:eastAsia="en-US"/>
          <w14:ligatures w14:val="standardContextual"/>
        </w:rPr>
        <w:t>Iesniedzēja kreditora prasījuma</w:t>
      </w:r>
      <w:r w:rsidR="002E540C" w:rsidRPr="000C47CB">
        <w:rPr>
          <w:color w:val="000000"/>
          <w:kern w:val="2"/>
          <w:lang w:eastAsia="en-US"/>
          <w14:ligatures w14:val="standardContextual"/>
        </w:rPr>
        <w:t xml:space="preserve"> tiesiskumu, lems arī par uzņēmuma pārejas tiesiskumu.</w:t>
      </w:r>
    </w:p>
    <w:p w14:paraId="615694FF" w14:textId="2ECCB961" w:rsidR="001D382B" w:rsidRPr="000C47CB" w:rsidRDefault="000A2178" w:rsidP="00ED0E0C">
      <w:pPr>
        <w:tabs>
          <w:tab w:val="left" w:pos="993"/>
          <w:tab w:val="left" w:pos="1134"/>
        </w:tabs>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Lai gan </w:t>
      </w:r>
      <w:r w:rsidR="00B722E4" w:rsidRPr="000C47CB">
        <w:rPr>
          <w:color w:val="000000"/>
          <w:kern w:val="2"/>
          <w:lang w:eastAsia="en-US"/>
          <w14:ligatures w14:val="standardContextual"/>
        </w:rPr>
        <w:t>nav strīda</w:t>
      </w:r>
      <w:r w:rsidRPr="000C47CB">
        <w:rPr>
          <w:color w:val="000000"/>
          <w:kern w:val="2"/>
          <w:lang w:eastAsia="en-US"/>
          <w14:ligatures w14:val="standardContextual"/>
        </w:rPr>
        <w:t>, ka j</w:t>
      </w:r>
      <w:r w:rsidR="001D382B" w:rsidRPr="000C47CB">
        <w:rPr>
          <w:color w:val="000000"/>
          <w:kern w:val="2"/>
          <w:lang w:eastAsia="en-US"/>
          <w14:ligatures w14:val="standardContextual"/>
        </w:rPr>
        <w:t>autājums par iespējamu uzņēmuma pāreju ir patstāvīgs tiesību jautājums, kura izvērtējums nav atkarīgs tikai no viena kreditora prasījuma atzīšanas vai neatzīšanas</w:t>
      </w:r>
      <w:r w:rsidR="00C21FC3" w:rsidRPr="000C47CB">
        <w:rPr>
          <w:color w:val="000000"/>
          <w:kern w:val="2"/>
          <w:lang w:eastAsia="en-US"/>
          <w14:ligatures w14:val="standardContextual"/>
        </w:rPr>
        <w:t>, t</w:t>
      </w:r>
      <w:r w:rsidR="00245991" w:rsidRPr="000C47CB">
        <w:rPr>
          <w:color w:val="000000"/>
          <w:kern w:val="2"/>
          <w:lang w:eastAsia="en-US"/>
          <w14:ligatures w14:val="standardContextual"/>
        </w:rPr>
        <w:t>omēr</w:t>
      </w:r>
      <w:r w:rsidR="00775DB4" w:rsidRPr="000C47CB">
        <w:rPr>
          <w:color w:val="000000"/>
          <w:kern w:val="2"/>
          <w:lang w:eastAsia="en-US"/>
          <w14:ligatures w14:val="standardContextual"/>
        </w:rPr>
        <w:t xml:space="preserve"> </w:t>
      </w:r>
      <w:r w:rsidR="00152AD3" w:rsidRPr="000C47CB">
        <w:rPr>
          <w:color w:val="000000"/>
          <w:kern w:val="2"/>
          <w:lang w:eastAsia="en-US"/>
          <w14:ligatures w14:val="standardContextual"/>
        </w:rPr>
        <w:t xml:space="preserve">Maksātnespējas likums neparedz personas tiesības iesniegt </w:t>
      </w:r>
      <w:r w:rsidR="0004095F" w:rsidRPr="000C47CB">
        <w:rPr>
          <w:color w:val="000000"/>
          <w:kern w:val="2"/>
          <w:lang w:eastAsia="en-US"/>
          <w14:ligatures w14:val="standardContextual"/>
        </w:rPr>
        <w:t>s</w:t>
      </w:r>
      <w:r w:rsidR="00F31565" w:rsidRPr="000C47CB">
        <w:rPr>
          <w:color w:val="000000"/>
          <w:kern w:val="2"/>
          <w:lang w:eastAsia="en-US"/>
          <w14:ligatures w14:val="standardContextual"/>
        </w:rPr>
        <w:t>ūdzību</w:t>
      </w:r>
      <w:r w:rsidR="00775DB4" w:rsidRPr="000C47CB">
        <w:rPr>
          <w:rStyle w:val="Vresatsauce"/>
          <w:color w:val="000000"/>
          <w:kern w:val="2"/>
          <w:lang w:eastAsia="en-US"/>
          <w14:ligatures w14:val="standardContextual"/>
        </w:rPr>
        <w:footnoteReference w:id="41"/>
      </w:r>
      <w:r w:rsidR="00F31565" w:rsidRPr="000C47CB">
        <w:rPr>
          <w:color w:val="000000"/>
          <w:kern w:val="2"/>
          <w:lang w:eastAsia="en-US"/>
          <w14:ligatures w14:val="standardContextual"/>
        </w:rPr>
        <w:t xml:space="preserve"> par citu personu</w:t>
      </w:r>
      <w:r w:rsidR="000322B4" w:rsidRPr="000C47CB">
        <w:rPr>
          <w:color w:val="000000"/>
          <w:kern w:val="2"/>
          <w:lang w:eastAsia="en-US"/>
          <w14:ligatures w14:val="standardContextual"/>
        </w:rPr>
        <w:t xml:space="preserve"> iespējamo</w:t>
      </w:r>
      <w:r w:rsidR="00F31565" w:rsidRPr="000C47CB">
        <w:rPr>
          <w:color w:val="000000"/>
          <w:kern w:val="2"/>
          <w:lang w:eastAsia="en-US"/>
          <w14:ligatures w14:val="standardContextual"/>
        </w:rPr>
        <w:t xml:space="preserve"> tiesību aizskārumu.</w:t>
      </w:r>
      <w:r w:rsidR="00FF123B" w:rsidRPr="000C47CB">
        <w:rPr>
          <w:color w:val="000000"/>
          <w:kern w:val="2"/>
          <w:lang w:eastAsia="en-US"/>
          <w14:ligatures w14:val="standardContextual"/>
        </w:rPr>
        <w:t xml:space="preserve"> Līdz ar to </w:t>
      </w:r>
      <w:r w:rsidR="004C78FC" w:rsidRPr="000C47CB">
        <w:rPr>
          <w:color w:val="000000"/>
          <w:kern w:val="2"/>
          <w:lang w:eastAsia="en-US"/>
          <w14:ligatures w14:val="standardContextual"/>
        </w:rPr>
        <w:t>šajā lēmumā nav vērtējams citu personu iespējamais tiesību aizskārums.</w:t>
      </w:r>
    </w:p>
    <w:p w14:paraId="6858D35C" w14:textId="5A181271" w:rsidR="00A1673F" w:rsidRPr="000C47CB" w:rsidRDefault="005F641C" w:rsidP="00ED0E0C">
      <w:pPr>
        <w:tabs>
          <w:tab w:val="left" w:pos="993"/>
          <w:tab w:val="left" w:pos="1134"/>
        </w:tabs>
        <w:spacing w:after="0" w:line="240" w:lineRule="auto"/>
        <w:ind w:firstLine="709"/>
        <w:jc w:val="both"/>
      </w:pPr>
      <w:r w:rsidRPr="000C47CB">
        <w:t>I</w:t>
      </w:r>
      <w:r w:rsidR="00766CFB" w:rsidRPr="000C47CB">
        <w:t>zvērtējot</w:t>
      </w:r>
      <w:r w:rsidRPr="000C47CB">
        <w:t xml:space="preserve"> minēto, secināms, ka Sūdzība</w:t>
      </w:r>
      <w:r w:rsidR="00001652" w:rsidRPr="000C47CB">
        <w:t xml:space="preserve"> un tās papildinājumi</w:t>
      </w:r>
      <w:r w:rsidRPr="000C47CB">
        <w:t xml:space="preserve"> daļā par Administratores</w:t>
      </w:r>
      <w:r w:rsidR="00D25AB2" w:rsidRPr="000C47CB">
        <w:t xml:space="preserve"> rīcību saistībā ar Tiesvedību par uzņēmuma pāreju un Administratores</w:t>
      </w:r>
      <w:r w:rsidRPr="000C47CB">
        <w:t xml:space="preserve"> </w:t>
      </w:r>
      <w:r w:rsidR="00DF0A03" w:rsidRPr="000C47CB">
        <w:t>viedokli, ka</w:t>
      </w:r>
      <w:r w:rsidR="00F409B4" w:rsidRPr="000C47CB">
        <w:t xml:space="preserve"> Iesniedzēja kreditora prasījumam ir iestājies noilgums, ir noraidāma.</w:t>
      </w:r>
    </w:p>
    <w:p w14:paraId="391A2216" w14:textId="737AA8EE" w:rsidR="002C1EC8" w:rsidRPr="000C47CB" w:rsidRDefault="00F409B4" w:rsidP="002B0EB7">
      <w:pPr>
        <w:tabs>
          <w:tab w:val="left" w:pos="8789"/>
        </w:tabs>
        <w:autoSpaceDE w:val="0"/>
        <w:autoSpaceDN w:val="0"/>
        <w:adjustRightInd w:val="0"/>
        <w:spacing w:after="0" w:line="240" w:lineRule="auto"/>
        <w:ind w:firstLine="709"/>
        <w:jc w:val="both"/>
      </w:pPr>
      <w:r w:rsidRPr="000C47CB">
        <w:t>Vienlaikus</w:t>
      </w:r>
      <w:r w:rsidR="00D84917" w:rsidRPr="000C47CB">
        <w:t xml:space="preserve"> Maksātnespējas kontroles dienests </w:t>
      </w:r>
      <w:r w:rsidR="0088208C" w:rsidRPr="000C47CB">
        <w:t>atzīst</w:t>
      </w:r>
      <w:r w:rsidR="00D84917" w:rsidRPr="000C47CB">
        <w:t xml:space="preserve">, ka </w:t>
      </w:r>
      <w:r w:rsidR="00820638" w:rsidRPr="000C47CB">
        <w:t>Iesniedzēja</w:t>
      </w:r>
      <w:r w:rsidR="00A86F96" w:rsidRPr="000C47CB">
        <w:t xml:space="preserve"> šobrīd</w:t>
      </w:r>
      <w:r w:rsidR="009C6D76" w:rsidRPr="000C47CB">
        <w:t xml:space="preserve"> </w:t>
      </w:r>
      <w:r w:rsidR="00202308" w:rsidRPr="000C47CB">
        <w:t xml:space="preserve">tiesiski </w:t>
      </w:r>
      <w:r w:rsidR="009C6D76" w:rsidRPr="000C47CB">
        <w:t>nenoteiktajam</w:t>
      </w:r>
      <w:r w:rsidR="00820638" w:rsidRPr="000C47CB">
        <w:t xml:space="preserve"> kreditora </w:t>
      </w:r>
      <w:r w:rsidR="00117B5C" w:rsidRPr="000C47CB">
        <w:t>status</w:t>
      </w:r>
      <w:r w:rsidR="009C6D76" w:rsidRPr="000C47CB">
        <w:t>am</w:t>
      </w:r>
      <w:r w:rsidR="00117B5C" w:rsidRPr="000C47CB">
        <w:t xml:space="preserve"> Parādnieka maksātnespējas pro</w:t>
      </w:r>
      <w:r w:rsidR="00007442" w:rsidRPr="000C47CB">
        <w:t>cesā</w:t>
      </w:r>
      <w:r w:rsidR="00820638" w:rsidRPr="000C47CB">
        <w:t xml:space="preserve"> ir būtiska ietekme uz maksātnespējas procesa norisi</w:t>
      </w:r>
      <w:r w:rsidR="00C04906" w:rsidRPr="000C47CB">
        <w:t>, tostarp vērtējot iespējam</w:t>
      </w:r>
      <w:r w:rsidR="00DC6F7C" w:rsidRPr="000C47CB">
        <w:t>o</w:t>
      </w:r>
      <w:r w:rsidR="00C04906" w:rsidRPr="000C47CB">
        <w:t xml:space="preserve"> Parādniekam nodarīto zaudējumu</w:t>
      </w:r>
      <w:r w:rsidR="00DC2F0A" w:rsidRPr="000C47CB">
        <w:t xml:space="preserve"> un Parādnieka saistību </w:t>
      </w:r>
      <w:r w:rsidR="00C04906" w:rsidRPr="000C47CB">
        <w:t>apmēru.</w:t>
      </w:r>
      <w:r w:rsidR="00657028" w:rsidRPr="000C47CB">
        <w:t xml:space="preserve"> Maksātnespējas kontroles dienests </w:t>
      </w:r>
      <w:r w:rsidR="00043E48" w:rsidRPr="000C47CB">
        <w:t xml:space="preserve">minēto </w:t>
      </w:r>
      <w:r w:rsidR="005A0B7A" w:rsidRPr="000C47CB">
        <w:t xml:space="preserve">ņem vērā, vērtējot </w:t>
      </w:r>
      <w:r w:rsidR="00043E48" w:rsidRPr="000C47CB">
        <w:t xml:space="preserve">turpmāko </w:t>
      </w:r>
      <w:r w:rsidR="00CB01A8" w:rsidRPr="000C47CB">
        <w:t>Sūdzībā un t</w:t>
      </w:r>
      <w:r w:rsidR="0041308E" w:rsidRPr="000C47CB">
        <w:t>ā</w:t>
      </w:r>
      <w:r w:rsidR="00CB01A8" w:rsidRPr="000C47CB">
        <w:t xml:space="preserve">s papildinājumos norādīto </w:t>
      </w:r>
      <w:r w:rsidR="005A0B7A" w:rsidRPr="000C47CB">
        <w:t>Administratores rīcību.</w:t>
      </w:r>
    </w:p>
    <w:p w14:paraId="2BE06202" w14:textId="4E86784E" w:rsidR="005244C9" w:rsidRPr="000C47CB" w:rsidRDefault="002946C1" w:rsidP="00ED0E0C">
      <w:pPr>
        <w:tabs>
          <w:tab w:val="left" w:pos="8789"/>
        </w:tabs>
        <w:autoSpaceDE w:val="0"/>
        <w:autoSpaceDN w:val="0"/>
        <w:adjustRightInd w:val="0"/>
        <w:spacing w:after="0" w:line="240" w:lineRule="auto"/>
        <w:ind w:firstLine="709"/>
        <w:jc w:val="both"/>
      </w:pPr>
      <w:r w:rsidRPr="000C47CB">
        <w:t>[1</w:t>
      </w:r>
      <w:r w:rsidR="00F54DF5" w:rsidRPr="000C47CB">
        <w:t>2</w:t>
      </w:r>
      <w:r w:rsidRPr="000C47CB">
        <w:t>.4] </w:t>
      </w:r>
      <w:r w:rsidR="00242F97" w:rsidRPr="000C47CB">
        <w:t xml:space="preserve">Par Administratores rīcību, </w:t>
      </w:r>
      <w:r w:rsidR="005244C9" w:rsidRPr="000C47CB">
        <w:t xml:space="preserve">vispusīgi neizvērtējot 1. Parādnieka pārstāvja </w:t>
      </w:r>
      <w:r w:rsidR="005244C9" w:rsidRPr="000C47CB">
        <w:lastRenderedPageBreak/>
        <w:t>atbildību, tostarp par Parādnieka dokumentu nenodošanu, izrādot nesamērīgu labvēlību 1. Parādnieka pārstāvim</w:t>
      </w:r>
      <w:r w:rsidR="001B6FE9" w:rsidRPr="000C47CB">
        <w:t>, norādāms turpmākais.</w:t>
      </w:r>
    </w:p>
    <w:p w14:paraId="2EBC823F" w14:textId="35634D72" w:rsidR="001832BD" w:rsidRPr="000C47CB" w:rsidRDefault="00DA1FC5" w:rsidP="00ED0E0C">
      <w:pPr>
        <w:tabs>
          <w:tab w:val="left" w:pos="8789"/>
        </w:tabs>
        <w:autoSpaceDE w:val="0"/>
        <w:autoSpaceDN w:val="0"/>
        <w:adjustRightInd w:val="0"/>
        <w:spacing w:after="0" w:line="240" w:lineRule="auto"/>
        <w:ind w:firstLine="709"/>
        <w:jc w:val="both"/>
      </w:pPr>
      <w:r w:rsidRPr="000C47CB">
        <w:t xml:space="preserve">Iesniedzēja ieskatā Administratore nav izvērtējusi </w:t>
      </w:r>
      <w:r w:rsidR="00170765" w:rsidRPr="000C47CB">
        <w:t>1. Parādnieka pārstāvja atbildību</w:t>
      </w:r>
      <w:r w:rsidR="00B53AAE" w:rsidRPr="000C47CB">
        <w:t xml:space="preserve"> saistībā ar:</w:t>
      </w:r>
    </w:p>
    <w:p w14:paraId="147494F6" w14:textId="1A29D05E" w:rsidR="00B53AAE" w:rsidRPr="000C47CB" w:rsidRDefault="00B53AAE" w:rsidP="00ED0E0C">
      <w:pPr>
        <w:tabs>
          <w:tab w:val="left" w:pos="8789"/>
        </w:tabs>
        <w:autoSpaceDE w:val="0"/>
        <w:autoSpaceDN w:val="0"/>
        <w:adjustRightInd w:val="0"/>
        <w:spacing w:after="0" w:line="240" w:lineRule="auto"/>
        <w:ind w:firstLine="709"/>
        <w:jc w:val="both"/>
      </w:pPr>
      <w:r w:rsidRPr="000C47CB">
        <w:t>1) </w:t>
      </w:r>
      <w:r w:rsidR="00C77F55" w:rsidRPr="000C47CB">
        <w:t>Parādnieka dokumentu nenodošanu</w:t>
      </w:r>
      <w:r w:rsidR="00986DB5" w:rsidRPr="000C47CB">
        <w:t>;</w:t>
      </w:r>
    </w:p>
    <w:p w14:paraId="7B471D55" w14:textId="01AA5B47" w:rsidR="00986DB5" w:rsidRPr="000C47CB" w:rsidRDefault="00986DB5" w:rsidP="00ED0E0C">
      <w:pPr>
        <w:tabs>
          <w:tab w:val="left" w:pos="8789"/>
        </w:tabs>
        <w:autoSpaceDE w:val="0"/>
        <w:autoSpaceDN w:val="0"/>
        <w:adjustRightInd w:val="0"/>
        <w:spacing w:after="0" w:line="240" w:lineRule="auto"/>
        <w:ind w:firstLine="709"/>
        <w:jc w:val="both"/>
      </w:pPr>
      <w:r w:rsidRPr="000C47CB">
        <w:t>2) </w:t>
      </w:r>
      <w:r w:rsidR="00162BBB" w:rsidRPr="000C47CB">
        <w:t>nekustam</w:t>
      </w:r>
      <w:r w:rsidR="00FC5403" w:rsidRPr="000C47CB">
        <w:t xml:space="preserve">ā īpašuma un </w:t>
      </w:r>
      <w:r w:rsidR="00AE669B" w:rsidRPr="000C47CB">
        <w:t>transportlīdzekļu pārdošanas darījumu izvērtējumu;</w:t>
      </w:r>
    </w:p>
    <w:p w14:paraId="64D91ACE" w14:textId="4AA3B67B" w:rsidR="00C778EB" w:rsidRPr="000C47CB" w:rsidRDefault="00C778EB" w:rsidP="00ED0E0C">
      <w:pPr>
        <w:tabs>
          <w:tab w:val="left" w:pos="8789"/>
        </w:tabs>
        <w:autoSpaceDE w:val="0"/>
        <w:autoSpaceDN w:val="0"/>
        <w:adjustRightInd w:val="0"/>
        <w:spacing w:after="0" w:line="240" w:lineRule="auto"/>
        <w:ind w:firstLine="709"/>
        <w:jc w:val="both"/>
      </w:pPr>
      <w:r w:rsidRPr="000C47CB">
        <w:t>3) </w:t>
      </w:r>
      <w:r w:rsidR="0045323A" w:rsidRPr="000C47CB">
        <w:t>par iespējamām neatbilstībām ES fondu līdzekļu izlietojumā</w:t>
      </w:r>
      <w:r w:rsidR="00085A09" w:rsidRPr="000C47CB">
        <w:t>.</w:t>
      </w:r>
    </w:p>
    <w:p w14:paraId="02CA9B0A" w14:textId="2BBDF351" w:rsidR="00B1247F" w:rsidRPr="000C47CB" w:rsidRDefault="00B1247F" w:rsidP="00ED0E0C">
      <w:pPr>
        <w:tabs>
          <w:tab w:val="left" w:pos="993"/>
          <w:tab w:val="left" w:pos="1134"/>
        </w:tabs>
        <w:spacing w:after="0" w:line="240" w:lineRule="auto"/>
        <w:ind w:firstLine="709"/>
        <w:jc w:val="both"/>
        <w:rPr>
          <w:rFonts w:eastAsia="Times New Roman"/>
        </w:rPr>
      </w:pPr>
      <w:r w:rsidRPr="000C47CB">
        <w:rPr>
          <w:rFonts w:eastAsia="Times New Roman"/>
        </w:rPr>
        <w:t>Maksātnespējas likuma normas uzliek administratoram virkni pienākumu, kas veicami nekavējoties un paralēli (piemēram, parādnieka dokumentu un mantas inventarizācija un parādnieka mantas ņemšana savā pārvaldījumā, kreditoru prasījumu pieņemšana un pārbaudīšana, parādnieka valdes atbildības un iespējamo nodarīto zaudējumu nodarīšanas izvērtēšana)</w:t>
      </w:r>
      <w:r w:rsidRPr="000C47CB">
        <w:rPr>
          <w:rStyle w:val="Vresatsauce"/>
          <w:rFonts w:eastAsia="Times New Roman"/>
        </w:rPr>
        <w:footnoteReference w:id="42"/>
      </w:r>
      <w:r w:rsidRPr="000C47CB">
        <w:rPr>
          <w:rFonts w:eastAsia="Times New Roman"/>
        </w:rPr>
        <w:t>, lai nodrošinātu maksātnespējas procesu likumīgu un efektīvu norisi</w:t>
      </w:r>
      <w:r w:rsidR="00E563AD" w:rsidRPr="000C47CB">
        <w:rPr>
          <w:rStyle w:val="Vresatsauce"/>
          <w:rFonts w:eastAsia="Times New Roman"/>
        </w:rPr>
        <w:footnoteReference w:id="43"/>
      </w:r>
      <w:r w:rsidRPr="000C47CB">
        <w:rPr>
          <w:rFonts w:eastAsia="Times New Roman"/>
        </w:rPr>
        <w:t>.</w:t>
      </w:r>
    </w:p>
    <w:p w14:paraId="31AA7778" w14:textId="6391F25A" w:rsidR="00B1247F" w:rsidRPr="000C47CB" w:rsidRDefault="00B1247F" w:rsidP="00ED0E0C">
      <w:pPr>
        <w:tabs>
          <w:tab w:val="left" w:pos="993"/>
          <w:tab w:val="left" w:pos="1134"/>
        </w:tabs>
        <w:spacing w:after="0" w:line="240" w:lineRule="auto"/>
        <w:ind w:firstLine="709"/>
        <w:jc w:val="both"/>
      </w:pPr>
      <w:r w:rsidRPr="000C47CB">
        <w:rPr>
          <w:rFonts w:eastAsia="Times New Roman"/>
        </w:rPr>
        <w:t xml:space="preserve">Lai administrators gūtu </w:t>
      </w:r>
      <w:r w:rsidR="00FA24F2" w:rsidRPr="000C47CB">
        <w:rPr>
          <w:rFonts w:eastAsia="Times New Roman"/>
        </w:rPr>
        <w:t>skaidru</w:t>
      </w:r>
      <w:r w:rsidRPr="000C47CB">
        <w:rPr>
          <w:rFonts w:eastAsia="Times New Roman"/>
        </w:rPr>
        <w:t xml:space="preserve"> priekšstatu par Parādnieka veiktajiem darījumiem, finansiālo stāvokli un saistībām, administratoram ir pienākums nekavējoties uzsākt parādnieka dokumentu un mantas pilnu inventarizāciju un sastādīt parādnieka bilanci.</w:t>
      </w:r>
      <w:r w:rsidRPr="000C47CB">
        <w:rPr>
          <w:rStyle w:val="Vresatsauce"/>
          <w:rFonts w:eastAsia="Times New Roman"/>
        </w:rPr>
        <w:footnoteReference w:id="44"/>
      </w:r>
      <w:r w:rsidRPr="000C47CB">
        <w:rPr>
          <w:rFonts w:eastAsia="Times New Roman"/>
        </w:rPr>
        <w:t xml:space="preserve"> Savukārt, lai administrators varētu izpildīt minētos pienākumus, tā rīcībā ir jābūt visiem parādnieka grāmatvedības dokumentiem, kas ļauj gūt </w:t>
      </w:r>
      <w:r w:rsidRPr="000C47CB">
        <w:t xml:space="preserve">skaidru priekšstatu par parādnieka darījumiem un mantas stāvokli vismaz </w:t>
      </w:r>
      <w:bookmarkStart w:id="12" w:name="_Hlk148032106"/>
      <w:r w:rsidRPr="000C47CB">
        <w:t>pēdējos trijos gados pirms maksātnespējas procesa pasludināšanas</w:t>
      </w:r>
      <w:bookmarkEnd w:id="12"/>
      <w:r w:rsidRPr="000C47CB">
        <w:t>.</w:t>
      </w:r>
    </w:p>
    <w:p w14:paraId="2A98BB63" w14:textId="6FCC7546" w:rsidR="00B1247F" w:rsidRPr="000C47CB" w:rsidRDefault="00706AB5" w:rsidP="00ED0E0C">
      <w:pPr>
        <w:tabs>
          <w:tab w:val="left" w:pos="993"/>
          <w:tab w:val="left" w:pos="1134"/>
        </w:tabs>
        <w:spacing w:after="0" w:line="240" w:lineRule="auto"/>
        <w:ind w:firstLine="709"/>
        <w:jc w:val="both"/>
        <w:rPr>
          <w:rFonts w:eastAsia="Times New Roman"/>
        </w:rPr>
      </w:pPr>
      <w:r w:rsidRPr="000C47CB">
        <w:t>T</w:t>
      </w:r>
      <w:r w:rsidR="00B1247F" w:rsidRPr="000C47CB">
        <w:rPr>
          <w:rFonts w:eastAsia="Times New Roman"/>
        </w:rPr>
        <w:t>ieši administrators ir tā persona, kura izlemj, vai administratora rīcībā esošā informācija ir pietiekama, lai gūtu skaidru priekšstatu par parādnieka veiktajiem darījumiem, vai pret parādnieka pārstāvi ceļama prasība par dokumentu nenodošanu</w:t>
      </w:r>
      <w:r w:rsidR="00B1247F" w:rsidRPr="000C47CB">
        <w:rPr>
          <w:rStyle w:val="Vresatsauce"/>
          <w:rFonts w:eastAsia="Times New Roman"/>
        </w:rPr>
        <w:footnoteReference w:id="45"/>
      </w:r>
      <w:r w:rsidR="00B1247F" w:rsidRPr="000C47CB">
        <w:rPr>
          <w:rFonts w:eastAsia="Times New Roman"/>
        </w:rPr>
        <w:t>.</w:t>
      </w:r>
    </w:p>
    <w:p w14:paraId="067336B3" w14:textId="0C2D5AF7" w:rsidR="00E37F4A" w:rsidRPr="000C47CB" w:rsidRDefault="0059548F" w:rsidP="00E37F4A">
      <w:pPr>
        <w:autoSpaceDE w:val="0"/>
        <w:autoSpaceDN w:val="0"/>
        <w:adjustRightInd w:val="0"/>
        <w:spacing w:after="0" w:line="240" w:lineRule="auto"/>
        <w:ind w:firstLine="709"/>
        <w:jc w:val="both"/>
        <w:rPr>
          <w:rFonts w:eastAsia="Times New Roman"/>
        </w:rPr>
      </w:pPr>
      <w:r w:rsidRPr="000C47CB">
        <w:t>[1</w:t>
      </w:r>
      <w:r w:rsidR="00F54DF5" w:rsidRPr="000C47CB">
        <w:t>2</w:t>
      </w:r>
      <w:r w:rsidRPr="000C47CB">
        <w:t>.4.1] </w:t>
      </w:r>
      <w:r w:rsidR="00AF5501" w:rsidRPr="000C47CB">
        <w:t xml:space="preserve">Saskaņā ar Administratores </w:t>
      </w:r>
      <w:r w:rsidR="009970D7" w:rsidRPr="000C47CB">
        <w:t xml:space="preserve">sniegtajiem </w:t>
      </w:r>
      <w:r w:rsidR="00AF5501" w:rsidRPr="000C47CB">
        <w:t>paskaidrojumiem 1. Parādnieka pārstāvis</w:t>
      </w:r>
      <w:r w:rsidR="006265BA" w:rsidRPr="000C47CB">
        <w:t xml:space="preserve"> sadarbojas un</w:t>
      </w:r>
      <w:r w:rsidR="00AF5501" w:rsidRPr="000C47CB">
        <w:t xml:space="preserve"> </w:t>
      </w:r>
      <w:r w:rsidR="00BB4713" w:rsidRPr="000C47CB">
        <w:t>sniedz ziņas</w:t>
      </w:r>
      <w:r w:rsidR="00397FEA" w:rsidRPr="000C47CB">
        <w:t xml:space="preserve"> un dokumentus</w:t>
      </w:r>
      <w:r w:rsidR="00BB4713" w:rsidRPr="000C47CB">
        <w:t xml:space="preserve"> par Parādniek</w:t>
      </w:r>
      <w:r w:rsidR="00397FEA" w:rsidRPr="000C47CB">
        <w:t xml:space="preserve">a veiktajiem darījumiem </w:t>
      </w:r>
      <w:r w:rsidR="00F17027" w:rsidRPr="000C47CB">
        <w:t>laik</w:t>
      </w:r>
      <w:r w:rsidR="00397FEA" w:rsidRPr="000C47CB">
        <w:t>ā</w:t>
      </w:r>
      <w:r w:rsidR="00F17027" w:rsidRPr="000C47CB">
        <w:t>, kad 1. Parādnieka pārstāvis pildīja Parādnieka valdes pienākumus</w:t>
      </w:r>
      <w:r w:rsidR="00896348" w:rsidRPr="000C47CB">
        <w:t xml:space="preserve">, tas ir, līdz </w:t>
      </w:r>
      <w:r w:rsidR="00843119" w:rsidRPr="000C47CB">
        <w:t>2020. gada 4. martam</w:t>
      </w:r>
      <w:r w:rsidR="00631AD0" w:rsidRPr="000C47CB">
        <w:rPr>
          <w:rStyle w:val="Vresatsauce"/>
        </w:rPr>
        <w:footnoteReference w:id="46"/>
      </w:r>
      <w:r w:rsidR="00F17027" w:rsidRPr="000C47CB">
        <w:t>.</w:t>
      </w:r>
      <w:r w:rsidR="00E37F4A" w:rsidRPr="000C47CB">
        <w:rPr>
          <w:rFonts w:eastAsia="Times New Roman"/>
        </w:rPr>
        <w:t xml:space="preserve"> Saistībā ar 1. Parādnieka pārstāvja iespējamo atbildību par dokumentu nenodošanu, Administratore paskaidro, ka Sūdzībā norādīto divu pamatlīdzekļu kartīšu trūkums nav pamats prasības celšanai par zaudējumu piedziņu. Šo divu dokumentu nenodošana nav liegusi Administratorei atgūt un vēlāk maksātnespējas procesa ietvaros realizēt konkrēto mantu.</w:t>
      </w:r>
    </w:p>
    <w:p w14:paraId="516F5E16" w14:textId="7144DE3B" w:rsidR="001F366D" w:rsidRPr="000C47CB" w:rsidRDefault="00616BF9" w:rsidP="00ED0E0C">
      <w:pPr>
        <w:autoSpaceDE w:val="0"/>
        <w:autoSpaceDN w:val="0"/>
        <w:adjustRightInd w:val="0"/>
        <w:spacing w:after="0" w:line="240" w:lineRule="auto"/>
        <w:ind w:firstLine="709"/>
        <w:jc w:val="both"/>
        <w:rPr>
          <w:rFonts w:eastAsia="Times New Roman"/>
        </w:rPr>
      </w:pPr>
      <w:r w:rsidRPr="000C47CB">
        <w:rPr>
          <w:rFonts w:eastAsia="Times New Roman"/>
        </w:rPr>
        <w:t xml:space="preserve">Turklāt </w:t>
      </w:r>
      <w:r w:rsidR="006867C8" w:rsidRPr="000C47CB">
        <w:rPr>
          <w:rFonts w:eastAsia="Times New Roman"/>
        </w:rPr>
        <w:t xml:space="preserve">Administratore </w:t>
      </w:r>
      <w:r w:rsidRPr="000C47CB">
        <w:rPr>
          <w:rFonts w:eastAsia="Times New Roman"/>
        </w:rPr>
        <w:t xml:space="preserve">paskaidro, ka </w:t>
      </w:r>
      <w:r w:rsidR="006867C8" w:rsidRPr="000C47CB">
        <w:rPr>
          <w:rFonts w:eastAsia="Times New Roman"/>
        </w:rPr>
        <w:t>prasības celšana par zaudējumu piedziņu, pamatojoties uz Maksātnespējas likuma 72.</w:t>
      </w:r>
      <w:r w:rsidR="006867C8" w:rsidRPr="000C47CB">
        <w:rPr>
          <w:rFonts w:eastAsia="Times New Roman"/>
          <w:vertAlign w:val="superscript"/>
        </w:rPr>
        <w:t>1</w:t>
      </w:r>
      <w:r w:rsidR="006867C8" w:rsidRPr="000C47CB">
        <w:rPr>
          <w:rFonts w:eastAsia="Times New Roman"/>
        </w:rPr>
        <w:t> pantu, būs iespējama ne ātrāk kā pēc tam, kad būs noslēgusies tiesvedība Iesniedzēja prasībā pret Parādnieku par prasījuma atzīšanu un būs fiksēta atzīto kreditoru prasījumu kopsumma.</w:t>
      </w:r>
      <w:r w:rsidR="001F366D" w:rsidRPr="000C47CB">
        <w:rPr>
          <w:rFonts w:eastAsia="Times New Roman"/>
        </w:rPr>
        <w:t xml:space="preserve"> Proti, zaudējumi Maksātnespējas likuma 72.</w:t>
      </w:r>
      <w:r w:rsidR="001F366D" w:rsidRPr="000C47CB">
        <w:rPr>
          <w:rFonts w:eastAsia="Times New Roman"/>
          <w:vertAlign w:val="superscript"/>
        </w:rPr>
        <w:t>1</w:t>
      </w:r>
      <w:r w:rsidR="001F366D" w:rsidRPr="000C47CB">
        <w:rPr>
          <w:rFonts w:eastAsia="Times New Roman"/>
        </w:rPr>
        <w:t> panta izpratnē ir pieteikto un atzīto kreditoru prasījumu kopsumma pamatparāda apmērā.</w:t>
      </w:r>
    </w:p>
    <w:p w14:paraId="0C6BFB01" w14:textId="7AB24431" w:rsidR="00E367AA" w:rsidRPr="000C47CB" w:rsidRDefault="00F70829" w:rsidP="005E1475">
      <w:pPr>
        <w:autoSpaceDE w:val="0"/>
        <w:autoSpaceDN w:val="0"/>
        <w:adjustRightInd w:val="0"/>
        <w:spacing w:after="0" w:line="240" w:lineRule="auto"/>
        <w:ind w:firstLine="709"/>
        <w:jc w:val="both"/>
        <w:rPr>
          <w:rFonts w:eastAsia="Times New Roman"/>
        </w:rPr>
      </w:pPr>
      <w:r w:rsidRPr="000C47CB">
        <w:rPr>
          <w:rFonts w:eastAsia="Times New Roman"/>
        </w:rPr>
        <w:t>Minētais attiecināms arī uz iespējamo prasību</w:t>
      </w:r>
      <w:r w:rsidR="001C351D" w:rsidRPr="000C47CB">
        <w:rPr>
          <w:rFonts w:eastAsia="Times New Roman"/>
        </w:rPr>
        <w:t xml:space="preserve"> par Parādnieka dokumentu nenodošanu</w:t>
      </w:r>
      <w:r w:rsidRPr="000C47CB">
        <w:rPr>
          <w:rFonts w:eastAsia="Times New Roman"/>
        </w:rPr>
        <w:t xml:space="preserve"> pret Likvidatoru un 2. Parādnieka pārstāvi.</w:t>
      </w:r>
    </w:p>
    <w:p w14:paraId="5D81D1C9" w14:textId="70967B32" w:rsidR="005C336A" w:rsidRPr="000C47CB" w:rsidRDefault="00DF7BC9" w:rsidP="005E1475">
      <w:pPr>
        <w:autoSpaceDE w:val="0"/>
        <w:autoSpaceDN w:val="0"/>
        <w:adjustRightInd w:val="0"/>
        <w:spacing w:after="0" w:line="240" w:lineRule="auto"/>
        <w:ind w:firstLine="709"/>
        <w:jc w:val="both"/>
        <w:rPr>
          <w:rFonts w:eastAsia="Times New Roman"/>
        </w:rPr>
      </w:pPr>
      <w:r w:rsidRPr="000C47CB">
        <w:rPr>
          <w:rFonts w:eastAsia="Times New Roman"/>
        </w:rPr>
        <w:t>A</w:t>
      </w:r>
      <w:r w:rsidR="005C336A" w:rsidRPr="000C47CB">
        <w:rPr>
          <w:rFonts w:eastAsia="Times New Roman"/>
        </w:rPr>
        <w:t>dminis</w:t>
      </w:r>
      <w:r w:rsidR="00CF5035" w:rsidRPr="000C47CB">
        <w:rPr>
          <w:rFonts w:eastAsia="Times New Roman"/>
        </w:rPr>
        <w:t xml:space="preserve">tratoram nav pamata </w:t>
      </w:r>
      <w:r w:rsidR="00BF2C0E" w:rsidRPr="000C47CB">
        <w:rPr>
          <w:rFonts w:eastAsia="Times New Roman"/>
        </w:rPr>
        <w:t xml:space="preserve">lieki </w:t>
      </w:r>
      <w:r w:rsidR="00CF5035" w:rsidRPr="000C47CB">
        <w:rPr>
          <w:rFonts w:eastAsia="Times New Roman"/>
        </w:rPr>
        <w:t xml:space="preserve">kavēties ar prasības pret parādnieka pārvaldes institūcijām par </w:t>
      </w:r>
      <w:r w:rsidR="00A9340E" w:rsidRPr="000C47CB">
        <w:rPr>
          <w:rFonts w:eastAsia="Times New Roman"/>
        </w:rPr>
        <w:t xml:space="preserve">dokumentu nenodošanu celšanu, </w:t>
      </w:r>
      <w:r w:rsidR="0001747A" w:rsidRPr="000C47CB">
        <w:rPr>
          <w:rFonts w:eastAsia="Times New Roman"/>
        </w:rPr>
        <w:t xml:space="preserve">jo </w:t>
      </w:r>
      <w:r w:rsidR="00BF2C0E" w:rsidRPr="000C47CB">
        <w:rPr>
          <w:rFonts w:eastAsia="Times New Roman"/>
        </w:rPr>
        <w:t>prasības apmērs var tikt precizēts tiesvedības gaitā.</w:t>
      </w:r>
      <w:r w:rsidR="00A73560" w:rsidRPr="000C47CB">
        <w:rPr>
          <w:rFonts w:eastAsia="Times New Roman"/>
        </w:rPr>
        <w:t xml:space="preserve"> </w:t>
      </w:r>
      <w:r w:rsidR="00FE2EAD" w:rsidRPr="000C47CB">
        <w:rPr>
          <w:rFonts w:eastAsia="Times New Roman"/>
        </w:rPr>
        <w:t>Tomē</w:t>
      </w:r>
      <w:r w:rsidR="00754864" w:rsidRPr="000C47CB">
        <w:rPr>
          <w:rFonts w:eastAsia="Times New Roman"/>
        </w:rPr>
        <w:t>r</w:t>
      </w:r>
      <w:r w:rsidR="00FE2EAD" w:rsidRPr="000C47CB">
        <w:rPr>
          <w:rFonts w:eastAsia="Times New Roman"/>
        </w:rPr>
        <w:t xml:space="preserve"> v</w:t>
      </w:r>
      <w:r w:rsidR="00353288" w:rsidRPr="000C47CB">
        <w:rPr>
          <w:rFonts w:eastAsia="Times New Roman"/>
        </w:rPr>
        <w:t>ienlaikus Maksāt</w:t>
      </w:r>
      <w:r w:rsidR="00D35C04" w:rsidRPr="000C47CB">
        <w:rPr>
          <w:rFonts w:eastAsia="Times New Roman"/>
        </w:rPr>
        <w:t>nespējas kontroles dienest</w:t>
      </w:r>
      <w:r w:rsidR="00922872" w:rsidRPr="000C47CB">
        <w:rPr>
          <w:rFonts w:eastAsia="Times New Roman"/>
        </w:rPr>
        <w:t>s ņem vērā aktuālo tiesu praksi</w:t>
      </w:r>
      <w:r w:rsidR="00985A41" w:rsidRPr="000C47CB">
        <w:rPr>
          <w:rStyle w:val="Vresatsauce"/>
          <w:rFonts w:eastAsia="Times New Roman"/>
        </w:rPr>
        <w:footnoteReference w:id="47"/>
      </w:r>
      <w:r w:rsidR="00922872" w:rsidRPr="000C47CB">
        <w:rPr>
          <w:rFonts w:eastAsia="Times New Roman"/>
        </w:rPr>
        <w:t>, ar kuru Administratore pamato savu viedokli.</w:t>
      </w:r>
    </w:p>
    <w:p w14:paraId="08B023EE" w14:textId="0EB503EC" w:rsidR="0002794D" w:rsidRPr="000C47CB" w:rsidRDefault="00B04B2D" w:rsidP="00ED0E0C">
      <w:pPr>
        <w:autoSpaceDE w:val="0"/>
        <w:autoSpaceDN w:val="0"/>
        <w:adjustRightInd w:val="0"/>
        <w:spacing w:after="0" w:line="240" w:lineRule="auto"/>
        <w:ind w:firstLine="709"/>
        <w:jc w:val="both"/>
        <w:rPr>
          <w:b/>
          <w:bCs/>
          <w:color w:val="000000"/>
          <w:kern w:val="2"/>
          <w:lang w:eastAsia="en-US"/>
          <w14:ligatures w14:val="standardContextual"/>
        </w:rPr>
      </w:pPr>
      <w:r w:rsidRPr="000C47CB">
        <w:rPr>
          <w:rFonts w:eastAsia="Times New Roman"/>
        </w:rPr>
        <w:t xml:space="preserve">Turklāt </w:t>
      </w:r>
      <w:r w:rsidR="001951EF" w:rsidRPr="000C47CB">
        <w:rPr>
          <w:rFonts w:eastAsia="Times New Roman"/>
        </w:rPr>
        <w:t>Maksātnespējas kontroles dienests</w:t>
      </w:r>
      <w:r w:rsidR="006A3B19" w:rsidRPr="000C47CB">
        <w:rPr>
          <w:rFonts w:eastAsia="Times New Roman"/>
        </w:rPr>
        <w:t>,</w:t>
      </w:r>
      <w:r w:rsidR="004573DD" w:rsidRPr="000C47CB">
        <w:rPr>
          <w:rFonts w:eastAsia="Times New Roman"/>
        </w:rPr>
        <w:t xml:space="preserve"> vērtējot Administratores rīcību, ņem vērā </w:t>
      </w:r>
      <w:r w:rsidR="000A019F" w:rsidRPr="000C47CB">
        <w:rPr>
          <w:rFonts w:eastAsia="Times New Roman"/>
        </w:rPr>
        <w:t xml:space="preserve">aktuālās tiesvedības un </w:t>
      </w:r>
      <w:r w:rsidR="004573DD" w:rsidRPr="000C47CB">
        <w:rPr>
          <w:rFonts w:eastAsia="Times New Roman"/>
        </w:rPr>
        <w:t>Parādnieka maksātnespējas procesa lietas kopsakarības</w:t>
      </w:r>
      <w:r w:rsidR="00246DBA" w:rsidRPr="000C47CB">
        <w:rPr>
          <w:rFonts w:eastAsia="Times New Roman"/>
        </w:rPr>
        <w:t>, tostarp Administratores sadarbību ar tiesībaizsardzības institūcijām</w:t>
      </w:r>
      <w:r w:rsidR="00944B61" w:rsidRPr="000C47CB">
        <w:rPr>
          <w:rFonts w:eastAsia="Times New Roman"/>
        </w:rPr>
        <w:t xml:space="preserve"> un citām iestādēm</w:t>
      </w:r>
      <w:r w:rsidR="00C07148" w:rsidRPr="000C47CB">
        <w:rPr>
          <w:rFonts w:eastAsia="Times New Roman"/>
        </w:rPr>
        <w:t xml:space="preserve"> (skatīt arī šā lēmuma </w:t>
      </w:r>
      <w:r w:rsidR="00224EF1" w:rsidRPr="000C47CB">
        <w:rPr>
          <w:rFonts w:eastAsia="Times New Roman"/>
        </w:rPr>
        <w:t>1</w:t>
      </w:r>
      <w:r w:rsidR="00F54DF5" w:rsidRPr="000C47CB">
        <w:rPr>
          <w:rFonts w:eastAsia="Times New Roman"/>
        </w:rPr>
        <w:t>2</w:t>
      </w:r>
      <w:r w:rsidR="00224EF1" w:rsidRPr="000C47CB">
        <w:rPr>
          <w:rFonts w:eastAsia="Times New Roman"/>
        </w:rPr>
        <w:t>.13. punktu).</w:t>
      </w:r>
    </w:p>
    <w:p w14:paraId="58FFA7B6" w14:textId="2471F4A7" w:rsidR="00A4279C" w:rsidRPr="000C47CB" w:rsidRDefault="009529BB" w:rsidP="00ED0E0C">
      <w:pPr>
        <w:tabs>
          <w:tab w:val="left" w:pos="993"/>
          <w:tab w:val="left" w:pos="1134"/>
        </w:tabs>
        <w:spacing w:after="0" w:line="240" w:lineRule="auto"/>
        <w:ind w:firstLine="709"/>
        <w:jc w:val="both"/>
      </w:pPr>
      <w:r w:rsidRPr="000C47CB">
        <w:lastRenderedPageBreak/>
        <w:t>[1</w:t>
      </w:r>
      <w:r w:rsidR="00F54DF5" w:rsidRPr="000C47CB">
        <w:t>2</w:t>
      </w:r>
      <w:r w:rsidRPr="000C47CB">
        <w:t>.4.2] </w:t>
      </w:r>
      <w:r w:rsidR="00AC092D" w:rsidRPr="000C47CB">
        <w:t>Saskaņā ar Paskaidrojumiem</w:t>
      </w:r>
      <w:r w:rsidR="0076413D" w:rsidRPr="000C47CB">
        <w:rPr>
          <w:rStyle w:val="Vresatsauce"/>
        </w:rPr>
        <w:footnoteReference w:id="48"/>
      </w:r>
      <w:r w:rsidR="00AC092D" w:rsidRPr="000C47CB">
        <w:t xml:space="preserve"> </w:t>
      </w:r>
      <w:r w:rsidR="008173A6" w:rsidRPr="000C47CB">
        <w:t>Administratore</w:t>
      </w:r>
      <w:r w:rsidR="00A4279C" w:rsidRPr="000C47CB">
        <w:rPr>
          <w:color w:val="000000"/>
          <w:kern w:val="2"/>
          <w:lang w:eastAsia="en-US"/>
          <w14:ligatures w14:val="standardContextual"/>
        </w:rPr>
        <w:t xml:space="preserve">, noslēdzot Parādnieka darījumu izvērtējumu, 1. Parādnieka pārstāvim 2024. gada 12. maijā nosūtīja pieprasījumu </w:t>
      </w:r>
      <w:r w:rsidR="001B227F" w:rsidRPr="000C47CB">
        <w:rPr>
          <w:color w:val="000000"/>
          <w:kern w:val="2"/>
          <w:lang w:eastAsia="en-US"/>
          <w14:ligatures w14:val="standardContextual"/>
        </w:rPr>
        <w:t>/numurs/</w:t>
      </w:r>
      <w:r w:rsidR="00A4279C" w:rsidRPr="000C47CB">
        <w:rPr>
          <w:color w:val="000000"/>
          <w:kern w:val="2"/>
          <w:lang w:eastAsia="en-US"/>
          <w14:ligatures w14:val="standardContextual"/>
        </w:rPr>
        <w:t xml:space="preserve"> par zaudējumu segšanu 230 898,29 </w:t>
      </w:r>
      <w:r w:rsidR="00A4279C" w:rsidRPr="000C47CB">
        <w:rPr>
          <w:i/>
          <w:iCs/>
          <w:color w:val="000000"/>
          <w:kern w:val="2"/>
          <w:lang w:eastAsia="en-US"/>
          <w14:ligatures w14:val="standardContextual"/>
        </w:rPr>
        <w:t>euro</w:t>
      </w:r>
      <w:r w:rsidR="00A4279C" w:rsidRPr="000C47CB">
        <w:rPr>
          <w:color w:val="000000"/>
          <w:kern w:val="2"/>
          <w:lang w:eastAsia="en-US"/>
          <w14:ligatures w14:val="standardContextual"/>
        </w:rPr>
        <w:t xml:space="preserve"> apmērā, kurā ir iekļauta arī informācija par darījumu izvērtējumu rezultātiem.</w:t>
      </w:r>
    </w:p>
    <w:p w14:paraId="50C1E44E" w14:textId="74125B67" w:rsidR="006F4C12" w:rsidRPr="000C47CB" w:rsidRDefault="0054496C" w:rsidP="006F4C12">
      <w:pPr>
        <w:tabs>
          <w:tab w:val="left" w:pos="993"/>
          <w:tab w:val="left" w:pos="1134"/>
        </w:tabs>
        <w:spacing w:after="0" w:line="240" w:lineRule="auto"/>
        <w:ind w:firstLine="709"/>
        <w:jc w:val="both"/>
      </w:pPr>
      <w:r w:rsidRPr="000C47CB">
        <w:t xml:space="preserve">No Parādnieka maksātnespējas procesa lietas izriet, ka </w:t>
      </w:r>
      <w:r w:rsidR="0091386E" w:rsidRPr="000C47CB">
        <w:t>1. Parādnieka pārstāvis sniedza atbildi</w:t>
      </w:r>
      <w:r w:rsidR="007E7689" w:rsidRPr="000C47CB">
        <w:t xml:space="preserve"> uz Administratores pieprasījumu. Atbildē norādīts,</w:t>
      </w:r>
      <w:r w:rsidR="0091386E" w:rsidRPr="000C47CB">
        <w:t xml:space="preserve"> ka </w:t>
      </w:r>
      <w:r w:rsidR="00A02238" w:rsidRPr="000C47CB">
        <w:t>Administratores pieprasījumā</w:t>
      </w:r>
      <w:r w:rsidR="006F4C12" w:rsidRPr="000C47CB">
        <w:t xml:space="preserve"> uzskaitītie transportlīdzekļi</w:t>
      </w:r>
      <w:r w:rsidR="00A02238" w:rsidRPr="000C47CB">
        <w:t xml:space="preserve">, izņemot VW CADDY, </w:t>
      </w:r>
      <w:r w:rsidR="00301DDE" w:rsidRPr="000C47CB">
        <w:t>/</w:t>
      </w:r>
      <w:r w:rsidR="00A02238" w:rsidRPr="000C47CB">
        <w:t xml:space="preserve">valsts reģistrācijas </w:t>
      </w:r>
      <w:r w:rsidR="00301DDE" w:rsidRPr="000C47CB">
        <w:t>numurs/</w:t>
      </w:r>
      <w:r w:rsidR="00A02238" w:rsidRPr="000C47CB">
        <w:t>,</w:t>
      </w:r>
      <w:r w:rsidR="006F4C12" w:rsidRPr="000C47CB">
        <w:t xml:space="preserve"> ir pārdoti vairāk nekā</w:t>
      </w:r>
      <w:r w:rsidR="00A02238" w:rsidRPr="000C47CB">
        <w:t xml:space="preserve"> piecus</w:t>
      </w:r>
      <w:r w:rsidR="006F4C12" w:rsidRPr="000C47CB">
        <w:t xml:space="preserve"> gadus pirms pieprasījuma nosūtīšanas.</w:t>
      </w:r>
      <w:r w:rsidR="0029038E" w:rsidRPr="000C47CB">
        <w:t xml:space="preserve"> Pra</w:t>
      </w:r>
      <w:r w:rsidR="006E22D9" w:rsidRPr="000C47CB">
        <w:t>sījumi pret valdes un padomes locekli noilgst piecu gadu laikā no zaudējumu nodarīšanas dienas.</w:t>
      </w:r>
      <w:r w:rsidR="006E22D9" w:rsidRPr="000C47CB">
        <w:rPr>
          <w:rStyle w:val="Vresatsauce"/>
        </w:rPr>
        <w:footnoteReference w:id="49"/>
      </w:r>
      <w:r w:rsidR="00F02BAC" w:rsidRPr="000C47CB">
        <w:t xml:space="preserve"> Vienlaikus </w:t>
      </w:r>
      <w:r w:rsidR="00486B98" w:rsidRPr="000C47CB">
        <w:t xml:space="preserve">1. Parādnieka pārstāvis paskaidroja, ka </w:t>
      </w:r>
      <w:r w:rsidR="006F4C12" w:rsidRPr="000C47CB">
        <w:t>katra transportlīdzekļa atsavināšanas vērtība tika noteikta, ņemot vērā tā tehnisko stāvokli, ar to saistītās izmaksas, nepieciešamos remontdarbus</w:t>
      </w:r>
      <w:r w:rsidR="00B858E5" w:rsidRPr="000C47CB">
        <w:t xml:space="preserve">. Tādējādi </w:t>
      </w:r>
      <w:r w:rsidR="00D41760" w:rsidRPr="000C47CB">
        <w:t>1. Pārstāvja ieskatā</w:t>
      </w:r>
      <w:r w:rsidR="006F4C12" w:rsidRPr="000C47CB">
        <w:t xml:space="preserve"> zaudējumi </w:t>
      </w:r>
      <w:r w:rsidR="00B74E5B" w:rsidRPr="000C47CB">
        <w:t>Parādniekam</w:t>
      </w:r>
      <w:r w:rsidR="00DB5D85" w:rsidRPr="000C47CB">
        <w:t>, atsavinot</w:t>
      </w:r>
      <w:r w:rsidR="00B74E5B" w:rsidRPr="000C47CB">
        <w:t xml:space="preserve"> </w:t>
      </w:r>
      <w:r w:rsidR="006F4C12" w:rsidRPr="000C47CB">
        <w:t>transportlīdzekļu</w:t>
      </w:r>
      <w:r w:rsidR="00DB5D85" w:rsidRPr="000C47CB">
        <w:t>s,</w:t>
      </w:r>
      <w:r w:rsidR="006F4C12" w:rsidRPr="000C47CB">
        <w:t xml:space="preserve"> nav nodarīti.</w:t>
      </w:r>
      <w:r w:rsidR="008D13F9" w:rsidRPr="000C47CB">
        <w:t xml:space="preserve"> Savukārt transportlīdzeklis </w:t>
      </w:r>
      <w:r w:rsidR="006F4C12" w:rsidRPr="000C47CB">
        <w:t>VW CADDY</w:t>
      </w:r>
      <w:r w:rsidR="008A6B12" w:rsidRPr="000C47CB">
        <w:t xml:space="preserve"> </w:t>
      </w:r>
      <w:r w:rsidR="00006578" w:rsidRPr="000C47CB">
        <w:t>bija</w:t>
      </w:r>
      <w:r w:rsidR="006F4C12" w:rsidRPr="000C47CB">
        <w:t xml:space="preserve"> iesaistīts divos ceļu satiksmes negadījumos, kas ietekmēja </w:t>
      </w:r>
      <w:r w:rsidR="000D7104" w:rsidRPr="000C47CB">
        <w:t>tā</w:t>
      </w:r>
      <w:r w:rsidR="006F4C12" w:rsidRPr="000C47CB">
        <w:t xml:space="preserve"> tehnisko stāvokli</w:t>
      </w:r>
      <w:r w:rsidR="00251123" w:rsidRPr="000C47CB">
        <w:t>.</w:t>
      </w:r>
      <w:r w:rsidR="006F4C12" w:rsidRPr="000C47CB">
        <w:t xml:space="preserve"> </w:t>
      </w:r>
      <w:r w:rsidR="00251123" w:rsidRPr="000C47CB">
        <w:t>T</w:t>
      </w:r>
      <w:r w:rsidR="006F4C12" w:rsidRPr="000C47CB">
        <w:t xml:space="preserve">ādēļ </w:t>
      </w:r>
      <w:r w:rsidR="00251123" w:rsidRPr="000C47CB">
        <w:t>minētā transportlīdzekļa</w:t>
      </w:r>
      <w:r w:rsidR="006F4C12" w:rsidRPr="000C47CB">
        <w:t xml:space="preserve"> atsavināšanas cena atbilda tā īstajai vērtībai atsavināšanas brī</w:t>
      </w:r>
      <w:r w:rsidR="00006578" w:rsidRPr="000C47CB">
        <w:t>dī</w:t>
      </w:r>
      <w:r w:rsidR="006F4C12" w:rsidRPr="000C47CB">
        <w:t>.</w:t>
      </w:r>
    </w:p>
    <w:p w14:paraId="02B6DD57" w14:textId="5BD3984C" w:rsidR="00E059D8" w:rsidRPr="000C47CB" w:rsidRDefault="0039241D" w:rsidP="00217707">
      <w:pPr>
        <w:tabs>
          <w:tab w:val="left" w:pos="993"/>
          <w:tab w:val="left" w:pos="1134"/>
        </w:tabs>
        <w:spacing w:after="0" w:line="240" w:lineRule="auto"/>
        <w:ind w:firstLine="709"/>
        <w:jc w:val="both"/>
      </w:pPr>
      <w:r w:rsidRPr="000C47CB">
        <w:t xml:space="preserve">Tāpat </w:t>
      </w:r>
      <w:r w:rsidR="002B587B" w:rsidRPr="000C47CB">
        <w:t xml:space="preserve">1. Parādnieka pārstāvja ieskatā zaudējumus Parādniekam nav radījusi arī </w:t>
      </w:r>
      <w:r w:rsidR="008A62E8" w:rsidRPr="000C47CB">
        <w:t>nekustamā īpašu</w:t>
      </w:r>
      <w:r w:rsidR="00826A72" w:rsidRPr="000C47CB">
        <w:t>ma</w:t>
      </w:r>
      <w:r w:rsidR="008A62E8" w:rsidRPr="000C47CB">
        <w:t xml:space="preserve"> </w:t>
      </w:r>
      <w:r w:rsidR="001B1828" w:rsidRPr="000C47CB">
        <w:t>/nosaukums/</w:t>
      </w:r>
      <w:r w:rsidR="008A62E8" w:rsidRPr="000C47CB">
        <w:t xml:space="preserve"> atsavināšana</w:t>
      </w:r>
      <w:r w:rsidR="00B74371" w:rsidRPr="000C47CB">
        <w:t>, jo būves tirgus vērtība tās pārdošanas brīdī atbilda pārdošanas cen</w:t>
      </w:r>
      <w:r w:rsidR="00217707" w:rsidRPr="000C47CB">
        <w:t>ai.</w:t>
      </w:r>
    </w:p>
    <w:p w14:paraId="41EE1D19" w14:textId="5F9DCC4D" w:rsidR="00CF12CE" w:rsidRPr="000C47CB" w:rsidRDefault="00335CD3" w:rsidP="00E42FCC">
      <w:pPr>
        <w:tabs>
          <w:tab w:val="left" w:pos="993"/>
          <w:tab w:val="left" w:pos="1134"/>
        </w:tabs>
        <w:spacing w:after="0" w:line="240" w:lineRule="auto"/>
        <w:ind w:firstLine="709"/>
        <w:jc w:val="both"/>
      </w:pPr>
      <w:r w:rsidRPr="000C47CB">
        <w:t xml:space="preserve">Saskaņā ar </w:t>
      </w:r>
      <w:r w:rsidR="001939FD" w:rsidRPr="000C47CB">
        <w:t>Parādnieka maksātnespējas procesa lietā esošajiem</w:t>
      </w:r>
      <w:r w:rsidR="003C56FD" w:rsidRPr="000C47CB">
        <w:t xml:space="preserve"> pierādījumiem Administratores rīcībā </w:t>
      </w:r>
      <w:r w:rsidR="00954C5B" w:rsidRPr="000C47CB">
        <w:t xml:space="preserve">ir </w:t>
      </w:r>
      <w:r w:rsidR="00F5437A" w:rsidRPr="000C47CB">
        <w:t xml:space="preserve">nekustamā īpašuma </w:t>
      </w:r>
      <w:r w:rsidR="00C44A58" w:rsidRPr="000C47CB">
        <w:t>/nosaukums/</w:t>
      </w:r>
      <w:r w:rsidR="00817F69" w:rsidRPr="000C47CB">
        <w:t xml:space="preserve"> </w:t>
      </w:r>
      <w:r w:rsidR="00A5192D" w:rsidRPr="000C47CB">
        <w:t xml:space="preserve">vērtējums, kas sagatavots </w:t>
      </w:r>
      <w:r w:rsidR="00E01131" w:rsidRPr="000C47CB">
        <w:t xml:space="preserve">2024. gada </w:t>
      </w:r>
      <w:r w:rsidR="00164111" w:rsidRPr="000C47CB">
        <w:t>22. </w:t>
      </w:r>
      <w:r w:rsidR="004C6210" w:rsidRPr="000C47CB">
        <w:t xml:space="preserve">jūlijā, tas ir, </w:t>
      </w:r>
      <w:r w:rsidR="00B871B1" w:rsidRPr="000C47CB">
        <w:t xml:space="preserve">saņemts </w:t>
      </w:r>
      <w:r w:rsidR="004C6210" w:rsidRPr="000C47CB">
        <w:t xml:space="preserve">pēc Administratores pieprasījuma </w:t>
      </w:r>
      <w:r w:rsidR="00283EB1" w:rsidRPr="000C47CB">
        <w:t>1. Parādnieka pārstāvim nosūtīšanas.</w:t>
      </w:r>
      <w:r w:rsidR="00B939F3" w:rsidRPr="000C47CB">
        <w:t xml:space="preserve"> </w:t>
      </w:r>
      <w:r w:rsidR="00B46C2C" w:rsidRPr="000C47CB">
        <w:t>Vērtējumā būves tirgus vērtība</w:t>
      </w:r>
      <w:r w:rsidR="00740AD5" w:rsidRPr="000C47CB">
        <w:t>, kāda bija</w:t>
      </w:r>
      <w:r w:rsidR="00B46C2C" w:rsidRPr="000C47CB">
        <w:t xml:space="preserve"> </w:t>
      </w:r>
      <w:r w:rsidR="00996091" w:rsidRPr="000C47CB">
        <w:t>2019. gada maij</w:t>
      </w:r>
      <w:r w:rsidR="00740AD5" w:rsidRPr="000C47CB">
        <w:t xml:space="preserve">ā, norādīta </w:t>
      </w:r>
      <w:r w:rsidR="00996091" w:rsidRPr="000C47CB">
        <w:t>12</w:t>
      </w:r>
      <w:r w:rsidR="00BA4560" w:rsidRPr="000C47CB">
        <w:t> </w:t>
      </w:r>
      <w:r w:rsidR="00996091" w:rsidRPr="000C47CB">
        <w:t>700</w:t>
      </w:r>
      <w:r w:rsidR="00BA4560" w:rsidRPr="000C47CB">
        <w:t> </w:t>
      </w:r>
      <w:r w:rsidR="00BA4560" w:rsidRPr="000C47CB">
        <w:rPr>
          <w:i/>
          <w:iCs/>
        </w:rPr>
        <w:t>euro</w:t>
      </w:r>
      <w:r w:rsidR="00BA4560" w:rsidRPr="000C47CB">
        <w:t>.</w:t>
      </w:r>
      <w:r w:rsidR="00590E58" w:rsidRPr="000C47CB">
        <w:t xml:space="preserve"> </w:t>
      </w:r>
      <w:r w:rsidR="00993626" w:rsidRPr="000C47CB">
        <w:t xml:space="preserve">Saskaņā ar Administratores </w:t>
      </w:r>
      <w:r w:rsidR="002F4F01" w:rsidRPr="000C47CB">
        <w:t xml:space="preserve">pieprasījumu 1. Parādnieka pārstāvim </w:t>
      </w:r>
      <w:r w:rsidR="009B5747" w:rsidRPr="000C47CB">
        <w:t xml:space="preserve">Administratore </w:t>
      </w:r>
      <w:r w:rsidR="002F4F01" w:rsidRPr="000C47CB">
        <w:t>no datorizētās zemesgrāmatas informācijas sistēmā veiktajiem ierakstiem</w:t>
      </w:r>
      <w:r w:rsidR="009B5747" w:rsidRPr="000C47CB">
        <w:t xml:space="preserve"> konstatēja, ka Parād</w:t>
      </w:r>
      <w:r w:rsidR="000C5B80" w:rsidRPr="000C47CB">
        <w:t xml:space="preserve">nieks </w:t>
      </w:r>
      <w:r w:rsidR="002F4F01" w:rsidRPr="000C47CB">
        <w:t xml:space="preserve">ir atsavinājis nekustamo īpašumu </w:t>
      </w:r>
      <w:r w:rsidR="00B85DF8" w:rsidRPr="000C47CB">
        <w:t>/adrese/</w:t>
      </w:r>
      <w:r w:rsidR="003878B5" w:rsidRPr="000C47CB">
        <w:t>,</w:t>
      </w:r>
      <w:r w:rsidR="002F4F01" w:rsidRPr="000C47CB">
        <w:t xml:space="preserve"> par pirkuma maksu 10</w:t>
      </w:r>
      <w:r w:rsidR="003878B5" w:rsidRPr="000C47CB">
        <w:t> </w:t>
      </w:r>
      <w:r w:rsidR="002F4F01" w:rsidRPr="000C47CB">
        <w:t>000</w:t>
      </w:r>
      <w:r w:rsidR="003878B5" w:rsidRPr="000C47CB">
        <w:t> </w:t>
      </w:r>
      <w:r w:rsidR="003878B5" w:rsidRPr="000C47CB">
        <w:rPr>
          <w:i/>
          <w:iCs/>
        </w:rPr>
        <w:t>euro</w:t>
      </w:r>
      <w:r w:rsidR="002F4F01" w:rsidRPr="000C47CB">
        <w:t>.</w:t>
      </w:r>
    </w:p>
    <w:p w14:paraId="77384F2B" w14:textId="146B4BC3" w:rsidR="00B63351" w:rsidRPr="000C47CB" w:rsidRDefault="00891FEB" w:rsidP="00E42FCC">
      <w:pPr>
        <w:tabs>
          <w:tab w:val="left" w:pos="993"/>
          <w:tab w:val="left" w:pos="1134"/>
        </w:tabs>
        <w:spacing w:after="0" w:line="240" w:lineRule="auto"/>
        <w:ind w:firstLine="709"/>
        <w:jc w:val="both"/>
      </w:pPr>
      <w:r w:rsidRPr="000C47CB">
        <w:t>Minētais pirmšķietami norāda uz iespējamu tiesvedības juridisko sarežģītību un iznākuma nenoteiktību.</w:t>
      </w:r>
    </w:p>
    <w:p w14:paraId="3668D698" w14:textId="586FE34D" w:rsidR="00B123F7" w:rsidRPr="000C47CB" w:rsidRDefault="00027A17" w:rsidP="00E42FCC">
      <w:pPr>
        <w:tabs>
          <w:tab w:val="left" w:pos="993"/>
          <w:tab w:val="left" w:pos="1134"/>
        </w:tabs>
        <w:spacing w:after="0" w:line="240" w:lineRule="auto"/>
        <w:ind w:firstLine="709"/>
        <w:jc w:val="both"/>
      </w:pPr>
      <w:r w:rsidRPr="000C47CB">
        <w:t>Sas</w:t>
      </w:r>
      <w:r w:rsidR="00FC1DFB" w:rsidRPr="000C47CB">
        <w:t>kaņā ar Paskaidrojumiem Administratore uztur tiesīb</w:t>
      </w:r>
      <w:r w:rsidR="00167FBC" w:rsidRPr="000C47CB">
        <w:t xml:space="preserve">as prasīt, lai 1. Parādnieka pārstāvis sedz </w:t>
      </w:r>
      <w:r w:rsidR="008B0C0F" w:rsidRPr="000C47CB">
        <w:t>zaudējumus 230 898,29 </w:t>
      </w:r>
      <w:r w:rsidR="008B0C0F" w:rsidRPr="000C47CB">
        <w:rPr>
          <w:i/>
          <w:iCs/>
        </w:rPr>
        <w:t>euro</w:t>
      </w:r>
      <w:r w:rsidR="008B0C0F" w:rsidRPr="000C47CB">
        <w:t xml:space="preserve">. </w:t>
      </w:r>
      <w:r w:rsidR="00A84AAB" w:rsidRPr="000C47CB">
        <w:t>Turklāt l</w:t>
      </w:r>
      <w:r w:rsidR="008B0C0F" w:rsidRPr="000C47CB">
        <w:t xml:space="preserve">īdz ar </w:t>
      </w:r>
      <w:r w:rsidR="00B36440" w:rsidRPr="000C47CB">
        <w:t>Administratores 2024. gada 12. maijā pieprasījuma segt zaudējumus nosūtīšanu pirmšķietami ir pārtraukt</w:t>
      </w:r>
      <w:r w:rsidR="001A2080" w:rsidRPr="000C47CB">
        <w:t>a noilguma iestāšanās.</w:t>
      </w:r>
      <w:r w:rsidR="00416471" w:rsidRPr="000C47CB">
        <w:t xml:space="preserve"> Administratores ieskatā prasības pret 1. Parādnieka pārst</w:t>
      </w:r>
      <w:r w:rsidR="002E566B" w:rsidRPr="000C47CB">
        <w:t xml:space="preserve">āvi celšana tiesā nav </w:t>
      </w:r>
      <w:r w:rsidR="00CB09DD" w:rsidRPr="000C47CB">
        <w:t xml:space="preserve">iespējama līdz brīdim, kamēr nav noslēgusies tiesvedība </w:t>
      </w:r>
      <w:r w:rsidR="00F87D27" w:rsidRPr="000C47CB">
        <w:t>Iesniedzēja</w:t>
      </w:r>
      <w:r w:rsidR="00CB09DD" w:rsidRPr="000C47CB">
        <w:t xml:space="preserve"> prasībā pret </w:t>
      </w:r>
      <w:r w:rsidR="003478B0" w:rsidRPr="000C47CB">
        <w:t>P</w:t>
      </w:r>
      <w:r w:rsidR="00CB09DD" w:rsidRPr="000C47CB">
        <w:t>arādnieku par kreditora prasījuma atzīšanu</w:t>
      </w:r>
      <w:r w:rsidR="00AE4F0D" w:rsidRPr="000C47CB">
        <w:t>. Proti,</w:t>
      </w:r>
      <w:r w:rsidR="00CB09DD" w:rsidRPr="000C47CB">
        <w:t xml:space="preserve"> līdz tam nav iespējams noteikt iepriekšējās valdes nodarīto zaudējumu apmēru, kas aprobežojams ar pieteikto un atzīto kreditoru prasījumu apmēru. Attiecīgi pēc precīza nodarīto zaudējumu apmēra noteikšanas būs iespējama prasības celšana, kas būs noslēdzošais posms darījumu izvērtēšanā, par ko tiks informēti kreditori.</w:t>
      </w:r>
    </w:p>
    <w:p w14:paraId="58637005" w14:textId="518FC510" w:rsidR="0089445B" w:rsidRPr="000C47CB" w:rsidRDefault="00EA22AE" w:rsidP="00217707">
      <w:pPr>
        <w:tabs>
          <w:tab w:val="left" w:pos="993"/>
          <w:tab w:val="left" w:pos="1134"/>
        </w:tabs>
        <w:spacing w:after="0" w:line="240" w:lineRule="auto"/>
        <w:ind w:firstLine="709"/>
        <w:jc w:val="both"/>
      </w:pPr>
      <w:r w:rsidRPr="000C47CB">
        <w:t xml:space="preserve">Papildus vēršama uzmanība, ka </w:t>
      </w:r>
      <w:r w:rsidR="0089445B" w:rsidRPr="000C47CB">
        <w:t xml:space="preserve">Administratores </w:t>
      </w:r>
      <w:r w:rsidR="005C6A1F" w:rsidRPr="000C47CB">
        <w:t xml:space="preserve">sākotnējais </w:t>
      </w:r>
      <w:r w:rsidR="0089445B" w:rsidRPr="000C47CB">
        <w:t xml:space="preserve">vērtējums </w:t>
      </w:r>
      <w:r w:rsidR="00C356D1" w:rsidRPr="000C47CB">
        <w:t xml:space="preserve">ir </w:t>
      </w:r>
      <w:r w:rsidR="00D44BE0" w:rsidRPr="000C47CB">
        <w:t>norādīts arī Lēmuma 11. punktā</w:t>
      </w:r>
      <w:r w:rsidR="00175411" w:rsidRPr="000C47CB">
        <w:t>, līdz ar to uzskatāms, ka ir zināms Iesniedzējam.</w:t>
      </w:r>
    </w:p>
    <w:p w14:paraId="1DC5A40A" w14:textId="17E3612C" w:rsidR="0066182E" w:rsidRPr="000C47CB" w:rsidRDefault="00D47CEE" w:rsidP="00A63BED">
      <w:pPr>
        <w:tabs>
          <w:tab w:val="left" w:pos="993"/>
          <w:tab w:val="left" w:pos="1134"/>
        </w:tabs>
        <w:spacing w:after="0" w:line="240" w:lineRule="auto"/>
        <w:ind w:firstLine="709"/>
        <w:jc w:val="both"/>
      </w:pPr>
      <w:r w:rsidRPr="000C47CB">
        <w:t>[1</w:t>
      </w:r>
      <w:r w:rsidR="00F54DF5" w:rsidRPr="000C47CB">
        <w:t>2</w:t>
      </w:r>
      <w:r w:rsidRPr="000C47CB">
        <w:t>.4.3] </w:t>
      </w:r>
      <w:r w:rsidR="00440FE1" w:rsidRPr="000C47CB">
        <w:t xml:space="preserve">Saistībā ar iespējamām </w:t>
      </w:r>
      <w:r w:rsidR="00990F9F" w:rsidRPr="000C47CB">
        <w:t xml:space="preserve">neatbilstībām ES fondu līdzekļu izlietojumā </w:t>
      </w:r>
      <w:r w:rsidR="00DD2C3C" w:rsidRPr="000C47CB">
        <w:t xml:space="preserve">Administratore paskaidro, ka </w:t>
      </w:r>
      <w:r w:rsidR="00E234C1" w:rsidRPr="000C47CB">
        <w:t xml:space="preserve">Tiesvedība pret 1. Parādnieka pārstāvi </w:t>
      </w:r>
      <w:r w:rsidR="00025115" w:rsidRPr="000C47CB">
        <w:t>ir tieši saistīta ar piešķirtajiem un vēlāk atprasītajiem ES fondu līdzekļiem.</w:t>
      </w:r>
      <w:r w:rsidR="00A63BED" w:rsidRPr="000C47CB">
        <w:t xml:space="preserve"> </w:t>
      </w:r>
      <w:r w:rsidR="00293605" w:rsidRPr="000C47CB">
        <w:t xml:space="preserve">Vienlaikus </w:t>
      </w:r>
      <w:r w:rsidR="00702550" w:rsidRPr="000C47CB">
        <w:t xml:space="preserve">Administratore nav konstatējusi apstākļus, kas pamatotu secinājumu, ka piešķirtie </w:t>
      </w:r>
      <w:r w:rsidR="00365AD3" w:rsidRPr="000C47CB">
        <w:t>ES</w:t>
      </w:r>
      <w:r w:rsidR="00702550" w:rsidRPr="000C47CB">
        <w:t xml:space="preserve"> fondu līdzekļi būtu izlietoti nepamatoti.</w:t>
      </w:r>
    </w:p>
    <w:p w14:paraId="366078AF" w14:textId="5B4C3AC2" w:rsidR="00C707E3" w:rsidRPr="000C47CB" w:rsidRDefault="00EA7E44" w:rsidP="00CD620F">
      <w:pPr>
        <w:tabs>
          <w:tab w:val="left" w:pos="993"/>
          <w:tab w:val="left" w:pos="1134"/>
        </w:tabs>
        <w:spacing w:after="0" w:line="240" w:lineRule="auto"/>
        <w:ind w:firstLine="709"/>
        <w:jc w:val="both"/>
      </w:pPr>
      <w:r w:rsidRPr="000C47CB">
        <w:t xml:space="preserve">Maksātnespējas kontroles dienests ņem vērā, ka </w:t>
      </w:r>
      <w:r w:rsidR="00BE5BC5" w:rsidRPr="000C47CB">
        <w:t>/Nosaukums G/</w:t>
      </w:r>
      <w:r w:rsidR="001F7E95" w:rsidRPr="000C47CB">
        <w:t xml:space="preserve"> </w:t>
      </w:r>
      <w:r w:rsidR="001E148A" w:rsidRPr="000C47CB">
        <w:t>pilnvarās</w:t>
      </w:r>
      <w:r w:rsidR="001F7E95" w:rsidRPr="000C47CB">
        <w:t xml:space="preserve"> ietilpst izvērtēt </w:t>
      </w:r>
      <w:r w:rsidR="00F552F5" w:rsidRPr="000C47CB">
        <w:t>ES fonda līdzekļu izlietojuma tiesiskumu.</w:t>
      </w:r>
      <w:r w:rsidR="001E148A" w:rsidRPr="000C47CB">
        <w:rPr>
          <w:rStyle w:val="Vresatsauce"/>
        </w:rPr>
        <w:footnoteReference w:id="50"/>
      </w:r>
      <w:r w:rsidR="00CD620F" w:rsidRPr="000C47CB">
        <w:t xml:space="preserve"> </w:t>
      </w:r>
      <w:r w:rsidR="00C757FD" w:rsidRPr="000C47CB">
        <w:t>Tā kā turpinās Tiesvedība pret 1. Parādnieka pārstāvi</w:t>
      </w:r>
      <w:r w:rsidR="007469A9" w:rsidRPr="000C47CB">
        <w:t xml:space="preserve">, kas ir tieši saistīta ar </w:t>
      </w:r>
      <w:r w:rsidR="009D28D4" w:rsidRPr="000C47CB">
        <w:t>ES fondu līdzekļu piešķiršanu</w:t>
      </w:r>
      <w:r w:rsidR="00C757FD" w:rsidRPr="000C47CB">
        <w:t xml:space="preserve">, </w:t>
      </w:r>
      <w:r w:rsidR="00C707E3" w:rsidRPr="000C47CB">
        <w:t xml:space="preserve">Maksātnespējas </w:t>
      </w:r>
      <w:r w:rsidR="00C707E3" w:rsidRPr="000C47CB">
        <w:lastRenderedPageBreak/>
        <w:t>kontroles dienests atkārtoti vērš uzmanību (skatīt arī šā lēmuma 1</w:t>
      </w:r>
      <w:r w:rsidR="00653EC5" w:rsidRPr="000C47CB">
        <w:t>2</w:t>
      </w:r>
      <w:r w:rsidR="00C707E3" w:rsidRPr="000C47CB">
        <w:t xml:space="preserve">.3. punktu), ka </w:t>
      </w:r>
      <w:r w:rsidR="00C707E3" w:rsidRPr="000C47CB">
        <w:rPr>
          <w:rFonts w:eastAsia="Times New Roman"/>
        </w:rPr>
        <w:t>Maksātnespējas kontroles dienestam ir pienākums respektēt un ievērot tiesu neatkarību un tiesnešu neaizskaramību.</w:t>
      </w:r>
      <w:r w:rsidR="00C707E3" w:rsidRPr="000C47CB">
        <w:rPr>
          <w:rStyle w:val="Vresatsauce"/>
          <w:rFonts w:eastAsia="Times New Roman"/>
        </w:rPr>
        <w:footnoteReference w:id="51"/>
      </w:r>
      <w:r w:rsidR="00C707E3" w:rsidRPr="000C47CB">
        <w:rPr>
          <w:rFonts w:eastAsia="Times New Roman"/>
        </w:rPr>
        <w:t xml:space="preserve"> Līdz ar to </w:t>
      </w:r>
      <w:r w:rsidR="00C707E3" w:rsidRPr="000C47CB">
        <w:t>Maksātnespējas kontroles dienests nav tiesīgs iejaukties tiesvedībā.</w:t>
      </w:r>
    </w:p>
    <w:p w14:paraId="1A7CD137" w14:textId="5AEE313F" w:rsidR="0096152F" w:rsidRPr="000C47CB" w:rsidRDefault="0096152F" w:rsidP="0096152F">
      <w:pPr>
        <w:tabs>
          <w:tab w:val="left" w:pos="993"/>
          <w:tab w:val="left" w:pos="1134"/>
        </w:tabs>
        <w:spacing w:after="0" w:line="240" w:lineRule="auto"/>
        <w:ind w:firstLine="709"/>
        <w:jc w:val="both"/>
      </w:pPr>
      <w:r w:rsidRPr="000C47CB">
        <w:t>Administratore uztur prasību Tiesvedībā pret 1. Parādnieka pārstāvi (skatīt arī šā lēmuma 1</w:t>
      </w:r>
      <w:r w:rsidR="00653EC5" w:rsidRPr="000C47CB">
        <w:t>2</w:t>
      </w:r>
      <w:r w:rsidRPr="000C47CB">
        <w:t xml:space="preserve">.5. punktu). Minētais </w:t>
      </w:r>
      <w:r w:rsidR="004B2C29" w:rsidRPr="000C47CB">
        <w:t>ir pretrunā ar Iesniedzēja viedokli</w:t>
      </w:r>
      <w:r w:rsidRPr="000C47CB">
        <w:t xml:space="preserve"> par Administratores nesamērīgu labvēlību pret 1. Parādnieka pārstāvi.</w:t>
      </w:r>
    </w:p>
    <w:p w14:paraId="23E45D91" w14:textId="51691A5E" w:rsidR="00987A82" w:rsidRPr="000C47CB" w:rsidRDefault="002823DF" w:rsidP="008B1863">
      <w:pPr>
        <w:tabs>
          <w:tab w:val="left" w:pos="993"/>
          <w:tab w:val="left" w:pos="1134"/>
        </w:tabs>
        <w:spacing w:after="0" w:line="240" w:lineRule="auto"/>
        <w:ind w:firstLine="709"/>
        <w:jc w:val="both"/>
      </w:pPr>
      <w:r w:rsidRPr="000C47CB">
        <w:t>[1</w:t>
      </w:r>
      <w:r w:rsidR="00F54DF5" w:rsidRPr="000C47CB">
        <w:t>2</w:t>
      </w:r>
      <w:r w:rsidRPr="000C47CB">
        <w:t>.4.4] </w:t>
      </w:r>
      <w:r w:rsidR="00A052B4" w:rsidRPr="000C47CB">
        <w:t>I</w:t>
      </w:r>
      <w:r w:rsidR="00334EB8" w:rsidRPr="000C47CB">
        <w:t>zvērtējot iepriekš</w:t>
      </w:r>
      <w:r w:rsidR="00A052B4" w:rsidRPr="000C47CB">
        <w:t xml:space="preserve"> minēto, Maksātnespējas kontroles dienest</w:t>
      </w:r>
      <w:r w:rsidR="006F57D3" w:rsidRPr="000C47CB">
        <w:t xml:space="preserve">s Administratores rīcībā, izvērtējot </w:t>
      </w:r>
      <w:r w:rsidR="00D02477" w:rsidRPr="000C47CB">
        <w:t>1. </w:t>
      </w:r>
      <w:r w:rsidR="00A052B4" w:rsidRPr="000C47CB">
        <w:t>Parādnieka pārstāvja atbildību</w:t>
      </w:r>
      <w:r w:rsidR="00D02477" w:rsidRPr="000C47CB">
        <w:t xml:space="preserve">, neatzīst pārkāpumu. </w:t>
      </w:r>
      <w:r w:rsidR="00F51869" w:rsidRPr="000C47CB">
        <w:t>Proti, Administratore spēj pamatot savu viedokli</w:t>
      </w:r>
      <w:r w:rsidR="007139F0" w:rsidRPr="000C47CB">
        <w:t xml:space="preserve"> par Parādnieka maksātnespējas procesā veicamajām darbībām</w:t>
      </w:r>
      <w:r w:rsidR="00F51869" w:rsidRPr="000C47CB">
        <w:t>.</w:t>
      </w:r>
      <w:r w:rsidR="001032BB" w:rsidRPr="000C47CB">
        <w:t xml:space="preserve"> Līdz ar to </w:t>
      </w:r>
      <w:r w:rsidR="005257C5" w:rsidRPr="000C47CB">
        <w:t>secināms, ka</w:t>
      </w:r>
      <w:r w:rsidR="001032BB" w:rsidRPr="000C47CB">
        <w:t xml:space="preserve"> Sūdzība </w:t>
      </w:r>
      <w:r w:rsidR="00696E61" w:rsidRPr="000C47CB">
        <w:t>ar</w:t>
      </w:r>
      <w:r w:rsidR="001032BB" w:rsidRPr="000C47CB">
        <w:t xml:space="preserve"> </w:t>
      </w:r>
      <w:r w:rsidR="00606778" w:rsidRPr="000C47CB">
        <w:t xml:space="preserve">tās </w:t>
      </w:r>
      <w:r w:rsidR="001032BB" w:rsidRPr="000C47CB">
        <w:t>papildinājumi</w:t>
      </w:r>
      <w:r w:rsidR="00696E61" w:rsidRPr="000C47CB">
        <w:t>em</w:t>
      </w:r>
      <w:r w:rsidR="001032BB" w:rsidRPr="000C47CB">
        <w:t xml:space="preserve"> šajā daļā ir noraidāma.</w:t>
      </w:r>
    </w:p>
    <w:p w14:paraId="5A1CB553" w14:textId="60D8EE4A" w:rsidR="005244C9" w:rsidRPr="000C47CB" w:rsidRDefault="001B0E79" w:rsidP="00ED0E0C">
      <w:pPr>
        <w:tabs>
          <w:tab w:val="left" w:pos="993"/>
          <w:tab w:val="left" w:pos="1134"/>
        </w:tabs>
        <w:spacing w:after="0" w:line="240" w:lineRule="auto"/>
        <w:ind w:firstLine="709"/>
        <w:jc w:val="both"/>
      </w:pPr>
      <w:r w:rsidRPr="000C47CB">
        <w:t>[1</w:t>
      </w:r>
      <w:r w:rsidR="00F54DF5" w:rsidRPr="000C47CB">
        <w:t>2</w:t>
      </w:r>
      <w:r w:rsidRPr="000C47CB">
        <w:t>.</w:t>
      </w:r>
      <w:r w:rsidR="003C57FD" w:rsidRPr="000C47CB">
        <w:t>5</w:t>
      </w:r>
      <w:r w:rsidRPr="000C47CB">
        <w:t xml:space="preserve">] Par Administratores rīcību, </w:t>
      </w:r>
      <w:r w:rsidR="005244C9" w:rsidRPr="000C47CB">
        <w:t>paziņojot par nodomu slēgt izlīgumu Tiesvedībā pret 1. Parādnieka pārstāvi</w:t>
      </w:r>
      <w:r w:rsidRPr="000C47CB">
        <w:t xml:space="preserve"> norādāms turpmākais.</w:t>
      </w:r>
    </w:p>
    <w:p w14:paraId="4E400EA5" w14:textId="77777777" w:rsidR="00FC2575" w:rsidRPr="000C47CB" w:rsidRDefault="00FC2575" w:rsidP="00ED0E0C">
      <w:pPr>
        <w:tabs>
          <w:tab w:val="left" w:pos="993"/>
          <w:tab w:val="left" w:pos="1134"/>
        </w:tabs>
        <w:spacing w:after="0" w:line="240" w:lineRule="auto"/>
        <w:ind w:firstLine="709"/>
        <w:jc w:val="both"/>
      </w:pPr>
      <w:r w:rsidRPr="000C47CB">
        <w:t>Lai nodrošinātu likumīgu un efektīvu maksātnespējas procesa norisi</w:t>
      </w:r>
      <w:r w:rsidRPr="000C47CB">
        <w:rPr>
          <w:rStyle w:val="Vresatsauce"/>
        </w:rPr>
        <w:footnoteReference w:id="52"/>
      </w:r>
      <w:r w:rsidRPr="000C47CB">
        <w:t>, administratoram ir pienākums izvērtēt, vai parādnieka pārvaldes institūciju locekļi nav nodarījuši zaudējumus parādniekam, un attiecīgi rīkoties</w:t>
      </w:r>
      <w:r w:rsidRPr="000C47CB">
        <w:rPr>
          <w:rStyle w:val="Vresatsauce"/>
        </w:rPr>
        <w:footnoteReference w:id="53"/>
      </w:r>
      <w:r w:rsidRPr="000C47CB">
        <w:t>, lai iegūtu naudas līdzekļus kreditoru prasījumu segšanai</w:t>
      </w:r>
      <w:r w:rsidRPr="000C47CB">
        <w:rPr>
          <w:rStyle w:val="Vresatsauce"/>
        </w:rPr>
        <w:footnoteReference w:id="54"/>
      </w:r>
      <w:r w:rsidRPr="000C47CB">
        <w:t>.</w:t>
      </w:r>
    </w:p>
    <w:p w14:paraId="65E5AE9D" w14:textId="778B41A2" w:rsidR="00A058AB" w:rsidRPr="000C47CB" w:rsidRDefault="00FC2575" w:rsidP="00EC7F63">
      <w:pPr>
        <w:widowControl/>
        <w:spacing w:after="0" w:line="240" w:lineRule="auto"/>
        <w:ind w:firstLine="709"/>
        <w:jc w:val="both"/>
        <w:rPr>
          <w:kern w:val="2"/>
          <w:lang w:eastAsia="en-US"/>
          <w14:ligatures w14:val="standardContextual"/>
        </w:rPr>
      </w:pPr>
      <w:r w:rsidRPr="000C47CB">
        <w:rPr>
          <w:kern w:val="2"/>
          <w:lang w:eastAsia="en-US"/>
          <w14:ligatures w14:val="standardContextual"/>
        </w:rPr>
        <w:t>Pēc parādnieka darījumu izpētes administratoram ir jāspēj pamatot sava izvēle celt vai necelt prasību tiesā, sniedzot vispusīgu parādnieka slēgto darījumu izvērtējumu, tostarp par prasības celšanas pamatu un lietderību, kas ietver arī piedziņas iespējamību. Vienlaikus administratoram tiesvedības gaitā, kā jebkurai citai personai, ir tiesības grozīt prasību, atteikties no prasības, kā arī slēgt izlīgumu.</w:t>
      </w:r>
      <w:r w:rsidRPr="000C47CB">
        <w:rPr>
          <w:rStyle w:val="Vresatsauce"/>
          <w:kern w:val="2"/>
          <w:lang w:eastAsia="en-US"/>
          <w14:ligatures w14:val="standardContextual"/>
        </w:rPr>
        <w:footnoteReference w:id="55"/>
      </w:r>
    </w:p>
    <w:p w14:paraId="38277C16" w14:textId="77777777" w:rsidR="00FC2575" w:rsidRPr="000C47CB" w:rsidRDefault="00FC2575" w:rsidP="00ED0E0C">
      <w:pPr>
        <w:widowControl/>
        <w:spacing w:after="0" w:line="240" w:lineRule="auto"/>
        <w:ind w:firstLine="709"/>
        <w:jc w:val="both"/>
        <w:rPr>
          <w:kern w:val="2"/>
          <w:lang w:eastAsia="en-US"/>
          <w14:ligatures w14:val="standardContextual"/>
        </w:rPr>
      </w:pPr>
      <w:r w:rsidRPr="000C47CB">
        <w:rPr>
          <w:kern w:val="2"/>
          <w:lang w:eastAsia="en-US"/>
          <w14:ligatures w14:val="standardContextual"/>
        </w:rPr>
        <w:t>Administratoram kā ar publiskām pilnvarām apveltītai personai primāri jābūt lojālam pret likumu un maksātnespējas procesa likumīgu norisi nevis pret parādnieku vai kreditoriem personiski. Administrators nedrīkst likt savas intereses pāri likumīga un efektīva maksātnespējas procesa interesēm. Tas attiecas gan uz pašu maksātnespējas procesu, gan arī uz tiem tiesvedības procesiem, kuri uzsākti uz administratora prasības vai pieteikuma pamata.</w:t>
      </w:r>
      <w:r w:rsidRPr="000C47CB">
        <w:rPr>
          <w:rStyle w:val="Vresatsauce"/>
          <w:kern w:val="2"/>
          <w:lang w:eastAsia="en-US"/>
          <w14:ligatures w14:val="standardContextual"/>
        </w:rPr>
        <w:footnoteReference w:id="56"/>
      </w:r>
    </w:p>
    <w:p w14:paraId="5DD02C36" w14:textId="22F342A5" w:rsidR="00FC2575" w:rsidRPr="000C47CB" w:rsidRDefault="00FC2575" w:rsidP="00ED0E0C">
      <w:pPr>
        <w:widowControl/>
        <w:spacing w:after="0" w:line="240" w:lineRule="auto"/>
        <w:ind w:firstLine="709"/>
        <w:jc w:val="both"/>
        <w:rPr>
          <w:lang w:eastAsia="en-US"/>
        </w:rPr>
      </w:pPr>
      <w:r w:rsidRPr="000C47CB">
        <w:rPr>
          <w:lang w:eastAsia="en-US"/>
        </w:rPr>
        <w:t>Turklāt arī Civillikuma 1. pant</w:t>
      </w:r>
      <w:r w:rsidR="00D80156" w:rsidRPr="000C47CB">
        <w:rPr>
          <w:lang w:eastAsia="en-US"/>
        </w:rPr>
        <w:t>ā</w:t>
      </w:r>
      <w:r w:rsidRPr="000C47CB">
        <w:rPr>
          <w:lang w:eastAsia="en-US"/>
        </w:rPr>
        <w:t xml:space="preserve"> </w:t>
      </w:r>
      <w:r w:rsidR="00D80156" w:rsidRPr="000C47CB">
        <w:rPr>
          <w:lang w:eastAsia="en-US"/>
        </w:rPr>
        <w:t>noteikts</w:t>
      </w:r>
      <w:r w:rsidRPr="000C47CB">
        <w:rPr>
          <w:lang w:eastAsia="en-US"/>
        </w:rPr>
        <w:t>,</w:t>
      </w:r>
      <w:r w:rsidRPr="000C47CB" w:rsidDel="00CB190F">
        <w:rPr>
          <w:lang w:eastAsia="en-US"/>
        </w:rPr>
        <w:t xml:space="preserve"> </w:t>
      </w:r>
      <w:r w:rsidR="00CB190F" w:rsidRPr="000C47CB">
        <w:rPr>
          <w:lang w:eastAsia="en-US"/>
        </w:rPr>
        <w:t xml:space="preserve">ka </w:t>
      </w:r>
      <w:r w:rsidRPr="000C47CB">
        <w:rPr>
          <w:lang w:eastAsia="en-US"/>
        </w:rPr>
        <w:t>civiltiesisko attiecību dalībnieki rēķinās viens ar otru un ņem vērā pretējās puses intereses.</w:t>
      </w:r>
      <w:r w:rsidRPr="000C47CB">
        <w:rPr>
          <w:rStyle w:val="Vresatsauce"/>
          <w:lang w:eastAsia="en-US"/>
        </w:rPr>
        <w:footnoteReference w:id="57"/>
      </w:r>
      <w:r w:rsidRPr="000C47CB">
        <w:rPr>
          <w:lang w:eastAsia="en-US"/>
        </w:rPr>
        <w:t xml:space="preserve"> Savukārt procesa efektivitātes princips paredz, ka procesa ietvaros piemērojami tādi pasākumi, kas ļauj ar vismazāko resursu patēriņu vispilnīgāk sasniegt procesa mērķi.</w:t>
      </w:r>
      <w:r w:rsidRPr="000C47CB">
        <w:rPr>
          <w:rStyle w:val="Vresatsauce"/>
          <w:lang w:eastAsia="en-US"/>
        </w:rPr>
        <w:footnoteReference w:id="58"/>
      </w:r>
    </w:p>
    <w:p w14:paraId="43024E72" w14:textId="57316E12" w:rsidR="001C24D1" w:rsidRPr="000C47CB" w:rsidRDefault="00C617D4" w:rsidP="00ED0E0C">
      <w:pPr>
        <w:widowControl/>
        <w:spacing w:after="0" w:line="240" w:lineRule="auto"/>
        <w:ind w:firstLine="709"/>
        <w:jc w:val="both"/>
        <w:rPr>
          <w:lang w:eastAsia="en-US"/>
        </w:rPr>
      </w:pPr>
      <w:r w:rsidRPr="000C47CB">
        <w:rPr>
          <w:lang w:eastAsia="en-US"/>
        </w:rPr>
        <w:t xml:space="preserve">Parādnieka prasība </w:t>
      </w:r>
      <w:r w:rsidR="00FE40C2" w:rsidRPr="000C47CB">
        <w:rPr>
          <w:lang w:eastAsia="en-US"/>
        </w:rPr>
        <w:t xml:space="preserve">Tiesvedībā </w:t>
      </w:r>
      <w:r w:rsidRPr="000C47CB">
        <w:rPr>
          <w:lang w:eastAsia="en-US"/>
        </w:rPr>
        <w:t xml:space="preserve">pret 1. Parādnieka pārstāvi </w:t>
      </w:r>
      <w:r w:rsidR="00FE40C2" w:rsidRPr="000C47CB">
        <w:rPr>
          <w:lang w:eastAsia="en-US"/>
        </w:rPr>
        <w:t>divās pirmajās instancēs ir noraidīta.</w:t>
      </w:r>
    </w:p>
    <w:p w14:paraId="336C2CAE" w14:textId="4C0DAE27" w:rsidR="00FF3878" w:rsidRPr="000C47CB" w:rsidRDefault="0067775E" w:rsidP="00ED0E0C">
      <w:pPr>
        <w:widowControl/>
        <w:spacing w:after="0" w:line="240" w:lineRule="auto"/>
        <w:ind w:firstLine="709"/>
        <w:jc w:val="both"/>
        <w:rPr>
          <w:lang w:eastAsia="en-US"/>
        </w:rPr>
      </w:pPr>
      <w:r w:rsidRPr="000C47CB">
        <w:rPr>
          <w:lang w:eastAsia="en-US"/>
        </w:rPr>
        <w:t>Izskatot Administratores</w:t>
      </w:r>
      <w:r w:rsidR="00DF0435" w:rsidRPr="000C47CB">
        <w:rPr>
          <w:lang w:eastAsia="en-US"/>
        </w:rPr>
        <w:t xml:space="preserve"> Parādnieka vārdā sagatavoto kasācijas sūdzību</w:t>
      </w:r>
      <w:r w:rsidRPr="000C47CB">
        <w:rPr>
          <w:lang w:eastAsia="en-US"/>
        </w:rPr>
        <w:t xml:space="preserve"> </w:t>
      </w:r>
      <w:r w:rsidR="00312B8A" w:rsidRPr="000C47CB">
        <w:rPr>
          <w:lang w:eastAsia="en-US"/>
        </w:rPr>
        <w:t xml:space="preserve">Senāta Civillietu departaments ar 2025. gada 1. augusta spriedumu Tiesvedībā pret 1. Parādnieka pārstāvi </w:t>
      </w:r>
      <w:r w:rsidR="00F449A4" w:rsidRPr="000C47CB">
        <w:rPr>
          <w:lang w:eastAsia="en-US"/>
        </w:rPr>
        <w:t>atc</w:t>
      </w:r>
      <w:r w:rsidR="001F0186" w:rsidRPr="000C47CB">
        <w:rPr>
          <w:lang w:eastAsia="en-US"/>
        </w:rPr>
        <w:t xml:space="preserve">ēla </w:t>
      </w:r>
      <w:r w:rsidR="0057629F" w:rsidRPr="000C47CB">
        <w:rPr>
          <w:lang w:eastAsia="en-US"/>
        </w:rPr>
        <w:t>/tiesas nosaukums/</w:t>
      </w:r>
      <w:r w:rsidR="00F449A4" w:rsidRPr="000C47CB">
        <w:rPr>
          <w:lang w:eastAsia="en-US"/>
        </w:rPr>
        <w:t xml:space="preserve"> </w:t>
      </w:r>
      <w:r w:rsidR="0057629F" w:rsidRPr="000C47CB">
        <w:rPr>
          <w:lang w:eastAsia="en-US"/>
        </w:rPr>
        <w:t xml:space="preserve">/datums/ </w:t>
      </w:r>
      <w:r w:rsidR="00F449A4" w:rsidRPr="000C47CB">
        <w:rPr>
          <w:lang w:eastAsia="en-US"/>
        </w:rPr>
        <w:t>spriedumu</w:t>
      </w:r>
      <w:r w:rsidR="001F0186" w:rsidRPr="000C47CB">
        <w:rPr>
          <w:lang w:eastAsia="en-US"/>
        </w:rPr>
        <w:t xml:space="preserve"> un nodeva jaunai izskatīšanai </w:t>
      </w:r>
      <w:r w:rsidR="00A22738" w:rsidRPr="000C47CB">
        <w:rPr>
          <w:lang w:eastAsia="en-US"/>
        </w:rPr>
        <w:t>/tiesas nosaukums/</w:t>
      </w:r>
      <w:r w:rsidR="001F0186" w:rsidRPr="000C47CB">
        <w:rPr>
          <w:lang w:eastAsia="en-US"/>
        </w:rPr>
        <w:t xml:space="preserve">. Tiesas spriedums pamatots ar to, ka </w:t>
      </w:r>
      <w:r w:rsidR="00A22738" w:rsidRPr="000C47CB">
        <w:rPr>
          <w:lang w:eastAsia="en-US"/>
        </w:rPr>
        <w:t>/tiesas nosaukums/</w:t>
      </w:r>
      <w:r w:rsidR="001F0186" w:rsidRPr="000C47CB">
        <w:rPr>
          <w:lang w:eastAsia="en-US"/>
        </w:rPr>
        <w:t xml:space="preserve"> </w:t>
      </w:r>
      <w:r w:rsidR="00891B00" w:rsidRPr="000C47CB">
        <w:rPr>
          <w:lang w:eastAsia="en-US"/>
        </w:rPr>
        <w:t xml:space="preserve">ir uzskatījusi, ka </w:t>
      </w:r>
      <w:r w:rsidR="00FF3878" w:rsidRPr="000C47CB">
        <w:rPr>
          <w:lang w:eastAsia="en-US"/>
        </w:rPr>
        <w:t>atbildētāja apgalvojumus par neveiksmīgo saimniecisko darbību apstiprina</w:t>
      </w:r>
      <w:r w:rsidR="001F5355" w:rsidRPr="000C47CB">
        <w:rPr>
          <w:lang w:eastAsia="en-US"/>
        </w:rPr>
        <w:t xml:space="preserve"> </w:t>
      </w:r>
      <w:r w:rsidR="00DB5BAD" w:rsidRPr="000C47CB">
        <w:rPr>
          <w:lang w:eastAsia="en-US"/>
        </w:rPr>
        <w:t>/bankas nosaukums/</w:t>
      </w:r>
      <w:r w:rsidR="00633DEA" w:rsidRPr="000C47CB">
        <w:rPr>
          <w:lang w:eastAsia="en-US"/>
        </w:rPr>
        <w:t xml:space="preserve"> </w:t>
      </w:r>
      <w:r w:rsidR="00FF3878" w:rsidRPr="000C47CB">
        <w:rPr>
          <w:lang w:eastAsia="en-US"/>
        </w:rPr>
        <w:t>2018.</w:t>
      </w:r>
      <w:r w:rsidR="00633DEA" w:rsidRPr="000C47CB">
        <w:rPr>
          <w:lang w:eastAsia="en-US"/>
        </w:rPr>
        <w:t> </w:t>
      </w:r>
      <w:r w:rsidR="00FF3878" w:rsidRPr="000C47CB">
        <w:rPr>
          <w:lang w:eastAsia="en-US"/>
        </w:rPr>
        <w:t>gada 26.</w:t>
      </w:r>
      <w:r w:rsidR="00633DEA" w:rsidRPr="000C47CB">
        <w:rPr>
          <w:lang w:eastAsia="en-US"/>
        </w:rPr>
        <w:t> </w:t>
      </w:r>
      <w:r w:rsidR="00FF3878" w:rsidRPr="000C47CB">
        <w:rPr>
          <w:lang w:eastAsia="en-US"/>
        </w:rPr>
        <w:t>novembra vēstule par sadarbības izbeigšanu,</w:t>
      </w:r>
      <w:r w:rsidR="00956493" w:rsidRPr="000C47CB">
        <w:rPr>
          <w:lang w:eastAsia="en-US"/>
        </w:rPr>
        <w:t>/bankas nosauk</w:t>
      </w:r>
      <w:r w:rsidR="00DB5BAD" w:rsidRPr="000C47CB">
        <w:rPr>
          <w:lang w:eastAsia="en-US"/>
        </w:rPr>
        <w:t>u</w:t>
      </w:r>
      <w:r w:rsidR="00956493" w:rsidRPr="000C47CB">
        <w:rPr>
          <w:lang w:eastAsia="en-US"/>
        </w:rPr>
        <w:t>ms/</w:t>
      </w:r>
      <w:r w:rsidR="00FF3878" w:rsidRPr="000C47CB">
        <w:rPr>
          <w:lang w:eastAsia="en-US"/>
        </w:rPr>
        <w:t xml:space="preserve"> 2021.</w:t>
      </w:r>
      <w:r w:rsidR="00633DEA" w:rsidRPr="000C47CB">
        <w:rPr>
          <w:lang w:eastAsia="en-US"/>
        </w:rPr>
        <w:t> </w:t>
      </w:r>
      <w:r w:rsidR="00FF3878" w:rsidRPr="000C47CB">
        <w:rPr>
          <w:lang w:eastAsia="en-US"/>
        </w:rPr>
        <w:t>gada17.</w:t>
      </w:r>
      <w:r w:rsidR="00633DEA" w:rsidRPr="000C47CB">
        <w:rPr>
          <w:lang w:eastAsia="en-US"/>
        </w:rPr>
        <w:t> </w:t>
      </w:r>
      <w:r w:rsidR="00FF3878" w:rsidRPr="000C47CB">
        <w:rPr>
          <w:lang w:eastAsia="en-US"/>
        </w:rPr>
        <w:t>augusta vēstule par sadarbības izbeigšanu, tā brīža valdes locekļa, kurš amatu ieņēma pēc</w:t>
      </w:r>
      <w:r w:rsidR="00633DEA" w:rsidRPr="000C47CB">
        <w:rPr>
          <w:lang w:eastAsia="en-US"/>
        </w:rPr>
        <w:t xml:space="preserve"> </w:t>
      </w:r>
      <w:r w:rsidR="00FF3878" w:rsidRPr="000C47CB">
        <w:rPr>
          <w:lang w:eastAsia="en-US"/>
        </w:rPr>
        <w:t>atbildētāja, 2021.</w:t>
      </w:r>
      <w:r w:rsidR="00633DEA" w:rsidRPr="000C47CB">
        <w:rPr>
          <w:lang w:eastAsia="en-US"/>
        </w:rPr>
        <w:t> </w:t>
      </w:r>
      <w:r w:rsidR="00FF3878" w:rsidRPr="000C47CB">
        <w:rPr>
          <w:lang w:eastAsia="en-US"/>
        </w:rPr>
        <w:t>gada 2.</w:t>
      </w:r>
      <w:r w:rsidR="00633DEA" w:rsidRPr="000C47CB">
        <w:rPr>
          <w:lang w:eastAsia="en-US"/>
        </w:rPr>
        <w:t> </w:t>
      </w:r>
      <w:r w:rsidR="00FF3878" w:rsidRPr="000C47CB">
        <w:rPr>
          <w:lang w:eastAsia="en-US"/>
        </w:rPr>
        <w:t xml:space="preserve">septembra vēstule </w:t>
      </w:r>
      <w:r w:rsidR="00952089" w:rsidRPr="000C47CB">
        <w:t xml:space="preserve">/Nosaukums G/ </w:t>
      </w:r>
      <w:r w:rsidR="00FF3878" w:rsidRPr="000C47CB">
        <w:rPr>
          <w:lang w:eastAsia="en-US"/>
        </w:rPr>
        <w:t xml:space="preserve">un </w:t>
      </w:r>
      <w:r w:rsidR="00952089" w:rsidRPr="000C47CB">
        <w:rPr>
          <w:lang w:eastAsia="en-US"/>
        </w:rPr>
        <w:t>/Nosaukums G/</w:t>
      </w:r>
      <w:r w:rsidR="00633DEA" w:rsidRPr="000C47CB">
        <w:rPr>
          <w:lang w:eastAsia="en-US"/>
        </w:rPr>
        <w:t xml:space="preserve"> </w:t>
      </w:r>
      <w:r w:rsidR="00FF3878" w:rsidRPr="000C47CB">
        <w:rPr>
          <w:lang w:eastAsia="en-US"/>
        </w:rPr>
        <w:t>2021.</w:t>
      </w:r>
      <w:r w:rsidR="00633DEA" w:rsidRPr="000C47CB">
        <w:rPr>
          <w:lang w:eastAsia="en-US"/>
        </w:rPr>
        <w:t> </w:t>
      </w:r>
      <w:r w:rsidR="00FF3878" w:rsidRPr="000C47CB">
        <w:rPr>
          <w:lang w:eastAsia="en-US"/>
        </w:rPr>
        <w:t>gada 20.</w:t>
      </w:r>
      <w:r w:rsidR="00633DEA" w:rsidRPr="000C47CB">
        <w:rPr>
          <w:lang w:eastAsia="en-US"/>
        </w:rPr>
        <w:t> </w:t>
      </w:r>
      <w:r w:rsidR="00FF3878" w:rsidRPr="000C47CB">
        <w:rPr>
          <w:lang w:eastAsia="en-US"/>
        </w:rPr>
        <w:t>jūlija</w:t>
      </w:r>
      <w:r w:rsidR="00633DEA" w:rsidRPr="000C47CB">
        <w:rPr>
          <w:lang w:eastAsia="en-US"/>
        </w:rPr>
        <w:t xml:space="preserve"> </w:t>
      </w:r>
      <w:r w:rsidR="00FF3878" w:rsidRPr="000C47CB">
        <w:rPr>
          <w:lang w:eastAsia="en-US"/>
        </w:rPr>
        <w:t>atbildes vēstule.</w:t>
      </w:r>
    </w:p>
    <w:p w14:paraId="3D416866" w14:textId="550CD314" w:rsidR="00656269" w:rsidRPr="000C47CB" w:rsidRDefault="00FF3878" w:rsidP="00ED0E0C">
      <w:pPr>
        <w:widowControl/>
        <w:spacing w:after="0" w:line="240" w:lineRule="auto"/>
        <w:ind w:firstLine="709"/>
        <w:jc w:val="both"/>
        <w:rPr>
          <w:lang w:eastAsia="en-US"/>
        </w:rPr>
      </w:pPr>
      <w:r w:rsidRPr="000C47CB">
        <w:rPr>
          <w:lang w:eastAsia="en-US"/>
        </w:rPr>
        <w:lastRenderedPageBreak/>
        <w:t>Taču</w:t>
      </w:r>
      <w:r w:rsidR="00633DEA" w:rsidRPr="000C47CB">
        <w:rPr>
          <w:lang w:eastAsia="en-US"/>
        </w:rPr>
        <w:t xml:space="preserve"> </w:t>
      </w:r>
      <w:r w:rsidRPr="000C47CB">
        <w:rPr>
          <w:lang w:eastAsia="en-US"/>
        </w:rPr>
        <w:t>minēto vēstuļu saturs neko neliecina par iemesliem, kuri ietekmēja sabiedrības</w:t>
      </w:r>
      <w:r w:rsidR="00633DEA" w:rsidRPr="000C47CB">
        <w:rPr>
          <w:lang w:eastAsia="en-US"/>
        </w:rPr>
        <w:t xml:space="preserve"> </w:t>
      </w:r>
      <w:r w:rsidRPr="000C47CB">
        <w:rPr>
          <w:lang w:eastAsia="en-US"/>
        </w:rPr>
        <w:t>saimniecisko darbību, un neapstiprina atbildētāja paskaidrojumus.</w:t>
      </w:r>
      <w:r w:rsidR="00633DEA" w:rsidRPr="000C47CB">
        <w:rPr>
          <w:lang w:eastAsia="en-US"/>
        </w:rPr>
        <w:t xml:space="preserve"> Līdz ar to </w:t>
      </w:r>
      <w:r w:rsidR="001C24D1" w:rsidRPr="000C47CB">
        <w:rPr>
          <w:lang w:eastAsia="en-US"/>
        </w:rPr>
        <w:t>Senāta Civil</w:t>
      </w:r>
      <w:r w:rsidR="008A202E" w:rsidRPr="000C47CB">
        <w:rPr>
          <w:lang w:eastAsia="en-US"/>
        </w:rPr>
        <w:t xml:space="preserve">lietu departaments secina, ka </w:t>
      </w:r>
      <w:r w:rsidR="00DC63A8" w:rsidRPr="000C47CB">
        <w:rPr>
          <w:lang w:eastAsia="en-US"/>
        </w:rPr>
        <w:t>t</w:t>
      </w:r>
      <w:r w:rsidRPr="000C47CB">
        <w:rPr>
          <w:lang w:eastAsia="en-US"/>
        </w:rPr>
        <w:t>iesa, pārkāpjot Civilprocesa likuma 104.</w:t>
      </w:r>
      <w:r w:rsidR="00DC63A8" w:rsidRPr="000C47CB">
        <w:rPr>
          <w:lang w:eastAsia="en-US"/>
        </w:rPr>
        <w:t> </w:t>
      </w:r>
      <w:r w:rsidRPr="000C47CB">
        <w:rPr>
          <w:lang w:eastAsia="en-US"/>
        </w:rPr>
        <w:t>panta pirmās daļas</w:t>
      </w:r>
      <w:r w:rsidR="00DC63A8" w:rsidRPr="000C47CB">
        <w:rPr>
          <w:lang w:eastAsia="en-US"/>
        </w:rPr>
        <w:t xml:space="preserve"> </w:t>
      </w:r>
      <w:r w:rsidRPr="000C47CB">
        <w:rPr>
          <w:lang w:eastAsia="en-US"/>
        </w:rPr>
        <w:t>prasības, pārbaudāmo spriedumu ir pamatojusi ar atbildētāja paskaidrojumiem, nevis apstākļiem,</w:t>
      </w:r>
      <w:r w:rsidR="00DC63A8" w:rsidRPr="000C47CB">
        <w:rPr>
          <w:lang w:eastAsia="en-US"/>
        </w:rPr>
        <w:t xml:space="preserve"> </w:t>
      </w:r>
      <w:r w:rsidRPr="000C47CB">
        <w:rPr>
          <w:lang w:eastAsia="en-US"/>
        </w:rPr>
        <w:t>kurus apstiprina lietas izskatīšanas gaitā pārbaudīti pierādījumi.</w:t>
      </w:r>
    </w:p>
    <w:p w14:paraId="51F75041" w14:textId="4503E88B" w:rsidR="00966CC0" w:rsidRPr="000C47CB" w:rsidRDefault="00DC3986" w:rsidP="00ED0E0C">
      <w:pPr>
        <w:widowControl/>
        <w:spacing w:after="0" w:line="240" w:lineRule="auto"/>
        <w:ind w:firstLine="709"/>
        <w:jc w:val="both"/>
        <w:rPr>
          <w:lang w:eastAsia="en-US"/>
        </w:rPr>
      </w:pPr>
      <w:r w:rsidRPr="000C47CB">
        <w:rPr>
          <w:lang w:eastAsia="en-US"/>
        </w:rPr>
        <w:t xml:space="preserve">Ievērojot minēto, tiesa atkārtoti vērtēs </w:t>
      </w:r>
      <w:r w:rsidR="00D65594" w:rsidRPr="000C47CB">
        <w:rPr>
          <w:lang w:eastAsia="en-US"/>
        </w:rPr>
        <w:t xml:space="preserve">Parādnieka prasībā </w:t>
      </w:r>
      <w:r w:rsidR="00966CC0" w:rsidRPr="000C47CB">
        <w:rPr>
          <w:lang w:eastAsia="en-US"/>
        </w:rPr>
        <w:t>norādīt</w:t>
      </w:r>
      <w:r w:rsidR="00D65594" w:rsidRPr="000C47CB">
        <w:rPr>
          <w:lang w:eastAsia="en-US"/>
        </w:rPr>
        <w:t>os</w:t>
      </w:r>
      <w:r w:rsidR="00966CC0" w:rsidRPr="000C47CB">
        <w:rPr>
          <w:lang w:eastAsia="en-US"/>
        </w:rPr>
        <w:t xml:space="preserve"> apstākļ</w:t>
      </w:r>
      <w:r w:rsidR="00D65594" w:rsidRPr="000C47CB">
        <w:rPr>
          <w:lang w:eastAsia="en-US"/>
        </w:rPr>
        <w:t>us</w:t>
      </w:r>
      <w:r w:rsidR="00E61C78" w:rsidRPr="000C47CB">
        <w:rPr>
          <w:lang w:eastAsia="en-US"/>
        </w:rPr>
        <w:t xml:space="preserve">, iesniegtos </w:t>
      </w:r>
      <w:r w:rsidR="00966CC0" w:rsidRPr="000C47CB">
        <w:rPr>
          <w:lang w:eastAsia="en-US"/>
        </w:rPr>
        <w:t>pierādījum</w:t>
      </w:r>
      <w:r w:rsidR="00E61C78" w:rsidRPr="000C47CB">
        <w:rPr>
          <w:lang w:eastAsia="en-US"/>
        </w:rPr>
        <w:t>us</w:t>
      </w:r>
      <w:r w:rsidR="00966CC0" w:rsidRPr="000C47CB">
        <w:rPr>
          <w:lang w:eastAsia="en-US"/>
        </w:rPr>
        <w:t>, atbildētāja paskaidrojum</w:t>
      </w:r>
      <w:r w:rsidR="00E61C78" w:rsidRPr="000C47CB">
        <w:rPr>
          <w:lang w:eastAsia="en-US"/>
        </w:rPr>
        <w:t>us</w:t>
      </w:r>
      <w:r w:rsidR="00966CC0" w:rsidRPr="000C47CB">
        <w:rPr>
          <w:lang w:eastAsia="en-US"/>
        </w:rPr>
        <w:t>, rīcīb</w:t>
      </w:r>
      <w:r w:rsidR="00E61C78" w:rsidRPr="000C47CB">
        <w:rPr>
          <w:lang w:eastAsia="en-US"/>
        </w:rPr>
        <w:t>u</w:t>
      </w:r>
      <w:r w:rsidR="00966CC0" w:rsidRPr="000C47CB">
        <w:rPr>
          <w:lang w:eastAsia="en-US"/>
        </w:rPr>
        <w:t xml:space="preserve"> (darbīb</w:t>
      </w:r>
      <w:r w:rsidR="00E61C78" w:rsidRPr="000C47CB">
        <w:rPr>
          <w:lang w:eastAsia="en-US"/>
        </w:rPr>
        <w:t>u</w:t>
      </w:r>
      <w:r w:rsidR="00966CC0" w:rsidRPr="000C47CB">
        <w:rPr>
          <w:lang w:eastAsia="en-US"/>
        </w:rPr>
        <w:t xml:space="preserve"> un bezdarbīb</w:t>
      </w:r>
      <w:r w:rsidR="00E61C78" w:rsidRPr="000C47CB">
        <w:rPr>
          <w:lang w:eastAsia="en-US"/>
        </w:rPr>
        <w:t>u</w:t>
      </w:r>
      <w:r w:rsidR="00966CC0" w:rsidRPr="000C47CB">
        <w:rPr>
          <w:lang w:eastAsia="en-US"/>
        </w:rPr>
        <w:t>) un zaudējumu rašanās cēlonisk</w:t>
      </w:r>
      <w:r w:rsidR="002F4A1A" w:rsidRPr="000C47CB">
        <w:rPr>
          <w:lang w:eastAsia="en-US"/>
        </w:rPr>
        <w:t>o</w:t>
      </w:r>
      <w:r w:rsidR="00966CC0" w:rsidRPr="000C47CB">
        <w:rPr>
          <w:lang w:eastAsia="en-US"/>
        </w:rPr>
        <w:t xml:space="preserve"> sakar</w:t>
      </w:r>
      <w:r w:rsidR="002F4A1A" w:rsidRPr="000C47CB">
        <w:rPr>
          <w:lang w:eastAsia="en-US"/>
        </w:rPr>
        <w:t>ību</w:t>
      </w:r>
      <w:r w:rsidR="00966CC0" w:rsidRPr="000C47CB">
        <w:rPr>
          <w:lang w:eastAsia="en-US"/>
        </w:rPr>
        <w:t>.</w:t>
      </w:r>
    </w:p>
    <w:p w14:paraId="056951FB" w14:textId="77777777" w:rsidR="00E0772C" w:rsidRPr="000C47CB" w:rsidRDefault="0020107C" w:rsidP="00ED0E0C">
      <w:pPr>
        <w:widowControl/>
        <w:spacing w:after="0" w:line="240" w:lineRule="auto"/>
        <w:ind w:firstLine="709"/>
        <w:jc w:val="both"/>
      </w:pPr>
      <w:r w:rsidRPr="000C47CB">
        <w:rPr>
          <w:lang w:eastAsia="en-US"/>
        </w:rPr>
        <w:t xml:space="preserve">Nākamā tiesas sēde </w:t>
      </w:r>
      <w:r w:rsidR="00831F7B" w:rsidRPr="000C47CB">
        <w:rPr>
          <w:lang w:eastAsia="en-US"/>
        </w:rPr>
        <w:t xml:space="preserve">Tiesvedībā pret 1. Parādnieka pārstāvi nozīmēta </w:t>
      </w:r>
      <w:r w:rsidR="00032896" w:rsidRPr="000C47CB">
        <w:t>2026. gada 18. augustā.</w:t>
      </w:r>
    </w:p>
    <w:p w14:paraId="2F738B6B" w14:textId="59A1F235" w:rsidR="003E5FBB" w:rsidRPr="000C47CB" w:rsidRDefault="002F4A1A" w:rsidP="00ED0E0C">
      <w:pPr>
        <w:widowControl/>
        <w:spacing w:after="0" w:line="240" w:lineRule="auto"/>
        <w:ind w:firstLine="709"/>
        <w:jc w:val="both"/>
      </w:pPr>
      <w:r w:rsidRPr="000C47CB">
        <w:t xml:space="preserve">Tiesā iesniegti </w:t>
      </w:r>
      <w:r w:rsidR="00E0772C" w:rsidRPr="000C47CB">
        <w:t xml:space="preserve">1. Parādnieka pārstāvja </w:t>
      </w:r>
      <w:r w:rsidR="00C37625" w:rsidRPr="000C47CB">
        <w:t>papildu pierādījum</w:t>
      </w:r>
      <w:r w:rsidR="006234D4" w:rsidRPr="000C47CB">
        <w:t>i.</w:t>
      </w:r>
      <w:r w:rsidR="00E51EF8" w:rsidRPr="000C47CB">
        <w:t xml:space="preserve"> </w:t>
      </w:r>
    </w:p>
    <w:p w14:paraId="3AC96B14" w14:textId="634500F0" w:rsidR="00DB3BD9" w:rsidRPr="000C47CB" w:rsidRDefault="00DB3BD9" w:rsidP="00ED0E0C">
      <w:pPr>
        <w:widowControl/>
        <w:spacing w:after="0" w:line="240" w:lineRule="auto"/>
        <w:ind w:firstLine="709"/>
        <w:jc w:val="both"/>
        <w:rPr>
          <w:lang w:eastAsia="en-US"/>
        </w:rPr>
      </w:pPr>
      <w:r w:rsidRPr="000C47CB">
        <w:rPr>
          <w:lang w:eastAsia="en-US"/>
        </w:rPr>
        <w:t xml:space="preserve">Administratoram, </w:t>
      </w:r>
      <w:r w:rsidR="00627DF0" w:rsidRPr="000C47CB">
        <w:rPr>
          <w:lang w:eastAsia="en-US"/>
        </w:rPr>
        <w:t xml:space="preserve">konstatējot jaunatklātus apstākļus saistībā ar </w:t>
      </w:r>
      <w:r w:rsidRPr="000C47CB">
        <w:rPr>
          <w:lang w:eastAsia="en-US"/>
        </w:rPr>
        <w:t>tiesā celt</w:t>
      </w:r>
      <w:r w:rsidR="00627DF0" w:rsidRPr="000C47CB">
        <w:rPr>
          <w:lang w:eastAsia="en-US"/>
        </w:rPr>
        <w:t>o</w:t>
      </w:r>
      <w:r w:rsidRPr="000C47CB">
        <w:rPr>
          <w:lang w:eastAsia="en-US"/>
        </w:rPr>
        <w:t xml:space="preserve"> prasīb</w:t>
      </w:r>
      <w:r w:rsidR="00627DF0" w:rsidRPr="000C47CB">
        <w:rPr>
          <w:lang w:eastAsia="en-US"/>
        </w:rPr>
        <w:t>u</w:t>
      </w:r>
      <w:r w:rsidRPr="000C47CB">
        <w:rPr>
          <w:lang w:eastAsia="en-US"/>
        </w:rPr>
        <w:t xml:space="preserve">, </w:t>
      </w:r>
      <w:r w:rsidR="00BE3BC4" w:rsidRPr="000C47CB">
        <w:rPr>
          <w:lang w:eastAsia="en-US"/>
        </w:rPr>
        <w:t>ir</w:t>
      </w:r>
      <w:r w:rsidRPr="000C47CB">
        <w:rPr>
          <w:lang w:eastAsia="en-US"/>
        </w:rPr>
        <w:t xml:space="preserve"> jāveic attiecīgi procesuālie pasākumi, lai veicinātu tiesvedības ekonomiju un efektivitāti, tostarp apsverot prasības grozīšanu, atteikšanos no prasības vai izlīguma noslēgšanu, tādējādi novēršot nepamatotu tiesas resursu noslogošanu un izvairoties no liekām procesuālajām darbībām.</w:t>
      </w:r>
    </w:p>
    <w:p w14:paraId="42BAB076" w14:textId="03ECDE7B" w:rsidR="00E50BD1" w:rsidRPr="000C47CB" w:rsidRDefault="00E50BD1" w:rsidP="00ED0E0C">
      <w:pPr>
        <w:widowControl/>
        <w:spacing w:after="0" w:line="240" w:lineRule="auto"/>
        <w:ind w:firstLine="709"/>
        <w:jc w:val="both"/>
        <w:rPr>
          <w:lang w:eastAsia="en-US"/>
        </w:rPr>
      </w:pPr>
      <w:r w:rsidRPr="000C47CB">
        <w:rPr>
          <w:lang w:eastAsia="en-US"/>
        </w:rPr>
        <w:t>1. Parādnieka pārstāvis</w:t>
      </w:r>
      <w:r w:rsidR="00666749" w:rsidRPr="000C47CB">
        <w:rPr>
          <w:lang w:eastAsia="en-US"/>
        </w:rPr>
        <w:t>,</w:t>
      </w:r>
      <w:r w:rsidRPr="000C47CB">
        <w:rPr>
          <w:lang w:eastAsia="en-US"/>
        </w:rPr>
        <w:t xml:space="preserve"> </w:t>
      </w:r>
      <w:r w:rsidR="00666749" w:rsidRPr="000C47CB">
        <w:rPr>
          <w:lang w:eastAsia="en-US"/>
        </w:rPr>
        <w:t>lai panāktu galīgo strīda risinājumu, iesniedz</w:t>
      </w:r>
      <w:r w:rsidR="00020CF6" w:rsidRPr="000C47CB">
        <w:rPr>
          <w:lang w:eastAsia="en-US"/>
        </w:rPr>
        <w:t>a Administratorei</w:t>
      </w:r>
      <w:r w:rsidR="00666749" w:rsidRPr="000C47CB">
        <w:rPr>
          <w:lang w:eastAsia="en-US"/>
        </w:rPr>
        <w:t xml:space="preserve"> izlīguma piedāvājumu, kurā piedāvā samaksāt 30</w:t>
      </w:r>
      <w:r w:rsidR="00907C45" w:rsidRPr="000C47CB">
        <w:rPr>
          <w:lang w:eastAsia="en-US"/>
        </w:rPr>
        <w:t> </w:t>
      </w:r>
      <w:r w:rsidR="00666749" w:rsidRPr="000C47CB">
        <w:rPr>
          <w:lang w:eastAsia="en-US"/>
        </w:rPr>
        <w:t>000</w:t>
      </w:r>
      <w:r w:rsidR="00907C45" w:rsidRPr="000C47CB">
        <w:rPr>
          <w:lang w:eastAsia="en-US"/>
        </w:rPr>
        <w:t> </w:t>
      </w:r>
      <w:r w:rsidR="00907C45" w:rsidRPr="000C47CB">
        <w:rPr>
          <w:i/>
          <w:iCs/>
          <w:lang w:eastAsia="en-US"/>
        </w:rPr>
        <w:t>euro</w:t>
      </w:r>
      <w:r w:rsidR="00666749" w:rsidRPr="000C47CB">
        <w:rPr>
          <w:lang w:eastAsia="en-US"/>
        </w:rPr>
        <w:t xml:space="preserve"> pēc izlīguma noslēgšanas un pirms tā apstiprināšanas tiesā, kā arī atsakās no prasījuma atlīdzināt savus tiesāšanās izdevumus, kas uz šo brīdi </w:t>
      </w:r>
      <w:r w:rsidR="00907C45" w:rsidRPr="000C47CB">
        <w:rPr>
          <w:lang w:eastAsia="en-US"/>
        </w:rPr>
        <w:t>ir</w:t>
      </w:r>
      <w:r w:rsidR="00666749" w:rsidRPr="000C47CB">
        <w:rPr>
          <w:lang w:eastAsia="en-US"/>
        </w:rPr>
        <w:t xml:space="preserve"> 6</w:t>
      </w:r>
      <w:r w:rsidR="00907C45" w:rsidRPr="000C47CB">
        <w:rPr>
          <w:lang w:eastAsia="en-US"/>
        </w:rPr>
        <w:t> </w:t>
      </w:r>
      <w:r w:rsidR="00666749" w:rsidRPr="000C47CB">
        <w:rPr>
          <w:lang w:eastAsia="en-US"/>
        </w:rPr>
        <w:t>650,57</w:t>
      </w:r>
      <w:r w:rsidR="00907C45" w:rsidRPr="000C47CB">
        <w:rPr>
          <w:lang w:eastAsia="en-US"/>
        </w:rPr>
        <w:t> </w:t>
      </w:r>
      <w:r w:rsidR="00907C45" w:rsidRPr="000C47CB">
        <w:rPr>
          <w:i/>
          <w:iCs/>
          <w:lang w:eastAsia="en-US"/>
        </w:rPr>
        <w:t>euro</w:t>
      </w:r>
      <w:r w:rsidR="00666749" w:rsidRPr="000C47CB">
        <w:rPr>
          <w:lang w:eastAsia="en-US"/>
        </w:rPr>
        <w:t>.</w:t>
      </w:r>
    </w:p>
    <w:p w14:paraId="6868A961" w14:textId="4D6E830F" w:rsidR="003704E3" w:rsidRPr="000C47CB" w:rsidRDefault="00CB3B77" w:rsidP="00ED0E0C">
      <w:pPr>
        <w:widowControl/>
        <w:spacing w:after="0" w:line="240" w:lineRule="auto"/>
        <w:ind w:firstLine="709"/>
        <w:jc w:val="both"/>
      </w:pPr>
      <w:r w:rsidRPr="000C47CB">
        <w:rPr>
          <w:lang w:eastAsia="en-US"/>
        </w:rPr>
        <w:t>Administratore</w:t>
      </w:r>
      <w:r w:rsidR="00400ECF" w:rsidRPr="000C47CB">
        <w:rPr>
          <w:lang w:eastAsia="en-US"/>
        </w:rPr>
        <w:t>,</w:t>
      </w:r>
      <w:r w:rsidRPr="000C47CB">
        <w:rPr>
          <w:lang w:eastAsia="en-US"/>
        </w:rPr>
        <w:t xml:space="preserve"> pēc papildu pierādījumu</w:t>
      </w:r>
      <w:r w:rsidR="004D40CA" w:rsidRPr="000C47CB">
        <w:rPr>
          <w:lang w:eastAsia="en-US"/>
        </w:rPr>
        <w:t xml:space="preserve"> un 1. Parādnieka pārstāvja priekšlikuma</w:t>
      </w:r>
      <w:r w:rsidR="005F02FD" w:rsidRPr="000C47CB">
        <w:rPr>
          <w:lang w:eastAsia="en-US"/>
        </w:rPr>
        <w:t xml:space="preserve"> slēgt izlīgumu</w:t>
      </w:r>
      <w:r w:rsidRPr="000C47CB">
        <w:rPr>
          <w:lang w:eastAsia="en-US"/>
        </w:rPr>
        <w:t xml:space="preserve"> saņemšanas</w:t>
      </w:r>
      <w:r w:rsidR="00400ECF" w:rsidRPr="000C47CB">
        <w:rPr>
          <w:lang w:eastAsia="en-US"/>
        </w:rPr>
        <w:t>,</w:t>
      </w:r>
      <w:r w:rsidRPr="000C47CB">
        <w:rPr>
          <w:lang w:eastAsia="en-US"/>
        </w:rPr>
        <w:t xml:space="preserve"> </w:t>
      </w:r>
      <w:r w:rsidR="00704A3B" w:rsidRPr="000C47CB">
        <w:rPr>
          <w:lang w:eastAsia="en-US"/>
        </w:rPr>
        <w:t>Paziņojumā informēja kreditorus</w:t>
      </w:r>
      <w:r w:rsidR="00EA1585" w:rsidRPr="000C47CB">
        <w:rPr>
          <w:lang w:eastAsia="en-US"/>
        </w:rPr>
        <w:t xml:space="preserve"> par turpmāk minēto. </w:t>
      </w:r>
      <w:r w:rsidR="00704A3B" w:rsidRPr="000C47CB">
        <w:rPr>
          <w:lang w:eastAsia="en-US"/>
        </w:rPr>
        <w:t xml:space="preserve">1. Parādnieka pārstāvis Tiesvedībā pret 1. Parādnieka pārstāvi savu rīcību, </w:t>
      </w:r>
      <w:r w:rsidR="003704E3" w:rsidRPr="000C47CB">
        <w:t>apturot miltu ražošanu 2018.</w:t>
      </w:r>
      <w:r w:rsidR="00704A3B" w:rsidRPr="000C47CB">
        <w:t> </w:t>
      </w:r>
      <w:r w:rsidR="003704E3" w:rsidRPr="000C47CB">
        <w:t>gadā, pamato ar ēkas tehnisko stāvokli, norādot, ka ražošanas iekārtu radītās vibrācijas negatīvi ietekmēja ēkas nesošās konstrukcijas.</w:t>
      </w:r>
      <w:r w:rsidR="00704A3B" w:rsidRPr="000C47CB">
        <w:t xml:space="preserve"> 1. Parādnieka pārstāvis Administratorei ir iesniedzis </w:t>
      </w:r>
      <w:r w:rsidR="003D1ED5" w:rsidRPr="000C47CB">
        <w:t>eksperta, būvinženiera sagatavoto būves (graudu pārstrādes ceha) ekspertīzes atzinumu</w:t>
      </w:r>
      <w:r w:rsidR="001A384E" w:rsidRPr="000C47CB">
        <w:t xml:space="preserve">, kurā ir norādes, ka </w:t>
      </w:r>
      <w:r w:rsidR="003704E3" w:rsidRPr="000C47CB">
        <w:t>būvkonstrukciju deformācijas ir sasniegušas kritisku robežu, un jebkura papildu vibrāciju iedarbība var radīt plaisājumu progresēšanu un konstrukciju nestspējas samazināšanos. Šādā gadījumā pastāv būtisks risks ne tikai konstrukciju bojājumiem, bet arī daļējam griestu vai sienu nogruvumam.</w:t>
      </w:r>
    </w:p>
    <w:p w14:paraId="126759AD" w14:textId="3B4DB329" w:rsidR="00B5362C" w:rsidRPr="000C47CB" w:rsidRDefault="00F83DDC" w:rsidP="00ED0E0C">
      <w:pPr>
        <w:widowControl/>
        <w:spacing w:after="0" w:line="240" w:lineRule="auto"/>
        <w:ind w:firstLine="709"/>
        <w:jc w:val="both"/>
      </w:pPr>
      <w:r w:rsidRPr="000C47CB">
        <w:t>Paziņojumā</w:t>
      </w:r>
      <w:r w:rsidR="00B5362C" w:rsidRPr="000C47CB">
        <w:t xml:space="preserve"> Administratore informēja</w:t>
      </w:r>
      <w:r w:rsidR="00196400" w:rsidRPr="000C47CB">
        <w:t xml:space="preserve"> kreditorus</w:t>
      </w:r>
      <w:r w:rsidR="00B5362C" w:rsidRPr="000C47CB">
        <w:t xml:space="preserve"> par </w:t>
      </w:r>
      <w:r w:rsidR="00196400" w:rsidRPr="000C47CB">
        <w:t xml:space="preserve">nodomu noslēgt </w:t>
      </w:r>
      <w:r w:rsidR="00EB6FAA" w:rsidRPr="000C47CB">
        <w:t>izlīgumu Tiesvedībā pret 1. Parādnieka pārstāvi.</w:t>
      </w:r>
    </w:p>
    <w:p w14:paraId="3EAEC29E" w14:textId="77777777" w:rsidR="00CF4826" w:rsidRPr="000C47CB" w:rsidRDefault="00CF4826" w:rsidP="00ED0E0C">
      <w:pPr>
        <w:autoSpaceDE w:val="0"/>
        <w:autoSpaceDN w:val="0"/>
        <w:adjustRightInd w:val="0"/>
        <w:spacing w:after="0" w:line="240" w:lineRule="auto"/>
        <w:ind w:firstLine="709"/>
        <w:jc w:val="both"/>
      </w:pPr>
      <w:r w:rsidRPr="000C47CB">
        <w:t>Izlīgums ir līgums, ar kuru tā dalībnieki kādu apstrīdamu vai kā citādi apšaubāmu savstarpēju tiesisku attiecību, savstarpēji piekāpdamies, pārvērš par neapstrīdamu un neapšaubāmu.</w:t>
      </w:r>
      <w:r w:rsidRPr="000C47CB">
        <w:rPr>
          <w:rStyle w:val="Vresatsauce"/>
        </w:rPr>
        <w:footnoteReference w:id="59"/>
      </w:r>
      <w:r w:rsidRPr="000C47CB">
        <w:t xml:space="preserve"> Minētā definīcija atklāj, ka izlīgums ir iespējams tad, kad strīdu vai šaubu novēršanai puses ir gatavas savstarpēji piekāpties. Izlīguma noslēgšana ir atkarīga vienīgi no līdzēju brīvas gribas kopīgi meklēt strīda risinājumu.</w:t>
      </w:r>
      <w:r w:rsidRPr="000C47CB">
        <w:rPr>
          <w:szCs w:val="22"/>
          <w:vertAlign w:val="superscript"/>
          <w:lang w:eastAsia="en-US"/>
        </w:rPr>
        <w:footnoteReference w:id="60"/>
      </w:r>
    </w:p>
    <w:p w14:paraId="516D0F79" w14:textId="77777777" w:rsidR="00CF4826" w:rsidRPr="000C47CB" w:rsidRDefault="00CF4826" w:rsidP="00ED0E0C">
      <w:pPr>
        <w:tabs>
          <w:tab w:val="left" w:pos="993"/>
          <w:tab w:val="left" w:pos="1134"/>
        </w:tabs>
        <w:spacing w:after="0" w:line="240" w:lineRule="auto"/>
        <w:ind w:firstLine="709"/>
        <w:jc w:val="both"/>
      </w:pPr>
      <w:r w:rsidRPr="000C47CB">
        <w:t>Administratora kā maksātnespējas procesa vadītāja kompetencē ir izvēlēties tiesiskos līdzekļus, lai nodrošinātu efektīvu un likumīgu maksātnespējas procesa norisi un mērķu sasniegšanu.</w:t>
      </w:r>
      <w:r w:rsidRPr="000C47CB">
        <w:rPr>
          <w:rStyle w:val="Vresatsauce"/>
        </w:rPr>
        <w:footnoteReference w:id="61"/>
      </w:r>
      <w:r w:rsidRPr="000C47CB">
        <w:t xml:space="preserve"> Administratoram ir tiesības slēgt jebkuru izlīgumu parādnieka vārdā, vienlaikus ievērojot lojalitāti pret likumu un maksātnespējas procesa likumīgu norisi, kā arī ievērojot kreditoru intereses.</w:t>
      </w:r>
      <w:r w:rsidRPr="000C47CB">
        <w:rPr>
          <w:rStyle w:val="Vresatsauce"/>
        </w:rPr>
        <w:footnoteReference w:id="62"/>
      </w:r>
      <w:r w:rsidRPr="000C47CB">
        <w:t xml:space="preserve"> </w:t>
      </w:r>
    </w:p>
    <w:p w14:paraId="5FF77A42" w14:textId="34B30128" w:rsidR="00CF4826" w:rsidRPr="000C47CB" w:rsidRDefault="0032089F" w:rsidP="00ED0E0C">
      <w:pPr>
        <w:tabs>
          <w:tab w:val="left" w:pos="993"/>
          <w:tab w:val="left" w:pos="1134"/>
        </w:tabs>
        <w:spacing w:after="0" w:line="240" w:lineRule="auto"/>
        <w:ind w:firstLine="709"/>
        <w:jc w:val="both"/>
      </w:pPr>
      <w:r w:rsidRPr="000C47CB">
        <w:t>Lemjot par izlīguma slēgšanu, a</w:t>
      </w:r>
      <w:r w:rsidR="00CF4826" w:rsidRPr="000C47CB">
        <w:t>dministratoram ir pienākums informēt kreditorus par nodomu slēgt izlīgumu.</w:t>
      </w:r>
      <w:r w:rsidR="00CF4826" w:rsidRPr="000C47CB">
        <w:rPr>
          <w:rStyle w:val="Vresatsauce"/>
        </w:rPr>
        <w:footnoteReference w:id="63"/>
      </w:r>
      <w:r w:rsidR="00CF4826" w:rsidRPr="000C47CB">
        <w:t xml:space="preserve"> </w:t>
      </w:r>
      <w:r w:rsidR="00FF613B" w:rsidRPr="000C47CB">
        <w:t>Arī tad</w:t>
      </w:r>
      <w:r w:rsidR="00CF4826" w:rsidRPr="000C47CB">
        <w:t>, ja administrators ir nolēmis neslēgt izlīgumu, par labu praksi ir uzskatāma administratora rīcība, informējot kreditorus</w:t>
      </w:r>
      <w:r w:rsidR="00CF4826" w:rsidRPr="000C47CB">
        <w:rPr>
          <w:rStyle w:val="Vresatsauce"/>
        </w:rPr>
        <w:footnoteReference w:id="64"/>
      </w:r>
      <w:r w:rsidR="00CF4826" w:rsidRPr="000C47CB">
        <w:t xml:space="preserve"> par saņemto izlīguma piedāvājumu </w:t>
      </w:r>
      <w:r w:rsidR="00CF4826" w:rsidRPr="000C47CB">
        <w:lastRenderedPageBreak/>
        <w:t>un apsvērumiem, kāpēc izlīgums nav slēdzams. Tādējādi administrators ievēro Maksātnespējas likumā nostiprinātos maksātnespējas principus, tostarp atklātības principu.</w:t>
      </w:r>
      <w:r w:rsidR="00CF4826" w:rsidRPr="000C47CB">
        <w:rPr>
          <w:rStyle w:val="Vresatsauce"/>
        </w:rPr>
        <w:footnoteReference w:id="65"/>
      </w:r>
    </w:p>
    <w:p w14:paraId="341A25FF" w14:textId="77777777" w:rsidR="00CF4826" w:rsidRPr="000C47CB" w:rsidRDefault="00CF4826" w:rsidP="00ED0E0C">
      <w:pPr>
        <w:widowControl/>
        <w:tabs>
          <w:tab w:val="left" w:pos="709"/>
          <w:tab w:val="left" w:pos="993"/>
          <w:tab w:val="left" w:pos="1134"/>
        </w:tabs>
        <w:spacing w:after="0" w:line="240" w:lineRule="auto"/>
        <w:ind w:firstLine="709"/>
        <w:jc w:val="both"/>
        <w:rPr>
          <w:lang w:eastAsia="en-US"/>
        </w:rPr>
      </w:pPr>
      <w:r w:rsidRPr="000C47CB">
        <w:rPr>
          <w:lang w:eastAsia="en-US"/>
        </w:rPr>
        <w:t xml:space="preserve">Kreditoru informēšanas mērķis ir dot administratoram iespēju izvērtēt kreditoru iebildumus pirms lēmuma pieņemšanas, tādējādi nodrošinot, ka, pieņemot lēmumu, ir izvērtēti visi lēmuma pareizības ietekmējošie apstākļi. Savukārt kreditori, saņemot informāciju par administratora plānotajām darbībām, var izvērtēt maksātnespējas procesa turpmāko norisi un iespējamos riskus. </w:t>
      </w:r>
    </w:p>
    <w:p w14:paraId="6A307051" w14:textId="5A7CF75A" w:rsidR="00CF4826" w:rsidRPr="000C47CB" w:rsidRDefault="000A3CFD" w:rsidP="00ED0E0C">
      <w:pPr>
        <w:tabs>
          <w:tab w:val="left" w:pos="993"/>
          <w:tab w:val="left" w:pos="1134"/>
        </w:tabs>
        <w:spacing w:after="0" w:line="240" w:lineRule="auto"/>
        <w:ind w:firstLine="709"/>
        <w:jc w:val="both"/>
        <w:rPr>
          <w:lang w:eastAsia="en-US"/>
        </w:rPr>
      </w:pPr>
      <w:r w:rsidRPr="000C47CB">
        <w:t>Proti,</w:t>
      </w:r>
      <w:r w:rsidR="00084B82" w:rsidRPr="000C47CB">
        <w:t xml:space="preserve"> </w:t>
      </w:r>
      <w:r w:rsidR="00CF4826" w:rsidRPr="000C47CB">
        <w:t>Maksātnespējas likuma normas neaizliedz administratoram slēgt izlīgumu, ja tiek ievērotas likumā noteiktās prasības ziņot sabiedrības kreditoriem par attiecīgu nodomu un ja nav saņemti kreditoru iebildumi vai tie ir atzīti par nepamatotiem.</w:t>
      </w:r>
      <w:r w:rsidR="00CF4826" w:rsidRPr="000C47CB">
        <w:rPr>
          <w:szCs w:val="22"/>
          <w:vertAlign w:val="superscript"/>
          <w:lang w:eastAsia="en-US"/>
        </w:rPr>
        <w:footnoteReference w:id="66"/>
      </w:r>
      <w:r w:rsidR="00CF4826" w:rsidRPr="000C47CB">
        <w:t xml:space="preserve"> </w:t>
      </w:r>
      <w:r w:rsidRPr="000C47CB">
        <w:t>Vēršama uzmanība</w:t>
      </w:r>
      <w:r w:rsidR="00CF4826" w:rsidRPr="000C47CB">
        <w:t xml:space="preserve">, ka Maksātnespējas likums neuzliek administratoram pienākumu automātiski ņemt vērā visus kreditoru iebildumus. Gala lēmumu, vai izlīgums ir pieļaujams un slēdzams, pieņem administrators. </w:t>
      </w:r>
      <w:r w:rsidR="00CF4826" w:rsidRPr="000C47CB">
        <w:rPr>
          <w:lang w:eastAsia="en-US"/>
        </w:rPr>
        <w:t>Savukārt gala vērtējumu par izlīguma pieļaujamību sniedz tiesa.</w:t>
      </w:r>
      <w:r w:rsidR="00CF4826" w:rsidRPr="000C47CB">
        <w:rPr>
          <w:rStyle w:val="Vresatsauce"/>
          <w:lang w:eastAsia="en-US"/>
        </w:rPr>
        <w:footnoteReference w:id="67"/>
      </w:r>
      <w:r w:rsidR="00CF4826" w:rsidRPr="000C47CB">
        <w:rPr>
          <w:lang w:eastAsia="en-US"/>
        </w:rPr>
        <w:t xml:space="preserve"> </w:t>
      </w:r>
    </w:p>
    <w:p w14:paraId="2FDFCB7C" w14:textId="56EB4C6C" w:rsidR="006F271D" w:rsidRPr="000C47CB" w:rsidRDefault="004E3C5A" w:rsidP="00ED0E0C">
      <w:pPr>
        <w:tabs>
          <w:tab w:val="left" w:pos="993"/>
          <w:tab w:val="left" w:pos="1134"/>
        </w:tabs>
        <w:spacing w:after="0" w:line="240" w:lineRule="auto"/>
        <w:ind w:firstLine="709"/>
        <w:jc w:val="both"/>
        <w:rPr>
          <w:lang w:eastAsia="en-US"/>
        </w:rPr>
      </w:pPr>
      <w:r w:rsidRPr="000C47CB">
        <w:rPr>
          <w:lang w:eastAsia="en-US"/>
        </w:rPr>
        <w:t>Uzraugot un vērtējot</w:t>
      </w:r>
      <w:r w:rsidR="00E20230" w:rsidRPr="000C47CB">
        <w:rPr>
          <w:lang w:eastAsia="en-US"/>
        </w:rPr>
        <w:t xml:space="preserve"> administratora rīcību, l</w:t>
      </w:r>
      <w:r w:rsidR="006F271D" w:rsidRPr="000C47CB">
        <w:rPr>
          <w:lang w:eastAsia="en-US"/>
        </w:rPr>
        <w:t xml:space="preserve">ikumdevējs Maksātnespējas kontroles dienestam nav piešķīris pilnvaras </w:t>
      </w:r>
      <w:r w:rsidR="001F2CDE" w:rsidRPr="000C47CB">
        <w:rPr>
          <w:lang w:eastAsia="en-US"/>
        </w:rPr>
        <w:t xml:space="preserve">likt vai tieši pretēji aizliegt </w:t>
      </w:r>
      <w:r w:rsidR="0091628B" w:rsidRPr="000C47CB">
        <w:rPr>
          <w:lang w:eastAsia="en-US"/>
        </w:rPr>
        <w:t xml:space="preserve">administratoram </w:t>
      </w:r>
      <w:r w:rsidR="001F2CDE" w:rsidRPr="000C47CB">
        <w:rPr>
          <w:lang w:eastAsia="en-US"/>
        </w:rPr>
        <w:t xml:space="preserve">slēgt izlīgumu. </w:t>
      </w:r>
      <w:r w:rsidR="00590EDD" w:rsidRPr="000C47CB">
        <w:rPr>
          <w:lang w:eastAsia="en-US"/>
        </w:rPr>
        <w:t>Tieši a</w:t>
      </w:r>
      <w:r w:rsidR="001F2CDE" w:rsidRPr="000C47CB">
        <w:rPr>
          <w:lang w:eastAsia="en-US"/>
        </w:rPr>
        <w:t xml:space="preserve">dministrators, lemjot par izlīgumu, </w:t>
      </w:r>
      <w:r w:rsidR="00590EDD" w:rsidRPr="000C47CB">
        <w:rPr>
          <w:lang w:eastAsia="en-US"/>
        </w:rPr>
        <w:t>uzņemas risku segt iespējamos zaudējumus.</w:t>
      </w:r>
      <w:r w:rsidR="00590EDD" w:rsidRPr="000C47CB">
        <w:rPr>
          <w:rStyle w:val="Vresatsauce"/>
          <w:lang w:eastAsia="en-US"/>
        </w:rPr>
        <w:footnoteReference w:id="68"/>
      </w:r>
    </w:p>
    <w:p w14:paraId="6142477F" w14:textId="57AE89E3" w:rsidR="003707D3" w:rsidRPr="000C47CB" w:rsidRDefault="003707D3" w:rsidP="00ED0E0C">
      <w:pPr>
        <w:tabs>
          <w:tab w:val="left" w:pos="993"/>
          <w:tab w:val="left" w:pos="1134"/>
        </w:tabs>
        <w:spacing w:after="0" w:line="240" w:lineRule="auto"/>
        <w:ind w:firstLine="709"/>
        <w:jc w:val="both"/>
        <w:rPr>
          <w:lang w:eastAsia="en-US"/>
        </w:rPr>
      </w:pPr>
      <w:r w:rsidRPr="000C47CB">
        <w:rPr>
          <w:lang w:eastAsia="en-US"/>
        </w:rPr>
        <w:t xml:space="preserve">Maksātnespējas kontroles dienests ir tiesīgs izvērtēt, vai administrators, pieņemot </w:t>
      </w:r>
      <w:r w:rsidR="00016093" w:rsidRPr="000C47CB">
        <w:rPr>
          <w:lang w:eastAsia="en-US"/>
        </w:rPr>
        <w:t>konkrētu lēmumu, ir visaptveroši izvērtējis visu viņa rīcībā esošo informāciju un lietas apstākļus, un spēj to pamatot (skatīt arī šā lēmuma 1</w:t>
      </w:r>
      <w:r w:rsidR="00653EC5" w:rsidRPr="000C47CB">
        <w:rPr>
          <w:lang w:eastAsia="en-US"/>
        </w:rPr>
        <w:t>2</w:t>
      </w:r>
      <w:r w:rsidR="00016093" w:rsidRPr="000C47CB">
        <w:rPr>
          <w:lang w:eastAsia="en-US"/>
        </w:rPr>
        <w:t>.2.</w:t>
      </w:r>
      <w:r w:rsidR="00BC358E" w:rsidRPr="000C47CB">
        <w:rPr>
          <w:lang w:eastAsia="en-US"/>
        </w:rPr>
        <w:t> punktu).</w:t>
      </w:r>
    </w:p>
    <w:p w14:paraId="5F51B49B" w14:textId="3D16424D" w:rsidR="00CF4826" w:rsidRPr="000C47CB" w:rsidRDefault="004E3C5A" w:rsidP="00ED0E0C">
      <w:pPr>
        <w:widowControl/>
        <w:tabs>
          <w:tab w:val="left" w:pos="709"/>
          <w:tab w:val="left" w:pos="993"/>
          <w:tab w:val="left" w:pos="1134"/>
        </w:tabs>
        <w:spacing w:after="0" w:line="240" w:lineRule="auto"/>
        <w:ind w:firstLine="709"/>
        <w:jc w:val="both"/>
      </w:pPr>
      <w:r w:rsidRPr="000C47CB">
        <w:t xml:space="preserve">Konkrētajā gadījumā </w:t>
      </w:r>
      <w:r w:rsidR="004C302C" w:rsidRPr="000C47CB">
        <w:t>Administratore, saņemot iebildumus par Paziņojumu, nolēma neslēgt izlīgumu.</w:t>
      </w:r>
    </w:p>
    <w:p w14:paraId="1CF0B210" w14:textId="70EDE14A" w:rsidR="00A07991" w:rsidRPr="000C47CB" w:rsidRDefault="00F446BD" w:rsidP="00ED0E0C">
      <w:pPr>
        <w:widowControl/>
        <w:tabs>
          <w:tab w:val="left" w:pos="709"/>
          <w:tab w:val="left" w:pos="993"/>
          <w:tab w:val="left" w:pos="1134"/>
        </w:tabs>
        <w:spacing w:after="0" w:line="240" w:lineRule="auto"/>
        <w:ind w:firstLine="709"/>
        <w:jc w:val="both"/>
        <w:rPr>
          <w:lang w:eastAsia="en-US"/>
        </w:rPr>
      </w:pPr>
      <w:r w:rsidRPr="000C47CB">
        <w:t xml:space="preserve">Izvērtējot iepriekš minēto, </w:t>
      </w:r>
      <w:r w:rsidR="00A07991" w:rsidRPr="000C47CB">
        <w:t>Maksātnespējas kontroles dienestam šā lēmuma sagatavošanas brīdī nav pamata atzīt, ka Administratore</w:t>
      </w:r>
      <w:r w:rsidR="006F0486" w:rsidRPr="000C47CB">
        <w:t xml:space="preserve">, izskatot 1. Parādnieka pārstāvja piedāvājumu slēgt izlīgumu, nebūtu izvērtējusi visu </w:t>
      </w:r>
      <w:r w:rsidR="00085E9F" w:rsidRPr="000C47CB">
        <w:t>Administratores rīcībā esošās ziņas un lietas apstākļus.</w:t>
      </w:r>
      <w:r w:rsidR="0033491F" w:rsidRPr="000C47CB">
        <w:t xml:space="preserve"> Līdz ar to Sūdzība </w:t>
      </w:r>
      <w:r w:rsidR="00AC7D3B" w:rsidRPr="000C47CB">
        <w:t>ar</w:t>
      </w:r>
      <w:r w:rsidR="00354D00" w:rsidRPr="000C47CB">
        <w:t xml:space="preserve"> tās papildinājumi</w:t>
      </w:r>
      <w:r w:rsidR="00AC7D3B" w:rsidRPr="000C47CB">
        <w:t>em</w:t>
      </w:r>
      <w:r w:rsidR="00354D00" w:rsidRPr="000C47CB">
        <w:t xml:space="preserve"> šajā daļā ir noraidāma.</w:t>
      </w:r>
    </w:p>
    <w:p w14:paraId="1A651FC0" w14:textId="49773FD9" w:rsidR="005244C9" w:rsidRPr="000C47CB" w:rsidRDefault="00C6736A" w:rsidP="00ED0E0C">
      <w:pPr>
        <w:tabs>
          <w:tab w:val="left" w:pos="993"/>
          <w:tab w:val="left" w:pos="1134"/>
        </w:tabs>
        <w:spacing w:after="0" w:line="240" w:lineRule="auto"/>
        <w:ind w:firstLine="709"/>
        <w:jc w:val="both"/>
      </w:pPr>
      <w:r w:rsidRPr="000C47CB">
        <w:t>[1</w:t>
      </w:r>
      <w:r w:rsidR="00F54DF5" w:rsidRPr="000C47CB">
        <w:t>2</w:t>
      </w:r>
      <w:r w:rsidRPr="000C47CB">
        <w:t xml:space="preserve">.6] Par Administratores rīcību, </w:t>
      </w:r>
      <w:r w:rsidR="005244C9" w:rsidRPr="000C47CB">
        <w:t xml:space="preserve">nosūtot Paziņojumu </w:t>
      </w:r>
      <w:r w:rsidR="005244C9" w:rsidRPr="000C47CB">
        <w:rPr>
          <w:bCs/>
          <w:color w:val="000000"/>
          <w:lang w:eastAsia="en-US"/>
        </w:rPr>
        <w:t>2025.</w:t>
      </w:r>
      <w:r w:rsidR="005244C9" w:rsidRPr="000C47CB">
        <w:t> </w:t>
      </w:r>
      <w:r w:rsidR="005244C9" w:rsidRPr="000C47CB">
        <w:rPr>
          <w:bCs/>
          <w:color w:val="000000"/>
          <w:lang w:eastAsia="en-US"/>
        </w:rPr>
        <w:t>gada 30. decembrī</w:t>
      </w:r>
      <w:r w:rsidRPr="000C47CB">
        <w:t>, norādāms turpmākais.</w:t>
      </w:r>
    </w:p>
    <w:p w14:paraId="1AE3E4AA" w14:textId="69562887" w:rsidR="002B6C4E" w:rsidRPr="000C47CB" w:rsidRDefault="002B6C4E" w:rsidP="00ED0E0C">
      <w:pPr>
        <w:tabs>
          <w:tab w:val="left" w:pos="993"/>
          <w:tab w:val="left" w:pos="1134"/>
        </w:tabs>
        <w:spacing w:after="0" w:line="240" w:lineRule="auto"/>
        <w:ind w:firstLine="709"/>
        <w:jc w:val="both"/>
      </w:pPr>
      <w:r w:rsidRPr="000C47CB">
        <w:t>Nav strīda, ka Administratore Paziņojumu kreditoriem nosūtīja 2025. gada 30. decembrī</w:t>
      </w:r>
      <w:r w:rsidR="00A4118E" w:rsidRPr="000C47CB">
        <w:t xml:space="preserve">, tas ir, </w:t>
      </w:r>
      <w:r w:rsidR="00A116F3" w:rsidRPr="000C47CB">
        <w:t xml:space="preserve">īsi </w:t>
      </w:r>
      <w:r w:rsidR="00A4118E" w:rsidRPr="000C47CB">
        <w:t>pirms gadu mijas brīvdienām</w:t>
      </w:r>
      <w:r w:rsidRPr="000C47CB">
        <w:t>.</w:t>
      </w:r>
    </w:p>
    <w:p w14:paraId="381907C4" w14:textId="1646064D" w:rsidR="00523481" w:rsidRPr="000C47CB" w:rsidRDefault="00523481" w:rsidP="00ED0E0C">
      <w:pPr>
        <w:tabs>
          <w:tab w:val="left" w:pos="993"/>
          <w:tab w:val="left" w:pos="1134"/>
        </w:tabs>
        <w:spacing w:after="0" w:line="240" w:lineRule="auto"/>
        <w:ind w:firstLine="709"/>
        <w:jc w:val="both"/>
      </w:pPr>
      <w:r w:rsidRPr="000C47CB">
        <w:t xml:space="preserve">Iebildumi pret administratora </w:t>
      </w:r>
      <w:r w:rsidR="00EB036D" w:rsidRPr="000C47CB">
        <w:t>nodomu slēgt izlīgumu</w:t>
      </w:r>
      <w:r w:rsidR="00EB036D" w:rsidRPr="000C47CB">
        <w:rPr>
          <w:rStyle w:val="Vresatsauce"/>
        </w:rPr>
        <w:footnoteReference w:id="69"/>
      </w:r>
      <w:r w:rsidR="003E395E" w:rsidRPr="000C47CB">
        <w:t xml:space="preserve"> </w:t>
      </w:r>
      <w:r w:rsidR="00A0082C" w:rsidRPr="000C47CB">
        <w:t xml:space="preserve">sniedzami </w:t>
      </w:r>
      <w:r w:rsidR="00110F2C" w:rsidRPr="000C47CB">
        <w:t>piecu dienu laikā pēc šo ziņu saņemšanas, ja šajā likumā nav noteikts citādi.</w:t>
      </w:r>
      <w:r w:rsidR="001A60A8" w:rsidRPr="000C47CB">
        <w:rPr>
          <w:rStyle w:val="Vresatsauce"/>
        </w:rPr>
        <w:footnoteReference w:id="70"/>
      </w:r>
      <w:r w:rsidR="001A60A8" w:rsidRPr="000C47CB">
        <w:t xml:space="preserve"> </w:t>
      </w:r>
    </w:p>
    <w:p w14:paraId="7956F213" w14:textId="3FD7F4DE" w:rsidR="00523481" w:rsidRPr="000C47CB" w:rsidRDefault="001A60A8" w:rsidP="00ED0E0C">
      <w:pPr>
        <w:tabs>
          <w:tab w:val="left" w:pos="993"/>
          <w:tab w:val="left" w:pos="1134"/>
        </w:tabs>
        <w:spacing w:after="0" w:line="240" w:lineRule="auto"/>
        <w:ind w:firstLine="709"/>
        <w:jc w:val="both"/>
      </w:pPr>
      <w:r w:rsidRPr="000C47CB">
        <w:t>Iesniedzēja ieskatā Administratore</w:t>
      </w:r>
      <w:r w:rsidR="008204E7" w:rsidRPr="000C47CB">
        <w:t xml:space="preserve"> Paziņojuma nosūtīšanas laiku (2025. gada 30. decembri) varētu būt izvēlējusies apzināti, cenšoties ierobežot kreditoru tiesības pilnvērtīgi īstenot Maksātnespējas likumā paredzētās tiesības iebilst pret nodomu slēgt izlīgumu.</w:t>
      </w:r>
      <w:r w:rsidR="000D15C1" w:rsidRPr="000C47CB">
        <w:t xml:space="preserve"> </w:t>
      </w:r>
    </w:p>
    <w:p w14:paraId="6CE7BF86" w14:textId="266689F5" w:rsidR="000D15C1" w:rsidRPr="000C47CB" w:rsidRDefault="000D15C1" w:rsidP="00ED0E0C">
      <w:pPr>
        <w:tabs>
          <w:tab w:val="left" w:pos="993"/>
          <w:tab w:val="left" w:pos="1134"/>
        </w:tabs>
        <w:spacing w:after="0" w:line="240" w:lineRule="auto"/>
        <w:ind w:firstLine="709"/>
        <w:jc w:val="both"/>
      </w:pPr>
      <w:r w:rsidRPr="000C47CB">
        <w:t xml:space="preserve">Paziņojuma pēdējā rindkopā ir norāde: </w:t>
      </w:r>
      <w:r w:rsidR="00A61C30" w:rsidRPr="000C47CB">
        <w:rPr>
          <w:i/>
          <w:iCs/>
        </w:rPr>
        <w:t>Ņemot vērā, ka augstāk norādītajā piecu dienu termiņā pēc paziņojuma nosūtīšanas iekrīt vairākas brīvdienas, administratore pagarina noteikto termiņu un aicina kreditorus iebildumus izteikt ne vēlāk kā piecu darba dienu laikā no paziņojuma nosūtīšanas</w:t>
      </w:r>
      <w:r w:rsidR="00A61C30" w:rsidRPr="000C47CB">
        <w:t>.</w:t>
      </w:r>
      <w:r w:rsidR="002772FC" w:rsidRPr="000C47CB">
        <w:t xml:space="preserve"> Tādējādi Administratore vērsa kreditoru uzmanību, ka pagarina iebildumu iesniegšanas termiņu, ievērojot </w:t>
      </w:r>
      <w:r w:rsidR="005C077F" w:rsidRPr="000C47CB">
        <w:t xml:space="preserve">to, ka Maksātnespējas likumā noteiktajā termiņā </w:t>
      </w:r>
      <w:r w:rsidR="00A42619" w:rsidRPr="000C47CB">
        <w:t>ir</w:t>
      </w:r>
      <w:r w:rsidR="00692518" w:rsidRPr="000C47CB">
        <w:t xml:space="preserve"> vairākas brīvdienas.</w:t>
      </w:r>
    </w:p>
    <w:p w14:paraId="0B6C6963" w14:textId="1B205D44" w:rsidR="008204E7" w:rsidRPr="000C47CB" w:rsidRDefault="009B5E00" w:rsidP="00ED0E0C">
      <w:pPr>
        <w:tabs>
          <w:tab w:val="left" w:pos="993"/>
          <w:tab w:val="left" w:pos="1134"/>
        </w:tabs>
        <w:spacing w:after="0" w:line="240" w:lineRule="auto"/>
        <w:ind w:firstLine="709"/>
        <w:jc w:val="both"/>
      </w:pPr>
      <w:r w:rsidRPr="000C47CB">
        <w:t xml:space="preserve">Izvērtējot minēto, </w:t>
      </w:r>
      <w:r w:rsidR="00FE38B7" w:rsidRPr="000C47CB">
        <w:t xml:space="preserve">Maksātnespējas kontroles dienestam nav pamata uzskatīt, ka Administratores mērķis </w:t>
      </w:r>
      <w:r w:rsidR="00730318" w:rsidRPr="000C47CB">
        <w:t xml:space="preserve">bija ierobežot kreditoru tiesības pilnvērtīgi īstenot </w:t>
      </w:r>
      <w:r w:rsidR="00F7625D" w:rsidRPr="000C47CB">
        <w:t>sniegt iebildumus pret nodomu slēgt izlīgumu.</w:t>
      </w:r>
      <w:r w:rsidR="00106917" w:rsidRPr="000C47CB">
        <w:t xml:space="preserve"> Līdz ar to Sūdzība </w:t>
      </w:r>
      <w:r w:rsidR="00AC7D3B" w:rsidRPr="000C47CB">
        <w:t>ar</w:t>
      </w:r>
      <w:r w:rsidR="00106917" w:rsidRPr="000C47CB">
        <w:t xml:space="preserve"> tās papildinājumi</w:t>
      </w:r>
      <w:r w:rsidR="00AC7D3B" w:rsidRPr="000C47CB">
        <w:t>em</w:t>
      </w:r>
      <w:r w:rsidR="00106917" w:rsidRPr="000C47CB">
        <w:t xml:space="preserve"> šajā daļā ir noraidāma.</w:t>
      </w:r>
    </w:p>
    <w:p w14:paraId="60EA4FCF" w14:textId="6D85CE80" w:rsidR="008204E7" w:rsidRPr="000C47CB" w:rsidRDefault="00FC2CC4" w:rsidP="00ED0E0C">
      <w:pPr>
        <w:tabs>
          <w:tab w:val="left" w:pos="993"/>
          <w:tab w:val="left" w:pos="1134"/>
        </w:tabs>
        <w:spacing w:after="0" w:line="240" w:lineRule="auto"/>
        <w:ind w:firstLine="709"/>
        <w:jc w:val="both"/>
      </w:pPr>
      <w:r w:rsidRPr="000C47CB">
        <w:lastRenderedPageBreak/>
        <w:t>[1</w:t>
      </w:r>
      <w:r w:rsidR="00F54DF5" w:rsidRPr="000C47CB">
        <w:t>2</w:t>
      </w:r>
      <w:r w:rsidRPr="000C47CB">
        <w:t>.7] Par Administratores rīcību, nesniedzot atbildi pēc Iesniedzēja iebildumu par Paziņojumu saņemšanas, norādāms turpmāk minētais.</w:t>
      </w:r>
    </w:p>
    <w:p w14:paraId="66C944A7" w14:textId="21BEA7AC" w:rsidR="00131204" w:rsidRPr="000C47CB" w:rsidRDefault="00131204" w:rsidP="00ED0E0C">
      <w:pPr>
        <w:tabs>
          <w:tab w:val="left" w:pos="993"/>
          <w:tab w:val="left" w:pos="1134"/>
        </w:tabs>
        <w:spacing w:after="0" w:line="240" w:lineRule="auto"/>
        <w:ind w:firstLine="709"/>
        <w:jc w:val="both"/>
      </w:pPr>
      <w:r w:rsidRPr="000C47CB">
        <w:t xml:space="preserve">Lietā nav strīda, ka Administratore pēc Iesniedzēja iebildumu saņemšanas </w:t>
      </w:r>
      <w:r w:rsidR="008155B0" w:rsidRPr="000C47CB">
        <w:t>līdz Sūdzības iesniegšanai</w:t>
      </w:r>
      <w:r w:rsidRPr="000C47CB">
        <w:t xml:space="preserve"> nesniedza atbildi</w:t>
      </w:r>
      <w:r w:rsidR="00C96EE7" w:rsidRPr="000C47CB">
        <w:rPr>
          <w:rStyle w:val="Vresatsauce"/>
        </w:rPr>
        <w:footnoteReference w:id="71"/>
      </w:r>
      <w:r w:rsidRPr="000C47CB">
        <w:t>. Administratores ieskatā</w:t>
      </w:r>
      <w:r w:rsidR="00054499" w:rsidRPr="000C47CB">
        <w:t xml:space="preserve">, tā kā </w:t>
      </w:r>
      <w:r w:rsidR="00E067D8" w:rsidRPr="000C47CB">
        <w:t>pēc iebildumu saņemšanas nodoms slēgt izlīgumu netika īstenots</w:t>
      </w:r>
      <w:r w:rsidR="00DE2F35" w:rsidRPr="000C47CB">
        <w:t xml:space="preserve"> un tas neparedzēja nekādu izmaiņu veikšanu, Administratorei </w:t>
      </w:r>
      <w:r w:rsidR="00873DAC" w:rsidRPr="000C47CB">
        <w:t>nebija pamata par to paziņot kreditoriem.</w:t>
      </w:r>
    </w:p>
    <w:p w14:paraId="511D7CB2" w14:textId="6AE91A9C" w:rsidR="00F42433" w:rsidRPr="000C47CB" w:rsidRDefault="000D5291" w:rsidP="00ED0E0C">
      <w:pPr>
        <w:tabs>
          <w:tab w:val="left" w:pos="993"/>
          <w:tab w:val="left" w:pos="1134"/>
        </w:tabs>
        <w:spacing w:after="0" w:line="240" w:lineRule="auto"/>
        <w:ind w:firstLine="709"/>
        <w:jc w:val="both"/>
      </w:pPr>
      <w:r w:rsidRPr="000C47CB">
        <w:t>A</w:t>
      </w:r>
      <w:r w:rsidR="00F42433" w:rsidRPr="000C47CB">
        <w:rPr>
          <w:lang w:eastAsia="en-US"/>
        </w:rPr>
        <w:t>dministratora pienākums informēt maksātnespējas procesā iesaistītās personas par maksātnespējas procesa norisi caurvijas visam Maksātnespējas likumā ietvertajam regulējumam</w:t>
      </w:r>
      <w:r w:rsidR="00E815E3" w:rsidRPr="000C47CB">
        <w:rPr>
          <w:lang w:eastAsia="en-US"/>
        </w:rPr>
        <w:t>.</w:t>
      </w:r>
      <w:r w:rsidR="00F42433" w:rsidRPr="000C47CB">
        <w:rPr>
          <w:vertAlign w:val="superscript"/>
          <w:lang w:eastAsia="en-US"/>
        </w:rPr>
        <w:footnoteReference w:id="72"/>
      </w:r>
    </w:p>
    <w:p w14:paraId="7CD7F781" w14:textId="5D75392E" w:rsidR="00182A11" w:rsidRPr="000C47CB" w:rsidRDefault="00182A11" w:rsidP="00ED0E0C">
      <w:pPr>
        <w:tabs>
          <w:tab w:val="left" w:pos="993"/>
          <w:tab w:val="left" w:pos="1134"/>
        </w:tabs>
        <w:spacing w:after="0" w:line="240" w:lineRule="auto"/>
        <w:ind w:firstLine="709"/>
        <w:jc w:val="both"/>
      </w:pPr>
      <w:r w:rsidRPr="000C47CB">
        <w:t xml:space="preserve">Maksātnespējas procesā iesaistītās personas, tostarp kreditori, aizsargājot savas intereses, ir tiesīgas pārliecināties par administratora rīcības likumību un efektivitāti, </w:t>
      </w:r>
      <w:r w:rsidR="0038059F" w:rsidRPr="000C47CB">
        <w:t xml:space="preserve">saņemot ziņas par maksātnespējas procesa norisi, </w:t>
      </w:r>
      <w:r w:rsidRPr="000C47CB">
        <w:t xml:space="preserve">pieprasot informāciju un sniedzot iebildumus. </w:t>
      </w:r>
      <w:r w:rsidR="00CD577F" w:rsidRPr="000C47CB">
        <w:t>Līdz ar to a</w:t>
      </w:r>
      <w:r w:rsidRPr="000C47CB">
        <w:t>rī gadījumos, ja</w:t>
      </w:r>
      <w:r w:rsidR="00CD577F" w:rsidRPr="000C47CB">
        <w:t xml:space="preserve"> izteiktie</w:t>
      </w:r>
      <w:r w:rsidRPr="000C47CB">
        <w:t xml:space="preserve"> iebildumi tiek ņemti vērā, administratoram par iebildumiem ir jāsniedz atbilde, it īpaši, ja neseko tūlītējas darbības, kas atspoguļotu, vai iebildumi un norādes ir ņemti vērā. Tādējādi tiek novērsta maksātnespējas procesā iesaistītās personas ilgstoša neziņa par administratora turpmāko rīcību un ievērots maksātnespējas procesa atklātības princips</w:t>
      </w:r>
      <w:r w:rsidR="00B956D8" w:rsidRPr="000C47CB">
        <w:t>.</w:t>
      </w:r>
      <w:r w:rsidR="00C1505D" w:rsidRPr="000C47CB">
        <w:rPr>
          <w:rStyle w:val="Vresatsauce"/>
        </w:rPr>
        <w:footnoteReference w:id="73"/>
      </w:r>
      <w:r w:rsidRPr="000C47CB">
        <w:t xml:space="preserve"> </w:t>
      </w:r>
    </w:p>
    <w:p w14:paraId="012A7873" w14:textId="2AEEDAF9" w:rsidR="00151152" w:rsidRPr="000C47CB" w:rsidRDefault="002D7CD7" w:rsidP="00ED0E0C">
      <w:pPr>
        <w:tabs>
          <w:tab w:val="left" w:pos="993"/>
          <w:tab w:val="left" w:pos="1134"/>
        </w:tabs>
        <w:spacing w:after="0" w:line="240" w:lineRule="auto"/>
        <w:ind w:firstLine="709"/>
        <w:jc w:val="both"/>
      </w:pPr>
      <w:r w:rsidRPr="000C47CB">
        <w:t>Turklāt a</w:t>
      </w:r>
      <w:r w:rsidR="00151152" w:rsidRPr="000C47CB">
        <w:t>dministratora pienākums ir sniegt informāciju jebkurai personai, kuras interešu ievērošanai šāda informācija ir nepieciešama, tādējādi nodrošinot maksātnespējas procesa caurskatāmību.</w:t>
      </w:r>
      <w:r w:rsidR="000B2BE1" w:rsidRPr="000C47CB">
        <w:rPr>
          <w:rStyle w:val="Vresatsauce"/>
        </w:rPr>
        <w:footnoteReference w:id="74"/>
      </w:r>
    </w:p>
    <w:p w14:paraId="56DA15BB" w14:textId="6E672A09" w:rsidR="008862DB" w:rsidRPr="000C47CB" w:rsidRDefault="00A90351" w:rsidP="00ED0E0C">
      <w:pPr>
        <w:tabs>
          <w:tab w:val="left" w:pos="993"/>
          <w:tab w:val="left" w:pos="1134"/>
        </w:tabs>
        <w:spacing w:after="0" w:line="240" w:lineRule="auto"/>
        <w:ind w:firstLine="709"/>
        <w:jc w:val="both"/>
      </w:pPr>
      <w:r w:rsidRPr="000C47CB">
        <w:t xml:space="preserve">Pēc kreditoru iebildumu saņemšanas par Maksātnespējas </w:t>
      </w:r>
      <w:r w:rsidR="000D41E4" w:rsidRPr="000C47CB">
        <w:t>likuma 81. </w:t>
      </w:r>
      <w:r w:rsidR="00162D32" w:rsidRPr="000C47CB">
        <w:t>pantā minētajām ziņām administrators izvērtē iebildumu pamatotību</w:t>
      </w:r>
      <w:r w:rsidR="00CA6B6F" w:rsidRPr="000C47CB">
        <w:t>. Administrators veic atbilstošas izmaiņas un par tām pa</w:t>
      </w:r>
      <w:r w:rsidR="0010365C" w:rsidRPr="000C47CB">
        <w:t>ziņo visiem kreditoriem, ja iebildumi tiek ņemti vērā. Savukārt, ja iebildumi netiek ņemti vērā, administrators kreditoram sniedz motivētu atbildi.</w:t>
      </w:r>
      <w:r w:rsidR="0010365C" w:rsidRPr="000C47CB">
        <w:rPr>
          <w:rStyle w:val="Vresatsauce"/>
        </w:rPr>
        <w:footnoteReference w:id="75"/>
      </w:r>
    </w:p>
    <w:p w14:paraId="3B068C66" w14:textId="7F1E4875" w:rsidR="004A4F3D" w:rsidRPr="000C47CB" w:rsidRDefault="00182A11" w:rsidP="00ED0E0C">
      <w:pPr>
        <w:tabs>
          <w:tab w:val="left" w:pos="993"/>
          <w:tab w:val="left" w:pos="1134"/>
        </w:tabs>
        <w:spacing w:after="0" w:line="240" w:lineRule="auto"/>
        <w:ind w:firstLine="709"/>
        <w:jc w:val="both"/>
      </w:pPr>
      <w:r w:rsidRPr="000C47CB">
        <w:t>Izvērtējot Administratores</w:t>
      </w:r>
      <w:r w:rsidR="00E44722" w:rsidRPr="000C47CB">
        <w:t xml:space="preserve"> sniegtos paskaidrojumus</w:t>
      </w:r>
      <w:r w:rsidR="008862DB" w:rsidRPr="000C47CB">
        <w:t xml:space="preserve">, </w:t>
      </w:r>
      <w:r w:rsidR="00E3650C" w:rsidRPr="000C47CB">
        <w:t xml:space="preserve">secināms, ka Administratore ir ņēmusi vērā Iesniedzēja iebildumus, nenoslēdzot </w:t>
      </w:r>
      <w:r w:rsidR="008A6273" w:rsidRPr="000C47CB">
        <w:t>izlīgumu ar 1. Parādnieka pārstāvi Tiesvedībā pret 1. Parādnieka pārstāvi.</w:t>
      </w:r>
      <w:r w:rsidR="004E4CA6" w:rsidRPr="000C47CB">
        <w:t xml:space="preserve"> </w:t>
      </w:r>
      <w:r w:rsidR="00913E02" w:rsidRPr="000C47CB">
        <w:t xml:space="preserve">Vienlaikus Administratore </w:t>
      </w:r>
      <w:r w:rsidR="00FE2580" w:rsidRPr="000C47CB">
        <w:t>neinformēja</w:t>
      </w:r>
      <w:r w:rsidR="00FE2580" w:rsidRPr="000C47CB">
        <w:rPr>
          <w:rStyle w:val="Vresatsauce"/>
        </w:rPr>
        <w:footnoteReference w:id="76"/>
      </w:r>
      <w:r w:rsidR="00FE2580" w:rsidRPr="000C47CB">
        <w:t xml:space="preserve"> Iesniedzēju </w:t>
      </w:r>
      <w:r w:rsidR="00913E02" w:rsidRPr="000C47CB">
        <w:t>par</w:t>
      </w:r>
      <w:r w:rsidR="006A4B9A" w:rsidRPr="000C47CB">
        <w:t xml:space="preserve"> iebildumu ņemšanu vērā un secīg</w:t>
      </w:r>
      <w:r w:rsidR="00A23102" w:rsidRPr="000C47CB">
        <w:t>u</w:t>
      </w:r>
      <w:r w:rsidR="00913E02" w:rsidRPr="000C47CB">
        <w:t xml:space="preserve"> </w:t>
      </w:r>
      <w:r w:rsidR="00A23102" w:rsidRPr="000C47CB">
        <w:t>lēmumu</w:t>
      </w:r>
      <w:r w:rsidR="00913E02" w:rsidRPr="000C47CB">
        <w:t xml:space="preserve"> neslēgt </w:t>
      </w:r>
      <w:r w:rsidR="006A4B9A" w:rsidRPr="000C47CB">
        <w:t>Paziņojumā norādīto izlīgumu</w:t>
      </w:r>
      <w:r w:rsidR="00A23102" w:rsidRPr="000C47CB">
        <w:t xml:space="preserve">. </w:t>
      </w:r>
      <w:r w:rsidR="0065481A" w:rsidRPr="000C47CB">
        <w:t xml:space="preserve">Tādējādi Administratore Iesniedzējam nenodrošināja iespēju </w:t>
      </w:r>
      <w:r w:rsidR="0019257C" w:rsidRPr="000C47CB">
        <w:t xml:space="preserve">savlaicīgi </w:t>
      </w:r>
      <w:r w:rsidR="0065481A" w:rsidRPr="000C47CB">
        <w:t xml:space="preserve">pārliecināties, ka </w:t>
      </w:r>
      <w:r w:rsidR="00AC14E5" w:rsidRPr="000C47CB">
        <w:t>iebildumi ir ņemti vērā</w:t>
      </w:r>
      <w:r w:rsidR="003A7C63" w:rsidRPr="000C47CB">
        <w:t>.</w:t>
      </w:r>
    </w:p>
    <w:p w14:paraId="4B6917A4" w14:textId="77777777" w:rsidR="004536C1" w:rsidRPr="000C47CB" w:rsidRDefault="00182A11" w:rsidP="00ED0E0C">
      <w:pPr>
        <w:tabs>
          <w:tab w:val="left" w:pos="993"/>
          <w:tab w:val="left" w:pos="1134"/>
        </w:tabs>
        <w:spacing w:after="0" w:line="240" w:lineRule="auto"/>
        <w:ind w:firstLine="709"/>
        <w:jc w:val="both"/>
      </w:pPr>
      <w:r w:rsidRPr="000C47CB">
        <w:t>Iesniedzēja, kā kreditora</w:t>
      </w:r>
      <w:r w:rsidR="00352091" w:rsidRPr="000C47CB">
        <w:t xml:space="preserve"> (lai gan neatzīta)</w:t>
      </w:r>
      <w:r w:rsidRPr="000C47CB">
        <w:t xml:space="preserve">, interešu nodrošināšanai Administratorei bija jāsniedz Iesniedzējam ziņas par Administratores rīcību saskaņā ar </w:t>
      </w:r>
      <w:r w:rsidR="00203347" w:rsidRPr="000C47CB">
        <w:t>Iesniedzēja i</w:t>
      </w:r>
      <w:r w:rsidRPr="000C47CB">
        <w:t>ebildumiem, radot skaidru priekšstatu par Administratores veiktajām un plānotajām darbībām, lai Iesniedzējam, nerastos šaubas, ka Parādnieka maksātnespējas process noris efektīvi un likumīgi un ir vērsts uz tā mērķu sasniegšanu</w:t>
      </w:r>
      <w:r w:rsidR="008933F9" w:rsidRPr="000C47CB">
        <w:t xml:space="preserve">. Tāpat, </w:t>
      </w:r>
      <w:r w:rsidRPr="000C47CB">
        <w:t xml:space="preserve">lai nerastos šaubas par to, vai Administratore ir ņēmusi vērā </w:t>
      </w:r>
      <w:r w:rsidR="00203347" w:rsidRPr="000C47CB">
        <w:t>i</w:t>
      </w:r>
      <w:r w:rsidRPr="000C47CB">
        <w:t>ebildumos norādīto.</w:t>
      </w:r>
      <w:r w:rsidR="00AA3741" w:rsidRPr="000C47CB">
        <w:t xml:space="preserve"> </w:t>
      </w:r>
    </w:p>
    <w:p w14:paraId="29B4DB84" w14:textId="131F533E" w:rsidR="00182A11" w:rsidRPr="000C47CB" w:rsidRDefault="00AA3741" w:rsidP="00ED0E0C">
      <w:pPr>
        <w:tabs>
          <w:tab w:val="left" w:pos="993"/>
          <w:tab w:val="left" w:pos="1134"/>
        </w:tabs>
        <w:spacing w:after="0" w:line="240" w:lineRule="auto"/>
        <w:ind w:firstLine="709"/>
        <w:jc w:val="both"/>
      </w:pPr>
      <w:r w:rsidRPr="000C47CB">
        <w:t>Tikai ar savlaicīgu un atklātu procesā iesaistīto personu</w:t>
      </w:r>
      <w:r w:rsidR="000A1A92" w:rsidRPr="000C47CB">
        <w:t xml:space="preserve"> komunikāciju </w:t>
      </w:r>
      <w:r w:rsidRPr="000C47CB">
        <w:t xml:space="preserve">var nodrošināt </w:t>
      </w:r>
      <w:r w:rsidR="000A1A92" w:rsidRPr="000C47CB">
        <w:t>atklātības princip</w:t>
      </w:r>
      <w:r w:rsidR="000109BA" w:rsidRPr="000C47CB">
        <w:t>a ievērošanu.</w:t>
      </w:r>
      <w:r w:rsidR="00F83BFF" w:rsidRPr="000C47CB">
        <w:t xml:space="preserve"> Šajā gadījumā Iesniedzējam nebija iespējams citā veidā uzzināt Administratores vērtējumu par saņemtajiem iebildumiem</w:t>
      </w:r>
      <w:r w:rsidR="00F10CD9" w:rsidRPr="000C47CB">
        <w:t>,</w:t>
      </w:r>
      <w:r w:rsidR="00F83BFF" w:rsidRPr="000C47CB">
        <w:t xml:space="preserve"> kā </w:t>
      </w:r>
      <w:r w:rsidR="002655BB" w:rsidRPr="000C47CB">
        <w:t xml:space="preserve">tikai saņemot no Administratores </w:t>
      </w:r>
      <w:r w:rsidR="007251E1" w:rsidRPr="000C47CB">
        <w:t xml:space="preserve">informāciju par </w:t>
      </w:r>
      <w:r w:rsidR="00480F2C" w:rsidRPr="000C47CB">
        <w:t xml:space="preserve">vērtējumu </w:t>
      </w:r>
      <w:r w:rsidR="001E11DF" w:rsidRPr="000C47CB">
        <w:t>un</w:t>
      </w:r>
      <w:r w:rsidR="00480F2C" w:rsidRPr="000C47CB">
        <w:t xml:space="preserve"> apstākļiem, kas tomēr </w:t>
      </w:r>
      <w:r w:rsidR="00D04D01" w:rsidRPr="000C47CB">
        <w:t xml:space="preserve">lika Administratorei </w:t>
      </w:r>
      <w:r w:rsidR="00E25C74" w:rsidRPr="000C47CB">
        <w:t>atteikties no nodoma</w:t>
      </w:r>
      <w:r w:rsidR="00D04D01" w:rsidRPr="000C47CB">
        <w:t xml:space="preserve"> </w:t>
      </w:r>
      <w:r w:rsidR="00D65333" w:rsidRPr="000C47CB">
        <w:lastRenderedPageBreak/>
        <w:t xml:space="preserve">slēgt </w:t>
      </w:r>
      <w:r w:rsidR="006B3B0F" w:rsidRPr="000C47CB">
        <w:t>izlīgumu</w:t>
      </w:r>
      <w:r w:rsidR="00D65333" w:rsidRPr="000C47CB">
        <w:t>.</w:t>
      </w:r>
    </w:p>
    <w:p w14:paraId="1A562CD3" w14:textId="7072F9F6" w:rsidR="00182A11" w:rsidRPr="000C47CB" w:rsidRDefault="00182A11" w:rsidP="00ED0E0C">
      <w:pPr>
        <w:tabs>
          <w:tab w:val="left" w:pos="993"/>
          <w:tab w:val="left" w:pos="1134"/>
        </w:tabs>
        <w:spacing w:after="0" w:line="240" w:lineRule="auto"/>
        <w:ind w:firstLine="709"/>
        <w:jc w:val="both"/>
      </w:pPr>
      <w:r w:rsidRPr="000C47CB">
        <w:t xml:space="preserve">Ievērojot minēto, secināms, ka Administratore, </w:t>
      </w:r>
      <w:r w:rsidR="001C79EE" w:rsidRPr="000C47CB">
        <w:t xml:space="preserve">savlaicīgi </w:t>
      </w:r>
      <w:r w:rsidRPr="000C47CB">
        <w:t xml:space="preserve">nesniedzot atbildi uz </w:t>
      </w:r>
      <w:r w:rsidR="00CD6E03" w:rsidRPr="000C47CB">
        <w:t>i</w:t>
      </w:r>
      <w:r w:rsidRPr="000C47CB">
        <w:t>ebildumiem, nav ievērojusi Maksātnespējas likuma 6.</w:t>
      </w:r>
      <w:r w:rsidR="00CD6E03" w:rsidRPr="000C47CB">
        <w:t> </w:t>
      </w:r>
      <w:r w:rsidRPr="000C47CB">
        <w:t>panta 7.</w:t>
      </w:r>
      <w:r w:rsidR="00CD6E03" w:rsidRPr="000C47CB">
        <w:t> </w:t>
      </w:r>
      <w:r w:rsidRPr="000C47CB">
        <w:t>punkta, 26.</w:t>
      </w:r>
      <w:r w:rsidR="00CD6E03" w:rsidRPr="000C47CB">
        <w:t> </w:t>
      </w:r>
      <w:r w:rsidRPr="000C47CB">
        <w:t>panta trešās daļas 2.</w:t>
      </w:r>
      <w:r w:rsidR="00CD6E03" w:rsidRPr="000C47CB">
        <w:t> </w:t>
      </w:r>
      <w:r w:rsidRPr="000C47CB">
        <w:t>punkta un 83.</w:t>
      </w:r>
      <w:r w:rsidR="00CD6E03" w:rsidRPr="000C47CB">
        <w:t> </w:t>
      </w:r>
      <w:r w:rsidRPr="000C47CB">
        <w:t>panta 1.</w:t>
      </w:r>
      <w:r w:rsidR="00CD6E03" w:rsidRPr="000C47CB">
        <w:t> </w:t>
      </w:r>
      <w:r w:rsidRPr="000C47CB">
        <w:t>punkta prasības.</w:t>
      </w:r>
    </w:p>
    <w:p w14:paraId="068A6AEB" w14:textId="36163C09" w:rsidR="00031B03" w:rsidRPr="000C47CB" w:rsidRDefault="005F2675" w:rsidP="00ED0E0C">
      <w:pPr>
        <w:tabs>
          <w:tab w:val="left" w:pos="993"/>
          <w:tab w:val="left" w:pos="1134"/>
        </w:tabs>
        <w:spacing w:after="0" w:line="240" w:lineRule="auto"/>
        <w:ind w:firstLine="709"/>
        <w:jc w:val="both"/>
      </w:pPr>
      <w:r w:rsidRPr="000C47CB">
        <w:t>[1</w:t>
      </w:r>
      <w:r w:rsidR="00F54DF5" w:rsidRPr="000C47CB">
        <w:t>2</w:t>
      </w:r>
      <w:r w:rsidRPr="000C47CB">
        <w:t>.8] Par Administratores rīcību, neizvērtējot Parādnieka darījumus, norādāms turpmākais.</w:t>
      </w:r>
    </w:p>
    <w:p w14:paraId="095CAE23" w14:textId="35DF8D10" w:rsidR="00831166" w:rsidRPr="000C47CB" w:rsidRDefault="00CD32C8" w:rsidP="00831166">
      <w:pPr>
        <w:spacing w:after="0" w:line="100" w:lineRule="atLeast"/>
        <w:ind w:firstLine="709"/>
        <w:jc w:val="both"/>
        <w:rPr>
          <w:rFonts w:eastAsia="Times New Roman"/>
        </w:rPr>
      </w:pPr>
      <w:r w:rsidRPr="000C47CB">
        <w:rPr>
          <w:rFonts w:eastAsia="Times New Roman"/>
        </w:rPr>
        <w:t xml:space="preserve">Maksātnespējas procesa mērķis ir </w:t>
      </w:r>
      <w:r w:rsidR="00831166" w:rsidRPr="000C47CB">
        <w:rPr>
          <w:rFonts w:eastAsia="Times New Roman"/>
        </w:rPr>
        <w:t xml:space="preserve">no parādnieka mantas </w:t>
      </w:r>
      <w:r w:rsidRPr="000C47CB">
        <w:rPr>
          <w:rFonts w:eastAsia="Times New Roman"/>
        </w:rPr>
        <w:t>segt</w:t>
      </w:r>
      <w:r w:rsidR="00831166" w:rsidRPr="000C47CB">
        <w:rPr>
          <w:rFonts w:eastAsia="Times New Roman"/>
        </w:rPr>
        <w:t xml:space="preserve"> kreditoru prasījum</w:t>
      </w:r>
      <w:r w:rsidRPr="000C47CB">
        <w:rPr>
          <w:rFonts w:eastAsia="Times New Roman"/>
        </w:rPr>
        <w:t>us</w:t>
      </w:r>
      <w:r w:rsidR="00831166" w:rsidRPr="000C47CB">
        <w:rPr>
          <w:rFonts w:eastAsia="Times New Roman"/>
        </w:rPr>
        <w:t>, lai veicinātu parādnieka saistību izpildi.</w:t>
      </w:r>
      <w:r w:rsidR="0088665D" w:rsidRPr="000C47CB">
        <w:rPr>
          <w:rStyle w:val="Vresatsauce"/>
          <w:rFonts w:eastAsia="Times New Roman"/>
        </w:rPr>
        <w:footnoteReference w:id="77"/>
      </w:r>
    </w:p>
    <w:p w14:paraId="43911AB4" w14:textId="5645F95E" w:rsidR="00831166" w:rsidRPr="000C47CB" w:rsidRDefault="00831166" w:rsidP="00831166">
      <w:pPr>
        <w:spacing w:after="0" w:line="100" w:lineRule="atLeast"/>
        <w:ind w:firstLine="709"/>
        <w:jc w:val="both"/>
        <w:rPr>
          <w:rFonts w:eastAsia="Times New Roman"/>
        </w:rPr>
      </w:pPr>
      <w:r w:rsidRPr="000C47CB">
        <w:rPr>
          <w:rFonts w:eastAsia="Times New Roman"/>
        </w:rPr>
        <w:t>Pēc juridiskās personas maksātnespējas procesa pasludināšanas parādnieka pārvaldīšanu veic tiesas iecelts administrators</w:t>
      </w:r>
      <w:r w:rsidR="00420BF1" w:rsidRPr="000C47CB">
        <w:rPr>
          <w:rFonts w:eastAsia="Times New Roman"/>
        </w:rPr>
        <w:t xml:space="preserve">. Administrators kā </w:t>
      </w:r>
      <w:r w:rsidRPr="000C47CB">
        <w:rPr>
          <w:rFonts w:eastAsia="Times New Roman"/>
        </w:rPr>
        <w:t>maksātnespējas procesa vadītāj</w:t>
      </w:r>
      <w:r w:rsidR="00A8264B" w:rsidRPr="000C47CB">
        <w:rPr>
          <w:rFonts w:eastAsia="Times New Roman"/>
        </w:rPr>
        <w:t>a</w:t>
      </w:r>
      <w:r w:rsidRPr="000C47CB">
        <w:rPr>
          <w:rFonts w:eastAsia="Times New Roman"/>
        </w:rPr>
        <w:t xml:space="preserve"> galvenais mērķis, pildot tam ar likumu noteiktos pienākumus un realizējot tam ar likumu noteiktās tiesības, ir nodrošināt efektīvu un likumīgu maksātnespējas procesa norisi un mērķu sasniegšanu</w:t>
      </w:r>
      <w:r w:rsidR="00A8264B" w:rsidRPr="000C47CB">
        <w:rPr>
          <w:rFonts w:eastAsia="Times New Roman"/>
        </w:rPr>
        <w:t>.</w:t>
      </w:r>
      <w:r w:rsidR="00A8264B" w:rsidRPr="000C47CB">
        <w:rPr>
          <w:rStyle w:val="Vresatsauce"/>
          <w:rFonts w:eastAsia="Times New Roman"/>
        </w:rPr>
        <w:footnoteReference w:id="78"/>
      </w:r>
      <w:r w:rsidRPr="000C47CB">
        <w:rPr>
          <w:rFonts w:eastAsia="Times New Roman"/>
        </w:rPr>
        <w:t xml:space="preserve"> </w:t>
      </w:r>
    </w:p>
    <w:p w14:paraId="30BA48C1" w14:textId="79B698B6" w:rsidR="00831166" w:rsidRPr="000C47CB" w:rsidRDefault="00831166" w:rsidP="00831166">
      <w:pPr>
        <w:spacing w:after="0" w:line="240" w:lineRule="auto"/>
        <w:ind w:firstLine="709"/>
        <w:jc w:val="both"/>
        <w:rPr>
          <w:lang w:eastAsia="en-US"/>
        </w:rPr>
      </w:pPr>
      <w:r w:rsidRPr="000C47CB">
        <w:rPr>
          <w:lang w:eastAsia="en-US"/>
        </w:rPr>
        <w:t>Viens no administratora pienākumiem, kura pienācīgas un pilnvērtīgas izpildes rezultātā iespējama parādnieka saistību izpilde un kreditoru prasījumu apmierināšana pēc iespējas lielākā apmērā, ir parādnieka darījumu izvērtēšana</w:t>
      </w:r>
      <w:r w:rsidR="005E51E1" w:rsidRPr="000C47CB">
        <w:rPr>
          <w:lang w:eastAsia="en-US"/>
        </w:rPr>
        <w:t>.</w:t>
      </w:r>
      <w:r w:rsidR="005E51E1" w:rsidRPr="000C47CB">
        <w:rPr>
          <w:rStyle w:val="Vresatsauce"/>
          <w:lang w:eastAsia="en-US"/>
        </w:rPr>
        <w:footnoteReference w:id="79"/>
      </w:r>
      <w:r w:rsidRPr="000C47CB">
        <w:rPr>
          <w:lang w:eastAsia="en-US"/>
        </w:rPr>
        <w:t xml:space="preserve"> Līdz ar to administratora, kā parādnieka pārvaldītāja pienākumos ietilpst katra slēgtā darījuma vispusīgs un objektīvs izvērtējums, tostarp vērtējot slēgto darījumu ekonomisko pamatojumu un apstākļus, kādos konkrētie darījumi slēgti. </w:t>
      </w:r>
    </w:p>
    <w:p w14:paraId="23FA4805" w14:textId="2E33E1E0" w:rsidR="005244C9" w:rsidRPr="000C47CB" w:rsidRDefault="007609DA" w:rsidP="00ED0E0C">
      <w:pPr>
        <w:tabs>
          <w:tab w:val="left" w:pos="993"/>
          <w:tab w:val="left" w:pos="1134"/>
        </w:tabs>
        <w:spacing w:after="0" w:line="240" w:lineRule="auto"/>
        <w:ind w:firstLine="709"/>
        <w:jc w:val="both"/>
      </w:pPr>
      <w:r w:rsidRPr="000C47CB">
        <w:t>[1</w:t>
      </w:r>
      <w:r w:rsidR="00F54DF5" w:rsidRPr="000C47CB">
        <w:t>2</w:t>
      </w:r>
      <w:r w:rsidRPr="000C47CB">
        <w:t xml:space="preserve">.8.1] Par Sūdzībā </w:t>
      </w:r>
      <w:r w:rsidR="003745DB" w:rsidRPr="000C47CB">
        <w:t xml:space="preserve">un tās papildinājumos izteikto pretenziju par Administratores rīcību, </w:t>
      </w:r>
      <w:r w:rsidR="005244C9" w:rsidRPr="000C47CB">
        <w:t>neizvērtējot Parādnieka veiktos ārvalstu darījumus</w:t>
      </w:r>
      <w:r w:rsidR="003745DB" w:rsidRPr="000C47CB">
        <w:t>, norādāms turpmāk minētais.</w:t>
      </w:r>
    </w:p>
    <w:p w14:paraId="79177A95" w14:textId="0B605DF7" w:rsidR="009741D8" w:rsidRPr="000C47CB" w:rsidRDefault="00A04537" w:rsidP="00441360">
      <w:pPr>
        <w:tabs>
          <w:tab w:val="left" w:pos="993"/>
          <w:tab w:val="left" w:pos="1134"/>
        </w:tabs>
        <w:spacing w:after="0" w:line="240" w:lineRule="auto"/>
        <w:ind w:firstLine="709"/>
        <w:jc w:val="both"/>
      </w:pPr>
      <w:r w:rsidRPr="000C47CB">
        <w:t xml:space="preserve">Sūdzībā norādīts, ka Parādnieks veicis </w:t>
      </w:r>
      <w:r w:rsidR="00994294" w:rsidRPr="000C47CB">
        <w:t>ārvalstu darījum</w:t>
      </w:r>
      <w:r w:rsidRPr="000C47CB">
        <w:t>us laikā no 2016. gada līdz 2017. gadam</w:t>
      </w:r>
      <w:r w:rsidR="00D850B2" w:rsidRPr="000C47CB">
        <w:t xml:space="preserve">, tas ir, </w:t>
      </w:r>
      <w:r w:rsidR="00672F07" w:rsidRPr="000C47CB">
        <w:t>aptuveni sešus gadus pirms Parādnieka maksātnespējas procesa pasludināšanas 2023. gadā.</w:t>
      </w:r>
      <w:r w:rsidR="00EE403F" w:rsidRPr="000C47CB">
        <w:t xml:space="preserve"> Proti, tie veikti pirms tā saucam</w:t>
      </w:r>
      <w:r w:rsidR="00932281" w:rsidRPr="000C47CB">
        <w:t>ā</w:t>
      </w:r>
      <w:r w:rsidR="00EE403F" w:rsidRPr="000C47CB">
        <w:t xml:space="preserve"> "aizdomu perioda"</w:t>
      </w:r>
      <w:r w:rsidR="00441360" w:rsidRPr="000C47CB">
        <w:t> – trīs gadi pirms maksātnespējas procesa pasludināšanas</w:t>
      </w:r>
      <w:r w:rsidR="002607A4" w:rsidRPr="000C47CB">
        <w:t>.</w:t>
      </w:r>
      <w:r w:rsidR="004A5AEC" w:rsidRPr="000C47CB">
        <w:rPr>
          <w:rStyle w:val="Vresatsauce"/>
        </w:rPr>
        <w:footnoteReference w:id="80"/>
      </w:r>
    </w:p>
    <w:p w14:paraId="3396CD4F" w14:textId="5333B839" w:rsidR="00C73CD1" w:rsidRPr="000C47CB" w:rsidRDefault="00932281" w:rsidP="00ED0E0C">
      <w:pPr>
        <w:tabs>
          <w:tab w:val="left" w:pos="993"/>
          <w:tab w:val="left" w:pos="1134"/>
        </w:tabs>
        <w:spacing w:after="0" w:line="240" w:lineRule="auto"/>
        <w:ind w:firstLine="709"/>
        <w:jc w:val="both"/>
      </w:pPr>
      <w:r w:rsidRPr="000C47CB">
        <w:t xml:space="preserve">Trīs gadi pirms maksātnespējas procesa pasludināšanas ir </w:t>
      </w:r>
      <w:r w:rsidR="003E6088" w:rsidRPr="000C47CB">
        <w:t>l</w:t>
      </w:r>
      <w:r w:rsidRPr="000C47CB">
        <w:t xml:space="preserve">aika posms, ko likumdevējs </w:t>
      </w:r>
      <w:r w:rsidR="008B47BA" w:rsidRPr="000C47CB">
        <w:t xml:space="preserve">atzinis kā kritisku. </w:t>
      </w:r>
      <w:r w:rsidR="00F412C4" w:rsidRPr="000C47CB">
        <w:t xml:space="preserve">Tajā </w:t>
      </w:r>
      <w:r w:rsidRPr="000C47CB">
        <w:t>laikā slēgtie darījumi un parādnieka veiktās darbības varētu būt cēlonis maksātnespējai</w:t>
      </w:r>
      <w:r w:rsidR="00F16FFB" w:rsidRPr="000C47CB">
        <w:t>. Turklāt</w:t>
      </w:r>
      <w:r w:rsidRPr="000C47CB">
        <w:t xml:space="preserve"> pastāv lielāka iespējamība, ka šajā laika posmā slēgtie darījumi būs vērsti uz izvairīšanos no parādsaistību izpildes. </w:t>
      </w:r>
      <w:r w:rsidR="00A57B5A" w:rsidRPr="000C47CB">
        <w:t>Līdz ar to a</w:t>
      </w:r>
      <w:r w:rsidRPr="000C47CB">
        <w:t>dministratoram ir imperatīvs pienākums izvērtēt šajā laika posmā slēgtos darījumus.</w:t>
      </w:r>
      <w:r w:rsidR="00A57B5A" w:rsidRPr="000C47CB">
        <w:rPr>
          <w:rStyle w:val="Vresatsauce"/>
        </w:rPr>
        <w:footnoteReference w:id="81"/>
      </w:r>
    </w:p>
    <w:p w14:paraId="6C2BB828" w14:textId="41EF55C0" w:rsidR="00294A8A" w:rsidRPr="000C47CB" w:rsidRDefault="002E68D0" w:rsidP="00294A8A">
      <w:pPr>
        <w:tabs>
          <w:tab w:val="left" w:pos="993"/>
          <w:tab w:val="left" w:pos="1134"/>
        </w:tabs>
        <w:spacing w:after="0" w:line="240" w:lineRule="auto"/>
        <w:ind w:firstLine="709"/>
        <w:jc w:val="both"/>
      </w:pPr>
      <w:r w:rsidRPr="000C47CB">
        <w:t>Saskaņā ar Administratores sniegtajiem paskaidrojumiem</w:t>
      </w:r>
      <w:r w:rsidR="00C1394D" w:rsidRPr="000C47CB">
        <w:t xml:space="preserve"> Administratore</w:t>
      </w:r>
      <w:r w:rsidR="002D1534" w:rsidRPr="000C47CB">
        <w:t xml:space="preserve"> iespēju robežās</w:t>
      </w:r>
      <w:r w:rsidR="00C1394D" w:rsidRPr="000C47CB">
        <w:t xml:space="preserve"> ir izvērtējusi </w:t>
      </w:r>
      <w:r w:rsidR="00294A8A" w:rsidRPr="000C47CB">
        <w:t>Parādnieka darījum</w:t>
      </w:r>
      <w:r w:rsidR="002D1534" w:rsidRPr="000C47CB">
        <w:t>us</w:t>
      </w:r>
      <w:r w:rsidR="00294A8A" w:rsidRPr="000C47CB">
        <w:t xml:space="preserve"> ar ārvalstu uzņēmumiem, kas noslēgti pirms aizdomu perioda</w:t>
      </w:r>
      <w:r w:rsidR="00431306" w:rsidRPr="000C47CB">
        <w:t xml:space="preserve">. Administratore nav konstatējusi </w:t>
      </w:r>
      <w:r w:rsidR="00294A8A" w:rsidRPr="000C47CB">
        <w:t>negatīv</w:t>
      </w:r>
      <w:r w:rsidR="0033706D" w:rsidRPr="000C47CB">
        <w:t>u</w:t>
      </w:r>
      <w:r w:rsidR="00294A8A" w:rsidRPr="000C47CB">
        <w:t xml:space="preserve"> ietekm</w:t>
      </w:r>
      <w:r w:rsidR="0033706D" w:rsidRPr="000C47CB">
        <w:t>i</w:t>
      </w:r>
      <w:r w:rsidR="00294A8A" w:rsidRPr="000C47CB">
        <w:t xml:space="preserve"> uz Parādnieka mantisko stāvokli, jo pēc ekonomiskās būtības ir starpnieka darījumi.</w:t>
      </w:r>
    </w:p>
    <w:p w14:paraId="5A2839CB" w14:textId="0EEA19F9" w:rsidR="003865E9" w:rsidRPr="000C47CB" w:rsidRDefault="003865E9" w:rsidP="00294A8A">
      <w:pPr>
        <w:tabs>
          <w:tab w:val="left" w:pos="993"/>
          <w:tab w:val="left" w:pos="1134"/>
        </w:tabs>
        <w:spacing w:after="0" w:line="240" w:lineRule="auto"/>
        <w:ind w:firstLine="709"/>
        <w:jc w:val="both"/>
      </w:pPr>
      <w:r w:rsidRPr="000C47CB">
        <w:t xml:space="preserve">Administratores Parādnieka ārvalstu darījumu </w:t>
      </w:r>
      <w:r w:rsidR="00042800" w:rsidRPr="000C47CB">
        <w:t xml:space="preserve">sākotnējais </w:t>
      </w:r>
      <w:r w:rsidRPr="000C47CB">
        <w:t xml:space="preserve">vērtējums ir </w:t>
      </w:r>
      <w:r w:rsidR="00042800" w:rsidRPr="000C47CB">
        <w:t>norādīts</w:t>
      </w:r>
      <w:r w:rsidRPr="000C47CB">
        <w:t xml:space="preserve"> arī Lēmuma </w:t>
      </w:r>
      <w:r w:rsidR="008A0402" w:rsidRPr="000C47CB">
        <w:t>10.</w:t>
      </w:r>
      <w:r w:rsidR="00BE57B6" w:rsidRPr="000C47CB">
        <w:t> punktā.</w:t>
      </w:r>
      <w:r w:rsidR="00042800" w:rsidRPr="000C47CB">
        <w:t xml:space="preserve"> Līdz ar to uzskatāms, ka tas ir zināms Iesniedzējam.</w:t>
      </w:r>
    </w:p>
    <w:p w14:paraId="26033F53" w14:textId="128E284B" w:rsidR="00A70134" w:rsidRPr="000C47CB" w:rsidRDefault="00CC3BA6" w:rsidP="00294A8A">
      <w:pPr>
        <w:tabs>
          <w:tab w:val="left" w:pos="993"/>
          <w:tab w:val="left" w:pos="1134"/>
        </w:tabs>
        <w:spacing w:after="0" w:line="240" w:lineRule="auto"/>
        <w:ind w:firstLine="709"/>
        <w:jc w:val="both"/>
      </w:pPr>
      <w:r w:rsidRPr="000C47CB">
        <w:t>Izvērtējot minēto un Maksātnespējas kontroles dienesta rīcībā esoš</w:t>
      </w:r>
      <w:r w:rsidR="00A76369" w:rsidRPr="000C47CB">
        <w:t>ās papildu ziņas</w:t>
      </w:r>
      <w:r w:rsidR="00875D6F" w:rsidRPr="000C47CB">
        <w:t xml:space="preserve"> (skatīt arī šā lēmuma 1</w:t>
      </w:r>
      <w:r w:rsidR="00653EC5" w:rsidRPr="000C47CB">
        <w:t>2</w:t>
      </w:r>
      <w:r w:rsidR="00875D6F" w:rsidRPr="000C47CB">
        <w:t>.</w:t>
      </w:r>
      <w:r w:rsidR="008F12DB" w:rsidRPr="000C47CB">
        <w:t>13. </w:t>
      </w:r>
      <w:r w:rsidR="00875D6F" w:rsidRPr="000C47CB">
        <w:t>punktu)</w:t>
      </w:r>
      <w:r w:rsidR="00A76369" w:rsidRPr="000C47CB">
        <w:t xml:space="preserve">, </w:t>
      </w:r>
      <w:r w:rsidR="00282CA4" w:rsidRPr="000C47CB">
        <w:t xml:space="preserve">Maksātnespējas kontroles dienestam nav pamata Administratores rīcībā, </w:t>
      </w:r>
      <w:r w:rsidR="00875D6F" w:rsidRPr="000C47CB">
        <w:t xml:space="preserve">vērtējot Parādnieka ārvalstu darījumus, atzīt pārkāpumu. Līdz ar to Sūdzība </w:t>
      </w:r>
      <w:r w:rsidR="00AC7D3B" w:rsidRPr="000C47CB">
        <w:t>ar</w:t>
      </w:r>
      <w:r w:rsidR="00875D6F" w:rsidRPr="000C47CB">
        <w:t xml:space="preserve"> tās papildinājumi</w:t>
      </w:r>
      <w:r w:rsidR="00AC7D3B" w:rsidRPr="000C47CB">
        <w:t>em</w:t>
      </w:r>
      <w:r w:rsidR="00875D6F" w:rsidRPr="000C47CB">
        <w:t xml:space="preserve"> šajā daļā ir noraidāma.</w:t>
      </w:r>
    </w:p>
    <w:p w14:paraId="32AD3BE3" w14:textId="4E739CC5" w:rsidR="00725618" w:rsidRPr="000C47CB" w:rsidRDefault="00725618" w:rsidP="00725618">
      <w:pPr>
        <w:tabs>
          <w:tab w:val="left" w:pos="993"/>
          <w:tab w:val="left" w:pos="1134"/>
        </w:tabs>
        <w:spacing w:after="0" w:line="240" w:lineRule="auto"/>
        <w:ind w:firstLine="709"/>
        <w:jc w:val="both"/>
      </w:pPr>
      <w:r w:rsidRPr="000C47CB">
        <w:t>[1</w:t>
      </w:r>
      <w:r w:rsidR="00F54DF5" w:rsidRPr="000C47CB">
        <w:t>2</w:t>
      </w:r>
      <w:r w:rsidRPr="000C47CB">
        <w:t>.8.2] Par Sūdzībā izteikto pretenziju par Administratores rīcību, neizvērtējot maksājumu par energoresursiem pamatotību, norādāms turpmākais.</w:t>
      </w:r>
    </w:p>
    <w:p w14:paraId="611721A5" w14:textId="190C2FC2" w:rsidR="00AD2AD4" w:rsidRPr="000C47CB" w:rsidRDefault="00E63AAA" w:rsidP="00725618">
      <w:pPr>
        <w:tabs>
          <w:tab w:val="left" w:pos="993"/>
          <w:tab w:val="left" w:pos="1134"/>
        </w:tabs>
        <w:spacing w:after="0" w:line="240" w:lineRule="auto"/>
        <w:ind w:firstLine="709"/>
        <w:jc w:val="both"/>
      </w:pPr>
      <w:r w:rsidRPr="000C47CB">
        <w:t xml:space="preserve">Sūdzībā norādīts, ka </w:t>
      </w:r>
      <w:r w:rsidR="007C24AE" w:rsidRPr="000C47CB">
        <w:t>Uzņēmuma pamatdarbības veids ir alus</w:t>
      </w:r>
      <w:r w:rsidR="00EC513E" w:rsidRPr="000C47CB">
        <w:t xml:space="preserve"> ražošana</w:t>
      </w:r>
      <w:r w:rsidR="00CD2A00" w:rsidRPr="000C47CB">
        <w:t>.</w:t>
      </w:r>
      <w:r w:rsidR="0061318B" w:rsidRPr="000C47CB">
        <w:t xml:space="preserve"> </w:t>
      </w:r>
      <w:r w:rsidR="00CD2A00" w:rsidRPr="000C47CB">
        <w:t>L</w:t>
      </w:r>
      <w:r w:rsidR="009F3D3D" w:rsidRPr="000C47CB">
        <w:t xml:space="preserve">īdz ar to </w:t>
      </w:r>
      <w:r w:rsidR="0066565C" w:rsidRPr="000C47CB">
        <w:t xml:space="preserve">nav </w:t>
      </w:r>
      <w:r w:rsidR="0066565C" w:rsidRPr="000C47CB">
        <w:lastRenderedPageBreak/>
        <w:t xml:space="preserve">šaubu, ka </w:t>
      </w:r>
      <w:r w:rsidR="00CD2A00" w:rsidRPr="000C47CB">
        <w:t xml:space="preserve">alus ražošanai </w:t>
      </w:r>
      <w:r w:rsidR="00350A50" w:rsidRPr="000C47CB">
        <w:t xml:space="preserve">ievērojamai izdevumu daļai vajadzētu būt </w:t>
      </w:r>
      <w:r w:rsidR="00EB5C73" w:rsidRPr="000C47CB">
        <w:t xml:space="preserve">izdevumiem par </w:t>
      </w:r>
      <w:r w:rsidR="001F2369" w:rsidRPr="000C47CB">
        <w:t xml:space="preserve">saņemtajiem energoresursiem. Tomēr </w:t>
      </w:r>
      <w:r w:rsidR="0074387D" w:rsidRPr="000C47CB">
        <w:t xml:space="preserve">no Uzņēmuma </w:t>
      </w:r>
      <w:r w:rsidR="00FF5A67" w:rsidRPr="000C47CB">
        <w:t xml:space="preserve">PVN deklarācijām neizriet, ka </w:t>
      </w:r>
      <w:r w:rsidR="002B1D15" w:rsidRPr="000C47CB">
        <w:t xml:space="preserve">Uzņēmumam būtu </w:t>
      </w:r>
      <w:r w:rsidR="002C104F" w:rsidRPr="000C47CB">
        <w:t>bijuši šādi izdevumi (</w:t>
      </w:r>
      <w:r w:rsidR="004B7D08" w:rsidRPr="000C47CB">
        <w:t xml:space="preserve">deklarācijās nav uzrādīti šādi piegādātāji). </w:t>
      </w:r>
      <w:r w:rsidR="001133B6" w:rsidRPr="000C47CB">
        <w:t xml:space="preserve">Minētās deklarācijas </w:t>
      </w:r>
      <w:r w:rsidR="00EF0EAE" w:rsidRPr="000C47CB">
        <w:t xml:space="preserve">Iesniedzēja un </w:t>
      </w:r>
      <w:r w:rsidR="005559EA" w:rsidRPr="000C47CB">
        <w:t xml:space="preserve">Administratores rīcībā ir nonākušas </w:t>
      </w:r>
      <w:r w:rsidR="0022075E" w:rsidRPr="000C47CB">
        <w:t>Tiesvedības par uzņēmumu pāreju ietvaros.</w:t>
      </w:r>
    </w:p>
    <w:p w14:paraId="004FEEB4" w14:textId="514CD73F" w:rsidR="00AD2AD4" w:rsidRPr="000C47CB" w:rsidRDefault="00D73B3C" w:rsidP="0078273A">
      <w:pPr>
        <w:tabs>
          <w:tab w:val="left" w:pos="993"/>
          <w:tab w:val="left" w:pos="1134"/>
        </w:tabs>
        <w:spacing w:after="0" w:line="240" w:lineRule="auto"/>
        <w:ind w:firstLine="709"/>
        <w:jc w:val="both"/>
        <w:rPr>
          <w:color w:val="000000"/>
          <w:kern w:val="2"/>
          <w:lang w:eastAsia="en-US"/>
          <w14:ligatures w14:val="standardContextual"/>
        </w:rPr>
      </w:pPr>
      <w:r w:rsidRPr="000C47CB">
        <w:t xml:space="preserve">Savukārt Administratore paskaidro, ka, </w:t>
      </w:r>
      <w:r w:rsidR="00AD2AD4" w:rsidRPr="000C47CB">
        <w:rPr>
          <w:color w:val="000000"/>
          <w:kern w:val="2"/>
          <w:lang w:eastAsia="en-US"/>
          <w14:ligatures w14:val="standardContextual"/>
        </w:rPr>
        <w:t xml:space="preserve">izvērtējot </w:t>
      </w:r>
      <w:r w:rsidR="00D20CE5" w:rsidRPr="000C47CB">
        <w:rPr>
          <w:color w:val="000000"/>
          <w:kern w:val="2"/>
          <w:lang w:eastAsia="en-US"/>
          <w14:ligatures w14:val="standardContextual"/>
        </w:rPr>
        <w:t>Administratores</w:t>
      </w:r>
      <w:r w:rsidR="00AD2AD4" w:rsidRPr="000C47CB">
        <w:rPr>
          <w:color w:val="000000"/>
          <w:kern w:val="2"/>
          <w:lang w:eastAsia="en-US"/>
          <w14:ligatures w14:val="standardContextual"/>
        </w:rPr>
        <w:t xml:space="preserve"> rīcībā pieejamo informāciju, nav guvusi apstiprinājumu </w:t>
      </w:r>
      <w:r w:rsidR="00D20CE5" w:rsidRPr="000C47CB">
        <w:rPr>
          <w:color w:val="000000"/>
          <w:kern w:val="2"/>
          <w:lang w:eastAsia="en-US"/>
          <w14:ligatures w14:val="standardContextual"/>
        </w:rPr>
        <w:t xml:space="preserve">Iesniedzēja </w:t>
      </w:r>
      <w:r w:rsidR="00AD2AD4" w:rsidRPr="000C47CB">
        <w:rPr>
          <w:color w:val="000000"/>
          <w:kern w:val="2"/>
          <w:lang w:eastAsia="en-US"/>
          <w14:ligatures w14:val="standardContextual"/>
        </w:rPr>
        <w:t xml:space="preserve">aizdomām par to, ka </w:t>
      </w:r>
      <w:r w:rsidR="00D20CE5" w:rsidRPr="000C47CB">
        <w:rPr>
          <w:color w:val="000000"/>
          <w:kern w:val="2"/>
          <w:lang w:eastAsia="en-US"/>
          <w14:ligatures w14:val="standardContextual"/>
        </w:rPr>
        <w:t>Uzņēmums</w:t>
      </w:r>
      <w:r w:rsidR="00AD2AD4" w:rsidRPr="000C47CB">
        <w:rPr>
          <w:color w:val="000000"/>
          <w:kern w:val="2"/>
          <w:lang w:eastAsia="en-US"/>
          <w14:ligatures w14:val="standardContextual"/>
        </w:rPr>
        <w:t xml:space="preserve"> būtu izmantoj</w:t>
      </w:r>
      <w:r w:rsidR="0078273A" w:rsidRPr="000C47CB">
        <w:rPr>
          <w:color w:val="000000"/>
          <w:kern w:val="2"/>
          <w:lang w:eastAsia="en-US"/>
          <w14:ligatures w14:val="standardContextual"/>
        </w:rPr>
        <w:t>is P</w:t>
      </w:r>
      <w:r w:rsidR="00AD2AD4" w:rsidRPr="000C47CB">
        <w:rPr>
          <w:color w:val="000000"/>
          <w:kern w:val="2"/>
          <w:lang w:eastAsia="en-US"/>
          <w14:ligatures w14:val="standardContextual"/>
        </w:rPr>
        <w:t>arādnieka saražoto siltumenerģiju, par to nenorēķinoties.</w:t>
      </w:r>
      <w:r w:rsidR="0078273A" w:rsidRPr="000C47CB">
        <w:rPr>
          <w:color w:val="000000"/>
          <w:kern w:val="2"/>
          <w:lang w:eastAsia="en-US"/>
          <w14:ligatures w14:val="standardContextual"/>
        </w:rPr>
        <w:t xml:space="preserve"> Administratorei nav </w:t>
      </w:r>
      <w:r w:rsidR="00AD2AD4" w:rsidRPr="000C47CB">
        <w:rPr>
          <w:color w:val="000000"/>
          <w:kern w:val="2"/>
          <w:lang w:eastAsia="en-US"/>
          <w14:ligatures w14:val="standardContextual"/>
        </w:rPr>
        <w:t xml:space="preserve">nodoti dokumenti par pēdējiem trim gadiem pirms </w:t>
      </w:r>
      <w:r w:rsidR="0078273A" w:rsidRPr="000C47CB">
        <w:rPr>
          <w:color w:val="000000"/>
          <w:kern w:val="2"/>
          <w:lang w:eastAsia="en-US"/>
          <w14:ligatures w14:val="standardContextual"/>
        </w:rPr>
        <w:t xml:space="preserve">Parādnieka </w:t>
      </w:r>
      <w:r w:rsidR="00AD2AD4" w:rsidRPr="000C47CB">
        <w:rPr>
          <w:color w:val="000000"/>
          <w:kern w:val="2"/>
          <w:lang w:eastAsia="en-US"/>
          <w14:ligatures w14:val="standardContextual"/>
        </w:rPr>
        <w:t>maksātnespējas procesa pasludināšanas</w:t>
      </w:r>
      <w:r w:rsidR="00534E5D" w:rsidRPr="000C47CB">
        <w:rPr>
          <w:rStyle w:val="Vresatsauce"/>
          <w:color w:val="000000"/>
          <w:kern w:val="2"/>
          <w:lang w:eastAsia="en-US"/>
          <w14:ligatures w14:val="standardContextual"/>
        </w:rPr>
        <w:footnoteReference w:id="82"/>
      </w:r>
      <w:r w:rsidR="00171544" w:rsidRPr="000C47CB">
        <w:rPr>
          <w:color w:val="000000"/>
          <w:kern w:val="2"/>
          <w:lang w:eastAsia="en-US"/>
          <w14:ligatures w14:val="standardContextual"/>
        </w:rPr>
        <w:t xml:space="preserve">. </w:t>
      </w:r>
      <w:r w:rsidR="00F75DD2" w:rsidRPr="000C47CB">
        <w:rPr>
          <w:color w:val="000000"/>
          <w:kern w:val="2"/>
          <w:lang w:eastAsia="en-US"/>
          <w14:ligatures w14:val="standardContextual"/>
        </w:rPr>
        <w:t xml:space="preserve">Minētais </w:t>
      </w:r>
      <w:r w:rsidR="00AD2AD4" w:rsidRPr="000C47CB">
        <w:rPr>
          <w:color w:val="000000"/>
          <w:kern w:val="2"/>
          <w:lang w:eastAsia="en-US"/>
          <w14:ligatures w14:val="standardContextual"/>
        </w:rPr>
        <w:t xml:space="preserve">ierobežo </w:t>
      </w:r>
      <w:r w:rsidR="00CF392C" w:rsidRPr="000C47CB">
        <w:rPr>
          <w:color w:val="000000"/>
          <w:kern w:val="2"/>
          <w:lang w:eastAsia="en-US"/>
          <w14:ligatures w14:val="standardContextual"/>
        </w:rPr>
        <w:t>A</w:t>
      </w:r>
      <w:r w:rsidR="00AD2AD4" w:rsidRPr="000C47CB">
        <w:rPr>
          <w:color w:val="000000"/>
          <w:kern w:val="2"/>
          <w:lang w:eastAsia="en-US"/>
          <w14:ligatures w14:val="standardContextual"/>
        </w:rPr>
        <w:t xml:space="preserve">dministratores iespējas pilnvērtīgi izvērtēt </w:t>
      </w:r>
      <w:r w:rsidR="00454486" w:rsidRPr="000C47CB">
        <w:rPr>
          <w:color w:val="000000"/>
          <w:kern w:val="2"/>
          <w:lang w:eastAsia="en-US"/>
          <w14:ligatures w14:val="standardContextual"/>
        </w:rPr>
        <w:t>P</w:t>
      </w:r>
      <w:r w:rsidR="00AD2AD4" w:rsidRPr="000C47CB">
        <w:rPr>
          <w:color w:val="000000"/>
          <w:kern w:val="2"/>
          <w:lang w:eastAsia="en-US"/>
          <w14:ligatures w14:val="standardContextual"/>
        </w:rPr>
        <w:t>arādnieka veiktos darījumus.</w:t>
      </w:r>
    </w:p>
    <w:p w14:paraId="5E3ADEDE" w14:textId="383F4254" w:rsidR="002A00E3" w:rsidRPr="000C47CB" w:rsidRDefault="002A00E3" w:rsidP="0078273A">
      <w:pPr>
        <w:tabs>
          <w:tab w:val="left" w:pos="993"/>
          <w:tab w:val="left" w:pos="1134"/>
        </w:tabs>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Administratorei </w:t>
      </w:r>
      <w:r w:rsidR="0077529A" w:rsidRPr="000C47CB">
        <w:rPr>
          <w:color w:val="000000"/>
          <w:kern w:val="2"/>
          <w:lang w:eastAsia="en-US"/>
          <w14:ligatures w14:val="standardContextual"/>
        </w:rPr>
        <w:t>nav pieejamas precīzas ziņas par saražotās siltumenerģijas apjomu</w:t>
      </w:r>
      <w:r w:rsidR="00522E8C" w:rsidRPr="000C47CB">
        <w:rPr>
          <w:color w:val="000000"/>
          <w:kern w:val="2"/>
          <w:lang w:eastAsia="en-US"/>
          <w14:ligatures w14:val="standardContextual"/>
        </w:rPr>
        <w:t>.</w:t>
      </w:r>
      <w:r w:rsidR="00654651" w:rsidRPr="000C47CB">
        <w:rPr>
          <w:color w:val="000000"/>
          <w:kern w:val="2"/>
          <w:lang w:eastAsia="en-US"/>
          <w14:ligatures w14:val="standardContextual"/>
        </w:rPr>
        <w:t xml:space="preserve"> </w:t>
      </w:r>
      <w:r w:rsidR="00573D96" w:rsidRPr="000C47CB">
        <w:rPr>
          <w:color w:val="000000"/>
          <w:kern w:val="2"/>
          <w:lang w:eastAsia="en-US"/>
          <w14:ligatures w14:val="standardContextual"/>
        </w:rPr>
        <w:t>Sū</w:t>
      </w:r>
      <w:r w:rsidR="00422905" w:rsidRPr="000C47CB">
        <w:rPr>
          <w:color w:val="000000"/>
          <w:kern w:val="2"/>
          <w:lang w:eastAsia="en-US"/>
          <w14:ligatures w14:val="standardContextual"/>
        </w:rPr>
        <w:t xml:space="preserve">dzībā nav norādes uz </w:t>
      </w:r>
      <w:r w:rsidR="00C93D4A" w:rsidRPr="000C47CB">
        <w:rPr>
          <w:color w:val="000000"/>
          <w:kern w:val="2"/>
          <w:lang w:eastAsia="en-US"/>
          <w14:ligatures w14:val="standardContextual"/>
        </w:rPr>
        <w:t xml:space="preserve">konkrētiem </w:t>
      </w:r>
      <w:r w:rsidR="00FF24B4" w:rsidRPr="000C47CB">
        <w:rPr>
          <w:color w:val="000000"/>
          <w:kern w:val="2"/>
          <w:lang w:eastAsia="en-US"/>
          <w14:ligatures w14:val="standardContextual"/>
        </w:rPr>
        <w:t>maksājumiem par energoresursiem</w:t>
      </w:r>
      <w:r w:rsidR="003352FF" w:rsidRPr="000C47CB">
        <w:rPr>
          <w:color w:val="000000"/>
          <w:kern w:val="2"/>
          <w:lang w:eastAsia="en-US"/>
          <w14:ligatures w14:val="standardContextual"/>
        </w:rPr>
        <w:t xml:space="preserve">, kas ilgstoši </w:t>
      </w:r>
      <w:r w:rsidR="00583355" w:rsidRPr="000C47CB">
        <w:rPr>
          <w:color w:val="000000"/>
          <w:kern w:val="2"/>
          <w:lang w:eastAsia="en-US"/>
          <w14:ligatures w14:val="standardContextual"/>
        </w:rPr>
        <w:t>būtu piegādāti Uzņēmumam</w:t>
      </w:r>
      <w:r w:rsidR="00FF24B4" w:rsidRPr="000C47CB">
        <w:rPr>
          <w:color w:val="000000"/>
          <w:kern w:val="2"/>
          <w:lang w:eastAsia="en-US"/>
          <w14:ligatures w14:val="standardContextual"/>
        </w:rPr>
        <w:t xml:space="preserve"> (skatīt arī šā lēmuma 4.2.4. punktu)</w:t>
      </w:r>
      <w:r w:rsidR="00996BE3" w:rsidRPr="000C47CB">
        <w:rPr>
          <w:color w:val="000000"/>
          <w:kern w:val="2"/>
          <w:lang w:eastAsia="en-US"/>
          <w14:ligatures w14:val="standardContextual"/>
        </w:rPr>
        <w:t>.</w:t>
      </w:r>
    </w:p>
    <w:p w14:paraId="54DE7C6B" w14:textId="134341FA" w:rsidR="00996BE3" w:rsidRPr="000C47CB" w:rsidRDefault="00345133" w:rsidP="0078273A">
      <w:pPr>
        <w:tabs>
          <w:tab w:val="left" w:pos="993"/>
          <w:tab w:val="left" w:pos="1134"/>
        </w:tabs>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 xml:space="preserve">Maksātnespējas kontroles dienests ņem vērā, ka </w:t>
      </w:r>
      <w:r w:rsidR="00593181" w:rsidRPr="000C47CB">
        <w:rPr>
          <w:color w:val="000000"/>
          <w:kern w:val="2"/>
          <w:lang w:eastAsia="en-US"/>
          <w14:ligatures w14:val="standardContextual"/>
        </w:rPr>
        <w:t>minētie pierādījumi</w:t>
      </w:r>
      <w:r w:rsidR="004F504C" w:rsidRPr="000C47CB">
        <w:rPr>
          <w:color w:val="000000"/>
          <w:kern w:val="2"/>
          <w:lang w:eastAsia="en-US"/>
          <w14:ligatures w14:val="standardContextual"/>
        </w:rPr>
        <w:t xml:space="preserve"> pirmšķietami</w:t>
      </w:r>
      <w:r w:rsidR="00593181" w:rsidRPr="000C47CB">
        <w:rPr>
          <w:color w:val="000000"/>
          <w:kern w:val="2"/>
          <w:lang w:eastAsia="en-US"/>
          <w14:ligatures w14:val="standardContextual"/>
        </w:rPr>
        <w:t xml:space="preserve"> </w:t>
      </w:r>
      <w:r w:rsidR="00D83829" w:rsidRPr="000C47CB">
        <w:rPr>
          <w:color w:val="000000"/>
          <w:kern w:val="2"/>
          <w:lang w:eastAsia="en-US"/>
          <w14:ligatures w14:val="standardContextual"/>
        </w:rPr>
        <w:t xml:space="preserve">tiek vērtēti arī Tiesvedības par uzņēmumu pāreju </w:t>
      </w:r>
      <w:r w:rsidR="004F504C" w:rsidRPr="000C47CB">
        <w:rPr>
          <w:color w:val="000000"/>
          <w:kern w:val="2"/>
          <w:lang w:eastAsia="en-US"/>
          <w14:ligatures w14:val="standardContextual"/>
        </w:rPr>
        <w:t>ietvaros.</w:t>
      </w:r>
    </w:p>
    <w:p w14:paraId="41993114" w14:textId="4E04C1F8" w:rsidR="00795298" w:rsidRPr="000C47CB" w:rsidRDefault="004810AD" w:rsidP="0078273A">
      <w:pPr>
        <w:tabs>
          <w:tab w:val="left" w:pos="993"/>
          <w:tab w:val="left" w:pos="1134"/>
        </w:tabs>
        <w:spacing w:after="0" w:line="240" w:lineRule="auto"/>
        <w:ind w:firstLine="709"/>
        <w:jc w:val="both"/>
        <w:rPr>
          <w:color w:val="000000"/>
          <w:kern w:val="2"/>
          <w:lang w:eastAsia="en-US"/>
          <w14:ligatures w14:val="standardContextual"/>
        </w:rPr>
      </w:pPr>
      <w:r w:rsidRPr="000C47CB">
        <w:rPr>
          <w:color w:val="000000"/>
          <w:kern w:val="2"/>
          <w:lang w:eastAsia="en-US"/>
          <w14:ligatures w14:val="standardContextual"/>
        </w:rPr>
        <w:t>Izvērtējot minēto, Maksātnespējas kontroles dienestam nav pamata atzīt</w:t>
      </w:r>
      <w:r w:rsidR="00456E98" w:rsidRPr="000C47CB">
        <w:rPr>
          <w:color w:val="000000"/>
          <w:kern w:val="2"/>
          <w:lang w:eastAsia="en-US"/>
          <w14:ligatures w14:val="standardContextual"/>
        </w:rPr>
        <w:t xml:space="preserve"> Administratores rīcībā, vērtējot </w:t>
      </w:r>
      <w:r w:rsidR="00F51DAE" w:rsidRPr="000C47CB">
        <w:rPr>
          <w:color w:val="000000"/>
          <w:kern w:val="2"/>
          <w:lang w:eastAsia="en-US"/>
          <w14:ligatures w14:val="standardContextual"/>
        </w:rPr>
        <w:t>maksājumu par energoresursiem pamatotību</w:t>
      </w:r>
      <w:r w:rsidR="00AF57F3" w:rsidRPr="000C47CB">
        <w:rPr>
          <w:color w:val="000000"/>
          <w:kern w:val="2"/>
          <w:lang w:eastAsia="en-US"/>
          <w14:ligatures w14:val="standardContextual"/>
        </w:rPr>
        <w:t xml:space="preserve">, atzīt pārkāpumu. </w:t>
      </w:r>
      <w:r w:rsidR="00F034D7" w:rsidRPr="000C47CB">
        <w:rPr>
          <w:color w:val="000000"/>
          <w:kern w:val="2"/>
          <w:lang w:eastAsia="en-US"/>
          <w14:ligatures w14:val="standardContextual"/>
        </w:rPr>
        <w:t xml:space="preserve">Proti, nav pamata apšaubīt, ka Administratore ir izvērtējusi Administratores rīcībā esošās ziņas. Līdz ar to secināms, ka Sūdzība </w:t>
      </w:r>
      <w:r w:rsidR="00AC7D3B" w:rsidRPr="000C47CB">
        <w:rPr>
          <w:color w:val="000000"/>
          <w:kern w:val="2"/>
          <w:lang w:eastAsia="en-US"/>
          <w14:ligatures w14:val="standardContextual"/>
        </w:rPr>
        <w:t>ar</w:t>
      </w:r>
      <w:r w:rsidR="00F034D7" w:rsidRPr="000C47CB">
        <w:rPr>
          <w:color w:val="000000"/>
          <w:kern w:val="2"/>
          <w:lang w:eastAsia="en-US"/>
          <w14:ligatures w14:val="standardContextual"/>
        </w:rPr>
        <w:t xml:space="preserve"> tās papildinājumi</w:t>
      </w:r>
      <w:r w:rsidR="00AC7D3B" w:rsidRPr="000C47CB">
        <w:rPr>
          <w:color w:val="000000"/>
          <w:kern w:val="2"/>
          <w:lang w:eastAsia="en-US"/>
          <w14:ligatures w14:val="standardContextual"/>
        </w:rPr>
        <w:t>em</w:t>
      </w:r>
      <w:r w:rsidR="00F034D7" w:rsidRPr="000C47CB">
        <w:rPr>
          <w:color w:val="000000"/>
          <w:kern w:val="2"/>
          <w:lang w:eastAsia="en-US"/>
          <w14:ligatures w14:val="standardContextual"/>
        </w:rPr>
        <w:t xml:space="preserve"> šajā daļā ir noraidāma.</w:t>
      </w:r>
    </w:p>
    <w:p w14:paraId="3ADF54A6" w14:textId="1981127C" w:rsidR="00725618" w:rsidRPr="000C47CB" w:rsidRDefault="00F034D7" w:rsidP="00725618">
      <w:pPr>
        <w:tabs>
          <w:tab w:val="left" w:pos="993"/>
          <w:tab w:val="left" w:pos="1134"/>
        </w:tabs>
        <w:spacing w:after="0" w:line="240" w:lineRule="auto"/>
        <w:ind w:firstLine="709"/>
        <w:jc w:val="both"/>
      </w:pPr>
      <w:r w:rsidRPr="000C47CB">
        <w:t>[1</w:t>
      </w:r>
      <w:r w:rsidR="00F54DF5" w:rsidRPr="000C47CB">
        <w:t>2</w:t>
      </w:r>
      <w:r w:rsidRPr="000C47CB">
        <w:t xml:space="preserve">.8.3] Par Sūdzībā </w:t>
      </w:r>
      <w:r w:rsidR="00AD16FF" w:rsidRPr="000C47CB">
        <w:t>izteikto pretenziju par Administratores rīcību,</w:t>
      </w:r>
      <w:r w:rsidRPr="000C47CB">
        <w:t xml:space="preserve"> </w:t>
      </w:r>
      <w:r w:rsidR="00725618" w:rsidRPr="000C47CB">
        <w:t>turpinot ražošanas ēku nomas līgumus</w:t>
      </w:r>
      <w:r w:rsidR="00AD16FF" w:rsidRPr="000C47CB">
        <w:t>, norādāms turpmāk minētais.</w:t>
      </w:r>
    </w:p>
    <w:p w14:paraId="300BE163" w14:textId="09851A8B" w:rsidR="00AD16FF" w:rsidRPr="000C47CB" w:rsidRDefault="00396F37" w:rsidP="00725618">
      <w:pPr>
        <w:tabs>
          <w:tab w:val="left" w:pos="993"/>
          <w:tab w:val="left" w:pos="1134"/>
        </w:tabs>
        <w:spacing w:after="0" w:line="240" w:lineRule="auto"/>
        <w:ind w:firstLine="709"/>
        <w:jc w:val="both"/>
      </w:pPr>
      <w:r w:rsidRPr="000C47CB">
        <w:t xml:space="preserve">Sūdzībā norādīts, ka Parādnieks turpināja nomāt ražošanas ēku arī laikā, kad saskaņā ar Administratores rīcībā nonākušo </w:t>
      </w:r>
      <w:r w:rsidR="006D430C" w:rsidRPr="000C47CB">
        <w:t>būves ekspertīzes atzinumu ēkas tehniskais stāvoklis esot bijis neatbilstošs ekspluatācijai.</w:t>
      </w:r>
      <w:r w:rsidR="00964EBA" w:rsidRPr="000C47CB">
        <w:t xml:space="preserve"> </w:t>
      </w:r>
      <w:r w:rsidR="004D31C2" w:rsidRPr="000C47CB">
        <w:t xml:space="preserve">Iesniedzējs vērš uzmanību, ka tieši </w:t>
      </w:r>
      <w:r w:rsidR="00056D37" w:rsidRPr="000C47CB">
        <w:t xml:space="preserve">ēkas nomas maksas parāds </w:t>
      </w:r>
      <w:r w:rsidR="00FF2057" w:rsidRPr="000C47CB">
        <w:t xml:space="preserve">Uzņēmumam kļuva par </w:t>
      </w:r>
      <w:r w:rsidR="00A85DBC" w:rsidRPr="000C47CB">
        <w:t xml:space="preserve">pamatu </w:t>
      </w:r>
      <w:r w:rsidR="002D6FF1" w:rsidRPr="000C47CB">
        <w:t>Parādnieka maksātnespējas procesa pasludināšanai.</w:t>
      </w:r>
    </w:p>
    <w:p w14:paraId="6F4991AA" w14:textId="2C14CA12" w:rsidR="003F754E" w:rsidRPr="000C47CB" w:rsidRDefault="00A36875" w:rsidP="0012507F">
      <w:pPr>
        <w:tabs>
          <w:tab w:val="left" w:pos="993"/>
          <w:tab w:val="left" w:pos="1134"/>
        </w:tabs>
        <w:spacing w:after="0" w:line="240" w:lineRule="auto"/>
        <w:ind w:firstLine="709"/>
        <w:jc w:val="both"/>
      </w:pPr>
      <w:r w:rsidRPr="000C47CB">
        <w:t xml:space="preserve">Savukārt Paskaidrojumos norādīts, ka </w:t>
      </w:r>
      <w:r w:rsidR="00AA15C0" w:rsidRPr="000C47CB">
        <w:t xml:space="preserve">Parādnieka maksātnespējas procesā </w:t>
      </w:r>
      <w:r w:rsidR="009902A9" w:rsidRPr="000C47CB">
        <w:t xml:space="preserve">ražošanas ēkas nomas līgums netika turpināts. </w:t>
      </w:r>
      <w:r w:rsidR="00376BAC" w:rsidRPr="000C47CB">
        <w:t>Saskaņā ar Administratores rīcībā esošām ziņām ražošanas ēkas noma izbeigta 2022. gada 8. septembrī</w:t>
      </w:r>
      <w:r w:rsidR="00252E03" w:rsidRPr="000C47CB">
        <w:t>.</w:t>
      </w:r>
      <w:r w:rsidR="00DE155B" w:rsidRPr="000C47CB">
        <w:t xml:space="preserve"> </w:t>
      </w:r>
      <w:r w:rsidR="00392483" w:rsidRPr="000C47CB">
        <w:t xml:space="preserve">Parādnieka un Uzņēmuma nomas attiecību pamatā bija </w:t>
      </w:r>
      <w:r w:rsidR="007A42ED" w:rsidRPr="000C47CB">
        <w:t>apstāklis, ka ēkā atradās Parādnieka iekārtas, kuras pēc nomas</w:t>
      </w:r>
      <w:r w:rsidR="00976AFA" w:rsidRPr="000C47CB">
        <w:t xml:space="preserve"> attiecību izbeigšanas</w:t>
      </w:r>
      <w:r w:rsidR="00A808BD" w:rsidRPr="000C47CB">
        <w:t xml:space="preserve"> bija nepieciešams izvest.</w:t>
      </w:r>
      <w:r w:rsidR="0012507F" w:rsidRPr="000C47CB">
        <w:t xml:space="preserve"> </w:t>
      </w:r>
      <w:r w:rsidR="003F754E" w:rsidRPr="000C47CB">
        <w:t xml:space="preserve">Administratore pieļauj, ka gadījumā, ja iekārtas nebūtu atgūtas, varētu pastāvēt pamats vērtēt valdes atbildību par nomas līguma izbeigšanu un iekārtu atstāšanu nomātajās telpās. Tomēr, </w:t>
      </w:r>
      <w:r w:rsidR="001B1E1B" w:rsidRPr="000C47CB">
        <w:t>tā kā</w:t>
      </w:r>
      <w:r w:rsidR="003F754E" w:rsidRPr="000C47CB">
        <w:t xml:space="preserve"> iekārtas tika atgūtas un realizētas maksātnespējas proces</w:t>
      </w:r>
      <w:r w:rsidR="001B1E1B" w:rsidRPr="000C47CB">
        <w:t>ā</w:t>
      </w:r>
      <w:r w:rsidR="003F754E" w:rsidRPr="000C47CB">
        <w:t>, nav pamata valdes atbildības piemērošanai.</w:t>
      </w:r>
    </w:p>
    <w:p w14:paraId="09DE2208" w14:textId="771CFED4" w:rsidR="0099505C" w:rsidRPr="000C47CB" w:rsidRDefault="00835F84" w:rsidP="0012507F">
      <w:pPr>
        <w:tabs>
          <w:tab w:val="left" w:pos="993"/>
          <w:tab w:val="left" w:pos="1134"/>
        </w:tabs>
        <w:spacing w:after="0" w:line="240" w:lineRule="auto"/>
        <w:ind w:firstLine="709"/>
        <w:jc w:val="both"/>
      </w:pPr>
      <w:r w:rsidRPr="000C47CB">
        <w:t xml:space="preserve">Arī šajā gadījumā Maksātnespējas kontroles dienests ņem vērā, ka turpinās </w:t>
      </w:r>
      <w:r w:rsidR="00B76AD3" w:rsidRPr="000C47CB">
        <w:t>Tiesvedība par uzņēmuma pāreju</w:t>
      </w:r>
      <w:r w:rsidR="00EC74CA" w:rsidRPr="000C47CB">
        <w:t>, kā arī Tiesvedība pret 1. Parādnieka pārstāvi.</w:t>
      </w:r>
      <w:r w:rsidR="00A42310" w:rsidRPr="000C47CB">
        <w:t xml:space="preserve"> Maksātnespējas kontroles dienestam šā lēmuma sagatavošanas brīdī nav pamata apšaubīt Uzņēmuma kreditora prasījuma Parādnieka maksātnespējas procesā pamatotību</w:t>
      </w:r>
      <w:r w:rsidR="00B46D3A" w:rsidRPr="000C47CB">
        <w:t xml:space="preserve"> un secīgi </w:t>
      </w:r>
      <w:r w:rsidR="0085303A" w:rsidRPr="000C47CB">
        <w:t xml:space="preserve">tiesas sprieduma, ar kuru pasludināts Parādnieka maksātnespēja process, </w:t>
      </w:r>
      <w:r w:rsidR="00113A8B" w:rsidRPr="000C47CB">
        <w:t>pamatotību</w:t>
      </w:r>
      <w:r w:rsidR="00A42310" w:rsidRPr="000C47CB">
        <w:t>.</w:t>
      </w:r>
    </w:p>
    <w:p w14:paraId="61F8A724" w14:textId="54B995E2" w:rsidR="00AD16FF" w:rsidRPr="000C47CB" w:rsidRDefault="00D21CBD" w:rsidP="00725618">
      <w:pPr>
        <w:tabs>
          <w:tab w:val="left" w:pos="993"/>
          <w:tab w:val="left" w:pos="1134"/>
        </w:tabs>
        <w:spacing w:after="0" w:line="240" w:lineRule="auto"/>
        <w:ind w:firstLine="709"/>
        <w:jc w:val="both"/>
      </w:pPr>
      <w:r w:rsidRPr="000C47CB">
        <w:t xml:space="preserve">Izvērtējot minēto, </w:t>
      </w:r>
      <w:r w:rsidR="00520D40" w:rsidRPr="000C47CB">
        <w:t>secināms, ka Administratore spēj pamatot savu viedokli</w:t>
      </w:r>
      <w:r w:rsidR="00E315C4" w:rsidRPr="000C47CB">
        <w:t xml:space="preserve"> un tas</w:t>
      </w:r>
      <w:r w:rsidR="0023227E" w:rsidRPr="000C47CB">
        <w:t xml:space="preserve"> </w:t>
      </w:r>
      <w:r w:rsidR="00916FB1" w:rsidRPr="000C47CB">
        <w:t xml:space="preserve">nav pretrunā ar </w:t>
      </w:r>
      <w:r w:rsidR="005B28FE" w:rsidRPr="000C47CB">
        <w:t xml:space="preserve">Parādnieka </w:t>
      </w:r>
      <w:r w:rsidR="00916FB1" w:rsidRPr="000C47CB">
        <w:t>maksātnespējas procesa lietas apstākļiem.</w:t>
      </w:r>
      <w:r w:rsidR="00666982" w:rsidRPr="000C47CB">
        <w:t xml:space="preserve"> </w:t>
      </w:r>
      <w:r w:rsidR="007F00E4" w:rsidRPr="000C47CB">
        <w:t xml:space="preserve">Līdz ar to </w:t>
      </w:r>
      <w:r w:rsidR="00666982" w:rsidRPr="000C47CB">
        <w:t xml:space="preserve">secināms, ka Sūdzība daļā par Administratores rīcību, vērtējot </w:t>
      </w:r>
      <w:r w:rsidR="00AB4E74" w:rsidRPr="000C47CB">
        <w:t>ražošanas ēkas nomas līgum</w:t>
      </w:r>
      <w:r w:rsidR="001E7C31" w:rsidRPr="000C47CB">
        <w:t>u</w:t>
      </w:r>
      <w:r w:rsidR="00AB4E74" w:rsidRPr="000C47CB">
        <w:t xml:space="preserve"> turpinā</w:t>
      </w:r>
      <w:r w:rsidR="00DB0F1E" w:rsidRPr="000C47CB">
        <w:t>jumu, noraidāma.</w:t>
      </w:r>
    </w:p>
    <w:p w14:paraId="6541E13B" w14:textId="58AF91C6" w:rsidR="00DC0D37" w:rsidRPr="000C47CB" w:rsidRDefault="004D63FD" w:rsidP="00DC0D37">
      <w:pPr>
        <w:tabs>
          <w:tab w:val="left" w:pos="993"/>
          <w:tab w:val="left" w:pos="1134"/>
        </w:tabs>
        <w:spacing w:after="0" w:line="240" w:lineRule="auto"/>
        <w:ind w:firstLine="709"/>
        <w:jc w:val="both"/>
      </w:pPr>
      <w:r w:rsidRPr="000C47CB">
        <w:t>[1</w:t>
      </w:r>
      <w:r w:rsidR="00F54DF5" w:rsidRPr="000C47CB">
        <w:t>2</w:t>
      </w:r>
      <w:r w:rsidRPr="000C47CB">
        <w:t xml:space="preserve">.9] Par Sūdzībā izteikto pretenziju par Administratores rīcību, </w:t>
      </w:r>
      <w:r w:rsidR="009E712D" w:rsidRPr="000C47CB">
        <w:t>norādot mantas pārdošanas plānā nekorektu mantas vērtību</w:t>
      </w:r>
      <w:r w:rsidRPr="000C47CB">
        <w:t xml:space="preserve">, </w:t>
      </w:r>
      <w:r w:rsidR="00DC0D37" w:rsidRPr="000C47CB">
        <w:t>norādāms turpmākais.</w:t>
      </w:r>
    </w:p>
    <w:p w14:paraId="2B6A6FEC" w14:textId="77777777" w:rsidR="00DC0D37" w:rsidRPr="000C47CB" w:rsidRDefault="00DC0D37" w:rsidP="00DC0D37">
      <w:pPr>
        <w:tabs>
          <w:tab w:val="left" w:pos="993"/>
          <w:tab w:val="left" w:pos="1134"/>
        </w:tabs>
        <w:spacing w:after="0" w:line="240" w:lineRule="auto"/>
        <w:ind w:firstLine="709"/>
        <w:jc w:val="both"/>
        <w:rPr>
          <w:rFonts w:eastAsia="Times New Roman"/>
          <w:color w:val="000000"/>
          <w:lang w:eastAsia="en-US"/>
        </w:rPr>
      </w:pPr>
      <w:r w:rsidRPr="000C47CB">
        <w:t xml:space="preserve">Sūdzībā norādīts, ka Iesniedzējs jau iepriekš iebilda pret mantas pārdošanas plāna 2. redakcijā ietverto Parādnieka </w:t>
      </w:r>
      <w:r w:rsidRPr="000C47CB">
        <w:rPr>
          <w:rFonts w:eastAsia="Times New Roman"/>
          <w:lang w:eastAsia="en-US"/>
        </w:rPr>
        <w:t xml:space="preserve">mantas novērtējumu, tas ir, pret iespējamu mantas vērtības </w:t>
      </w:r>
      <w:r w:rsidRPr="000C47CB">
        <w:rPr>
          <w:rFonts w:eastAsia="Times New Roman"/>
          <w:lang w:eastAsia="en-US"/>
        </w:rPr>
        <w:lastRenderedPageBreak/>
        <w:t xml:space="preserve">neatbilstību faktiskajai tirgus situācijai. Neskatoties uz izteiktajiem iebildumiem, mantas pārdošanas plāna 2. redakcijā ietvertais mantas novērtējums netika būtiski koriģēts. </w:t>
      </w:r>
      <w:r w:rsidRPr="000C47CB">
        <w:t>Mantas realizācijas rezultātā iegūtie līdzekļi ir aptuveni deviņas reizes mazāki par sākotnēji norādīto vērtību.</w:t>
      </w:r>
    </w:p>
    <w:p w14:paraId="2D548242" w14:textId="77777777" w:rsidR="00DC0D37" w:rsidRPr="000C47CB" w:rsidRDefault="00DC0D37" w:rsidP="00DC0D37">
      <w:pPr>
        <w:autoSpaceDE w:val="0"/>
        <w:autoSpaceDN w:val="0"/>
        <w:adjustRightInd w:val="0"/>
        <w:spacing w:after="0" w:line="240" w:lineRule="auto"/>
        <w:ind w:firstLine="709"/>
        <w:jc w:val="both"/>
        <w:rPr>
          <w:rFonts w:eastAsia="Times New Roman"/>
        </w:rPr>
      </w:pPr>
      <w:r w:rsidRPr="000C47CB">
        <w:rPr>
          <w:rFonts w:eastAsia="Times New Roman"/>
          <w:color w:val="000000"/>
          <w:lang w:eastAsia="en-US"/>
        </w:rPr>
        <w:t xml:space="preserve">Savukārt Administratore paskaidro, ka Parādnieka maksātnespējas </w:t>
      </w:r>
      <w:r w:rsidRPr="000C47CB">
        <w:rPr>
          <w:rFonts w:eastAsia="Times New Roman"/>
        </w:rPr>
        <w:t>procesā, lai izslēgtu jebkādas šaubas par Administratores veiktajām darbībām, mantas novērtēšanai tika pieaicināts sertificēts kustamās mantas vērtētājs. Administratore nevar ietekmēt vērtētāja darbu un noteiktās mantas vērtības. Administratore noraida jebkādas šaubas par mantas novērtējuma pamatotību un precizitāti.</w:t>
      </w:r>
    </w:p>
    <w:p w14:paraId="1E15E96F" w14:textId="77777777" w:rsidR="00DC0D37" w:rsidRPr="000C47CB" w:rsidRDefault="00DC0D37" w:rsidP="00DC0D37">
      <w:pPr>
        <w:autoSpaceDE w:val="0"/>
        <w:autoSpaceDN w:val="0"/>
        <w:adjustRightInd w:val="0"/>
        <w:spacing w:after="0" w:line="240" w:lineRule="auto"/>
        <w:ind w:firstLine="709"/>
        <w:jc w:val="both"/>
        <w:rPr>
          <w:rFonts w:eastAsia="Times New Roman"/>
        </w:rPr>
      </w:pPr>
      <w:r w:rsidRPr="000C47CB">
        <w:rPr>
          <w:rFonts w:eastAsia="Times New Roman"/>
        </w:rPr>
        <w:t>Mantas pārdošanas plāna 2. redakcija sagatavota 2023. gada 26. septembrī, norādot neieķīlātās mantas</w:t>
      </w:r>
      <w:r w:rsidRPr="000C47CB">
        <w:rPr>
          <w:rStyle w:val="Vresatsauce"/>
          <w:rFonts w:eastAsia="Times New Roman"/>
        </w:rPr>
        <w:footnoteReference w:id="83"/>
      </w:r>
      <w:r w:rsidRPr="000C47CB">
        <w:rPr>
          <w:rFonts w:eastAsia="Times New Roman"/>
        </w:rPr>
        <w:t xml:space="preserve"> vērtību kopsummā 133 030 </w:t>
      </w:r>
      <w:r w:rsidRPr="000C47CB">
        <w:rPr>
          <w:rFonts w:eastAsia="Times New Roman"/>
          <w:i/>
          <w:iCs/>
        </w:rPr>
        <w:t>euro</w:t>
      </w:r>
      <w:r w:rsidRPr="000C47CB">
        <w:rPr>
          <w:rFonts w:eastAsia="Times New Roman"/>
        </w:rPr>
        <w:t>. Savukārt 2025. gada 7.</w:t>
      </w:r>
      <w:r w:rsidRPr="000C47CB">
        <w:t> </w:t>
      </w:r>
      <w:r w:rsidRPr="000C47CB">
        <w:rPr>
          <w:rFonts w:eastAsia="Times New Roman"/>
        </w:rPr>
        <w:t>marta paziņojumā Administratore informēja kreditorus par nodomu atsavināt Parādnieka mantu par 15 000 </w:t>
      </w:r>
      <w:r w:rsidRPr="000C47CB">
        <w:rPr>
          <w:rFonts w:eastAsia="Times New Roman"/>
          <w:i/>
          <w:iCs/>
        </w:rPr>
        <w:t>euro</w:t>
      </w:r>
      <w:r w:rsidRPr="000C47CB">
        <w:rPr>
          <w:rFonts w:eastAsia="Times New Roman"/>
        </w:rPr>
        <w:t>. Tā kā Parādnieks ir PVN maksātājs, mantas vērtība papildus aplikta ar PVN un kopējā pirkuma maksa ir 18 150 </w:t>
      </w:r>
      <w:r w:rsidRPr="000C47CB">
        <w:rPr>
          <w:rFonts w:eastAsia="Times New Roman"/>
          <w:i/>
          <w:iCs/>
        </w:rPr>
        <w:t>euro</w:t>
      </w:r>
      <w:r w:rsidRPr="000C47CB">
        <w:rPr>
          <w:rFonts w:eastAsia="Times New Roman"/>
        </w:rPr>
        <w:t>. Administratores kārtējā darbības pārskatā Parādnieka maksātnespējas procesā par jūniju norādīts, ka maksātnespējas procesā jūnijā iegūti naudas līdzekļi 18 151 </w:t>
      </w:r>
      <w:r w:rsidRPr="000C47CB">
        <w:rPr>
          <w:rFonts w:eastAsia="Times New Roman"/>
          <w:i/>
          <w:iCs/>
        </w:rPr>
        <w:t>euro</w:t>
      </w:r>
      <w:r w:rsidRPr="000C47CB">
        <w:rPr>
          <w:rFonts w:eastAsia="Times New Roman"/>
        </w:rPr>
        <w:t>.</w:t>
      </w:r>
    </w:p>
    <w:p w14:paraId="49A8F76E" w14:textId="77777777" w:rsidR="00DC0D37" w:rsidRPr="000C47CB" w:rsidRDefault="00DC0D37" w:rsidP="00DC0D37">
      <w:pPr>
        <w:autoSpaceDE w:val="0"/>
        <w:autoSpaceDN w:val="0"/>
        <w:adjustRightInd w:val="0"/>
        <w:spacing w:after="0" w:line="240" w:lineRule="auto"/>
        <w:ind w:firstLine="709"/>
        <w:jc w:val="both"/>
        <w:rPr>
          <w:rFonts w:eastAsia="Times New Roman"/>
        </w:rPr>
      </w:pPr>
      <w:r w:rsidRPr="000C47CB">
        <w:rPr>
          <w:rFonts w:eastAsia="Times New Roman"/>
        </w:rPr>
        <w:t>No minētā izriet, ka Iesniedzējam par minēto Administratores rīcību bija zināms jau 2025. gada jūlijā, tas ir, aptuveni pusgadu pirms Sūdzības iesniegšanas Maksātnespējas kontroles dienestā.</w:t>
      </w:r>
    </w:p>
    <w:p w14:paraId="722901F6" w14:textId="77777777" w:rsidR="00DC0D37" w:rsidRPr="000C47CB" w:rsidRDefault="00DC0D37" w:rsidP="00DC0D37">
      <w:pPr>
        <w:tabs>
          <w:tab w:val="left" w:pos="993"/>
          <w:tab w:val="left" w:pos="1134"/>
        </w:tabs>
        <w:spacing w:after="0" w:line="240" w:lineRule="auto"/>
        <w:ind w:firstLine="709"/>
        <w:jc w:val="both"/>
      </w:pPr>
      <w:r w:rsidRPr="000C47CB">
        <w:rPr>
          <w:rFonts w:eastAsia="Times New Roman"/>
        </w:rPr>
        <w:t>L</w:t>
      </w:r>
      <w:r w:rsidRPr="000C47CB">
        <w:t>ikumdevējs paredzējis noteiktu kārtību administratora rīcības un lēmumu pārsūdzēšanai un termiņu sūdzību iesniegšanai, lai tādējādi nodrošinātu tiesisko noteiktību.</w:t>
      </w:r>
    </w:p>
    <w:p w14:paraId="2A3D33C1" w14:textId="77777777" w:rsidR="00DC0D37" w:rsidRPr="000C47CB" w:rsidRDefault="00DC0D37" w:rsidP="00DC0D37">
      <w:pPr>
        <w:autoSpaceDE w:val="0"/>
        <w:autoSpaceDN w:val="0"/>
        <w:adjustRightInd w:val="0"/>
        <w:spacing w:after="0" w:line="240" w:lineRule="auto"/>
        <w:ind w:firstLine="709"/>
        <w:jc w:val="both"/>
      </w:pPr>
      <w:r w:rsidRPr="000C47CB">
        <w:rPr>
          <w:iCs/>
          <w:lang w:eastAsia="en-US"/>
        </w:rPr>
        <w:t>Sūdzība par savu likumisko tiesību aizskārumu Maksātnespējas kontroles dienestā iesniedzama triju mēnešu laikā no dienas, kad konstatēta administratora rīcība, ar kuru aizskartas parādnieka pārstāvja tiesības.</w:t>
      </w:r>
      <w:r w:rsidRPr="000C47CB">
        <w:rPr>
          <w:rStyle w:val="Vresatsauce"/>
          <w:iCs/>
          <w:lang w:eastAsia="en-US"/>
        </w:rPr>
        <w:footnoteReference w:id="84"/>
      </w:r>
    </w:p>
    <w:p w14:paraId="08F7307C" w14:textId="77777777" w:rsidR="00DC0D37" w:rsidRPr="000C47CB" w:rsidRDefault="00DC0D37" w:rsidP="00DC0D37">
      <w:pPr>
        <w:autoSpaceDE w:val="0"/>
        <w:autoSpaceDN w:val="0"/>
        <w:adjustRightInd w:val="0"/>
        <w:spacing w:after="0" w:line="240" w:lineRule="auto"/>
        <w:ind w:firstLine="709"/>
        <w:jc w:val="both"/>
        <w:rPr>
          <w:rFonts w:eastAsia="Times New Roman"/>
        </w:rPr>
      </w:pPr>
      <w:r w:rsidRPr="000C47CB">
        <w:t>Ievērojot minēto, iesniedzot Sūdzību 2026. gada 23. februārī, Iesniedzējs ir nokavējis Maksātnespējas likuma 176. panta otrajā daļā noteikto trīs mēnešu sūdzības iesniegšanas termiņu Sūdzības daļā par mantas pārdošanas plāna 2. redakcijā norādīto mantas vērtību un tās pārdošanas cenas nesakritību. Līdz ar to Sūdzība šajā daļā ir noraidāma.</w:t>
      </w:r>
    </w:p>
    <w:p w14:paraId="7BDD532E" w14:textId="393A95FD" w:rsidR="00390444" w:rsidRPr="000C47CB" w:rsidRDefault="00E771C2" w:rsidP="009E712D">
      <w:pPr>
        <w:tabs>
          <w:tab w:val="left" w:pos="993"/>
          <w:tab w:val="left" w:pos="1134"/>
        </w:tabs>
        <w:spacing w:after="0" w:line="240" w:lineRule="auto"/>
        <w:ind w:firstLine="709"/>
        <w:jc w:val="both"/>
      </w:pPr>
      <w:r w:rsidRPr="000C47CB">
        <w:t>[1</w:t>
      </w:r>
      <w:r w:rsidR="00F54DF5" w:rsidRPr="000C47CB">
        <w:t>2</w:t>
      </w:r>
      <w:r w:rsidRPr="000C47CB">
        <w:t xml:space="preserve">.10] Par Sūdzībā izteikto pretenziju par Administratores rīcību, </w:t>
      </w:r>
      <w:r w:rsidR="00390444" w:rsidRPr="000C47CB">
        <w:t>neinformējot kreditorus.</w:t>
      </w:r>
    </w:p>
    <w:p w14:paraId="32FD35C8" w14:textId="0E38B562" w:rsidR="00691F9A" w:rsidRPr="000C47CB" w:rsidRDefault="00691F9A" w:rsidP="00691F9A">
      <w:pPr>
        <w:widowControl/>
        <w:spacing w:after="0" w:line="240" w:lineRule="auto"/>
        <w:ind w:firstLine="709"/>
        <w:jc w:val="both"/>
        <w:rPr>
          <w:kern w:val="2"/>
          <w:lang w:eastAsia="en-US"/>
          <w14:ligatures w14:val="standardContextual"/>
        </w:rPr>
      </w:pPr>
      <w:r w:rsidRPr="000C47CB">
        <w:rPr>
          <w:kern w:val="2"/>
          <w:lang w:eastAsia="en-US"/>
          <w14:ligatures w14:val="standardContextual"/>
        </w:rPr>
        <w:t>Kreditoru informēšana, ievērojot Maksātnespējas likumā nostiprināto atklātības principu</w:t>
      </w:r>
      <w:r w:rsidRPr="000C47CB">
        <w:rPr>
          <w:kern w:val="2"/>
          <w:vertAlign w:val="superscript"/>
          <w:lang w:eastAsia="en-US"/>
          <w14:ligatures w14:val="standardContextual"/>
        </w:rPr>
        <w:footnoteReference w:id="85"/>
      </w:r>
      <w:r w:rsidRPr="000C47CB">
        <w:rPr>
          <w:kern w:val="2"/>
          <w:lang w:eastAsia="en-US"/>
          <w14:ligatures w14:val="standardContextual"/>
        </w:rPr>
        <w:t xml:space="preserve"> un kreditoru informēšanas pienākumu</w:t>
      </w:r>
      <w:r w:rsidRPr="000C47CB">
        <w:rPr>
          <w:kern w:val="2"/>
          <w:vertAlign w:val="superscript"/>
          <w:lang w:eastAsia="en-US"/>
          <w14:ligatures w14:val="standardContextual"/>
        </w:rPr>
        <w:footnoteReference w:id="86"/>
      </w:r>
      <w:r w:rsidRPr="000C47CB">
        <w:rPr>
          <w:kern w:val="2"/>
          <w:lang w:eastAsia="en-US"/>
          <w14:ligatures w14:val="standardContextual"/>
        </w:rPr>
        <w:t>, nodrošina procesa caurskatāmību un uzticamību administratora veiktajām un plānotajām darbībām, kā arī dod iespēju kreditoriem sniegt atgriezenisko saiti, izteikt iebildumus</w:t>
      </w:r>
      <w:r w:rsidR="003F4389" w:rsidRPr="000C47CB">
        <w:rPr>
          <w:kern w:val="2"/>
          <w:lang w:eastAsia="en-US"/>
          <w14:ligatures w14:val="standardContextual"/>
        </w:rPr>
        <w:t>.</w:t>
      </w:r>
      <w:r w:rsidRPr="000C47CB">
        <w:rPr>
          <w:kern w:val="2"/>
          <w:vertAlign w:val="superscript"/>
          <w:lang w:eastAsia="en-US"/>
          <w14:ligatures w14:val="standardContextual"/>
        </w:rPr>
        <w:footnoteReference w:id="87"/>
      </w:r>
    </w:p>
    <w:p w14:paraId="23C447D6" w14:textId="48883F0D" w:rsidR="00B15E9B" w:rsidRPr="000C47CB" w:rsidRDefault="00DD5B35" w:rsidP="006A64ED">
      <w:pPr>
        <w:tabs>
          <w:tab w:val="left" w:pos="993"/>
          <w:tab w:val="left" w:pos="1134"/>
        </w:tabs>
        <w:spacing w:after="0" w:line="240" w:lineRule="auto"/>
        <w:ind w:firstLine="709"/>
        <w:jc w:val="both"/>
      </w:pPr>
      <w:r w:rsidRPr="000C47CB">
        <w:t xml:space="preserve">Administratoram </w:t>
      </w:r>
      <w:r w:rsidR="001714A7" w:rsidRPr="000C47CB">
        <w:t xml:space="preserve">ir pienākums </w:t>
      </w:r>
      <w:r w:rsidR="006A64ED" w:rsidRPr="000C47CB">
        <w:t xml:space="preserve">ne tikai patstāvīgi </w:t>
      </w:r>
      <w:r w:rsidR="00B15E9B" w:rsidRPr="000C47CB">
        <w:t xml:space="preserve">izvērtēt parādnieka darījumus un prasību celšanas pamatu, bet arī sniegt informāciju kreditoriem par veikto izvērtējumu un plānotajām darbībām. Tādējādi vienlaikus tiek nodrošināta gan atklātība par procesā veicamajām darbībām parādnieka mantas atgūšanai, </w:t>
      </w:r>
      <w:r w:rsidR="008B7AA4" w:rsidRPr="000C47CB">
        <w:t xml:space="preserve">kas secīgi ietekmē </w:t>
      </w:r>
      <w:r w:rsidR="00B15E9B" w:rsidRPr="000C47CB">
        <w:t>parādnieka saistību izpild</w:t>
      </w:r>
      <w:r w:rsidR="009B1B8C" w:rsidRPr="000C47CB">
        <w:t>i</w:t>
      </w:r>
      <w:r w:rsidR="00B15E9B" w:rsidRPr="000C47CB">
        <w:t>, gan nodrošināta uzticamība administratora veiktajām un plānotajām darbībām</w:t>
      </w:r>
      <w:r w:rsidR="00E24164" w:rsidRPr="000C47CB">
        <w:t xml:space="preserve">. </w:t>
      </w:r>
      <w:r w:rsidR="0084710F" w:rsidRPr="000C47CB">
        <w:t>Līdz ar to</w:t>
      </w:r>
      <w:r w:rsidR="00BF7A25" w:rsidRPr="000C47CB">
        <w:t xml:space="preserve"> tiek </w:t>
      </w:r>
      <w:r w:rsidR="00B15E9B" w:rsidRPr="000C47CB">
        <w:t>nodrošināta</w:t>
      </w:r>
      <w:r w:rsidR="008C47C1" w:rsidRPr="000C47CB">
        <w:t xml:space="preserve"> kreditoriem</w:t>
      </w:r>
      <w:r w:rsidR="00B15E9B" w:rsidRPr="000C47CB">
        <w:t xml:space="preserve"> iespēja veikt administratora darbības kontroli un sniegt iebildumus.</w:t>
      </w:r>
      <w:r w:rsidR="0080701B" w:rsidRPr="000C47CB">
        <w:rPr>
          <w:rStyle w:val="Vresatsauce"/>
        </w:rPr>
        <w:footnoteReference w:id="88"/>
      </w:r>
    </w:p>
    <w:p w14:paraId="0C2459F6" w14:textId="429A429F" w:rsidR="00614BF1" w:rsidRPr="000C47CB" w:rsidRDefault="00935D3B" w:rsidP="004523F3">
      <w:pPr>
        <w:tabs>
          <w:tab w:val="left" w:pos="993"/>
          <w:tab w:val="left" w:pos="1134"/>
        </w:tabs>
        <w:spacing w:after="0" w:line="240" w:lineRule="auto"/>
        <w:ind w:firstLine="709"/>
        <w:jc w:val="both"/>
        <w:rPr>
          <w:rFonts w:eastAsia="Times New Roman"/>
        </w:rPr>
      </w:pPr>
      <w:r w:rsidRPr="000C47CB">
        <w:t xml:space="preserve">Vienlaikus </w:t>
      </w:r>
      <w:r w:rsidR="00AF04EA" w:rsidRPr="000C47CB">
        <w:t xml:space="preserve">Maksātnespējas likumā ir paredzēta kārtība, kas ļauj </w:t>
      </w:r>
      <w:r w:rsidR="00C413B3" w:rsidRPr="000C47CB">
        <w:t xml:space="preserve">kreditoriem aktīvi </w:t>
      </w:r>
      <w:r w:rsidR="00C413B3" w:rsidRPr="000C47CB">
        <w:lastRenderedPageBreak/>
        <w:t xml:space="preserve">iesaistīties maksātnespējas procesā, </w:t>
      </w:r>
      <w:r w:rsidR="00A23CDE" w:rsidRPr="000C47CB">
        <w:t>lūdzot administratoram sniegt ziņas par maksātnespējas procesa norisi.</w:t>
      </w:r>
      <w:r w:rsidR="00D561D1" w:rsidRPr="000C47CB">
        <w:rPr>
          <w:rStyle w:val="Vresatsauce"/>
        </w:rPr>
        <w:footnoteReference w:id="89"/>
      </w:r>
      <w:r w:rsidR="0031552B" w:rsidRPr="000C47CB">
        <w:t xml:space="preserve"> Līdz ar to </w:t>
      </w:r>
      <w:r w:rsidR="00ED51A2" w:rsidRPr="000C47CB">
        <w:t>kreditors</w:t>
      </w:r>
      <w:r w:rsidR="0031552B" w:rsidRPr="000C47CB">
        <w:t xml:space="preserve"> var vērsties pie administratora ar informācijas pieprasījumu, norādot kādu informāciju vēlas saņemt.</w:t>
      </w:r>
      <w:r w:rsidR="004523F3" w:rsidRPr="000C47CB">
        <w:t xml:space="preserve"> Proti, l</w:t>
      </w:r>
      <w:r w:rsidR="00614BF1" w:rsidRPr="000C47CB">
        <w:rPr>
          <w:rFonts w:eastAsia="Times New Roman"/>
        </w:rPr>
        <w:t>ai maksātnespējas procesa norise būtu efektīva un likumīga, ir nepieciešama maksātnespējas procesā iesaistīto personu savstarpēja likumiska un konstruktīva sadarbība.</w:t>
      </w:r>
    </w:p>
    <w:p w14:paraId="0FABE2AB" w14:textId="191876AE" w:rsidR="00AF19C6" w:rsidRPr="000C47CB" w:rsidRDefault="00AF19C6" w:rsidP="00AF19C6">
      <w:pPr>
        <w:tabs>
          <w:tab w:val="left" w:pos="993"/>
          <w:tab w:val="left" w:pos="1134"/>
        </w:tabs>
        <w:spacing w:after="0" w:line="240" w:lineRule="auto"/>
        <w:ind w:firstLine="709"/>
        <w:jc w:val="both"/>
      </w:pPr>
      <w:r w:rsidRPr="000C47CB">
        <w:t xml:space="preserve">Tā kā Iesniedzēja kreditora prasījums ir iekļauts Parādnieka kreditoru prasījumu reģistrā, lai gan neatzīts, Iesniedzējam nav liegta informācija par Parādnieka maksātnespējas procesa norisi. </w:t>
      </w:r>
      <w:r w:rsidR="00796071" w:rsidRPr="000C47CB">
        <w:t>Proti, n</w:t>
      </w:r>
      <w:r w:rsidRPr="000C47CB">
        <w:t>o Parādnieka maksātnespējas procesa lietas neizriet, ka Administratore tikai tāpēc, ka Iesniedzēja kreditora prasījums ir neatzīts, liegtu Iesniedzējam ziņas par maksātnespējas procesa norisi vai atteiktos izvērtēt Iesniedzēja sniegtos iebildumus par Parādnieka maksātnespējas procesa norisi.</w:t>
      </w:r>
    </w:p>
    <w:p w14:paraId="7E82F553" w14:textId="53A9BC20" w:rsidR="008D1A16" w:rsidRPr="000C47CB" w:rsidRDefault="008D1A16" w:rsidP="00AF19C6">
      <w:pPr>
        <w:tabs>
          <w:tab w:val="left" w:pos="993"/>
          <w:tab w:val="left" w:pos="1134"/>
        </w:tabs>
        <w:spacing w:after="0" w:line="240" w:lineRule="auto"/>
        <w:ind w:firstLine="709"/>
        <w:jc w:val="both"/>
      </w:pPr>
      <w:r w:rsidRPr="000C47CB">
        <w:t>Vērtējot Sūdzībā un tās papildinājumos izteiktās pretenzijas, norādāms turpmākais.</w:t>
      </w:r>
    </w:p>
    <w:p w14:paraId="73B99BAC" w14:textId="07378C9F" w:rsidR="00683A35" w:rsidRPr="000C47CB" w:rsidRDefault="009E0E66" w:rsidP="00AF19C6">
      <w:pPr>
        <w:tabs>
          <w:tab w:val="left" w:pos="993"/>
          <w:tab w:val="left" w:pos="1134"/>
        </w:tabs>
        <w:spacing w:after="0" w:line="240" w:lineRule="auto"/>
        <w:ind w:firstLine="709"/>
        <w:jc w:val="both"/>
      </w:pPr>
      <w:r w:rsidRPr="000C47CB">
        <w:t xml:space="preserve">Maksātnespējas kontroles dienests ņem vērā, ka </w:t>
      </w:r>
      <w:r w:rsidR="00613690" w:rsidRPr="000C47CB">
        <w:t xml:space="preserve">Administratore 2026. gada 7. maija vēstulē </w:t>
      </w:r>
      <w:r w:rsidR="00AD6C68" w:rsidRPr="000C47CB">
        <w:t>/numurs/</w:t>
      </w:r>
      <w:r w:rsidR="008D6DB6" w:rsidRPr="000C47CB">
        <w:t>, tas ir, pēc Sūdzības un tās papildinājumu saņemšanas,</w:t>
      </w:r>
      <w:r w:rsidR="003147B6" w:rsidRPr="000C47CB">
        <w:t xml:space="preserve"> informēja kreditorus par </w:t>
      </w:r>
      <w:r w:rsidR="00393712" w:rsidRPr="000C47CB">
        <w:t xml:space="preserve">savu izvērtējumu. </w:t>
      </w:r>
      <w:r w:rsidR="00EC79EF" w:rsidRPr="000C47CB">
        <w:t>Minētais papildu</w:t>
      </w:r>
      <w:r w:rsidR="006E5AB9" w:rsidRPr="000C47CB">
        <w:t>s</w:t>
      </w:r>
      <w:r w:rsidR="00EC79EF" w:rsidRPr="000C47CB">
        <w:t xml:space="preserve"> apliecina Administratores </w:t>
      </w:r>
      <w:r w:rsidR="005C0B8F" w:rsidRPr="000C47CB">
        <w:t xml:space="preserve">vēlmi </w:t>
      </w:r>
      <w:r w:rsidR="007F5AFE" w:rsidRPr="000C47CB">
        <w:t xml:space="preserve">novērst </w:t>
      </w:r>
      <w:r w:rsidR="00C238E3" w:rsidRPr="000C47CB">
        <w:t xml:space="preserve">iespējamo </w:t>
      </w:r>
      <w:r w:rsidR="007F5AFE" w:rsidRPr="000C47CB">
        <w:t>kreditoru interešu aizskārumu</w:t>
      </w:r>
      <w:r w:rsidR="00C238E3" w:rsidRPr="000C47CB">
        <w:t xml:space="preserve"> un </w:t>
      </w:r>
      <w:r w:rsidR="00AE4778" w:rsidRPr="000C47CB">
        <w:t>ievērot atklātības principu</w:t>
      </w:r>
      <w:r w:rsidR="007F5AFE" w:rsidRPr="000C47CB">
        <w:t>.</w:t>
      </w:r>
    </w:p>
    <w:p w14:paraId="21125BC2" w14:textId="5D7E6316" w:rsidR="00DC0D37" w:rsidRPr="000C47CB" w:rsidRDefault="00151D76" w:rsidP="009E712D">
      <w:pPr>
        <w:tabs>
          <w:tab w:val="left" w:pos="993"/>
          <w:tab w:val="left" w:pos="1134"/>
        </w:tabs>
        <w:spacing w:after="0" w:line="240" w:lineRule="auto"/>
        <w:ind w:firstLine="709"/>
        <w:jc w:val="both"/>
      </w:pPr>
      <w:r w:rsidRPr="000C47CB">
        <w:t>[1</w:t>
      </w:r>
      <w:r w:rsidR="00F54DF5" w:rsidRPr="000C47CB">
        <w:t>2</w:t>
      </w:r>
      <w:r w:rsidRPr="000C47CB">
        <w:t xml:space="preserve">.10.1] Par Administratores rīcību, neinformējot </w:t>
      </w:r>
      <w:r w:rsidR="00E771C2" w:rsidRPr="000C47CB">
        <w:t>kreditorus par tiesvedību aktualitātēm norādāms turpmākais.</w:t>
      </w:r>
    </w:p>
    <w:p w14:paraId="198FDFA6" w14:textId="4AE07E15" w:rsidR="00DC0D37" w:rsidRPr="000C47CB" w:rsidRDefault="00151D76" w:rsidP="009E712D">
      <w:pPr>
        <w:tabs>
          <w:tab w:val="left" w:pos="993"/>
          <w:tab w:val="left" w:pos="1134"/>
        </w:tabs>
        <w:spacing w:after="0" w:line="240" w:lineRule="auto"/>
        <w:ind w:firstLine="709"/>
        <w:jc w:val="both"/>
      </w:pPr>
      <w:r w:rsidRPr="000C47CB">
        <w:t>Sūdzībā norādīts, ka Administratore</w:t>
      </w:r>
      <w:r w:rsidR="00940089" w:rsidRPr="000C47CB">
        <w:t xml:space="preserve"> informēja kreditorus par Augstākās tiesas </w:t>
      </w:r>
      <w:r w:rsidR="00711CA4" w:rsidRPr="000C47CB">
        <w:t xml:space="preserve">Senāta spriedumu </w:t>
      </w:r>
      <w:r w:rsidR="00A36256" w:rsidRPr="000C47CB">
        <w:t xml:space="preserve">Tiesvedībā pret 1. Parādnieka pārstāvi tikai </w:t>
      </w:r>
      <w:r w:rsidR="00127036" w:rsidRPr="000C47CB">
        <w:t xml:space="preserve">2025. gada </w:t>
      </w:r>
      <w:r w:rsidR="007567BE" w:rsidRPr="000C47CB">
        <w:t xml:space="preserve">30. decembra Paziņojumā, lai gan </w:t>
      </w:r>
      <w:r w:rsidR="00A113E3" w:rsidRPr="000C47CB">
        <w:t xml:space="preserve">spriedums </w:t>
      </w:r>
      <w:r w:rsidR="009320F7" w:rsidRPr="000C47CB">
        <w:t>pieņemts</w:t>
      </w:r>
      <w:r w:rsidR="00B42A59" w:rsidRPr="000C47CB">
        <w:t xml:space="preserve"> 2025. gada 1. augustā.</w:t>
      </w:r>
    </w:p>
    <w:p w14:paraId="714A642E" w14:textId="0A5E23EE" w:rsidR="009320F7" w:rsidRPr="000C47CB" w:rsidRDefault="00604AA9" w:rsidP="009E712D">
      <w:pPr>
        <w:tabs>
          <w:tab w:val="left" w:pos="993"/>
          <w:tab w:val="left" w:pos="1134"/>
        </w:tabs>
        <w:spacing w:after="0" w:line="240" w:lineRule="auto"/>
        <w:ind w:firstLine="709"/>
        <w:jc w:val="both"/>
      </w:pPr>
      <w:r w:rsidRPr="000C47CB">
        <w:t xml:space="preserve">Lietā nav strīda, ka </w:t>
      </w:r>
      <w:r w:rsidR="00B44263" w:rsidRPr="000C47CB">
        <w:t xml:space="preserve">Administratores kārtējos darbības pārskatos bija norādes par Tiesvedību pret </w:t>
      </w:r>
      <w:r w:rsidR="00660BC1" w:rsidRPr="000C47CB">
        <w:t>1. Parādnieka pārstāvi, pat, ja tā nebija aktualizēta.</w:t>
      </w:r>
      <w:r w:rsidR="0035355E" w:rsidRPr="000C47CB">
        <w:t xml:space="preserve"> </w:t>
      </w:r>
      <w:r w:rsidR="003B1011" w:rsidRPr="000C47CB">
        <w:t>Proti, Iesniedzējam bija zinām</w:t>
      </w:r>
      <w:r w:rsidR="00C64ABB" w:rsidRPr="000C47CB">
        <w:t>s Tiesvedības pret 1 Parādnieka pārstāvi lietas numurs</w:t>
      </w:r>
      <w:r w:rsidR="00350059" w:rsidRPr="000C47CB">
        <w:t>.</w:t>
      </w:r>
      <w:r w:rsidR="00652E6F" w:rsidRPr="000C47CB">
        <w:t xml:space="preserve"> Savukārt </w:t>
      </w:r>
      <w:r w:rsidR="00BC2826" w:rsidRPr="000C47CB">
        <w:t>ziņas</w:t>
      </w:r>
      <w:r w:rsidR="00652E6F" w:rsidRPr="000C47CB">
        <w:t xml:space="preserve"> par </w:t>
      </w:r>
      <w:r w:rsidR="0061249B" w:rsidRPr="000C47CB">
        <w:t xml:space="preserve">iepriekš minēto Augstākās tiesas Senāta spriedumu </w:t>
      </w:r>
      <w:r w:rsidR="00862C3A" w:rsidRPr="000C47CB">
        <w:t xml:space="preserve">Administratore </w:t>
      </w:r>
      <w:r w:rsidR="00EB656D" w:rsidRPr="000C47CB">
        <w:t xml:space="preserve">ievadīja EMUS </w:t>
      </w:r>
      <w:r w:rsidR="001510A8" w:rsidRPr="000C47CB">
        <w:t xml:space="preserve">2026. gada </w:t>
      </w:r>
      <w:r w:rsidR="006A0736" w:rsidRPr="000C47CB">
        <w:t xml:space="preserve">5. martā, tas ir pēc Sūdzības </w:t>
      </w:r>
      <w:r w:rsidR="007244FC" w:rsidRPr="000C47CB">
        <w:t xml:space="preserve">iesniegšanas. </w:t>
      </w:r>
      <w:r w:rsidR="00E1715F" w:rsidRPr="000C47CB">
        <w:t xml:space="preserve">Ziņas par </w:t>
      </w:r>
      <w:r w:rsidR="003E7CBF" w:rsidRPr="000C47CB">
        <w:t xml:space="preserve">aktualitātēm Tiesvedībā pret 1. Parādnieka pārstāvi secīgi atspoguļojās nākamajā Administratores kārtējā darbības pārskatā </w:t>
      </w:r>
      <w:r w:rsidR="00DE44DD" w:rsidRPr="000C47CB">
        <w:t>Parādnieka maksātnespējas procesā.</w:t>
      </w:r>
    </w:p>
    <w:p w14:paraId="30D14AA1" w14:textId="4CD468FC" w:rsidR="00350059" w:rsidRPr="000C47CB" w:rsidRDefault="001D170A" w:rsidP="009E712D">
      <w:pPr>
        <w:tabs>
          <w:tab w:val="left" w:pos="993"/>
          <w:tab w:val="left" w:pos="1134"/>
        </w:tabs>
        <w:spacing w:after="0" w:line="240" w:lineRule="auto"/>
        <w:ind w:firstLine="709"/>
        <w:jc w:val="both"/>
      </w:pPr>
      <w:r w:rsidRPr="000C47CB">
        <w:t>Izmantojot e</w:t>
      </w:r>
      <w:r w:rsidR="005A3F4F" w:rsidRPr="000C47CB">
        <w:noBreakHyphen/>
        <w:t>liet</w:t>
      </w:r>
      <w:r w:rsidR="00C57840" w:rsidRPr="000C47CB">
        <w:t xml:space="preserve">as tīmekļu vietni, </w:t>
      </w:r>
      <w:r w:rsidR="009D7983" w:rsidRPr="000C47CB">
        <w:t>jebkurai personai</w:t>
      </w:r>
      <w:r w:rsidR="00C42A58" w:rsidRPr="000C47CB">
        <w:t xml:space="preserve">, zinot lietas numuru, ir iespēja sekot </w:t>
      </w:r>
      <w:r w:rsidR="000F01A3" w:rsidRPr="000C47CB">
        <w:t>tiesvedības gaitai</w:t>
      </w:r>
      <w:r w:rsidR="000F01A3" w:rsidRPr="000C47CB">
        <w:rPr>
          <w:rStyle w:val="Vresatsauce"/>
        </w:rPr>
        <w:footnoteReference w:id="90"/>
      </w:r>
      <w:r w:rsidR="000F01A3" w:rsidRPr="000C47CB">
        <w:t>.</w:t>
      </w:r>
      <w:r w:rsidR="00F52966" w:rsidRPr="000C47CB">
        <w:t xml:space="preserve"> Maksātnespējas procesā iesaistītajām</w:t>
      </w:r>
      <w:r w:rsidR="00F13F58" w:rsidRPr="000C47CB">
        <w:t xml:space="preserve"> personām, tostarp kreditoriem, ir tiesības aktīvi sekot līdzi informācijai, kas saistīta ar procesa norisi. Minētais nozīmē, ka </w:t>
      </w:r>
      <w:r w:rsidR="005E11ED" w:rsidRPr="000C47CB">
        <w:t xml:space="preserve">kreditori var ne tikai saņemt informāciju no administratora, bet arī paši proaktīvi meklēt </w:t>
      </w:r>
      <w:r w:rsidR="00DA229D" w:rsidRPr="000C47CB">
        <w:t>informāciju, izmantojot pieejamos resursus</w:t>
      </w:r>
      <w:r w:rsidR="00CE16C5" w:rsidRPr="000C47CB">
        <w:t>, piemēram,</w:t>
      </w:r>
      <w:r w:rsidR="00DA229D" w:rsidRPr="000C47CB">
        <w:t xml:space="preserve"> tiešsaistes datubāzes.</w:t>
      </w:r>
    </w:p>
    <w:p w14:paraId="6A9CE757" w14:textId="0E0727DC" w:rsidR="00914127" w:rsidRPr="000C47CB" w:rsidRDefault="00914127" w:rsidP="00914127">
      <w:pPr>
        <w:tabs>
          <w:tab w:val="left" w:pos="993"/>
          <w:tab w:val="left" w:pos="1134"/>
        </w:tabs>
        <w:spacing w:after="0" w:line="240" w:lineRule="auto"/>
        <w:ind w:firstLine="709"/>
        <w:jc w:val="both"/>
      </w:pPr>
      <w:r w:rsidRPr="000C47CB">
        <w:t>Maksātnespējas kontroles dienests atzīst, ka, ievērojot Parādnieka maksātnespējas procesa sarežģītību un dokumentu apjomu, ir objektīvi iespējams cilvēciskais faktors (cilvēciskas kļūdas). Proti, pat ja Administrator</w:t>
      </w:r>
      <w:r w:rsidR="001B5738" w:rsidRPr="000C47CB">
        <w:t>e</w:t>
      </w:r>
      <w:r w:rsidRPr="000C47CB">
        <w:t xml:space="preserve"> no savas puses dara visu nepieciešamo, cilvēciskais faktors nav pilnībā izslēdzams.</w:t>
      </w:r>
    </w:p>
    <w:p w14:paraId="3226CD86" w14:textId="081ADCC2" w:rsidR="009F2E37" w:rsidRPr="000C47CB" w:rsidRDefault="00E326ED" w:rsidP="0092113C">
      <w:pPr>
        <w:tabs>
          <w:tab w:val="left" w:pos="993"/>
          <w:tab w:val="left" w:pos="1134"/>
        </w:tabs>
        <w:spacing w:after="0" w:line="240" w:lineRule="auto"/>
        <w:ind w:firstLine="709"/>
        <w:jc w:val="both"/>
      </w:pPr>
      <w:r w:rsidRPr="000C47CB">
        <w:rPr>
          <w:rFonts w:eastAsia="Times New Roman"/>
        </w:rPr>
        <w:t>K</w:t>
      </w:r>
      <w:r w:rsidR="00ED1150" w:rsidRPr="000C47CB">
        <w:rPr>
          <w:rFonts w:eastAsia="Times New Roman"/>
        </w:rPr>
        <w:t>atrs gadījums ir izvērtējams individuāli, tostarp vērtējot, vai administratora pieļautās kļūdas</w:t>
      </w:r>
      <w:r w:rsidR="004503A3" w:rsidRPr="000C47CB">
        <w:rPr>
          <w:rFonts w:eastAsia="Times New Roman"/>
        </w:rPr>
        <w:t xml:space="preserve"> vai neprecizitātes</w:t>
      </w:r>
      <w:r w:rsidR="00ED1150" w:rsidRPr="000C47CB">
        <w:rPr>
          <w:rFonts w:eastAsia="Times New Roman"/>
        </w:rPr>
        <w:t xml:space="preserve"> ir tādas, kas radījušas vai varēja radīt sekas, kā arī ietekmējušas parādnieka maksātnespējas procesa norisi.</w:t>
      </w:r>
      <w:r w:rsidR="0092113C" w:rsidRPr="000C47CB">
        <w:rPr>
          <w:rFonts w:eastAsia="Times New Roman"/>
        </w:rPr>
        <w:t xml:space="preserve"> </w:t>
      </w:r>
      <w:r w:rsidR="00B311A1" w:rsidRPr="000C47CB">
        <w:t>Maksātnespējas procesā iesaistītajām personām, konstatējot administratora pieļautas kļūdas, sākotnēji būtu jāvēršas pie administratora. Ja administrators nekavējoties novērš pieļautās neprecizitātes, nav pamata uzskatīt, ka administrators ir rīkojies apzināti, par ko būtu atzīstams normatīvo aktu pārkāpums.</w:t>
      </w:r>
    </w:p>
    <w:p w14:paraId="2C86035D" w14:textId="23251CFF" w:rsidR="00D35922" w:rsidRPr="000C47CB" w:rsidRDefault="00D35922" w:rsidP="0092113C">
      <w:pPr>
        <w:tabs>
          <w:tab w:val="left" w:pos="993"/>
          <w:tab w:val="left" w:pos="1134"/>
        </w:tabs>
        <w:spacing w:after="0" w:line="240" w:lineRule="auto"/>
        <w:ind w:firstLine="709"/>
        <w:jc w:val="both"/>
      </w:pPr>
      <w:r w:rsidRPr="000C47CB">
        <w:t>Izvērtējot iepriekš minēto</w:t>
      </w:r>
      <w:r w:rsidR="00BC3246" w:rsidRPr="000C47CB">
        <w:t xml:space="preserve">, </w:t>
      </w:r>
      <w:r w:rsidR="00900D13" w:rsidRPr="000C47CB">
        <w:t xml:space="preserve">tostarp </w:t>
      </w:r>
      <w:r w:rsidR="00BC3246" w:rsidRPr="000C47CB">
        <w:t xml:space="preserve">iespējas </w:t>
      </w:r>
      <w:r w:rsidR="00900D13" w:rsidRPr="000C47CB">
        <w:t>e</w:t>
      </w:r>
      <w:r w:rsidR="00900D13" w:rsidRPr="000C47CB">
        <w:noBreakHyphen/>
        <w:t>lietas tīmekļa vietnē pārliecināties par tiesvedības virzību,</w:t>
      </w:r>
      <w:r w:rsidR="00965281" w:rsidRPr="000C47CB">
        <w:t xml:space="preserve"> un piemērojot samērīguma principu, </w:t>
      </w:r>
      <w:r w:rsidR="00BE607E" w:rsidRPr="000C47CB">
        <w:t xml:space="preserve">Maksātnespējas kontroles dienests </w:t>
      </w:r>
      <w:r w:rsidR="001F1CB5" w:rsidRPr="000C47CB">
        <w:t>Administratores rīcībā, sav</w:t>
      </w:r>
      <w:r w:rsidR="001103C2" w:rsidRPr="000C47CB">
        <w:t>laicīgi</w:t>
      </w:r>
      <w:r w:rsidR="009B4AA5" w:rsidRPr="000C47CB">
        <w:t xml:space="preserve"> EMUS</w:t>
      </w:r>
      <w:r w:rsidR="001103C2" w:rsidRPr="000C47CB">
        <w:t xml:space="preserve"> neievadot ziņas par Tiesvedības pret 1. Parādnieka pārstāvi</w:t>
      </w:r>
      <w:r w:rsidR="00232E5A" w:rsidRPr="000C47CB">
        <w:t xml:space="preserve">, neatzīst pārkāpumu. Līdz ar to </w:t>
      </w:r>
      <w:r w:rsidR="006455E2" w:rsidRPr="000C47CB">
        <w:t xml:space="preserve">Maksātnespējas kontroles dienests </w:t>
      </w:r>
      <w:r w:rsidR="00232E5A" w:rsidRPr="000C47CB">
        <w:t xml:space="preserve">Sūdzību šajā daļā </w:t>
      </w:r>
      <w:r w:rsidR="00232E5A" w:rsidRPr="000C47CB">
        <w:lastRenderedPageBreak/>
        <w:t>noraida.</w:t>
      </w:r>
    </w:p>
    <w:p w14:paraId="5E1156B0" w14:textId="6D925E3E" w:rsidR="009320F7" w:rsidRPr="000C47CB" w:rsidRDefault="008C3B5C" w:rsidP="009E712D">
      <w:pPr>
        <w:tabs>
          <w:tab w:val="left" w:pos="993"/>
          <w:tab w:val="left" w:pos="1134"/>
        </w:tabs>
        <w:spacing w:after="0" w:line="240" w:lineRule="auto"/>
        <w:ind w:firstLine="709"/>
        <w:jc w:val="both"/>
      </w:pPr>
      <w:r w:rsidRPr="000C47CB">
        <w:t>[1</w:t>
      </w:r>
      <w:r w:rsidR="00F54DF5" w:rsidRPr="000C47CB">
        <w:t>2</w:t>
      </w:r>
      <w:r w:rsidRPr="000C47CB">
        <w:t>.10.2] </w:t>
      </w:r>
      <w:r w:rsidR="00595D2E" w:rsidRPr="000C47CB">
        <w:t>Par</w:t>
      </w:r>
      <w:r w:rsidR="000E4E91" w:rsidRPr="000C47CB">
        <w:t xml:space="preserve"> </w:t>
      </w:r>
      <w:r w:rsidR="00C12B0E" w:rsidRPr="000C47CB">
        <w:t>Administratores rīcību, neinformējot kreditorus par Pieprasījumā sniegto ziņu izvērtējumu</w:t>
      </w:r>
      <w:r w:rsidR="00EA0CD6" w:rsidRPr="000C47CB">
        <w:t xml:space="preserve">, par </w:t>
      </w:r>
      <w:r w:rsidR="00E16277" w:rsidRPr="000C47CB">
        <w:t xml:space="preserve">Administratores izvērtējumu par Parādnieka veiktajiem darījumiem un </w:t>
      </w:r>
      <w:r w:rsidR="00802BC8" w:rsidRPr="000C47CB">
        <w:t>Parādnieka pārstāvju atbildību, tādējādi neinformējot kreditorus par Parādnieka maksātnespējas procesa norisi</w:t>
      </w:r>
      <w:r w:rsidR="001C0516" w:rsidRPr="000C47CB">
        <w:t>, norādāms turpmākais</w:t>
      </w:r>
      <w:r w:rsidR="00802BC8" w:rsidRPr="000C47CB">
        <w:t>.</w:t>
      </w:r>
    </w:p>
    <w:p w14:paraId="6A947EFF" w14:textId="58EAC02B" w:rsidR="00D171BB" w:rsidRPr="000C47CB" w:rsidRDefault="001162CB" w:rsidP="00D171BB">
      <w:pPr>
        <w:tabs>
          <w:tab w:val="left" w:pos="993"/>
          <w:tab w:val="left" w:pos="1134"/>
        </w:tabs>
        <w:spacing w:after="0" w:line="240" w:lineRule="auto"/>
        <w:ind w:firstLine="709"/>
        <w:jc w:val="both"/>
      </w:pPr>
      <w:r w:rsidRPr="000C47CB">
        <w:t>Maksātnespēja</w:t>
      </w:r>
      <w:r w:rsidR="00583B2F" w:rsidRPr="000C47CB">
        <w:t xml:space="preserve">s </w:t>
      </w:r>
      <w:r w:rsidR="00366E60" w:rsidRPr="000C47CB">
        <w:t>kontroles dienestam, ievērojot Iesniedzēja iesaisti Parādnieka maksātnespējas procesa norisē</w:t>
      </w:r>
      <w:r w:rsidR="00144A73" w:rsidRPr="000C47CB">
        <w:t xml:space="preserve"> un Tiesvedībā par uzņēmuma pāreju</w:t>
      </w:r>
      <w:r w:rsidR="00366E60" w:rsidRPr="000C47CB">
        <w:t xml:space="preserve">, nav pamata uzskatīt, ka Iesniedzēja rīcībā nebūtu ziņas par </w:t>
      </w:r>
      <w:r w:rsidR="00341ED9" w:rsidRPr="000C47CB">
        <w:t xml:space="preserve">Parādnieka maksātnespējas procesa norisi un Administratores </w:t>
      </w:r>
      <w:r w:rsidR="005C2F06" w:rsidRPr="000C47CB">
        <w:t>vērtējumu</w:t>
      </w:r>
      <w:r w:rsidR="000D2F64" w:rsidRPr="000C47CB">
        <w:t xml:space="preserve"> par Parādnieka veiktajām darbībām</w:t>
      </w:r>
      <w:r w:rsidR="00C8290B" w:rsidRPr="000C47CB">
        <w:t>.</w:t>
      </w:r>
    </w:p>
    <w:p w14:paraId="6285DB11" w14:textId="5E138D5D" w:rsidR="00FA7CFE" w:rsidRPr="000C47CB" w:rsidRDefault="00E561F8" w:rsidP="00FA7CFE">
      <w:pPr>
        <w:tabs>
          <w:tab w:val="left" w:pos="993"/>
          <w:tab w:val="left" w:pos="1134"/>
        </w:tabs>
        <w:spacing w:after="0" w:line="240" w:lineRule="auto"/>
        <w:ind w:firstLine="709"/>
        <w:jc w:val="both"/>
        <w:rPr>
          <w:rFonts w:eastAsia="Times New Roman"/>
        </w:rPr>
      </w:pPr>
      <w:r w:rsidRPr="000C47CB">
        <w:t>N</w:t>
      </w:r>
      <w:r w:rsidR="00FA7CFE" w:rsidRPr="000C47CB">
        <w:rPr>
          <w:rFonts w:eastAsia="Times New Roman"/>
        </w:rPr>
        <w:t xml:space="preserve">av strīda, ka </w:t>
      </w:r>
      <w:r w:rsidRPr="000C47CB">
        <w:rPr>
          <w:rFonts w:eastAsia="Times New Roman"/>
        </w:rPr>
        <w:t xml:space="preserve">var pastāvēt </w:t>
      </w:r>
      <w:r w:rsidR="006818C3" w:rsidRPr="000C47CB">
        <w:rPr>
          <w:rFonts w:eastAsia="Times New Roman"/>
        </w:rPr>
        <w:t>viedokļu atšķirība</w:t>
      </w:r>
      <w:r w:rsidRPr="000C47CB">
        <w:rPr>
          <w:rFonts w:eastAsia="Times New Roman"/>
        </w:rPr>
        <w:t xml:space="preserve"> par</w:t>
      </w:r>
      <w:r w:rsidR="00FA7CFE" w:rsidRPr="000C47CB">
        <w:rPr>
          <w:rFonts w:eastAsia="Times New Roman"/>
        </w:rPr>
        <w:t xml:space="preserve"> </w:t>
      </w:r>
      <w:r w:rsidR="00711845" w:rsidRPr="000C47CB">
        <w:rPr>
          <w:rFonts w:eastAsia="Times New Roman"/>
        </w:rPr>
        <w:t>sniegto ziņu pietiekamību</w:t>
      </w:r>
      <w:r w:rsidR="003D3355" w:rsidRPr="000C47CB">
        <w:rPr>
          <w:rFonts w:eastAsia="Times New Roman"/>
        </w:rPr>
        <w:t xml:space="preserve"> </w:t>
      </w:r>
      <w:r w:rsidR="00D2586A" w:rsidRPr="000C47CB">
        <w:rPr>
          <w:rFonts w:eastAsia="Times New Roman"/>
        </w:rPr>
        <w:t>at</w:t>
      </w:r>
      <w:r w:rsidR="00FA7CFE" w:rsidRPr="000C47CB">
        <w:rPr>
          <w:rFonts w:eastAsia="Times New Roman"/>
        </w:rPr>
        <w:t xml:space="preserve">karībā no personas subjektīvās izpratnes. </w:t>
      </w:r>
      <w:r w:rsidR="00853FC1" w:rsidRPr="000C47CB">
        <w:rPr>
          <w:rFonts w:eastAsia="Times New Roman"/>
        </w:rPr>
        <w:t>Savukārt</w:t>
      </w:r>
      <w:r w:rsidR="00FA7CFE" w:rsidRPr="000C47CB">
        <w:rPr>
          <w:rFonts w:eastAsia="Times New Roman"/>
        </w:rPr>
        <w:t xml:space="preserve"> tikai viedokļu nesakritība vēl nav pamats, lai </w:t>
      </w:r>
      <w:r w:rsidR="007050E2" w:rsidRPr="000C47CB">
        <w:rPr>
          <w:rFonts w:eastAsia="Times New Roman"/>
        </w:rPr>
        <w:t>a</w:t>
      </w:r>
      <w:r w:rsidR="00FA7CFE" w:rsidRPr="000C47CB">
        <w:rPr>
          <w:rFonts w:eastAsia="Times New Roman"/>
        </w:rPr>
        <w:t>dministrator</w:t>
      </w:r>
      <w:r w:rsidR="007050E2" w:rsidRPr="000C47CB">
        <w:rPr>
          <w:rFonts w:eastAsia="Times New Roman"/>
        </w:rPr>
        <w:t>a</w:t>
      </w:r>
      <w:r w:rsidR="00FA7CFE" w:rsidRPr="000C47CB">
        <w:rPr>
          <w:rFonts w:eastAsia="Times New Roman"/>
        </w:rPr>
        <w:t xml:space="preserve"> rīcībā atzītu pārkāpumu. </w:t>
      </w:r>
    </w:p>
    <w:p w14:paraId="71AD0060" w14:textId="20407763" w:rsidR="00F33DF0" w:rsidRPr="000C47CB" w:rsidRDefault="00F33DF0" w:rsidP="00FA7CFE">
      <w:pPr>
        <w:tabs>
          <w:tab w:val="left" w:pos="993"/>
          <w:tab w:val="left" w:pos="1134"/>
        </w:tabs>
        <w:spacing w:after="0" w:line="240" w:lineRule="auto"/>
        <w:ind w:firstLine="709"/>
        <w:jc w:val="both"/>
        <w:rPr>
          <w:rFonts w:eastAsia="Times New Roman"/>
        </w:rPr>
      </w:pPr>
      <w:r w:rsidRPr="000C47CB">
        <w:rPr>
          <w:rFonts w:eastAsia="Times New Roman"/>
        </w:rPr>
        <w:t xml:space="preserve">Lietā nav strīda, ka Administratores kārtējos darbības pārskatos </w:t>
      </w:r>
      <w:r w:rsidR="00B273D3" w:rsidRPr="000C47CB">
        <w:rPr>
          <w:rFonts w:eastAsia="Times New Roman"/>
        </w:rPr>
        <w:t>Parādnieka maksātnespējas procesā</w:t>
      </w:r>
      <w:r w:rsidRPr="000C47CB">
        <w:rPr>
          <w:rFonts w:eastAsia="Times New Roman"/>
        </w:rPr>
        <w:t xml:space="preserve"> ir norādītas </w:t>
      </w:r>
      <w:r w:rsidR="00B5281D" w:rsidRPr="000C47CB">
        <w:rPr>
          <w:rFonts w:eastAsia="Times New Roman"/>
        </w:rPr>
        <w:t xml:space="preserve">ziņas par </w:t>
      </w:r>
      <w:r w:rsidR="00891078" w:rsidRPr="000C47CB">
        <w:rPr>
          <w:rFonts w:eastAsia="Times New Roman"/>
        </w:rPr>
        <w:t>tiesvedībām.</w:t>
      </w:r>
    </w:p>
    <w:p w14:paraId="5DD8E90E" w14:textId="142C2F34" w:rsidR="00D171BB" w:rsidRPr="000C47CB" w:rsidRDefault="00454BF2" w:rsidP="00D171BB">
      <w:pPr>
        <w:tabs>
          <w:tab w:val="left" w:pos="993"/>
          <w:tab w:val="left" w:pos="1134"/>
        </w:tabs>
        <w:spacing w:after="0" w:line="240" w:lineRule="auto"/>
        <w:ind w:firstLine="709"/>
        <w:jc w:val="both"/>
      </w:pPr>
      <w:r w:rsidRPr="000C47CB">
        <w:t>Maksātnespējas kontroles dienestā nav iesniegti pierādījumi, ka Iesniedzējs atkārtoti būtu lūdzis Administratorei sniegt ziņas par Parādnieka maksātnespējas procesa norisi, bet Administratore atteikusies tās sniegt.</w:t>
      </w:r>
    </w:p>
    <w:p w14:paraId="16C59980" w14:textId="4ED0E60C" w:rsidR="001A0320" w:rsidRPr="000C47CB" w:rsidRDefault="001A0320" w:rsidP="00D171BB">
      <w:pPr>
        <w:tabs>
          <w:tab w:val="left" w:pos="993"/>
          <w:tab w:val="left" w:pos="1134"/>
        </w:tabs>
        <w:spacing w:after="0" w:line="240" w:lineRule="auto"/>
        <w:ind w:firstLine="709"/>
        <w:jc w:val="both"/>
      </w:pPr>
      <w:r w:rsidRPr="000C47CB">
        <w:t>I</w:t>
      </w:r>
      <w:r w:rsidR="007F47DA" w:rsidRPr="000C47CB">
        <w:t>zvērtē</w:t>
      </w:r>
      <w:r w:rsidRPr="000C47CB">
        <w:t>jot minēto</w:t>
      </w:r>
      <w:r w:rsidR="00376225" w:rsidRPr="000C47CB">
        <w:t>, tostarp personas tiesības sūdzēties tikai par savu tiesību aizskārumu,</w:t>
      </w:r>
      <w:r w:rsidRPr="000C47CB">
        <w:t xml:space="preserve"> Maksātnespējas kontroles dienests Sūdzību un tās papildinājumus šajā daļā noraida.</w:t>
      </w:r>
    </w:p>
    <w:p w14:paraId="544C48EE" w14:textId="5A271C1B" w:rsidR="007530D1" w:rsidRPr="000C47CB" w:rsidRDefault="00AF6A1F" w:rsidP="00D171BB">
      <w:pPr>
        <w:tabs>
          <w:tab w:val="left" w:pos="993"/>
          <w:tab w:val="left" w:pos="1134"/>
        </w:tabs>
        <w:spacing w:after="0" w:line="240" w:lineRule="auto"/>
        <w:ind w:firstLine="709"/>
        <w:jc w:val="both"/>
      </w:pPr>
      <w:r w:rsidRPr="000C47CB">
        <w:t>[1</w:t>
      </w:r>
      <w:r w:rsidR="00F54DF5" w:rsidRPr="000C47CB">
        <w:t>2</w:t>
      </w:r>
      <w:r w:rsidRPr="000C47CB">
        <w:t>.10.3] </w:t>
      </w:r>
      <w:r w:rsidR="004914A1" w:rsidRPr="000C47CB">
        <w:t>Lietā nav strīda, ka Iesniedzējam ir zināms, ka Parādnieka maksātnespējas process turpinās vairāku tiesvedību dēļ.</w:t>
      </w:r>
    </w:p>
    <w:p w14:paraId="3147ECD9" w14:textId="691DC414" w:rsidR="00065DEF" w:rsidRPr="000C47CB" w:rsidRDefault="003F5278" w:rsidP="00D171BB">
      <w:pPr>
        <w:tabs>
          <w:tab w:val="left" w:pos="993"/>
          <w:tab w:val="left" w:pos="1134"/>
        </w:tabs>
        <w:spacing w:after="0" w:line="240" w:lineRule="auto"/>
        <w:ind w:firstLine="709"/>
        <w:jc w:val="both"/>
      </w:pPr>
      <w:r w:rsidRPr="000C47CB">
        <w:t xml:space="preserve">Turklāt </w:t>
      </w:r>
      <w:r w:rsidR="003C65C6" w:rsidRPr="000C47CB">
        <w:t>Tiesvedībā par uzņēmum</w:t>
      </w:r>
      <w:r w:rsidR="0093084C" w:rsidRPr="000C47CB">
        <w:t>a</w:t>
      </w:r>
      <w:r w:rsidR="003C65C6" w:rsidRPr="000C47CB">
        <w:t xml:space="preserve"> pāreju tiek risināts arī strīds par Iesniedzēja kreditora prasījuma pamatotību. Līdz ar to </w:t>
      </w:r>
      <w:r w:rsidR="006451C8" w:rsidRPr="000C47CB">
        <w:t xml:space="preserve">Parādnieka maksātnespējas procesā </w:t>
      </w:r>
      <w:r w:rsidR="00381201" w:rsidRPr="000C47CB">
        <w:t>šobrīd nav zināms kreditoru sastāvs</w:t>
      </w:r>
      <w:r w:rsidR="004377D0" w:rsidRPr="000C47CB">
        <w:t>.</w:t>
      </w:r>
      <w:r w:rsidR="007530D1" w:rsidRPr="000C47CB">
        <w:t xml:space="preserve"> Savukārt, kamēr nav zināms kreditoru sastāvs, </w:t>
      </w:r>
      <w:r w:rsidR="001C5715" w:rsidRPr="000C47CB">
        <w:t xml:space="preserve">Administratorei </w:t>
      </w:r>
      <w:r w:rsidR="007530D1" w:rsidRPr="000C47CB">
        <w:t>nav pamata sagatavot kreditoru prasījumu segšanas plānu.</w:t>
      </w:r>
    </w:p>
    <w:p w14:paraId="5BDCB274" w14:textId="55D57BF0" w:rsidR="007346A1" w:rsidRPr="000C47CB" w:rsidRDefault="007346A1" w:rsidP="00D171BB">
      <w:pPr>
        <w:tabs>
          <w:tab w:val="left" w:pos="993"/>
          <w:tab w:val="left" w:pos="1134"/>
        </w:tabs>
        <w:spacing w:after="0" w:line="240" w:lineRule="auto"/>
        <w:ind w:firstLine="709"/>
        <w:jc w:val="both"/>
      </w:pPr>
      <w:r w:rsidRPr="000C47CB">
        <w:t xml:space="preserve">Ievērojot minēto, </w:t>
      </w:r>
      <w:r w:rsidR="00ED0CCF" w:rsidRPr="000C47CB">
        <w:t>secināms, ka nav pamatota arī Iesniedzēja pretenzija</w:t>
      </w:r>
      <w:r w:rsidR="00047726" w:rsidRPr="000C47CB">
        <w:t xml:space="preserve"> par viņa rīcībā neesošām ziņām par </w:t>
      </w:r>
      <w:r w:rsidR="00F6511A" w:rsidRPr="000C47CB">
        <w:t>A</w:t>
      </w:r>
      <w:r w:rsidR="00047726" w:rsidRPr="000C47CB">
        <w:t>dministratores turpmāko rīcības plānu</w:t>
      </w:r>
      <w:r w:rsidR="00F6511A" w:rsidRPr="000C47CB">
        <w:t xml:space="preserve"> saistībā ar kreditoru prasījumu apmierināšanu Parādnieka maksātnespējas procesā.</w:t>
      </w:r>
    </w:p>
    <w:p w14:paraId="6E7B3A3B" w14:textId="3E1F4CB3" w:rsidR="005244C9" w:rsidRPr="000C47CB" w:rsidRDefault="00C575F4" w:rsidP="00ED0E0C">
      <w:pPr>
        <w:tabs>
          <w:tab w:val="left" w:pos="993"/>
          <w:tab w:val="left" w:pos="1134"/>
        </w:tabs>
        <w:spacing w:after="0" w:line="240" w:lineRule="auto"/>
        <w:ind w:firstLine="709"/>
        <w:jc w:val="both"/>
      </w:pPr>
      <w:r w:rsidRPr="000C47CB">
        <w:t>[1</w:t>
      </w:r>
      <w:r w:rsidR="00F54DF5" w:rsidRPr="000C47CB">
        <w:t>2</w:t>
      </w:r>
      <w:r w:rsidRPr="000C47CB">
        <w:t>.</w:t>
      </w:r>
      <w:r w:rsidR="005244C9" w:rsidRPr="000C47CB">
        <w:t>1</w:t>
      </w:r>
      <w:r w:rsidR="00E651B3" w:rsidRPr="000C47CB">
        <w:t>1</w:t>
      </w:r>
      <w:r w:rsidRPr="000C47CB">
        <w:t>]</w:t>
      </w:r>
      <w:r w:rsidR="005244C9" w:rsidRPr="000C47CB">
        <w:t> </w:t>
      </w:r>
      <w:r w:rsidRPr="000C47CB">
        <w:t xml:space="preserve">Par Sūdzībā izteikto pretenziju par Administratores rīcību, </w:t>
      </w:r>
      <w:r w:rsidR="005244C9" w:rsidRPr="000C47CB">
        <w:t xml:space="preserve">neizvērtējot bankas </w:t>
      </w:r>
      <w:r w:rsidR="00A310A1" w:rsidRPr="000C47CB">
        <w:t>/bankas nosaukums/</w:t>
      </w:r>
      <w:r w:rsidR="005244C9" w:rsidRPr="000C47CB">
        <w:t xml:space="preserve"> </w:t>
      </w:r>
      <w:r w:rsidR="00823B98" w:rsidRPr="000C47CB">
        <w:t xml:space="preserve">Parādnieka </w:t>
      </w:r>
      <w:r w:rsidR="005244C9" w:rsidRPr="000C47CB">
        <w:t>norēķinu kontu izdrukas un par to neinformējot kreditorus</w:t>
      </w:r>
      <w:r w:rsidRPr="000C47CB">
        <w:t>, norādāms turpmākais.</w:t>
      </w:r>
    </w:p>
    <w:p w14:paraId="042A4D1D" w14:textId="1C3C11AF" w:rsidR="007B2D44" w:rsidRPr="000C47CB" w:rsidRDefault="007B2D44" w:rsidP="007B2D44">
      <w:pPr>
        <w:tabs>
          <w:tab w:val="left" w:pos="993"/>
          <w:tab w:val="left" w:pos="1134"/>
        </w:tabs>
        <w:spacing w:after="0" w:line="240" w:lineRule="auto"/>
        <w:ind w:firstLine="709"/>
        <w:jc w:val="both"/>
      </w:pPr>
      <w:r w:rsidRPr="000C47CB">
        <w:t>Bankas konta pārskatos esošās informācijas analīze sniedz priekšstatu par parādnieka aktīvu samazināšanas pamatiem, tostarp</w:t>
      </w:r>
      <w:r w:rsidR="009A0B65" w:rsidRPr="000C47CB">
        <w:t xml:space="preserve"> par</w:t>
      </w:r>
      <w:r w:rsidRPr="000C47CB">
        <w:t xml:space="preserve"> pārvaldes institūcijas rīcību. Līdz ar to parādnieka norēķinu kontu iegūšana, tajos esošās informācijas izpēte un analīze, ir daļa no inventarizācijas un mantas apzināšanas maksātnespējas procesā. </w:t>
      </w:r>
      <w:r w:rsidR="00311396" w:rsidRPr="000C47CB">
        <w:t>N</w:t>
      </w:r>
      <w:r w:rsidRPr="000C47CB">
        <w:t xml:space="preserve">o norēķinu kontā esošās informācijas ir iespējams konstatēt faktisko sabiedrības naudas plūsmu un tādējādi sākotnēji iegūt ziņas par darījumiem, kas var atšķirties no parādnieka grāmatvedībā atspoguļotā. </w:t>
      </w:r>
      <w:r w:rsidR="003A09D0" w:rsidRPr="000C47CB">
        <w:t>Līdz ar to</w:t>
      </w:r>
      <w:r w:rsidRPr="000C47CB">
        <w:t xml:space="preserve"> minētā informācija vērtējama kopsakar</w:t>
      </w:r>
      <w:r w:rsidR="003A09D0" w:rsidRPr="000C47CB">
        <w:t>īb</w:t>
      </w:r>
      <w:r w:rsidRPr="000C47CB">
        <w:t>ā.</w:t>
      </w:r>
      <w:r w:rsidR="00E7049D" w:rsidRPr="000C47CB">
        <w:rPr>
          <w:rStyle w:val="Vresatsauce"/>
        </w:rPr>
        <w:footnoteReference w:id="91"/>
      </w:r>
    </w:p>
    <w:p w14:paraId="6E754ECB" w14:textId="3DBE7F1D" w:rsidR="009F7EB6" w:rsidRPr="000C47CB" w:rsidRDefault="006A2B56" w:rsidP="00ED0E0C">
      <w:pPr>
        <w:tabs>
          <w:tab w:val="left" w:pos="993"/>
          <w:tab w:val="left" w:pos="1134"/>
        </w:tabs>
        <w:spacing w:after="0" w:line="240" w:lineRule="auto"/>
        <w:ind w:firstLine="709"/>
        <w:jc w:val="both"/>
      </w:pPr>
      <w:r w:rsidRPr="000C47CB">
        <w:t xml:space="preserve">Saskaņā ar EMUS reģistrētiem datiem Administratores rīcībā kopš </w:t>
      </w:r>
      <w:r w:rsidR="00F132C7" w:rsidRPr="000C47CB">
        <w:t>2023. gada 28.</w:t>
      </w:r>
      <w:r w:rsidR="0062201D" w:rsidRPr="000C47CB">
        <w:t xml:space="preserve"> septembra ir </w:t>
      </w:r>
      <w:r w:rsidR="006142BE" w:rsidRPr="000C47CB">
        <w:t>/</w:t>
      </w:r>
      <w:r w:rsidR="00823B98" w:rsidRPr="000C47CB">
        <w:t xml:space="preserve">bankas </w:t>
      </w:r>
      <w:r w:rsidR="006142BE" w:rsidRPr="000C47CB">
        <w:t>nosaukums/</w:t>
      </w:r>
      <w:r w:rsidR="00823B98" w:rsidRPr="000C47CB">
        <w:t xml:space="preserve"> Parādnieka norēķinu kontu izdrukas</w:t>
      </w:r>
      <w:r w:rsidR="00EE51C7" w:rsidRPr="000C47CB">
        <w:t>.</w:t>
      </w:r>
      <w:r w:rsidR="00B16571" w:rsidRPr="000C47CB">
        <w:t xml:space="preserve"> Saskaņā ar Administrato</w:t>
      </w:r>
      <w:r w:rsidR="006A7240" w:rsidRPr="000C47CB">
        <w:t>res sniegtajiem paskaidrojumiem, Administratorei nav nodoti Parādnieka dokumenti</w:t>
      </w:r>
      <w:r w:rsidR="006758C6" w:rsidRPr="000C47CB">
        <w:t xml:space="preserve"> par pēdējiem trim gadiem pirms Parādnieka maksātnespēja procesa pasludināšanas</w:t>
      </w:r>
      <w:r w:rsidR="006A7240" w:rsidRPr="000C47CB">
        <w:t>.</w:t>
      </w:r>
    </w:p>
    <w:p w14:paraId="7F066D95" w14:textId="0128E49C" w:rsidR="000D1584" w:rsidRPr="000C47CB" w:rsidRDefault="00CC0DC9" w:rsidP="00ED0E0C">
      <w:pPr>
        <w:tabs>
          <w:tab w:val="left" w:pos="993"/>
          <w:tab w:val="left" w:pos="1134"/>
        </w:tabs>
        <w:spacing w:after="0" w:line="240" w:lineRule="auto"/>
        <w:ind w:firstLine="709"/>
        <w:jc w:val="both"/>
      </w:pPr>
      <w:r w:rsidRPr="000C47CB">
        <w:t>Administratore Paskaidrojumos norāda, ka, ņ</w:t>
      </w:r>
      <w:r w:rsidR="000D1584" w:rsidRPr="000C47CB">
        <w:t xml:space="preserve">emot vērā </w:t>
      </w:r>
      <w:r w:rsidR="000B0434" w:rsidRPr="000C47CB">
        <w:t>A</w:t>
      </w:r>
      <w:r w:rsidR="000D1584" w:rsidRPr="000C47CB">
        <w:t>dministratorei pieejamo informāciju, nav konstatēti maksājumi, kas nebūtu saistīti ar</w:t>
      </w:r>
      <w:r w:rsidR="000B0434" w:rsidRPr="000C47CB">
        <w:t xml:space="preserve"> Parādnieka</w:t>
      </w:r>
      <w:r w:rsidR="000D1584" w:rsidRPr="000C47CB">
        <w:t xml:space="preserve"> saimniecisko darbību un kuru atprasīšana vai piedziņa būtu iespējama. </w:t>
      </w:r>
      <w:r w:rsidR="000B0434" w:rsidRPr="000C47CB">
        <w:t>Minētais norēķinu k</w:t>
      </w:r>
      <w:r w:rsidR="000D1584" w:rsidRPr="000C47CB">
        <w:t>onts ir slēgts un tajā nav naudas līdzekļu.</w:t>
      </w:r>
    </w:p>
    <w:p w14:paraId="331EFCD4" w14:textId="0E9836DF" w:rsidR="00B2206D" w:rsidRPr="000C47CB" w:rsidRDefault="00C66C39" w:rsidP="00ED0E0C">
      <w:pPr>
        <w:tabs>
          <w:tab w:val="left" w:pos="993"/>
          <w:tab w:val="left" w:pos="1134"/>
        </w:tabs>
        <w:spacing w:after="0" w:line="240" w:lineRule="auto"/>
        <w:ind w:firstLine="709"/>
        <w:jc w:val="both"/>
      </w:pPr>
      <w:r w:rsidRPr="000C47CB">
        <w:lastRenderedPageBreak/>
        <w:t xml:space="preserve">Sūdzības papildinājumos </w:t>
      </w:r>
      <w:r w:rsidR="00B2206D" w:rsidRPr="000C47CB">
        <w:t xml:space="preserve">Iesniedzējs norāda uz iespējamību, ka </w:t>
      </w:r>
      <w:r w:rsidR="000C734A" w:rsidRPr="000C47CB">
        <w:t xml:space="preserve">Parādnieks, izmantojot </w:t>
      </w:r>
      <w:r w:rsidR="00C20774" w:rsidRPr="000C47CB">
        <w:t xml:space="preserve">bankas </w:t>
      </w:r>
      <w:r w:rsidR="005F3C08" w:rsidRPr="000C47CB">
        <w:t>/bankas nosaukums/</w:t>
      </w:r>
      <w:r w:rsidR="00C20774" w:rsidRPr="000C47CB">
        <w:t xml:space="preserve"> Parādnieka norēķinu kontu, ir sedzis Uzņēmuma saistības. </w:t>
      </w:r>
      <w:r w:rsidR="005134D5" w:rsidRPr="000C47CB">
        <w:t xml:space="preserve">Līdz ar to </w:t>
      </w:r>
      <w:r w:rsidR="004215E4" w:rsidRPr="000C47CB">
        <w:t>Iesniedzēja ieskatā ir izvērtējams, vai maksātnespējas procesa pieteikums nebija balstīts uz formāli pastāvošu, bet faktiski jau izpildītu saistību.</w:t>
      </w:r>
    </w:p>
    <w:p w14:paraId="64EACE8F" w14:textId="126C697E" w:rsidR="00EE51C7" w:rsidRPr="000C47CB" w:rsidRDefault="003923E1" w:rsidP="00ED0E0C">
      <w:pPr>
        <w:tabs>
          <w:tab w:val="left" w:pos="993"/>
          <w:tab w:val="left" w:pos="1134"/>
        </w:tabs>
        <w:spacing w:after="0" w:line="240" w:lineRule="auto"/>
        <w:ind w:firstLine="709"/>
        <w:jc w:val="both"/>
      </w:pPr>
      <w:r w:rsidRPr="000C47CB">
        <w:t>Iepazīstoties ar Parādnieka norēķinu konta izdrukām, Maksātnespējas kontroles dienestam šā lēmuma sagatavošanas brīdī nav pamata uzskatīt, ka Administratore nebūtu izvērtējusi norēķinu konta izdrukās pieejamās ziņas kopsakarā ar Administratores rīcībā esošajiem Parādnieka</w:t>
      </w:r>
      <w:r w:rsidR="00F13544" w:rsidRPr="000C47CB">
        <w:t xml:space="preserve"> grāmatvedības</w:t>
      </w:r>
      <w:r w:rsidRPr="000C47CB">
        <w:t xml:space="preserve"> dokumentiem.</w:t>
      </w:r>
    </w:p>
    <w:p w14:paraId="23B3EB2A" w14:textId="482DC48F" w:rsidR="00EE51C7" w:rsidRPr="000C47CB" w:rsidRDefault="00F503E9" w:rsidP="00ED0E0C">
      <w:pPr>
        <w:tabs>
          <w:tab w:val="left" w:pos="993"/>
          <w:tab w:val="left" w:pos="1134"/>
        </w:tabs>
        <w:spacing w:after="0" w:line="240" w:lineRule="auto"/>
        <w:ind w:firstLine="709"/>
        <w:jc w:val="both"/>
      </w:pPr>
      <w:r w:rsidRPr="000C47CB">
        <w:t xml:space="preserve">Papildus vēršama uzmanība, ka </w:t>
      </w:r>
      <w:r w:rsidR="00167BE2" w:rsidRPr="000C47CB">
        <w:t xml:space="preserve">Iesniedzējam </w:t>
      </w:r>
      <w:r w:rsidR="000072DD" w:rsidRPr="000C47CB">
        <w:t>ir tiesības</w:t>
      </w:r>
      <w:r w:rsidR="005934E2" w:rsidRPr="000C47CB">
        <w:t xml:space="preserve"> nepieciešamības gadījumā vērsties pie Administratores ar lūgumu nodrošināt iespēju </w:t>
      </w:r>
      <w:r w:rsidR="00384DA5" w:rsidRPr="000C47CB">
        <w:t xml:space="preserve">iepazīties ar maksātnespējas procesa lietu. Vienlaikus vēršama uzmanība, ka </w:t>
      </w:r>
      <w:r w:rsidR="005D2A4B" w:rsidRPr="000C47CB">
        <w:t>informācijas atklātības princips nav absolūts</w:t>
      </w:r>
      <w:r w:rsidR="00B237D5" w:rsidRPr="000C47CB">
        <w:t xml:space="preserve"> (skatīt arī šā lēmuma </w:t>
      </w:r>
      <w:r w:rsidR="00503161" w:rsidRPr="000C47CB">
        <w:t>1</w:t>
      </w:r>
      <w:r w:rsidR="00F54DF5" w:rsidRPr="000C47CB">
        <w:t>2</w:t>
      </w:r>
      <w:r w:rsidR="00503161" w:rsidRPr="000C47CB">
        <w:t>.13. </w:t>
      </w:r>
      <w:r w:rsidR="00B237D5" w:rsidRPr="000C47CB">
        <w:t xml:space="preserve">punktu). Līdz ar to </w:t>
      </w:r>
      <w:r w:rsidR="00517642" w:rsidRPr="000C47CB">
        <w:t>Administratorei ir tiesības, izvērtējot informācijas izsniegšanas pieļaujamību</w:t>
      </w:r>
      <w:r w:rsidR="007A59BF" w:rsidRPr="000C47CB">
        <w:t xml:space="preserve">, </w:t>
      </w:r>
      <w:r w:rsidR="006F6DC2" w:rsidRPr="000C47CB">
        <w:t>tostarp</w:t>
      </w:r>
      <w:r w:rsidR="007A59BF" w:rsidRPr="000C47CB">
        <w:t xml:space="preserve"> tās izpaušanas ietekmi uz maksātnespējas procesa norisi un </w:t>
      </w:r>
      <w:r w:rsidR="00093EB6" w:rsidRPr="000C47CB">
        <w:t xml:space="preserve">maksātnespējas procesā iesaistīto personu iespējamo interešu aizskārumu, </w:t>
      </w:r>
      <w:r w:rsidR="00B96299" w:rsidRPr="000C47CB">
        <w:t>atteikties izsniegt vai uzrādīt noteiktu</w:t>
      </w:r>
      <w:r w:rsidR="00AF1D98" w:rsidRPr="000C47CB">
        <w:t>s dokumentus.</w:t>
      </w:r>
    </w:p>
    <w:p w14:paraId="0EBCBD2E" w14:textId="77777777" w:rsidR="00184262" w:rsidRPr="000C47CB" w:rsidRDefault="00184262" w:rsidP="00184262">
      <w:pPr>
        <w:tabs>
          <w:tab w:val="left" w:pos="993"/>
          <w:tab w:val="left" w:pos="1134"/>
        </w:tabs>
        <w:spacing w:after="0" w:line="240" w:lineRule="auto"/>
        <w:ind w:firstLine="709"/>
        <w:jc w:val="both"/>
      </w:pPr>
      <w:r w:rsidRPr="000C47CB">
        <w:t>Papildus vēršama uzmanība, ka persona savas tiesības uz informāciju drīkst izmantot atbilstoši to būtībai, kas nozīmē arī godprātīgu to izmantošanu</w:t>
      </w:r>
      <w:r w:rsidRPr="000C47CB">
        <w:rPr>
          <w:rStyle w:val="Vresatsauce"/>
        </w:rPr>
        <w:footnoteReference w:id="92"/>
      </w:r>
      <w:r w:rsidRPr="000C47CB">
        <w:t>, lieki nekavējot maksātnespējas procesa norisi.</w:t>
      </w:r>
    </w:p>
    <w:p w14:paraId="57F8E285" w14:textId="40CED4A3" w:rsidR="00931CB3" w:rsidRPr="000C47CB" w:rsidRDefault="00DB1182" w:rsidP="00ED0E0C">
      <w:pPr>
        <w:tabs>
          <w:tab w:val="left" w:pos="993"/>
          <w:tab w:val="left" w:pos="1134"/>
        </w:tabs>
        <w:spacing w:after="0" w:line="240" w:lineRule="auto"/>
        <w:ind w:firstLine="709"/>
        <w:jc w:val="both"/>
      </w:pPr>
      <w:r w:rsidRPr="000C47CB">
        <w:t xml:space="preserve">Līdz ar to secināms, ka Sūdzība </w:t>
      </w:r>
      <w:r w:rsidR="00AB5DD7" w:rsidRPr="000C47CB">
        <w:t>ar</w:t>
      </w:r>
      <w:r w:rsidRPr="000C47CB">
        <w:t xml:space="preserve"> tās papildinājumi</w:t>
      </w:r>
      <w:r w:rsidR="00AB5DD7" w:rsidRPr="000C47CB">
        <w:t>em</w:t>
      </w:r>
      <w:r w:rsidRPr="000C47CB">
        <w:t xml:space="preserve"> šajā daļā </w:t>
      </w:r>
      <w:r w:rsidR="005B65DD" w:rsidRPr="000C47CB">
        <w:t xml:space="preserve">ir </w:t>
      </w:r>
      <w:r w:rsidR="00AB5DD7" w:rsidRPr="000C47CB">
        <w:t>noraidāma</w:t>
      </w:r>
      <w:r w:rsidRPr="000C47CB">
        <w:t>.</w:t>
      </w:r>
    </w:p>
    <w:p w14:paraId="0875CCDE" w14:textId="5A45AF5B" w:rsidR="005244C9" w:rsidRPr="000C47CB" w:rsidRDefault="00B51061" w:rsidP="00ED0E0C">
      <w:pPr>
        <w:tabs>
          <w:tab w:val="left" w:pos="993"/>
          <w:tab w:val="left" w:pos="1134"/>
        </w:tabs>
        <w:spacing w:after="0" w:line="240" w:lineRule="auto"/>
        <w:ind w:firstLine="709"/>
        <w:jc w:val="both"/>
      </w:pPr>
      <w:r w:rsidRPr="000C47CB">
        <w:t>[1</w:t>
      </w:r>
      <w:r w:rsidR="00F54DF5" w:rsidRPr="000C47CB">
        <w:t>2</w:t>
      </w:r>
      <w:r w:rsidRPr="000C47CB">
        <w:t xml:space="preserve">.12] Par Sūdzībā izteikto pretenziju par Administratores rīcību, </w:t>
      </w:r>
      <w:r w:rsidR="00FE0F38" w:rsidRPr="000C47CB">
        <w:t>nei</w:t>
      </w:r>
      <w:r w:rsidR="005244C9" w:rsidRPr="000C47CB">
        <w:t>zvērtējot dividenžu izmaksu atbilstību normatīvo aktu prasībām</w:t>
      </w:r>
      <w:r w:rsidR="00A22F6E" w:rsidRPr="000C47CB">
        <w:t>, norādāms turpmākais</w:t>
      </w:r>
      <w:r w:rsidR="005244C9" w:rsidRPr="000C47CB">
        <w:t>.</w:t>
      </w:r>
    </w:p>
    <w:p w14:paraId="54CEFC34" w14:textId="4FCF76B1" w:rsidR="001572B7" w:rsidRPr="000C47CB" w:rsidRDefault="00015F8E" w:rsidP="00A35B59">
      <w:pPr>
        <w:tabs>
          <w:tab w:val="left" w:pos="8789"/>
        </w:tabs>
        <w:autoSpaceDE w:val="0"/>
        <w:autoSpaceDN w:val="0"/>
        <w:adjustRightInd w:val="0"/>
        <w:spacing w:after="0" w:line="240" w:lineRule="auto"/>
        <w:ind w:firstLine="709"/>
        <w:jc w:val="both"/>
      </w:pPr>
      <w:r w:rsidRPr="000C47CB">
        <w:t>Dividendes ir privāttiesību institūts, un to saņemšana ir viena no kapitālsabiedrības dalībnieka pamattiesībām</w:t>
      </w:r>
      <w:r w:rsidR="006C3AA9" w:rsidRPr="000C47CB">
        <w:rPr>
          <w:rStyle w:val="Vresatsauce"/>
        </w:rPr>
        <w:footnoteReference w:id="93"/>
      </w:r>
      <w:r w:rsidRPr="000C47CB">
        <w:t>, ka arī pieder privāttiesību kategorijai.</w:t>
      </w:r>
      <w:r w:rsidR="006C3AA9" w:rsidRPr="000C47CB">
        <w:t xml:space="preserve"> </w:t>
      </w:r>
      <w:r w:rsidR="007B49BB" w:rsidRPr="000C47CB">
        <w:t>Noteicošais dividenžu izmaksā ir tas privāttiesiskais apstāklis, vai dalībnieku vairākumam, kurš nepieciešams attiecīgā lēmuma pieņemšanai, nav iebildumu pret gada pārskatu un peļņas sadali, kā arī, vai nepastāv Komerclikuma 182.</w:t>
      </w:r>
      <w:r w:rsidR="001757E6" w:rsidRPr="000C47CB">
        <w:t> </w:t>
      </w:r>
      <w:r w:rsidR="007B49BB" w:rsidRPr="000C47CB">
        <w:t>panta trešajā daļā noteiktais ierobežojums.</w:t>
      </w:r>
    </w:p>
    <w:p w14:paraId="2D7E5EFF" w14:textId="040D88C0" w:rsidR="007B49BB" w:rsidRPr="000C47CB" w:rsidRDefault="0097732A" w:rsidP="00937B3B">
      <w:pPr>
        <w:tabs>
          <w:tab w:val="left" w:pos="8789"/>
        </w:tabs>
        <w:autoSpaceDE w:val="0"/>
        <w:autoSpaceDN w:val="0"/>
        <w:adjustRightInd w:val="0"/>
        <w:spacing w:after="0" w:line="240" w:lineRule="auto"/>
        <w:ind w:firstLine="709"/>
        <w:jc w:val="both"/>
      </w:pPr>
      <w:r w:rsidRPr="000C47CB">
        <w:t xml:space="preserve">Līdz ar to </w:t>
      </w:r>
      <w:r w:rsidR="007B49BB" w:rsidRPr="000C47CB">
        <w:t>dividenžu izmaksa, lai gan tā objektīvi samazina sabiedrības mantu, pati par sevi nav uzskatāma par sabiedrības zaudējumu</w:t>
      </w:r>
      <w:r w:rsidR="000437AD" w:rsidRPr="000C47CB">
        <w:rPr>
          <w:rStyle w:val="Vresatsauce"/>
        </w:rPr>
        <w:footnoteReference w:id="94"/>
      </w:r>
      <w:r w:rsidR="007B49BB" w:rsidRPr="000C47CB">
        <w:t>. Par zaudējumu tā būtu uzskatāma, ja izmaksas rezultātā radītais mantas samazinājums būtu tiesiski neattaisnojams, piemēram, izmaksa bez dalībnieku sapulces lēmuma, izmaksāta lielāka summa nekā noteikts lēmumā</w:t>
      </w:r>
      <w:r w:rsidR="0059503C" w:rsidRPr="000C47CB">
        <w:t xml:space="preserve">, </w:t>
      </w:r>
      <w:r w:rsidR="00C41581" w:rsidRPr="000C47CB">
        <w:t xml:space="preserve">sabiedrībai pārskata gada </w:t>
      </w:r>
      <w:r w:rsidR="00EB7181" w:rsidRPr="000C47CB">
        <w:t>noslēgumā pašu kapitāls</w:t>
      </w:r>
      <w:r w:rsidR="002C7396" w:rsidRPr="000C47CB">
        <w:t xml:space="preserve"> ir mazāks par sabiedrības pamatkapitāl</w:t>
      </w:r>
      <w:r w:rsidR="000378E7" w:rsidRPr="000C47CB">
        <w:t>u</w:t>
      </w:r>
      <w:r w:rsidR="00EB7181" w:rsidRPr="000C47CB">
        <w:t xml:space="preserve"> </w:t>
      </w:r>
      <w:r w:rsidR="007B49BB" w:rsidRPr="000C47CB">
        <w:t>u.</w:t>
      </w:r>
      <w:r w:rsidR="000437AD" w:rsidRPr="000C47CB">
        <w:t> </w:t>
      </w:r>
      <w:r w:rsidR="007B49BB" w:rsidRPr="000C47CB">
        <w:t>tml.</w:t>
      </w:r>
      <w:r w:rsidR="000378E7" w:rsidRPr="000C47CB">
        <w:rPr>
          <w:rStyle w:val="Vresatsauce"/>
        </w:rPr>
        <w:footnoteReference w:id="95"/>
      </w:r>
      <w:r w:rsidRPr="000C47CB">
        <w:t xml:space="preserve"> </w:t>
      </w:r>
    </w:p>
    <w:p w14:paraId="23730AD8" w14:textId="44824646" w:rsidR="00B539E4" w:rsidRPr="000C47CB" w:rsidRDefault="00C6013A" w:rsidP="00ED0E0C">
      <w:pPr>
        <w:tabs>
          <w:tab w:val="left" w:pos="8789"/>
        </w:tabs>
        <w:autoSpaceDE w:val="0"/>
        <w:autoSpaceDN w:val="0"/>
        <w:adjustRightInd w:val="0"/>
        <w:spacing w:after="0" w:line="240" w:lineRule="auto"/>
        <w:ind w:firstLine="709"/>
        <w:jc w:val="both"/>
      </w:pPr>
      <w:r w:rsidRPr="000C47CB">
        <w:t>Iesniedzēj</w:t>
      </w:r>
      <w:r w:rsidR="006131F4" w:rsidRPr="000C47CB">
        <w:t>s Sūdzībā norāda u</w:t>
      </w:r>
      <w:r w:rsidR="00321614" w:rsidRPr="000C47CB">
        <w:t xml:space="preserve">z 2019. gadā </w:t>
      </w:r>
      <w:r w:rsidR="00354DA9" w:rsidRPr="000C47CB">
        <w:t>izmaksātām dividendēm Parādnieka dalībniekiem</w:t>
      </w:r>
      <w:r w:rsidR="00B4342F" w:rsidRPr="000C47CB">
        <w:t>, tostarp personām, kuras š</w:t>
      </w:r>
      <w:r w:rsidR="00321614" w:rsidRPr="000C47CB">
        <w:t>obrīd ir iekļautas sankciju sarakstos</w:t>
      </w:r>
      <w:r w:rsidR="00B4342F" w:rsidRPr="000C47CB">
        <w:t xml:space="preserve">. </w:t>
      </w:r>
      <w:r w:rsidR="00321614" w:rsidRPr="000C47CB">
        <w:t>Par minēto liecina Parādnieka 2019.</w:t>
      </w:r>
      <w:r w:rsidR="00D6770C" w:rsidRPr="000C47CB">
        <w:t> </w:t>
      </w:r>
      <w:r w:rsidR="00321614" w:rsidRPr="000C47CB">
        <w:t>gada pārskata dati</w:t>
      </w:r>
      <w:r w:rsidR="00D6770C" w:rsidRPr="000C47CB">
        <w:t>.</w:t>
      </w:r>
    </w:p>
    <w:p w14:paraId="558B7CB0" w14:textId="36486A4D" w:rsidR="00501DA1" w:rsidRPr="000C47CB" w:rsidRDefault="00D6770C" w:rsidP="00501DA1">
      <w:pPr>
        <w:tabs>
          <w:tab w:val="left" w:pos="8789"/>
        </w:tabs>
        <w:autoSpaceDE w:val="0"/>
        <w:autoSpaceDN w:val="0"/>
        <w:adjustRightInd w:val="0"/>
        <w:spacing w:after="0" w:line="240" w:lineRule="auto"/>
        <w:ind w:firstLine="709"/>
        <w:jc w:val="both"/>
      </w:pPr>
      <w:r w:rsidRPr="000C47CB">
        <w:t>Saskaņā ar Administratores sniegtajiem paskaidrojumiem</w:t>
      </w:r>
      <w:r w:rsidR="008F7C86" w:rsidRPr="000C47CB">
        <w:t>, pamatojoties uz 2019. gada 4. aprīļa dalībnieku sapulces protokolu 2019. gada maijā veiktas dividenžu izmaksas dalībniekiem par 2011.–2017.</w:t>
      </w:r>
      <w:r w:rsidR="00AF2B1A" w:rsidRPr="000C47CB">
        <w:t> </w:t>
      </w:r>
      <w:r w:rsidR="008F7C86" w:rsidRPr="000C47CB">
        <w:t xml:space="preserve">gadu, tostarp maksājumi veikti </w:t>
      </w:r>
      <w:r w:rsidR="00F929AE" w:rsidRPr="000C47CB">
        <w:t>/pers. G/</w:t>
      </w:r>
      <w:r w:rsidR="008F7C86" w:rsidRPr="000C47CB">
        <w:t>, kura OFAC sankciju sarakstā iekļauta tikai 2023.</w:t>
      </w:r>
      <w:r w:rsidR="00AF2B1A" w:rsidRPr="000C47CB">
        <w:t> </w:t>
      </w:r>
      <w:r w:rsidR="008F7C86" w:rsidRPr="000C47CB">
        <w:t>gada 9.</w:t>
      </w:r>
      <w:r w:rsidR="00AF2B1A" w:rsidRPr="000C47CB">
        <w:t> </w:t>
      </w:r>
      <w:r w:rsidR="008F7C86" w:rsidRPr="000C47CB">
        <w:t xml:space="preserve">augustā, </w:t>
      </w:r>
      <w:r w:rsidR="00AF2B1A" w:rsidRPr="000C47CB">
        <w:t>tas ir</w:t>
      </w:r>
      <w:r w:rsidR="008F7C86" w:rsidRPr="000C47CB">
        <w:t>, četrus gadus pēc dividenžu izmaksas.</w:t>
      </w:r>
      <w:r w:rsidR="00AF2B1A" w:rsidRPr="000C47CB">
        <w:t xml:space="preserve"> Turklāt p</w:t>
      </w:r>
      <w:r w:rsidR="00501DA1" w:rsidRPr="000C47CB">
        <w:t xml:space="preserve">ubliski pieejamajā </w:t>
      </w:r>
      <w:r w:rsidR="00AF2B1A" w:rsidRPr="000C47CB">
        <w:t>P</w:t>
      </w:r>
      <w:r w:rsidR="00501DA1" w:rsidRPr="000C47CB">
        <w:t>arādnieka 2019.</w:t>
      </w:r>
      <w:r w:rsidR="00AF2B1A" w:rsidRPr="000C47CB">
        <w:t> </w:t>
      </w:r>
      <w:r w:rsidR="00501DA1" w:rsidRPr="000C47CB">
        <w:t>gada pārskatā norādīts, ka pārskata gada beigās parādnieka pašu kapitāls bija 540</w:t>
      </w:r>
      <w:r w:rsidR="00137898" w:rsidRPr="000C47CB">
        <w:t> </w:t>
      </w:r>
      <w:r w:rsidR="00501DA1" w:rsidRPr="000C47CB">
        <w:t>244</w:t>
      </w:r>
      <w:r w:rsidR="00137898" w:rsidRPr="000C47CB">
        <w:t> </w:t>
      </w:r>
      <w:r w:rsidR="00137898" w:rsidRPr="000C47CB">
        <w:rPr>
          <w:i/>
          <w:iCs/>
        </w:rPr>
        <w:t>euro</w:t>
      </w:r>
      <w:r w:rsidR="00137898" w:rsidRPr="000C47CB">
        <w:t>. L</w:t>
      </w:r>
      <w:r w:rsidR="00501DA1" w:rsidRPr="000C47CB">
        <w:t>īdz ar to</w:t>
      </w:r>
      <w:r w:rsidR="00137898" w:rsidRPr="000C47CB">
        <w:t xml:space="preserve"> Administratores ieskatā</w:t>
      </w:r>
      <w:r w:rsidR="00501DA1" w:rsidRPr="000C47CB">
        <w:t xml:space="preserve"> nav konstatējami Komerclikuma 182.</w:t>
      </w:r>
      <w:r w:rsidR="00137898" w:rsidRPr="000C47CB">
        <w:t> </w:t>
      </w:r>
      <w:r w:rsidR="00501DA1" w:rsidRPr="000C47CB">
        <w:t>panta trešajā daļā minētie šķēršļi dividenžu izmaksai.</w:t>
      </w:r>
    </w:p>
    <w:p w14:paraId="747A5E39" w14:textId="0BE2C4ED" w:rsidR="00501DA1" w:rsidRPr="000C47CB" w:rsidRDefault="00137898" w:rsidP="00501DA1">
      <w:pPr>
        <w:tabs>
          <w:tab w:val="left" w:pos="8789"/>
        </w:tabs>
        <w:autoSpaceDE w:val="0"/>
        <w:autoSpaceDN w:val="0"/>
        <w:adjustRightInd w:val="0"/>
        <w:spacing w:after="0" w:line="240" w:lineRule="auto"/>
        <w:ind w:firstLine="709"/>
        <w:jc w:val="both"/>
      </w:pPr>
      <w:r w:rsidRPr="000C47CB">
        <w:t>A</w:t>
      </w:r>
      <w:r w:rsidR="006A14E5" w:rsidRPr="000C47CB">
        <w:t xml:space="preserve">dministratores ieskatā Iesniedzēja </w:t>
      </w:r>
      <w:r w:rsidR="00501DA1" w:rsidRPr="000C47CB">
        <w:t xml:space="preserve">prasījums pamatoti netika atspoguļots </w:t>
      </w:r>
      <w:r w:rsidR="006A14E5" w:rsidRPr="000C47CB">
        <w:t>P</w:t>
      </w:r>
      <w:r w:rsidR="00501DA1" w:rsidRPr="000C47CB">
        <w:t>arādnieka grāmatvedības reģistros</w:t>
      </w:r>
      <w:r w:rsidR="00637B26" w:rsidRPr="000C47CB">
        <w:t xml:space="preserve">, ko apliecina </w:t>
      </w:r>
      <w:r w:rsidR="00F929AE" w:rsidRPr="000C47CB">
        <w:t>/tiesas nosaukums/</w:t>
      </w:r>
      <w:r w:rsidR="00501DA1" w:rsidRPr="000C47CB">
        <w:t xml:space="preserve"> 2024.</w:t>
      </w:r>
      <w:r w:rsidR="00637B26" w:rsidRPr="000C47CB">
        <w:t> </w:t>
      </w:r>
      <w:r w:rsidR="00501DA1" w:rsidRPr="000C47CB">
        <w:t>gada 27.</w:t>
      </w:r>
      <w:r w:rsidR="00637B26" w:rsidRPr="000C47CB">
        <w:t> </w:t>
      </w:r>
      <w:r w:rsidR="00501DA1" w:rsidRPr="000C47CB">
        <w:t>decembra spriedum</w:t>
      </w:r>
      <w:r w:rsidR="007C5B45" w:rsidRPr="000C47CB">
        <w:t>s Tiesvedībā par uzņēmuma pāreju par Iesniedzēja prasības noraidīšanu.</w:t>
      </w:r>
    </w:p>
    <w:p w14:paraId="6D5EBD28" w14:textId="433A3FF6" w:rsidR="000068A0" w:rsidRPr="000C47CB" w:rsidRDefault="005029B8" w:rsidP="00501DA1">
      <w:pPr>
        <w:tabs>
          <w:tab w:val="left" w:pos="8789"/>
        </w:tabs>
        <w:autoSpaceDE w:val="0"/>
        <w:autoSpaceDN w:val="0"/>
        <w:adjustRightInd w:val="0"/>
        <w:spacing w:after="0" w:line="240" w:lineRule="auto"/>
        <w:ind w:firstLine="709"/>
        <w:jc w:val="both"/>
      </w:pPr>
      <w:r w:rsidRPr="000C47CB">
        <w:t xml:space="preserve">Arī šajā gadījumā Maksātnespējas kontroles dienests ņem vērā, ka turpinās Tiesvedība </w:t>
      </w:r>
      <w:r w:rsidRPr="000C47CB">
        <w:lastRenderedPageBreak/>
        <w:t>par uzņēmuma pāreju, kuras ietvaros tiek vērtēt</w:t>
      </w:r>
      <w:r w:rsidR="00F56124" w:rsidRPr="000C47CB">
        <w:t>a</w:t>
      </w:r>
      <w:r w:rsidRPr="000C47CB">
        <w:t xml:space="preserve"> arī Iesniedzēja kreditora prasījuma </w:t>
      </w:r>
      <w:r w:rsidR="006451D8" w:rsidRPr="000C47CB">
        <w:t>esamība</w:t>
      </w:r>
      <w:r w:rsidR="00F56124" w:rsidRPr="000C47CB">
        <w:t>. T</w:t>
      </w:r>
      <w:r w:rsidR="006451D8" w:rsidRPr="000C47CB">
        <w:t xml:space="preserve">ādējādi pirms nav izšķirts minētais strīds, nav </w:t>
      </w:r>
      <w:r w:rsidR="0084098C" w:rsidRPr="000C47CB">
        <w:t>iespējams n</w:t>
      </w:r>
      <w:r w:rsidR="009138E6" w:rsidRPr="000C47CB">
        <w:t>e apliecināt, ne noliegt, ka Iesniedzēja kreditora prasījumam bija jābūt iekļautam Parādnieka gada pārskatā.</w:t>
      </w:r>
      <w:r w:rsidR="003D56B4" w:rsidRPr="000C47CB">
        <w:t xml:space="preserve"> </w:t>
      </w:r>
      <w:r w:rsidR="001F2EC5" w:rsidRPr="000C47CB">
        <w:t>Secīgi</w:t>
      </w:r>
      <w:r w:rsidR="00F337F4" w:rsidRPr="000C47CB">
        <w:t xml:space="preserve"> nav </w:t>
      </w:r>
      <w:r w:rsidR="00E97DCA" w:rsidRPr="000C47CB">
        <w:t xml:space="preserve">iespējams nepārprotami </w:t>
      </w:r>
      <w:r w:rsidR="00391D06" w:rsidRPr="000C47CB">
        <w:t xml:space="preserve">secināt, </w:t>
      </w:r>
      <w:r w:rsidR="00170B30" w:rsidRPr="000C47CB">
        <w:t>vai dividendes ir izmaksātas tiesiski.</w:t>
      </w:r>
    </w:p>
    <w:p w14:paraId="2FE6042F" w14:textId="77777777" w:rsidR="00745FD0" w:rsidRPr="000C47CB" w:rsidRDefault="000F40E8" w:rsidP="00501DA1">
      <w:pPr>
        <w:tabs>
          <w:tab w:val="left" w:pos="8789"/>
        </w:tabs>
        <w:autoSpaceDE w:val="0"/>
        <w:autoSpaceDN w:val="0"/>
        <w:adjustRightInd w:val="0"/>
        <w:spacing w:after="0" w:line="240" w:lineRule="auto"/>
        <w:ind w:firstLine="709"/>
        <w:jc w:val="both"/>
      </w:pPr>
      <w:r w:rsidRPr="000C47CB">
        <w:t xml:space="preserve">Izvērtējot minēto, Maksātnespējas kontroles dienestam nav pamata Administratores rīcībā, vērtējot </w:t>
      </w:r>
      <w:r w:rsidR="00AE768A" w:rsidRPr="000C47CB">
        <w:t>dividenžu izmaksu atbilstību normatīvo aktu prasībām, atzīt pārkāpumu. Līdz ar to Sūdzība un tās papildinājumi šajā daļā ir noraidāma.</w:t>
      </w:r>
    </w:p>
    <w:p w14:paraId="7999A054" w14:textId="40B19033" w:rsidR="00C748E3" w:rsidRPr="000C47CB" w:rsidRDefault="00261DCD" w:rsidP="00ED0E0C">
      <w:pPr>
        <w:tabs>
          <w:tab w:val="left" w:pos="8789"/>
        </w:tabs>
        <w:autoSpaceDE w:val="0"/>
        <w:autoSpaceDN w:val="0"/>
        <w:adjustRightInd w:val="0"/>
        <w:spacing w:after="0" w:line="240" w:lineRule="auto"/>
        <w:ind w:firstLine="709"/>
        <w:jc w:val="both"/>
      </w:pPr>
      <w:r w:rsidRPr="000C47CB">
        <w:t>[1</w:t>
      </w:r>
      <w:r w:rsidR="00F54DF5" w:rsidRPr="000C47CB">
        <w:t>2</w:t>
      </w:r>
      <w:r w:rsidRPr="000C47CB">
        <w:t xml:space="preserve">.13] Par Administratores rīcību, neinformējot Iesniedzēju par </w:t>
      </w:r>
      <w:r w:rsidR="00C9494C" w:rsidRPr="000C47CB">
        <w:t xml:space="preserve">vēršanos tiesībaizsardzības </w:t>
      </w:r>
      <w:r w:rsidR="00B62940" w:rsidRPr="000C47CB">
        <w:t>institūcijās, tostarp saistībā ar Novēršanas likuma un</w:t>
      </w:r>
      <w:r w:rsidR="00844226" w:rsidRPr="000C47CB">
        <w:t xml:space="preserve"> sankciju prasībām</w:t>
      </w:r>
      <w:r w:rsidR="00044A5D" w:rsidRPr="000C47CB">
        <w:t>, norādāms turpmākais</w:t>
      </w:r>
      <w:r w:rsidR="00844226" w:rsidRPr="000C47CB">
        <w:t>.</w:t>
      </w:r>
    </w:p>
    <w:p w14:paraId="35204E0A" w14:textId="77777777" w:rsidR="00D13923" w:rsidRPr="000C47CB" w:rsidRDefault="00985A1B" w:rsidP="00771991">
      <w:pPr>
        <w:tabs>
          <w:tab w:val="left" w:pos="8789"/>
        </w:tabs>
        <w:autoSpaceDE w:val="0"/>
        <w:autoSpaceDN w:val="0"/>
        <w:adjustRightInd w:val="0"/>
        <w:spacing w:after="0" w:line="240" w:lineRule="auto"/>
        <w:ind w:firstLine="709"/>
        <w:jc w:val="both"/>
        <w:rPr>
          <w:rFonts w:eastAsia="Times New Roman"/>
        </w:rPr>
      </w:pPr>
      <w:r w:rsidRPr="000C47CB">
        <w:rPr>
          <w:rFonts w:eastAsia="Times New Roman"/>
        </w:rPr>
        <w:t>Maksātnespējas likumā nostiprinātais atklātības princips</w:t>
      </w:r>
      <w:r w:rsidRPr="000C47CB">
        <w:rPr>
          <w:rStyle w:val="Vresatsauce"/>
          <w:rFonts w:eastAsia="Times New Roman"/>
        </w:rPr>
        <w:footnoteReference w:id="96"/>
      </w:r>
      <w:r w:rsidRPr="000C47CB">
        <w:rPr>
          <w:rFonts w:eastAsia="Times New Roman"/>
        </w:rPr>
        <w:t xml:space="preserve"> nav absolūts. Vērtējams, vai pieprasītās informācijas uzrādīšana un izsniegšana varētu kaitēt parādnieka, kreditoru vai trešo personu likumīgajām interesēm.</w:t>
      </w:r>
    </w:p>
    <w:p w14:paraId="1870F849" w14:textId="6754A9D0" w:rsidR="00771991" w:rsidRPr="000C47CB" w:rsidRDefault="00D13923" w:rsidP="00771991">
      <w:pPr>
        <w:tabs>
          <w:tab w:val="left" w:pos="8789"/>
        </w:tabs>
        <w:autoSpaceDE w:val="0"/>
        <w:autoSpaceDN w:val="0"/>
        <w:adjustRightInd w:val="0"/>
        <w:spacing w:after="0" w:line="240" w:lineRule="auto"/>
        <w:ind w:firstLine="709"/>
        <w:jc w:val="both"/>
      </w:pPr>
      <w:r w:rsidRPr="000C47CB">
        <w:t>Proti, atklātības princips</w:t>
      </w:r>
      <w:r w:rsidR="00771991" w:rsidRPr="000C47CB">
        <w:t xml:space="preserve"> nenoteic obligātu pienākumu administratoram maksātnespējas procesa ietvaros padarīt pieejamu jebkura veida informāciju.</w:t>
      </w:r>
      <w:r w:rsidR="003C64C6" w:rsidRPr="000C47CB">
        <w:t xml:space="preserve"> A</w:t>
      </w:r>
      <w:r w:rsidR="00771991" w:rsidRPr="000C47CB">
        <w:t>dministratoram, izvērtējot, kāda saturu informācija ir nododama kreditoriem vai parādnieka pārstāvjiem, vispirms jāizvērtē šādas rīcības ietekme uz efektīva maksātnespējas procesa norisi.</w:t>
      </w:r>
      <w:r w:rsidR="00343907" w:rsidRPr="000C47CB">
        <w:rPr>
          <w:rStyle w:val="Vresatsauce"/>
        </w:rPr>
        <w:footnoteReference w:id="97"/>
      </w:r>
    </w:p>
    <w:p w14:paraId="1B01D91E" w14:textId="1D9D0970" w:rsidR="00285EDD" w:rsidRPr="000C47CB" w:rsidRDefault="00285EDD" w:rsidP="00285EDD">
      <w:pPr>
        <w:autoSpaceDE w:val="0"/>
        <w:autoSpaceDN w:val="0"/>
        <w:adjustRightInd w:val="0"/>
        <w:spacing w:after="0" w:line="240" w:lineRule="auto"/>
        <w:ind w:firstLine="709"/>
        <w:jc w:val="both"/>
        <w:rPr>
          <w:rFonts w:eastAsia="Times New Roman"/>
        </w:rPr>
      </w:pPr>
      <w:r w:rsidRPr="000C47CB">
        <w:rPr>
          <w:rFonts w:eastAsia="Times New Roman"/>
        </w:rPr>
        <w:t>Vēršama arī uzmanība, ka normatīvajos aktos ir noteiktas ziņas, kuru izpaušana ir aizliegta ar likumu</w:t>
      </w:r>
      <w:r w:rsidRPr="000C47CB">
        <w:rPr>
          <w:rStyle w:val="Vresatsauce"/>
          <w:rFonts w:eastAsia="Times New Roman"/>
        </w:rPr>
        <w:footnoteReference w:id="98"/>
      </w:r>
      <w:r w:rsidRPr="000C47CB">
        <w:rPr>
          <w:rFonts w:eastAsia="Times New Roman"/>
        </w:rPr>
        <w:t>. Pretējā gadījumā var tikt traucēta Valsts policijas un citu institūciju izmeklēšanas darbības patiesības noskaidrošanā.</w:t>
      </w:r>
    </w:p>
    <w:p w14:paraId="7EC6F89F" w14:textId="30216EE4" w:rsidR="0001759F" w:rsidRPr="000C47CB" w:rsidRDefault="009605E3" w:rsidP="00285EDD">
      <w:pPr>
        <w:autoSpaceDE w:val="0"/>
        <w:autoSpaceDN w:val="0"/>
        <w:adjustRightInd w:val="0"/>
        <w:spacing w:after="0" w:line="240" w:lineRule="auto"/>
        <w:ind w:firstLine="709"/>
        <w:jc w:val="both"/>
        <w:rPr>
          <w:rFonts w:eastAsia="Times New Roman"/>
        </w:rPr>
      </w:pPr>
      <w:r w:rsidRPr="000C47CB">
        <w:rPr>
          <w:rFonts w:eastAsia="Times New Roman"/>
        </w:rPr>
        <w:t xml:space="preserve">No Parādnieka maksātnespējas procesa lietas materiāliem izriet, ka Administratore </w:t>
      </w:r>
      <w:r w:rsidR="00531878" w:rsidRPr="000C47CB">
        <w:rPr>
          <w:rFonts w:eastAsia="Times New Roman"/>
        </w:rPr>
        <w:t>sadarbojas ar tiesība</w:t>
      </w:r>
      <w:r w:rsidR="009339BF" w:rsidRPr="000C47CB">
        <w:rPr>
          <w:rFonts w:eastAsia="Times New Roman"/>
        </w:rPr>
        <w:t>izsardzības i</w:t>
      </w:r>
      <w:r w:rsidR="00D24993" w:rsidRPr="000C47CB">
        <w:rPr>
          <w:rFonts w:eastAsia="Times New Roman"/>
        </w:rPr>
        <w:t xml:space="preserve">nstitūcijām un citām </w:t>
      </w:r>
      <w:r w:rsidR="009339BF" w:rsidRPr="000C47CB">
        <w:rPr>
          <w:rFonts w:eastAsia="Times New Roman"/>
        </w:rPr>
        <w:t>iestādēm, sniedzot nepieciešamās ziņas.</w:t>
      </w:r>
    </w:p>
    <w:p w14:paraId="0F952B47" w14:textId="07948874" w:rsidR="00E85D08" w:rsidRPr="000C47CB" w:rsidRDefault="0001759F" w:rsidP="00ED0E0C">
      <w:pPr>
        <w:tabs>
          <w:tab w:val="left" w:pos="993"/>
          <w:tab w:val="left" w:pos="1134"/>
        </w:tabs>
        <w:spacing w:after="0" w:line="240" w:lineRule="auto"/>
        <w:ind w:firstLine="709"/>
        <w:jc w:val="both"/>
        <w:rPr>
          <w:rFonts w:eastAsia="Times New Roman"/>
          <w:lang w:eastAsia="en-US"/>
        </w:rPr>
      </w:pPr>
      <w:r w:rsidRPr="000C47CB">
        <w:t xml:space="preserve">Saistībā ar Iesniedzēja viedokli, ka </w:t>
      </w:r>
      <w:r w:rsidR="00E85D08" w:rsidRPr="000C47CB">
        <w:t>Administratore</w:t>
      </w:r>
      <w:r w:rsidRPr="000C47CB">
        <w:t xml:space="preserve">, iespējams, </w:t>
      </w:r>
      <w:r w:rsidR="00E85D08" w:rsidRPr="000C47CB">
        <w:t xml:space="preserve">neievēro </w:t>
      </w:r>
      <w:r w:rsidR="00E85D08" w:rsidRPr="000C47CB">
        <w:rPr>
          <w:rFonts w:eastAsia="Times New Roman"/>
          <w:lang w:eastAsia="en-US"/>
        </w:rPr>
        <w:t>Novēršanas likuma un Starptautisko un Latvijas Republikas nacionālo sankciju likuma prasības, norādāms turpmāk minētais.</w:t>
      </w:r>
    </w:p>
    <w:p w14:paraId="59CCD895" w14:textId="2542424F" w:rsidR="00E85D08" w:rsidRPr="000C47CB" w:rsidRDefault="00EE37E9" w:rsidP="00ED0E0C">
      <w:pPr>
        <w:tabs>
          <w:tab w:val="left" w:pos="993"/>
          <w:tab w:val="left" w:pos="1134"/>
        </w:tabs>
        <w:spacing w:after="0" w:line="240" w:lineRule="auto"/>
        <w:ind w:firstLine="709"/>
        <w:jc w:val="both"/>
        <w:rPr>
          <w:rFonts w:eastAsia="Times New Roman"/>
          <w:lang w:eastAsia="en-US"/>
        </w:rPr>
      </w:pPr>
      <w:r w:rsidRPr="000C47CB">
        <w:rPr>
          <w:rFonts w:eastAsia="Times New Roman"/>
        </w:rPr>
        <w:t>Novēršanas likuma subjekti, tostarp administrators un Maksātnespējas kontroles dienests, nav tiesīgs izpaust trešajām personām ziņas, kas saistītas ar ziņošanas par aizdomīgu darījumu pienākumu izpildi.</w:t>
      </w:r>
      <w:r w:rsidR="00BE1467" w:rsidRPr="000C47CB">
        <w:rPr>
          <w:rStyle w:val="Vresatsauce"/>
          <w:rFonts w:eastAsia="Times New Roman"/>
        </w:rPr>
        <w:footnoteReference w:id="99"/>
      </w:r>
      <w:r w:rsidRPr="000C47CB">
        <w:rPr>
          <w:rFonts w:eastAsia="Times New Roman"/>
        </w:rPr>
        <w:t xml:space="preserve"> </w:t>
      </w:r>
      <w:r w:rsidR="007B7B4F" w:rsidRPr="000C47CB">
        <w:rPr>
          <w:rFonts w:eastAsia="Times New Roman"/>
        </w:rPr>
        <w:t>Tādējādi arī Administratorei</w:t>
      </w:r>
      <w:r w:rsidR="00A64DB8" w:rsidRPr="000C47CB">
        <w:rPr>
          <w:rFonts w:eastAsia="Times New Roman"/>
        </w:rPr>
        <w:t xml:space="preserve"> nav </w:t>
      </w:r>
      <w:r w:rsidR="00E85D08" w:rsidRPr="000C47CB">
        <w:rPr>
          <w:rFonts w:eastAsia="Times New Roman"/>
          <w:lang w:eastAsia="en-US"/>
        </w:rPr>
        <w:t xml:space="preserve">tiesības maksātnespējas procesā iesaistītajām personām sniegt </w:t>
      </w:r>
      <w:r w:rsidR="00A64DB8" w:rsidRPr="000C47CB">
        <w:rPr>
          <w:rFonts w:eastAsia="Times New Roman"/>
          <w:lang w:eastAsia="en-US"/>
        </w:rPr>
        <w:t>šādas ziņas</w:t>
      </w:r>
      <w:r w:rsidR="00E85D08" w:rsidRPr="000C47CB">
        <w:rPr>
          <w:rFonts w:eastAsia="Times New Roman"/>
          <w:lang w:eastAsia="en-US"/>
        </w:rPr>
        <w:t>.</w:t>
      </w:r>
    </w:p>
    <w:p w14:paraId="229DC524" w14:textId="6F3D0BB2" w:rsidR="00E85D08" w:rsidRPr="000C47CB" w:rsidRDefault="00E85D08" w:rsidP="00ED0E0C">
      <w:pPr>
        <w:tabs>
          <w:tab w:val="left" w:pos="993"/>
          <w:tab w:val="left" w:pos="1134"/>
        </w:tabs>
        <w:spacing w:after="0" w:line="240" w:lineRule="auto"/>
        <w:ind w:firstLine="709"/>
        <w:jc w:val="both"/>
        <w:rPr>
          <w:rFonts w:eastAsia="Times New Roman"/>
          <w:lang w:eastAsia="en-US"/>
        </w:rPr>
      </w:pPr>
      <w:r w:rsidRPr="000C47CB">
        <w:rPr>
          <w:rFonts w:eastAsia="Times New Roman"/>
          <w:lang w:eastAsia="en-US"/>
        </w:rPr>
        <w:t>Maksātnespējas kontroles dienests, pamatojoties uz Novēršanas likuma 45. panta pirmās daļas 10. punktu un 77. panta pirmo daļu, ir veicis pārbaudi Parādnieka maksātnespējas procesā, vērtējot Administratores rīcību Novēršanas likuma un Starptautisko un Latvijas Republikas nacionālo sankciju likuma prasību nodrošināšanā.</w:t>
      </w:r>
    </w:p>
    <w:p w14:paraId="3E7F27AD" w14:textId="2AF55D5C" w:rsidR="00C748E3" w:rsidRPr="000C47CB" w:rsidRDefault="008B685A" w:rsidP="00ED0E0C">
      <w:pPr>
        <w:tabs>
          <w:tab w:val="left" w:pos="8789"/>
        </w:tabs>
        <w:autoSpaceDE w:val="0"/>
        <w:autoSpaceDN w:val="0"/>
        <w:adjustRightInd w:val="0"/>
        <w:spacing w:after="0" w:line="240" w:lineRule="auto"/>
        <w:ind w:firstLine="709"/>
        <w:jc w:val="both"/>
      </w:pPr>
      <w:r w:rsidRPr="000C47CB">
        <w:t xml:space="preserve">Izvērtējot minēto secināms, Sūdzība un tās papildinājumi daļā par Administratores rīcību saistībā ar </w:t>
      </w:r>
      <w:r w:rsidR="00044A5D" w:rsidRPr="000C47CB">
        <w:t>iespējamu noziedzīgu nodarījumu izvērtē</w:t>
      </w:r>
      <w:r w:rsidR="00E82B1C" w:rsidRPr="000C47CB">
        <w:t xml:space="preserve">jumu ir noraidāma. </w:t>
      </w:r>
    </w:p>
    <w:p w14:paraId="5B9B8DF9" w14:textId="4E0668D0" w:rsidR="006D2453" w:rsidRPr="000C47CB" w:rsidRDefault="00E82B1C" w:rsidP="006D2453">
      <w:pPr>
        <w:tabs>
          <w:tab w:val="left" w:pos="8789"/>
        </w:tabs>
        <w:autoSpaceDE w:val="0"/>
        <w:autoSpaceDN w:val="0"/>
        <w:adjustRightInd w:val="0"/>
        <w:spacing w:after="0" w:line="240" w:lineRule="auto"/>
        <w:ind w:firstLine="709"/>
        <w:jc w:val="both"/>
        <w:rPr>
          <w:rFonts w:eastAsia="Times New Roman"/>
        </w:rPr>
      </w:pPr>
      <w:r w:rsidRPr="000C47CB">
        <w:t>[1</w:t>
      </w:r>
      <w:r w:rsidR="00F54DF5" w:rsidRPr="000C47CB">
        <w:t>2</w:t>
      </w:r>
      <w:r w:rsidRPr="000C47CB">
        <w:t>.14] </w:t>
      </w:r>
      <w:r w:rsidR="00FE5066" w:rsidRPr="000C47CB">
        <w:rPr>
          <w:rFonts w:eastAsia="Times New Roman"/>
        </w:rPr>
        <w:t>Vienlaikus Maksātnespējas kontroles dienests dara zināmu, ka Sūdzībā sniegtā informācija tiek ņemta vērā un tā nepieciešamības gadījumā tiks izmantota, veicot Administratores uzraudzību.</w:t>
      </w:r>
    </w:p>
    <w:p w14:paraId="3B38794A" w14:textId="74AAE837" w:rsidR="00615BB5" w:rsidRPr="000C47CB" w:rsidRDefault="00A65F36" w:rsidP="006D2453">
      <w:pPr>
        <w:tabs>
          <w:tab w:val="left" w:pos="8789"/>
        </w:tabs>
        <w:autoSpaceDE w:val="0"/>
        <w:autoSpaceDN w:val="0"/>
        <w:adjustRightInd w:val="0"/>
        <w:spacing w:after="0" w:line="240" w:lineRule="auto"/>
        <w:ind w:firstLine="709"/>
        <w:jc w:val="both"/>
        <w:rPr>
          <w:rFonts w:eastAsia="Times New Roman"/>
        </w:rPr>
      </w:pPr>
      <w:r w:rsidRPr="000C47CB">
        <w:rPr>
          <w:rFonts w:eastAsia="Times New Roman"/>
        </w:rPr>
        <w:t>Tāpat</w:t>
      </w:r>
      <w:r w:rsidR="00952574" w:rsidRPr="000C47CB">
        <w:rPr>
          <w:rFonts w:eastAsia="Times New Roman"/>
        </w:rPr>
        <w:t xml:space="preserve"> Maksātnespējas kontroles dienests vērš uzmanību, ka lēmuma pieņemšana, izskatot sūdzību, neierobežo </w:t>
      </w:r>
      <w:r w:rsidR="00615BB5" w:rsidRPr="000C47CB">
        <w:t xml:space="preserve">Maksātnespējas kontroles dienestu </w:t>
      </w:r>
      <w:r w:rsidR="00952574" w:rsidRPr="000C47CB">
        <w:t xml:space="preserve">veikt uzraudzību un </w:t>
      </w:r>
      <w:r w:rsidR="00615BB5" w:rsidRPr="000C47CB">
        <w:t>izdarīt citus secinājumus, noskaidrojot papildu informāciju.</w:t>
      </w:r>
    </w:p>
    <w:p w14:paraId="1C3639A8" w14:textId="1959F213" w:rsidR="005B4762" w:rsidRPr="000C47CB" w:rsidRDefault="00016FAD" w:rsidP="00ED0E0C">
      <w:pPr>
        <w:autoSpaceDE w:val="0"/>
        <w:autoSpaceDN w:val="0"/>
        <w:adjustRightInd w:val="0"/>
        <w:spacing w:after="0" w:line="240" w:lineRule="auto"/>
        <w:ind w:firstLine="709"/>
        <w:jc w:val="both"/>
        <w:rPr>
          <w:rFonts w:eastAsia="Times New Roman"/>
          <w:bCs/>
        </w:rPr>
      </w:pPr>
      <w:r w:rsidRPr="000C47CB">
        <w:rPr>
          <w:rFonts w:eastAsia="Times New Roman"/>
        </w:rPr>
        <w:t>[</w:t>
      </w:r>
      <w:r w:rsidR="00BE5243" w:rsidRPr="000C47CB">
        <w:rPr>
          <w:rFonts w:eastAsia="Times New Roman"/>
        </w:rPr>
        <w:t>1</w:t>
      </w:r>
      <w:r w:rsidR="00F54DF5" w:rsidRPr="000C47CB">
        <w:rPr>
          <w:rFonts w:eastAsia="Times New Roman"/>
        </w:rPr>
        <w:t>3</w:t>
      </w:r>
      <w:r w:rsidRPr="000C47CB">
        <w:rPr>
          <w:rFonts w:eastAsia="Times New Roman"/>
        </w:rPr>
        <w:t>] </w:t>
      </w:r>
      <w:r w:rsidR="005B4762" w:rsidRPr="000C47CB">
        <w:rPr>
          <w:rFonts w:eastAsia="Times New Roman"/>
        </w:rPr>
        <w:t xml:space="preserve">Izvērtējot </w:t>
      </w:r>
      <w:r w:rsidR="005B4762" w:rsidRPr="000C47CB">
        <w:rPr>
          <w:rFonts w:eastAsia="Times New Roman"/>
          <w:bCs/>
        </w:rPr>
        <w:t>minēto un pamatojoties uz norādītajām tiesību normām, kā arī Maksātnespējas likuma</w:t>
      </w:r>
      <w:r w:rsidR="005B4762" w:rsidRPr="000C47CB">
        <w:t xml:space="preserve"> </w:t>
      </w:r>
      <w:r w:rsidR="005B4762" w:rsidRPr="000C47CB">
        <w:rPr>
          <w:rFonts w:eastAsia="Times New Roman"/>
          <w:bCs/>
        </w:rPr>
        <w:t>174.</w:t>
      </w:r>
      <w:r w:rsidR="005B4762" w:rsidRPr="000C47CB">
        <w:rPr>
          <w:rFonts w:eastAsia="Times New Roman"/>
          <w:bCs/>
          <w:vertAlign w:val="superscript"/>
        </w:rPr>
        <w:t>1</w:t>
      </w:r>
      <w:r w:rsidR="005B4762" w:rsidRPr="000C47CB">
        <w:rPr>
          <w:rFonts w:eastAsia="Times New Roman"/>
          <w:bCs/>
        </w:rPr>
        <w:t xml:space="preserve"> panta 2.punktu, 175. panta pirmās daļas 2. punktu, 176. panta pirmo</w:t>
      </w:r>
      <w:r w:rsidR="009C5628" w:rsidRPr="000C47CB">
        <w:rPr>
          <w:rFonts w:eastAsia="Times New Roman"/>
          <w:bCs/>
        </w:rPr>
        <w:t>,</w:t>
      </w:r>
      <w:r w:rsidR="005B4762" w:rsidRPr="000C47CB">
        <w:rPr>
          <w:rFonts w:eastAsia="Times New Roman"/>
          <w:bCs/>
        </w:rPr>
        <w:t xml:space="preserve"> otro</w:t>
      </w:r>
      <w:r w:rsidR="009C5628" w:rsidRPr="000C47CB">
        <w:rPr>
          <w:rFonts w:eastAsia="Times New Roman"/>
          <w:bCs/>
        </w:rPr>
        <w:t xml:space="preserve"> un trešo</w:t>
      </w:r>
      <w:r w:rsidR="00013B78" w:rsidRPr="000C47CB">
        <w:rPr>
          <w:rFonts w:eastAsia="Times New Roman"/>
          <w:bCs/>
        </w:rPr>
        <w:t xml:space="preserve"> </w:t>
      </w:r>
      <w:r w:rsidR="005B4762" w:rsidRPr="000C47CB">
        <w:rPr>
          <w:rFonts w:eastAsia="Times New Roman"/>
          <w:bCs/>
        </w:rPr>
        <w:t>daļu,</w:t>
      </w:r>
    </w:p>
    <w:p w14:paraId="674E943B" w14:textId="606EA32F" w:rsidR="005B4762" w:rsidRPr="000C47CB" w:rsidRDefault="00D26C7D" w:rsidP="00ED0E0C">
      <w:pPr>
        <w:autoSpaceDE w:val="0"/>
        <w:autoSpaceDN w:val="0"/>
        <w:adjustRightInd w:val="0"/>
        <w:spacing w:after="0" w:line="240" w:lineRule="auto"/>
        <w:ind w:firstLine="709"/>
        <w:jc w:val="center"/>
        <w:rPr>
          <w:rFonts w:eastAsia="Times New Roman"/>
          <w:b/>
          <w:bCs/>
        </w:rPr>
      </w:pPr>
      <w:r w:rsidRPr="000C47CB">
        <w:rPr>
          <w:rFonts w:eastAsia="Times New Roman"/>
          <w:b/>
          <w:bCs/>
        </w:rPr>
        <w:t>nolēmu</w:t>
      </w:r>
      <w:r w:rsidR="005B4762" w:rsidRPr="000C47CB">
        <w:rPr>
          <w:rFonts w:eastAsia="Times New Roman"/>
          <w:b/>
          <w:bCs/>
        </w:rPr>
        <w:t>:</w:t>
      </w:r>
    </w:p>
    <w:p w14:paraId="40D678FE" w14:textId="77777777" w:rsidR="007549BF" w:rsidRPr="000C47CB" w:rsidRDefault="007549BF" w:rsidP="00ED0E0C">
      <w:pPr>
        <w:autoSpaceDE w:val="0"/>
        <w:autoSpaceDN w:val="0"/>
        <w:adjustRightInd w:val="0"/>
        <w:spacing w:after="0" w:line="240" w:lineRule="auto"/>
        <w:ind w:firstLine="709"/>
        <w:jc w:val="center"/>
        <w:rPr>
          <w:rFonts w:eastAsia="Times New Roman"/>
          <w:b/>
          <w:bCs/>
        </w:rPr>
      </w:pPr>
    </w:p>
    <w:p w14:paraId="421D8961" w14:textId="348DD531" w:rsidR="006D2453" w:rsidRPr="000C47CB" w:rsidRDefault="006D2453" w:rsidP="006D2453">
      <w:pPr>
        <w:tabs>
          <w:tab w:val="left" w:pos="993"/>
          <w:tab w:val="left" w:pos="1134"/>
        </w:tabs>
        <w:spacing w:after="0" w:line="240" w:lineRule="auto"/>
        <w:ind w:firstLine="709"/>
        <w:jc w:val="both"/>
      </w:pPr>
      <w:r w:rsidRPr="000C47CB">
        <w:rPr>
          <w:rFonts w:eastAsia="Times New Roman"/>
          <w:b/>
          <w:bCs/>
        </w:rPr>
        <w:lastRenderedPageBreak/>
        <w:t>1.</w:t>
      </w:r>
      <w:r w:rsidRPr="000C47CB">
        <w:rPr>
          <w:rFonts w:eastAsia="Times New Roman"/>
        </w:rPr>
        <w:t xml:space="preserve"> Atzīt, ka maksātnespējas  procesa administratore </w:t>
      </w:r>
      <w:r w:rsidR="006259FC" w:rsidRPr="000C47CB">
        <w:rPr>
          <w:rFonts w:eastAsia="Times New Roman"/>
        </w:rPr>
        <w:t>/Administrators/</w:t>
      </w:r>
      <w:r w:rsidR="00B1776A" w:rsidRPr="000C47CB">
        <w:rPr>
          <w:rFonts w:eastAsia="Times New Roman"/>
        </w:rPr>
        <w:t xml:space="preserve">, </w:t>
      </w:r>
      <w:r w:rsidR="006259FC" w:rsidRPr="000C47CB">
        <w:rPr>
          <w:rFonts w:eastAsia="Times New Roman"/>
        </w:rPr>
        <w:t>/</w:t>
      </w:r>
      <w:r w:rsidR="00B1776A" w:rsidRPr="000C47CB">
        <w:rPr>
          <w:rFonts w:eastAsia="Times New Roman"/>
        </w:rPr>
        <w:t xml:space="preserve">amata apliecības </w:t>
      </w:r>
      <w:r w:rsidR="006259FC" w:rsidRPr="000C47CB">
        <w:rPr>
          <w:rFonts w:eastAsia="Times New Roman"/>
        </w:rPr>
        <w:t>numurs/</w:t>
      </w:r>
      <w:r w:rsidR="00B1776A" w:rsidRPr="000C47CB">
        <w:rPr>
          <w:rFonts w:eastAsia="Times New Roman"/>
        </w:rPr>
        <w:t xml:space="preserve">, </w:t>
      </w:r>
      <w:r w:rsidR="00CA08E7" w:rsidRPr="000C47CB">
        <w:rPr>
          <w:rFonts w:eastAsia="Times New Roman"/>
        </w:rPr>
        <w:t>/</w:t>
      </w:r>
      <w:r w:rsidR="00B1776A" w:rsidRPr="000C47CB">
        <w:rPr>
          <w:rFonts w:eastAsia="Times New Roman"/>
        </w:rPr>
        <w:t>SIA “</w:t>
      </w:r>
      <w:r w:rsidR="00CA08E7" w:rsidRPr="000C47CB">
        <w:rPr>
          <w:rFonts w:eastAsia="Times New Roman"/>
        </w:rPr>
        <w:t>Nosaukums A</w:t>
      </w:r>
      <w:r w:rsidR="00B1776A" w:rsidRPr="000C47CB">
        <w:rPr>
          <w:rFonts w:eastAsia="Times New Roman"/>
        </w:rPr>
        <w:t>”</w:t>
      </w:r>
      <w:r w:rsidR="00CA08E7" w:rsidRPr="000C47CB">
        <w:rPr>
          <w:rFonts w:eastAsia="Times New Roman"/>
        </w:rPr>
        <w:t>/</w:t>
      </w:r>
      <w:r w:rsidR="00B1776A" w:rsidRPr="000C47CB">
        <w:rPr>
          <w:rFonts w:eastAsia="Times New Roman"/>
        </w:rPr>
        <w:t xml:space="preserve">, </w:t>
      </w:r>
      <w:r w:rsidR="00CA08E7" w:rsidRPr="000C47CB">
        <w:rPr>
          <w:rFonts w:eastAsia="Times New Roman"/>
        </w:rPr>
        <w:t>/</w:t>
      </w:r>
      <w:r w:rsidR="00B1776A" w:rsidRPr="000C47CB">
        <w:rPr>
          <w:rFonts w:eastAsia="Times New Roman"/>
        </w:rPr>
        <w:t xml:space="preserve">reģistrācijas </w:t>
      </w:r>
      <w:r w:rsidR="00CA08E7" w:rsidRPr="000C47CB">
        <w:rPr>
          <w:rFonts w:eastAsia="Times New Roman"/>
        </w:rPr>
        <w:t>numurs/</w:t>
      </w:r>
      <w:r w:rsidR="00B1776A" w:rsidRPr="000C47CB">
        <w:rPr>
          <w:rFonts w:eastAsia="Times New Roman"/>
        </w:rPr>
        <w:t xml:space="preserve">, maksātnespējas procesā, </w:t>
      </w:r>
      <w:r w:rsidR="001C79EE" w:rsidRPr="000C47CB">
        <w:rPr>
          <w:rFonts w:eastAsia="Times New Roman"/>
        </w:rPr>
        <w:t xml:space="preserve">savlaicīgi </w:t>
      </w:r>
      <w:r w:rsidRPr="000C47CB">
        <w:t xml:space="preserve">nesniedzot atbildi uz </w:t>
      </w:r>
      <w:r w:rsidR="00354FE0" w:rsidRPr="000C47CB">
        <w:t>/pers. A/</w:t>
      </w:r>
      <w:r w:rsidR="005E00B0" w:rsidRPr="000C47CB">
        <w:t xml:space="preserve"> </w:t>
      </w:r>
      <w:r w:rsidRPr="000C47CB">
        <w:t>iebildumiem, nav ievērojusi Maksātnespējas likuma 6. panta 7. punkta, 26. panta trešās daļas 2. punkta un 83. panta 1. punkta prasības.</w:t>
      </w:r>
    </w:p>
    <w:p w14:paraId="30A90349" w14:textId="51EB5548" w:rsidR="00F670E1" w:rsidRPr="000C47CB" w:rsidRDefault="005E00B0" w:rsidP="00ED0E0C">
      <w:pPr>
        <w:widowControl/>
        <w:spacing w:after="0" w:line="240" w:lineRule="auto"/>
        <w:ind w:firstLine="709"/>
        <w:jc w:val="both"/>
        <w:rPr>
          <w:rFonts w:eastAsia="Times New Roman"/>
        </w:rPr>
      </w:pPr>
      <w:r w:rsidRPr="000C47CB">
        <w:rPr>
          <w:rFonts w:eastAsia="Times New Roman"/>
          <w:b/>
          <w:bCs/>
        </w:rPr>
        <w:t>2. </w:t>
      </w:r>
      <w:r w:rsidRPr="000C47CB">
        <w:rPr>
          <w:rFonts w:eastAsia="Times New Roman"/>
        </w:rPr>
        <w:t xml:space="preserve">Pārējā daļā </w:t>
      </w:r>
      <w:r w:rsidR="00354FE0" w:rsidRPr="000C47CB">
        <w:rPr>
          <w:rFonts w:eastAsia="Times New Roman"/>
        </w:rPr>
        <w:t>/pers. A/</w:t>
      </w:r>
      <w:r w:rsidR="000A3C74" w:rsidRPr="000C47CB">
        <w:rPr>
          <w:rFonts w:eastAsia="Times New Roman"/>
        </w:rPr>
        <w:t xml:space="preserve"> </w:t>
      </w:r>
      <w:r w:rsidR="00BE5243" w:rsidRPr="000C47CB">
        <w:rPr>
          <w:rFonts w:eastAsia="Times New Roman"/>
        </w:rPr>
        <w:t>202</w:t>
      </w:r>
      <w:r w:rsidR="005F6A38" w:rsidRPr="000C47CB">
        <w:rPr>
          <w:rFonts w:eastAsia="Times New Roman"/>
        </w:rPr>
        <w:t>6</w:t>
      </w:r>
      <w:r w:rsidR="00BE5243" w:rsidRPr="000C47CB">
        <w:rPr>
          <w:rFonts w:eastAsia="Times New Roman"/>
        </w:rPr>
        <w:t xml:space="preserve">. gada </w:t>
      </w:r>
      <w:r w:rsidR="005F6A38" w:rsidRPr="000C47CB">
        <w:rPr>
          <w:rFonts w:eastAsia="Times New Roman"/>
        </w:rPr>
        <w:t>20</w:t>
      </w:r>
      <w:r w:rsidR="00BE5243" w:rsidRPr="000C47CB">
        <w:rPr>
          <w:rFonts w:eastAsia="Times New Roman"/>
        </w:rPr>
        <w:t>. </w:t>
      </w:r>
      <w:r w:rsidR="005F6A38" w:rsidRPr="000C47CB">
        <w:rPr>
          <w:rFonts w:eastAsia="Times New Roman"/>
        </w:rPr>
        <w:t>februāra</w:t>
      </w:r>
      <w:r w:rsidR="000A3C74" w:rsidRPr="000C47CB">
        <w:rPr>
          <w:rFonts w:eastAsia="Times New Roman"/>
        </w:rPr>
        <w:t xml:space="preserve"> sūdzību</w:t>
      </w:r>
      <w:r w:rsidR="00FE5066" w:rsidRPr="000C47CB">
        <w:rPr>
          <w:rFonts w:eastAsia="Times New Roman"/>
        </w:rPr>
        <w:t xml:space="preserve"> un tās 202</w:t>
      </w:r>
      <w:r w:rsidR="005F6A38" w:rsidRPr="000C47CB">
        <w:rPr>
          <w:rFonts w:eastAsia="Times New Roman"/>
        </w:rPr>
        <w:t>6</w:t>
      </w:r>
      <w:r w:rsidR="00FE5066" w:rsidRPr="000C47CB">
        <w:rPr>
          <w:rFonts w:eastAsia="Times New Roman"/>
        </w:rPr>
        <w:t>. gada 1</w:t>
      </w:r>
      <w:r w:rsidR="005F6A38" w:rsidRPr="000C47CB">
        <w:rPr>
          <w:rFonts w:eastAsia="Times New Roman"/>
        </w:rPr>
        <w:t>9</w:t>
      </w:r>
      <w:r w:rsidR="00FE5066" w:rsidRPr="000C47CB">
        <w:rPr>
          <w:rFonts w:eastAsia="Times New Roman"/>
        </w:rPr>
        <w:t>. </w:t>
      </w:r>
      <w:r w:rsidR="005F6A38" w:rsidRPr="000C47CB">
        <w:rPr>
          <w:rFonts w:eastAsia="Times New Roman"/>
        </w:rPr>
        <w:t>marta</w:t>
      </w:r>
      <w:r w:rsidR="00FE5066" w:rsidRPr="000C47CB">
        <w:rPr>
          <w:rFonts w:eastAsia="Times New Roman"/>
        </w:rPr>
        <w:t xml:space="preserve"> papildinājumus</w:t>
      </w:r>
      <w:r w:rsidR="000A3C74" w:rsidRPr="000C47CB">
        <w:rPr>
          <w:rFonts w:eastAsia="Times New Roman"/>
        </w:rPr>
        <w:t xml:space="preserve"> par maksātnespējas procesa administratores </w:t>
      </w:r>
      <w:r w:rsidR="00354FE0" w:rsidRPr="000C47CB">
        <w:rPr>
          <w:rFonts w:eastAsia="Times New Roman"/>
        </w:rPr>
        <w:t>/Administrators/</w:t>
      </w:r>
      <w:r w:rsidR="000A3C74" w:rsidRPr="000C47CB">
        <w:rPr>
          <w:rFonts w:eastAsia="Times New Roman"/>
        </w:rPr>
        <w:t xml:space="preserve">, </w:t>
      </w:r>
      <w:r w:rsidR="00354FE0" w:rsidRPr="000C47CB">
        <w:rPr>
          <w:rFonts w:eastAsia="Times New Roman"/>
        </w:rPr>
        <w:t>/</w:t>
      </w:r>
      <w:r w:rsidR="000A3C74" w:rsidRPr="000C47CB">
        <w:rPr>
          <w:rFonts w:eastAsia="Times New Roman"/>
        </w:rPr>
        <w:t xml:space="preserve">amata apliecības </w:t>
      </w:r>
      <w:r w:rsidR="00354FE0" w:rsidRPr="000C47CB">
        <w:rPr>
          <w:rFonts w:eastAsia="Times New Roman"/>
        </w:rPr>
        <w:t>numurs/</w:t>
      </w:r>
      <w:r w:rsidR="000A3C74" w:rsidRPr="000C47CB">
        <w:rPr>
          <w:rFonts w:eastAsia="Times New Roman"/>
        </w:rPr>
        <w:t xml:space="preserve">, rīcību </w:t>
      </w:r>
      <w:r w:rsidR="00354FE0" w:rsidRPr="000C47CB">
        <w:rPr>
          <w:rFonts w:eastAsia="Times New Roman"/>
        </w:rPr>
        <w:t>/</w:t>
      </w:r>
      <w:r w:rsidR="000A3C74" w:rsidRPr="000C47CB">
        <w:rPr>
          <w:rFonts w:eastAsia="Times New Roman"/>
        </w:rPr>
        <w:t>SIA “</w:t>
      </w:r>
      <w:r w:rsidR="00354FE0" w:rsidRPr="000C47CB">
        <w:rPr>
          <w:rFonts w:eastAsia="Times New Roman"/>
        </w:rPr>
        <w:t>Nosaukums A</w:t>
      </w:r>
      <w:r w:rsidR="000A3C74" w:rsidRPr="000C47CB">
        <w:rPr>
          <w:rFonts w:eastAsia="Times New Roman"/>
        </w:rPr>
        <w:t>”</w:t>
      </w:r>
      <w:r w:rsidR="00354FE0" w:rsidRPr="000C47CB">
        <w:rPr>
          <w:rFonts w:eastAsia="Times New Roman"/>
        </w:rPr>
        <w:t>/</w:t>
      </w:r>
      <w:r w:rsidR="000A3C74" w:rsidRPr="000C47CB">
        <w:rPr>
          <w:rFonts w:eastAsia="Times New Roman"/>
        </w:rPr>
        <w:t xml:space="preserve">, </w:t>
      </w:r>
      <w:r w:rsidR="00354FE0" w:rsidRPr="000C47CB">
        <w:rPr>
          <w:rFonts w:eastAsia="Times New Roman"/>
        </w:rPr>
        <w:t>/</w:t>
      </w:r>
      <w:r w:rsidR="000A3C74" w:rsidRPr="000C47CB">
        <w:rPr>
          <w:rFonts w:eastAsia="Times New Roman"/>
        </w:rPr>
        <w:t xml:space="preserve">reģistrācijas </w:t>
      </w:r>
      <w:r w:rsidR="00354FE0" w:rsidRPr="000C47CB">
        <w:rPr>
          <w:rFonts w:eastAsia="Times New Roman"/>
        </w:rPr>
        <w:t>numurs/</w:t>
      </w:r>
      <w:r w:rsidR="000A3C74" w:rsidRPr="000C47CB">
        <w:rPr>
          <w:rFonts w:eastAsia="Times New Roman"/>
        </w:rPr>
        <w:t xml:space="preserve">, maksātnespējas procesā </w:t>
      </w:r>
      <w:r w:rsidR="00F670E1" w:rsidRPr="000C47CB">
        <w:rPr>
          <w:rFonts w:eastAsia="Times New Roman"/>
          <w:b/>
          <w:bCs/>
        </w:rPr>
        <w:t>noraidīt</w:t>
      </w:r>
      <w:r w:rsidR="00B74AF5" w:rsidRPr="000C47CB">
        <w:rPr>
          <w:rFonts w:eastAsia="Times New Roman"/>
        </w:rPr>
        <w:t>.</w:t>
      </w:r>
    </w:p>
    <w:p w14:paraId="46355E8F" w14:textId="77777777" w:rsidR="005B4762" w:rsidRPr="000C47CB" w:rsidRDefault="005B4762" w:rsidP="00ED0E0C">
      <w:pPr>
        <w:widowControl/>
        <w:spacing w:after="0" w:line="240" w:lineRule="auto"/>
        <w:ind w:firstLine="709"/>
        <w:jc w:val="both"/>
        <w:rPr>
          <w:rFonts w:eastAsia="Times New Roman"/>
        </w:rPr>
      </w:pPr>
    </w:p>
    <w:p w14:paraId="087964F3" w14:textId="603AF9AF" w:rsidR="005B4762" w:rsidRPr="000C47CB" w:rsidRDefault="005B4762" w:rsidP="00ED0E0C">
      <w:pPr>
        <w:widowControl/>
        <w:tabs>
          <w:tab w:val="left" w:pos="1080"/>
          <w:tab w:val="left" w:pos="1260"/>
        </w:tabs>
        <w:spacing w:after="0" w:line="240" w:lineRule="auto"/>
        <w:ind w:firstLine="709"/>
        <w:jc w:val="both"/>
        <w:rPr>
          <w:rFonts w:eastAsia="Times New Roman"/>
        </w:rPr>
      </w:pPr>
      <w:r w:rsidRPr="000C47CB">
        <w:rPr>
          <w:rFonts w:eastAsia="Times New Roman"/>
        </w:rPr>
        <w:t>Lēmumu var pārsūdzēt</w:t>
      </w:r>
      <w:r w:rsidR="008C5A32" w:rsidRPr="000C47CB">
        <w:rPr>
          <w:rFonts w:eastAsia="Times New Roman"/>
        </w:rPr>
        <w:t xml:space="preserve"> </w:t>
      </w:r>
      <w:r w:rsidR="00354FE0" w:rsidRPr="000C47CB">
        <w:rPr>
          <w:rFonts w:eastAsia="Times New Roman"/>
        </w:rPr>
        <w:t>/tiesas nosaukums/</w:t>
      </w:r>
      <w:r w:rsidR="00FB34B1" w:rsidRPr="000C47CB">
        <w:rPr>
          <w:rFonts w:eastAsia="Times New Roman"/>
        </w:rPr>
        <w:t xml:space="preserve"> </w:t>
      </w:r>
      <w:r w:rsidRPr="000C47CB">
        <w:rPr>
          <w:rFonts w:eastAsia="Times New Roman"/>
        </w:rPr>
        <w:t>mēneša laikā no lēmuma saņemšanas dienas. Sūdzības iesniegšana tiesā neaptur šā lēmuma darbību.</w:t>
      </w:r>
    </w:p>
    <w:p w14:paraId="542010B3" w14:textId="77777777" w:rsidR="009B29C9" w:rsidRPr="000C47CB" w:rsidRDefault="009B29C9" w:rsidP="00ED0E0C">
      <w:pPr>
        <w:autoSpaceDE w:val="0"/>
        <w:autoSpaceDN w:val="0"/>
        <w:adjustRightInd w:val="0"/>
        <w:spacing w:after="0" w:line="240" w:lineRule="auto"/>
        <w:ind w:firstLine="709"/>
        <w:jc w:val="both"/>
        <w:rPr>
          <w:rFonts w:eastAsia="Times New Roman"/>
        </w:rPr>
      </w:pPr>
    </w:p>
    <w:p w14:paraId="4EA3389E" w14:textId="11FDDC72" w:rsidR="005B4762" w:rsidRPr="000C47CB" w:rsidRDefault="005B4762" w:rsidP="00ED0E0C">
      <w:pPr>
        <w:tabs>
          <w:tab w:val="left" w:pos="7797"/>
        </w:tabs>
        <w:autoSpaceDE w:val="0"/>
        <w:autoSpaceDN w:val="0"/>
        <w:adjustRightInd w:val="0"/>
        <w:spacing w:after="0" w:line="240" w:lineRule="auto"/>
        <w:ind w:firstLine="709"/>
        <w:jc w:val="both"/>
        <w:rPr>
          <w:rFonts w:eastAsia="Times New Roman"/>
        </w:rPr>
      </w:pPr>
      <w:bookmarkStart w:id="13" w:name="_Hlk22114176"/>
      <w:r w:rsidRPr="000C47CB">
        <w:rPr>
          <w:rFonts w:eastAsia="Times New Roman"/>
        </w:rPr>
        <w:t>Direktor</w:t>
      </w:r>
      <w:r w:rsidR="00966250" w:rsidRPr="000C47CB">
        <w:rPr>
          <w:rFonts w:eastAsia="Times New Roman"/>
        </w:rPr>
        <w:t>a p. i.</w:t>
      </w:r>
      <w:r w:rsidRPr="000C47CB">
        <w:rPr>
          <w:rFonts w:eastAsia="Times New Roman"/>
        </w:rPr>
        <w:tab/>
      </w:r>
      <w:r w:rsidR="00966250" w:rsidRPr="000C47CB">
        <w:rPr>
          <w:rFonts w:eastAsia="Times New Roman"/>
        </w:rPr>
        <w:t>Baiba Banga</w:t>
      </w:r>
    </w:p>
    <w:bookmarkEnd w:id="13"/>
    <w:p w14:paraId="66BFF111" w14:textId="77777777" w:rsidR="005B4762" w:rsidRPr="000C47CB" w:rsidRDefault="005B4762" w:rsidP="00ED0E0C">
      <w:pPr>
        <w:autoSpaceDE w:val="0"/>
        <w:autoSpaceDN w:val="0"/>
        <w:adjustRightInd w:val="0"/>
        <w:spacing w:after="0" w:line="240" w:lineRule="auto"/>
        <w:ind w:firstLine="709"/>
        <w:jc w:val="both"/>
        <w:rPr>
          <w:rFonts w:eastAsia="Times New Roman"/>
          <w:sz w:val="16"/>
          <w:szCs w:val="16"/>
        </w:rPr>
      </w:pPr>
    </w:p>
    <w:p w14:paraId="6F444EBE" w14:textId="77777777" w:rsidR="005B4762" w:rsidRPr="000C47CB" w:rsidRDefault="005B4762" w:rsidP="00ED0E0C">
      <w:pPr>
        <w:autoSpaceDE w:val="0"/>
        <w:autoSpaceDN w:val="0"/>
        <w:adjustRightInd w:val="0"/>
        <w:spacing w:after="0" w:line="240" w:lineRule="auto"/>
        <w:ind w:firstLine="709"/>
        <w:jc w:val="both"/>
        <w:rPr>
          <w:rFonts w:eastAsia="Times New Roman"/>
          <w:sz w:val="16"/>
          <w:szCs w:val="16"/>
        </w:rPr>
      </w:pPr>
    </w:p>
    <w:p w14:paraId="2A8DD020" w14:textId="33316B79" w:rsidR="005B4762" w:rsidRPr="000C47CB" w:rsidRDefault="005B4762" w:rsidP="00354FE0">
      <w:pPr>
        <w:autoSpaceDE w:val="0"/>
        <w:autoSpaceDN w:val="0"/>
        <w:adjustRightInd w:val="0"/>
        <w:spacing w:after="0" w:line="240" w:lineRule="auto"/>
        <w:jc w:val="both"/>
        <w:rPr>
          <w:rFonts w:eastAsia="Times New Roman"/>
          <w:sz w:val="16"/>
          <w:szCs w:val="16"/>
        </w:rPr>
      </w:pPr>
    </w:p>
    <w:p w14:paraId="58D59A40" w14:textId="77777777" w:rsidR="009169D2" w:rsidRPr="000C47CB" w:rsidRDefault="009169D2" w:rsidP="00ED0E0C">
      <w:pPr>
        <w:widowControl/>
        <w:spacing w:after="0" w:line="240" w:lineRule="auto"/>
        <w:ind w:firstLine="709"/>
        <w:jc w:val="center"/>
        <w:rPr>
          <w:sz w:val="20"/>
          <w:szCs w:val="20"/>
          <w:lang w:eastAsia="en-US"/>
        </w:rPr>
      </w:pPr>
    </w:p>
    <w:p w14:paraId="4DBBFB97" w14:textId="1BD86CE0" w:rsidR="00E8606B" w:rsidRDefault="00E8606B" w:rsidP="00ED0E0C">
      <w:pPr>
        <w:widowControl/>
        <w:spacing w:after="0" w:line="240" w:lineRule="auto"/>
        <w:ind w:firstLine="709"/>
        <w:jc w:val="center"/>
        <w:rPr>
          <w:sz w:val="20"/>
          <w:szCs w:val="20"/>
          <w:lang w:val="en-US" w:eastAsia="en-US"/>
        </w:rPr>
      </w:pPr>
      <w:r w:rsidRPr="000C47CB">
        <w:rPr>
          <w:sz w:val="20"/>
          <w:szCs w:val="20"/>
          <w:lang w:val="en-US" w:eastAsia="en-US"/>
        </w:rPr>
        <w:t>DOKUMENTS IR PARAKSTĪTS AR DROŠU ELEKTRONISKO PARAKSTU</w:t>
      </w:r>
    </w:p>
    <w:sectPr w:rsidR="00E8606B" w:rsidSect="00F321E2">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837F" w14:textId="77777777" w:rsidR="00C736CC" w:rsidRDefault="00C736CC">
      <w:pPr>
        <w:spacing w:after="0" w:line="240" w:lineRule="auto"/>
      </w:pPr>
      <w:r>
        <w:separator/>
      </w:r>
    </w:p>
  </w:endnote>
  <w:endnote w:type="continuationSeparator" w:id="0">
    <w:p w14:paraId="4DF88767" w14:textId="77777777" w:rsidR="00C736CC" w:rsidRDefault="00C73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Yu Gothic"/>
    <w:charset w:val="80"/>
    <w:family w:val="auto"/>
    <w:pitch w:val="default"/>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5281" w14:textId="77777777" w:rsidR="00071091" w:rsidRDefault="0007109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975E" w14:textId="77777777" w:rsidR="00071091" w:rsidRDefault="0007109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72C51" w14:textId="77777777" w:rsidR="00C736CC" w:rsidRDefault="00C736CC">
      <w:pPr>
        <w:spacing w:after="0" w:line="240" w:lineRule="auto"/>
      </w:pPr>
      <w:r>
        <w:separator/>
      </w:r>
    </w:p>
  </w:footnote>
  <w:footnote w:type="continuationSeparator" w:id="0">
    <w:p w14:paraId="2F7FFF58" w14:textId="77777777" w:rsidR="00C736CC" w:rsidRDefault="00C736CC">
      <w:pPr>
        <w:spacing w:after="0" w:line="240" w:lineRule="auto"/>
      </w:pPr>
      <w:r>
        <w:continuationSeparator/>
      </w:r>
    </w:p>
  </w:footnote>
  <w:footnote w:id="1">
    <w:p w14:paraId="7C10009B" w14:textId="670549B6" w:rsidR="00AB3AF0" w:rsidRDefault="00AB3AF0">
      <w:pPr>
        <w:pStyle w:val="Vresteksts"/>
      </w:pPr>
      <w:r>
        <w:rPr>
          <w:rStyle w:val="Vresatsauce"/>
        </w:rPr>
        <w:footnoteRef/>
      </w:r>
      <w:r>
        <w:t xml:space="preserve"> Parādnieka </w:t>
      </w:r>
      <w:r w:rsidR="0055165F">
        <w:t xml:space="preserve">prezidents ar tiesībām pārstāvēt atsevišķi no 1999. gada 12. oktobra līdz </w:t>
      </w:r>
      <w:r w:rsidR="00B84F77">
        <w:t xml:space="preserve">2000. gada 1. decembrim un Parādnieka dalībnieks no 1997. gada </w:t>
      </w:r>
      <w:r w:rsidR="00C07C3A">
        <w:t>19. septembra līdz 2004. gada 5. februārim</w:t>
      </w:r>
      <w:r w:rsidR="00E430F2">
        <w:t xml:space="preserve"> (Maksātnespējas kontroles dienesta piezīme).</w:t>
      </w:r>
    </w:p>
  </w:footnote>
  <w:footnote w:id="2">
    <w:p w14:paraId="5C20AF59" w14:textId="11987DCE" w:rsidR="00A458D7" w:rsidRDefault="00A458D7" w:rsidP="002A77F4">
      <w:pPr>
        <w:pStyle w:val="Vresteksts"/>
        <w:jc w:val="both"/>
      </w:pPr>
      <w:r>
        <w:rPr>
          <w:rStyle w:val="Vresatsauce"/>
        </w:rPr>
        <w:footnoteRef/>
      </w:r>
      <w:r>
        <w:t xml:space="preserve"> Tiesas </w:t>
      </w:r>
      <w:r w:rsidRPr="000C47CB">
        <w:t xml:space="preserve">sēdē </w:t>
      </w:r>
      <w:r w:rsidR="00216306" w:rsidRPr="000C47CB">
        <w:t>/datums/</w:t>
      </w:r>
      <w:r w:rsidR="00166E5E" w:rsidRPr="000C47CB">
        <w:t xml:space="preserve"> </w:t>
      </w:r>
      <w:r w:rsidR="00235D46" w:rsidRPr="000C47CB">
        <w:t xml:space="preserve">izziņots pārtraukums, nākamā tiesas sēde </w:t>
      </w:r>
      <w:r w:rsidR="008D6B3E" w:rsidRPr="000C47CB">
        <w:t xml:space="preserve">nozīmēta </w:t>
      </w:r>
      <w:r w:rsidR="00216306" w:rsidRPr="000C47CB">
        <w:t>/datums/</w:t>
      </w:r>
      <w:r w:rsidR="002A77F4" w:rsidRPr="000C47CB">
        <w:t xml:space="preserve">. Ziņas pieejamas: </w:t>
      </w:r>
      <w:r w:rsidR="00216306" w:rsidRPr="000C47CB">
        <w:t xml:space="preserve">/saite uz </w:t>
      </w:r>
      <w:proofErr w:type="spellStart"/>
      <w:r w:rsidR="00216306" w:rsidRPr="000C47CB">
        <w:t>linku</w:t>
      </w:r>
      <w:proofErr w:type="spellEnd"/>
      <w:r w:rsidR="00216306" w:rsidRPr="000C47CB">
        <w:t>/</w:t>
      </w:r>
      <w:r w:rsidR="002A77F4" w:rsidRPr="000C47CB">
        <w:t xml:space="preserve"> (Maksātnespējas kontroles dienesta piezīme).</w:t>
      </w:r>
    </w:p>
  </w:footnote>
  <w:footnote w:id="3">
    <w:p w14:paraId="2805FD37" w14:textId="763101B0" w:rsidR="0040577C" w:rsidRDefault="0040577C" w:rsidP="00475346">
      <w:pPr>
        <w:pStyle w:val="Vresteksts"/>
        <w:jc w:val="both"/>
      </w:pPr>
      <w:r>
        <w:rPr>
          <w:rStyle w:val="Vresatsauce"/>
        </w:rPr>
        <w:footnoteRef/>
      </w:r>
      <w:r>
        <w:t> P</w:t>
      </w:r>
      <w:r w:rsidRPr="0040577C">
        <w:t>amatota ar judikatūru, atziņām no Augstākās tiesas Senāta tiesu prakses apkopojuma "Noilguma un prekluzīvie termiņi. Senāta judikatūras atziņas (2002-2020)" un juridisko literatūru</w:t>
      </w:r>
      <w:r>
        <w:t>.</w:t>
      </w:r>
    </w:p>
  </w:footnote>
  <w:footnote w:id="4">
    <w:p w14:paraId="769F95A0" w14:textId="5E55BFBB" w:rsidR="001D155F" w:rsidRPr="001D155F" w:rsidRDefault="001D155F" w:rsidP="00475346">
      <w:pPr>
        <w:pStyle w:val="Vresteksts"/>
        <w:jc w:val="both"/>
      </w:pPr>
      <w:r>
        <w:rPr>
          <w:rStyle w:val="Vresatsauce"/>
        </w:rPr>
        <w:footnoteRef/>
      </w:r>
      <w:r>
        <w:t> </w:t>
      </w:r>
      <w:r w:rsidRPr="001D155F">
        <w:t>Uzņēmuma valdes loceklis un patiesā labuma guvējs</w:t>
      </w:r>
      <w:r>
        <w:t>.</w:t>
      </w:r>
      <w:r w:rsidRPr="001D155F">
        <w:t xml:space="preserve"> </w:t>
      </w:r>
      <w:r w:rsidR="00475346">
        <w:t>Parādnieka pārstāvis b</w:t>
      </w:r>
      <w:r w:rsidRPr="001D155F">
        <w:t>ija Parādnieka valdes loceklis laikā, kad Iesniedzēja ieskatā notika uzņēmuma pāreja un tika atsavināta Parādnieka manta par labu Uzņēmumam vai ar viņu saistīt</w:t>
      </w:r>
      <w:r w:rsidR="00C17ED9">
        <w:t>ām</w:t>
      </w:r>
      <w:r w:rsidRPr="001D155F">
        <w:t xml:space="preserve"> sabiedrīb</w:t>
      </w:r>
      <w:r w:rsidR="00C17ED9">
        <w:t>ām.</w:t>
      </w:r>
    </w:p>
  </w:footnote>
  <w:footnote w:id="5">
    <w:p w14:paraId="240D0E4F" w14:textId="00B8384A" w:rsidR="00F74253" w:rsidRDefault="00F74253" w:rsidP="00563138">
      <w:pPr>
        <w:pStyle w:val="Vresteksts"/>
        <w:jc w:val="both"/>
      </w:pPr>
      <w:r>
        <w:rPr>
          <w:rStyle w:val="Vresatsauce"/>
        </w:rPr>
        <w:footnoteRef/>
      </w:r>
      <w:r>
        <w:t xml:space="preserve"> Iesniedzēja sākotnējās sūdzības papildinājumu </w:t>
      </w:r>
      <w:r w:rsidR="00563138" w:rsidRPr="00563138">
        <w:t xml:space="preserve">sākumā norādītās </w:t>
      </w:r>
      <w:r w:rsidR="001227B0">
        <w:t>T</w:t>
      </w:r>
      <w:r w:rsidR="00563138" w:rsidRPr="00563138">
        <w:t xml:space="preserve">iesvedības </w:t>
      </w:r>
      <w:r w:rsidR="001227B0">
        <w:t>par uzņēmuma pāreju</w:t>
      </w:r>
      <w:r w:rsidR="00563138" w:rsidRPr="00563138">
        <w:t xml:space="preserve"> ietvaros nonākušas gan </w:t>
      </w:r>
      <w:r w:rsidR="00563138">
        <w:t>Iesniedzēja</w:t>
      </w:r>
      <w:r w:rsidR="00563138" w:rsidRPr="00563138">
        <w:t>, gan Administratores rīcībā</w:t>
      </w:r>
      <w:r w:rsidR="00563138">
        <w:t>.</w:t>
      </w:r>
    </w:p>
  </w:footnote>
  <w:footnote w:id="6">
    <w:p w14:paraId="2552162D" w14:textId="696628C9" w:rsidR="00A55195" w:rsidRDefault="00A55195" w:rsidP="0024395A">
      <w:pPr>
        <w:pStyle w:val="Vresteksts"/>
        <w:jc w:val="both"/>
      </w:pPr>
      <w:r>
        <w:rPr>
          <w:rStyle w:val="Vresatsauce"/>
        </w:rPr>
        <w:footnoteRef/>
      </w:r>
      <w:r>
        <w:t xml:space="preserve"> Nākamā tiesas sēde </w:t>
      </w:r>
      <w:r w:rsidRPr="000C47CB">
        <w:t xml:space="preserve">nozīmēta </w:t>
      </w:r>
      <w:r w:rsidR="00C57154" w:rsidRPr="000C47CB">
        <w:t>/datums/</w:t>
      </w:r>
      <w:r w:rsidR="000F5646" w:rsidRPr="000C47CB">
        <w:t xml:space="preserve">. Ziņas pieejamas: </w:t>
      </w:r>
      <w:r w:rsidR="00C57154" w:rsidRPr="000C47CB">
        <w:t>/</w:t>
      </w:r>
      <w:proofErr w:type="spellStart"/>
      <w:r w:rsidR="00C57154" w:rsidRPr="000C47CB">
        <w:t>links</w:t>
      </w:r>
      <w:proofErr w:type="spellEnd"/>
      <w:r w:rsidR="00C57154" w:rsidRPr="000C47CB">
        <w:t xml:space="preserve"> uz saiti/ </w:t>
      </w:r>
      <w:r w:rsidRPr="000C47CB">
        <w:t>(</w:t>
      </w:r>
      <w:r>
        <w:t>Maksātnespējas kontroles dienesta piezīme).</w:t>
      </w:r>
    </w:p>
  </w:footnote>
  <w:footnote w:id="7">
    <w:p w14:paraId="690F59B3" w14:textId="5B3293C9" w:rsidR="00DD63BE" w:rsidRDefault="00DD63BE" w:rsidP="00812DBB">
      <w:pPr>
        <w:pStyle w:val="Vresteksts"/>
        <w:jc w:val="both"/>
      </w:pPr>
      <w:r>
        <w:rPr>
          <w:rStyle w:val="Vresatsauce"/>
        </w:rPr>
        <w:footnoteRef/>
      </w:r>
      <w:r>
        <w:t> </w:t>
      </w:r>
      <w:r w:rsidR="00BF7BED">
        <w:t>Salīdzinā</w:t>
      </w:r>
      <w:r w:rsidR="00812DBB">
        <w:t xml:space="preserve">t ar </w:t>
      </w:r>
      <w:r w:rsidRPr="00DD63BE">
        <w:t>Augstākās tiesas Senāta 2018.</w:t>
      </w:r>
      <w:r w:rsidR="00812DBB">
        <w:t> </w:t>
      </w:r>
      <w:r w:rsidRPr="00DD63BE">
        <w:t>gada 12.</w:t>
      </w:r>
      <w:r w:rsidR="00812DBB">
        <w:t> </w:t>
      </w:r>
      <w:r w:rsidRPr="00DD63BE">
        <w:t>decembra sprieduma lietā Nr.</w:t>
      </w:r>
      <w:r w:rsidR="00812DBB">
        <w:t> </w:t>
      </w:r>
      <w:r w:rsidRPr="00DD63BE">
        <w:t>SKC</w:t>
      </w:r>
      <w:r w:rsidR="00812DBB">
        <w:noBreakHyphen/>
      </w:r>
      <w:r w:rsidRPr="00DD63BE">
        <w:t>201/2018</w:t>
      </w:r>
      <w:r w:rsidR="00812DBB">
        <w:t xml:space="preserve"> (</w:t>
      </w:r>
      <w:r w:rsidRPr="00DD63BE">
        <w:t>ECLI:LV:AT:2018:1212.C39061915.1.S</w:t>
      </w:r>
      <w:r w:rsidR="00812DBB">
        <w:t>)</w:t>
      </w:r>
      <w:r w:rsidRPr="00DD63BE">
        <w:t xml:space="preserve"> 7.4.</w:t>
      </w:r>
      <w:r w:rsidR="00812DBB">
        <w:t> </w:t>
      </w:r>
      <w:r w:rsidRPr="00DD63BE">
        <w:t>punktu.</w:t>
      </w:r>
    </w:p>
  </w:footnote>
  <w:footnote w:id="8">
    <w:p w14:paraId="2D79222A" w14:textId="3923F040" w:rsidR="00FA0312" w:rsidRDefault="00FA0312" w:rsidP="00FA0312">
      <w:pPr>
        <w:pStyle w:val="Vresteksts"/>
      </w:pPr>
      <w:r>
        <w:rPr>
          <w:rStyle w:val="Vresatsauce"/>
        </w:rPr>
        <w:footnoteRef/>
      </w:r>
      <w:r w:rsidR="00C87221">
        <w:t> Sūdzībai pievienots e</w:t>
      </w:r>
      <w:r>
        <w:t>kspertīzes atzinums.</w:t>
      </w:r>
    </w:p>
  </w:footnote>
  <w:footnote w:id="9">
    <w:p w14:paraId="2EDB9EF0" w14:textId="4DAC9443" w:rsidR="00B615CA" w:rsidRDefault="00B615CA">
      <w:pPr>
        <w:pStyle w:val="Vresteksts"/>
      </w:pPr>
      <w:r>
        <w:rPr>
          <w:rStyle w:val="Vresatsauce"/>
        </w:rPr>
        <w:footnoteRef/>
      </w:r>
      <w:r>
        <w:t> Maksātnespējas likuma 96. pants.</w:t>
      </w:r>
    </w:p>
  </w:footnote>
  <w:footnote w:id="10">
    <w:p w14:paraId="28ADB047" w14:textId="41BE22C3" w:rsidR="00797F3D" w:rsidRDefault="00797F3D" w:rsidP="00014A03">
      <w:pPr>
        <w:pStyle w:val="Vresteksts"/>
        <w:jc w:val="both"/>
      </w:pPr>
      <w:r>
        <w:rPr>
          <w:rStyle w:val="Vresatsauce"/>
        </w:rPr>
        <w:footnoteRef/>
      </w:r>
      <w:r>
        <w:t xml:space="preserve"> Tiesas sēde </w:t>
      </w:r>
      <w:r w:rsidRPr="000C47CB">
        <w:t xml:space="preserve">notikusi </w:t>
      </w:r>
      <w:r w:rsidR="00C636DF" w:rsidRPr="000C47CB">
        <w:t>/datums/</w:t>
      </w:r>
      <w:r w:rsidRPr="000C47CB">
        <w:t>.</w:t>
      </w:r>
      <w:r w:rsidR="002F36C3" w:rsidRPr="000C47CB">
        <w:t xml:space="preserve"> Nākamā tiesas sēde nozīmēta </w:t>
      </w:r>
      <w:r w:rsidR="00C636DF" w:rsidRPr="000C47CB">
        <w:t>/datums/</w:t>
      </w:r>
      <w:r w:rsidR="00D97559" w:rsidRPr="000C47CB">
        <w:t>.</w:t>
      </w:r>
      <w:r w:rsidRPr="000C47CB">
        <w:t xml:space="preserve"> Ziņas pieejamas </w:t>
      </w:r>
      <w:r w:rsidR="00C636DF" w:rsidRPr="000C47CB">
        <w:t xml:space="preserve">/saite uz </w:t>
      </w:r>
      <w:proofErr w:type="spellStart"/>
      <w:r w:rsidR="00C636DF" w:rsidRPr="000C47CB">
        <w:t>linku</w:t>
      </w:r>
      <w:proofErr w:type="spellEnd"/>
      <w:r w:rsidR="00C636DF" w:rsidRPr="000C47CB">
        <w:t>/</w:t>
      </w:r>
      <w:r w:rsidR="00014A03" w:rsidRPr="00014A03">
        <w:t xml:space="preserve"> </w:t>
      </w:r>
      <w:r>
        <w:t>(Maksātnespējas kontroles dienesta piezīme).</w:t>
      </w:r>
    </w:p>
  </w:footnote>
  <w:footnote w:id="11">
    <w:p w14:paraId="5B8F4D29" w14:textId="6D9552C6" w:rsidR="007249F9" w:rsidRDefault="007249F9">
      <w:pPr>
        <w:pStyle w:val="Vresteksts"/>
      </w:pPr>
      <w:r>
        <w:rPr>
          <w:rStyle w:val="Vresatsauce"/>
        </w:rPr>
        <w:footnoteRef/>
      </w:r>
      <w:r>
        <w:t xml:space="preserve"> Paredzēta </w:t>
      </w:r>
      <w:r w:rsidRPr="007249F9">
        <w:t>atbildība Krimināllikuma 215.</w:t>
      </w:r>
      <w:r>
        <w:t> </w:t>
      </w:r>
      <w:r w:rsidRPr="007249F9">
        <w:t>panta trešajā daļā</w:t>
      </w:r>
      <w:r>
        <w:t>.</w:t>
      </w:r>
    </w:p>
  </w:footnote>
  <w:footnote w:id="12">
    <w:p w14:paraId="1549796C" w14:textId="660842D4" w:rsidR="000F3966" w:rsidRDefault="000F3966">
      <w:pPr>
        <w:pStyle w:val="Vresteksts"/>
      </w:pPr>
      <w:r>
        <w:rPr>
          <w:rStyle w:val="Vresatsauce"/>
        </w:rPr>
        <w:footnoteRef/>
      </w:r>
      <w:r>
        <w:t xml:space="preserve"> Paredzēta atbildība </w:t>
      </w:r>
      <w:r w:rsidRPr="000F3966">
        <w:t>Krimināllikuma 213.</w:t>
      </w:r>
      <w:r>
        <w:t> </w:t>
      </w:r>
      <w:r w:rsidRPr="000F3966">
        <w:t>pantā</w:t>
      </w:r>
      <w:r>
        <w:t>.</w:t>
      </w:r>
    </w:p>
  </w:footnote>
  <w:footnote w:id="13">
    <w:p w14:paraId="5E298454" w14:textId="1F00F16F" w:rsidR="00C20B37" w:rsidRPr="00DA2CCD" w:rsidRDefault="00C20B37" w:rsidP="00C20B37">
      <w:pPr>
        <w:pStyle w:val="Vresteksts"/>
        <w:jc w:val="both"/>
      </w:pPr>
      <w:r w:rsidRPr="00DA2CCD">
        <w:rPr>
          <w:rStyle w:val="Vresatsauce"/>
        </w:rPr>
        <w:footnoteRef/>
      </w:r>
      <w:r w:rsidRPr="00DA2CCD">
        <w:t>Sk</w:t>
      </w:r>
      <w:r w:rsidR="00315E75">
        <w:t xml:space="preserve">atīt </w:t>
      </w:r>
      <w:r w:rsidRPr="00DA2CCD">
        <w:t>Augstākās tiesas 2020.</w:t>
      </w:r>
      <w:r w:rsidR="00315E75">
        <w:t> </w:t>
      </w:r>
      <w:r w:rsidRPr="00DA2CCD">
        <w:t>gada 20.</w:t>
      </w:r>
      <w:r w:rsidR="00315E75">
        <w:t> </w:t>
      </w:r>
      <w:r w:rsidRPr="00DA2CCD">
        <w:t xml:space="preserve">aprīļa spriedumu lietā </w:t>
      </w:r>
      <w:r w:rsidR="00021466">
        <w:t>Nr. </w:t>
      </w:r>
      <w:r w:rsidRPr="00DA2CCD">
        <w:t>SKC</w:t>
      </w:r>
      <w:r w:rsidR="00021466">
        <w:noBreakHyphen/>
      </w:r>
      <w:r w:rsidRPr="00DA2CCD">
        <w:t>105/2020, 2021.</w:t>
      </w:r>
      <w:r w:rsidR="00021466">
        <w:t> </w:t>
      </w:r>
      <w:r w:rsidRPr="00DA2CCD">
        <w:t>gada 17.</w:t>
      </w:r>
      <w:r w:rsidR="00021466">
        <w:t> </w:t>
      </w:r>
      <w:r w:rsidRPr="00DA2CCD">
        <w:t xml:space="preserve">jūnija spriedumu lietā </w:t>
      </w:r>
      <w:r w:rsidR="00021466">
        <w:t>Nr. </w:t>
      </w:r>
      <w:r w:rsidRPr="00DA2CCD">
        <w:t>SKC</w:t>
      </w:r>
      <w:r w:rsidR="00021466">
        <w:noBreakHyphen/>
      </w:r>
      <w:r w:rsidRPr="00DA2CCD">
        <w:t>253/2021.</w:t>
      </w:r>
    </w:p>
  </w:footnote>
  <w:footnote w:id="14">
    <w:p w14:paraId="1688BDC4" w14:textId="530B5D22" w:rsidR="007B1B37" w:rsidRDefault="007B1B37">
      <w:pPr>
        <w:pStyle w:val="Vresteksts"/>
      </w:pPr>
      <w:r>
        <w:rPr>
          <w:rStyle w:val="Vresatsauce"/>
        </w:rPr>
        <w:footnoteRef/>
      </w:r>
      <w:r>
        <w:t> </w:t>
      </w:r>
      <w:r w:rsidRPr="007B1B37">
        <w:t>Civilprocesa likuma 34.</w:t>
      </w:r>
      <w:r>
        <w:t> </w:t>
      </w:r>
      <w:r w:rsidRPr="007B1B37">
        <w:t>pant</w:t>
      </w:r>
      <w:r>
        <w:t>s.</w:t>
      </w:r>
    </w:p>
  </w:footnote>
  <w:footnote w:id="15">
    <w:p w14:paraId="44777190" w14:textId="36F90C90" w:rsidR="008E1AEF" w:rsidRDefault="008E1AEF">
      <w:pPr>
        <w:pStyle w:val="Vresteksts"/>
      </w:pPr>
      <w:r>
        <w:rPr>
          <w:rStyle w:val="Vresatsauce"/>
        </w:rPr>
        <w:footnoteRef/>
      </w:r>
      <w:r>
        <w:t> </w:t>
      </w:r>
      <w:r w:rsidR="002A398B" w:rsidRPr="002A398B">
        <w:t>Civilprocesa likuma 43.</w:t>
      </w:r>
      <w:r w:rsidR="00FD3B80">
        <w:t> </w:t>
      </w:r>
      <w:r w:rsidR="002A398B" w:rsidRPr="002A398B">
        <w:t>panta pirmās daļas 10.</w:t>
      </w:r>
      <w:r w:rsidR="00A52B49">
        <w:t> </w:t>
      </w:r>
      <w:r w:rsidR="002A398B" w:rsidRPr="002A398B">
        <w:t>punkt</w:t>
      </w:r>
      <w:r w:rsidR="00A52B49">
        <w:t>s.</w:t>
      </w:r>
    </w:p>
  </w:footnote>
  <w:footnote w:id="16">
    <w:p w14:paraId="47344CED" w14:textId="645A4727" w:rsidR="00B6434F" w:rsidRDefault="00B6434F">
      <w:pPr>
        <w:pStyle w:val="Vresteksts"/>
      </w:pPr>
      <w:r>
        <w:rPr>
          <w:rStyle w:val="Vresatsauce"/>
        </w:rPr>
        <w:footnoteRef/>
      </w:r>
      <w:r w:rsidR="006D3E8A">
        <w:t> </w:t>
      </w:r>
      <w:r w:rsidRPr="00B6434F">
        <w:t>Civilprocesa likuma 42.</w:t>
      </w:r>
      <w:r w:rsidR="006D3E8A">
        <w:t> </w:t>
      </w:r>
      <w:r w:rsidRPr="00B6434F">
        <w:t>panta pirmā daļ</w:t>
      </w:r>
      <w:r w:rsidR="006D3E8A">
        <w:t>a.</w:t>
      </w:r>
    </w:p>
  </w:footnote>
  <w:footnote w:id="17">
    <w:p w14:paraId="79C6724A" w14:textId="10BDF436" w:rsidR="00C20B37" w:rsidRPr="00DA2CCD" w:rsidRDefault="00C20B37" w:rsidP="00180F5D">
      <w:pPr>
        <w:pStyle w:val="Vresteksts"/>
        <w:jc w:val="both"/>
      </w:pPr>
      <w:r w:rsidRPr="00DA2CCD">
        <w:rPr>
          <w:rStyle w:val="Vresatsauce"/>
        </w:rPr>
        <w:footnoteRef/>
      </w:r>
      <w:r w:rsidR="00DD748B">
        <w:t> </w:t>
      </w:r>
      <w:r w:rsidRPr="00DA2CCD">
        <w:rPr>
          <w:color w:val="000000"/>
        </w:rPr>
        <w:t>International Civil Procedure. (World Law Group Series). Shelby R. Grubbs, 2003, p. 2</w:t>
      </w:r>
      <w:r w:rsidRPr="00DA2CCD">
        <w:t>.</w:t>
      </w:r>
    </w:p>
  </w:footnote>
  <w:footnote w:id="18">
    <w:p w14:paraId="5DC6A886" w14:textId="77777777" w:rsidR="00E8598D" w:rsidRDefault="00C20B37" w:rsidP="00180F5D">
      <w:pPr>
        <w:spacing w:after="0" w:line="240" w:lineRule="auto"/>
        <w:jc w:val="both"/>
        <w:rPr>
          <w:color w:val="000000"/>
          <w:sz w:val="20"/>
          <w:szCs w:val="20"/>
        </w:rPr>
      </w:pPr>
      <w:r w:rsidRPr="00DA2CCD">
        <w:rPr>
          <w:rStyle w:val="Vresatsauce"/>
          <w:sz w:val="20"/>
          <w:szCs w:val="20"/>
        </w:rPr>
        <w:footnoteRef/>
      </w:r>
      <w:r w:rsidR="00DD748B">
        <w:rPr>
          <w:color w:val="000000"/>
          <w:sz w:val="20"/>
          <w:szCs w:val="20"/>
        </w:rPr>
        <w:t> </w:t>
      </w:r>
      <w:r w:rsidRPr="00DA2CCD">
        <w:rPr>
          <w:color w:val="000000"/>
          <w:sz w:val="20"/>
          <w:szCs w:val="20"/>
        </w:rPr>
        <w:t xml:space="preserve">Brändli B. Prozessökonomie im schweizerischen Recht: Grundlagen, bundesgerichtliche Rechtsprechung und Auswirkungen im schweizerischen Zivilprozess. 2013, p. 32. </w:t>
      </w:r>
    </w:p>
    <w:p w14:paraId="30BE76FD" w14:textId="2ADEE3C7" w:rsidR="00C20B37" w:rsidRPr="003B3D4E" w:rsidRDefault="00C20B37" w:rsidP="00180F5D">
      <w:pPr>
        <w:spacing w:after="0" w:line="240" w:lineRule="auto"/>
        <w:jc w:val="both"/>
        <w:rPr>
          <w:color w:val="000000"/>
          <w:sz w:val="20"/>
          <w:szCs w:val="20"/>
        </w:rPr>
      </w:pPr>
      <w:r w:rsidRPr="00DA2CCD">
        <w:rPr>
          <w:color w:val="000000"/>
          <w:sz w:val="20"/>
          <w:szCs w:val="20"/>
        </w:rPr>
        <w:t xml:space="preserve">Pieejams: http://verdi.unisg.ch/www/edis.nsf/SysLkpByIdentifier/4138/$FILE/dis4138.pdf </w:t>
      </w:r>
      <w:r w:rsidR="00E8598D">
        <w:rPr>
          <w:color w:val="000000"/>
          <w:sz w:val="20"/>
          <w:szCs w:val="20"/>
        </w:rPr>
        <w:t>(</w:t>
      </w:r>
      <w:r w:rsidR="00192B1E">
        <w:rPr>
          <w:color w:val="000000"/>
          <w:sz w:val="20"/>
          <w:szCs w:val="20"/>
        </w:rPr>
        <w:t xml:space="preserve">Administratore </w:t>
      </w:r>
      <w:r w:rsidRPr="00DA2CCD">
        <w:rPr>
          <w:color w:val="000000"/>
          <w:sz w:val="20"/>
          <w:szCs w:val="20"/>
        </w:rPr>
        <w:t>aplūko</w:t>
      </w:r>
      <w:r w:rsidR="00192B1E">
        <w:rPr>
          <w:color w:val="000000"/>
          <w:sz w:val="20"/>
          <w:szCs w:val="20"/>
        </w:rPr>
        <w:t>ja</w:t>
      </w:r>
      <w:r w:rsidRPr="00DA2CCD">
        <w:rPr>
          <w:color w:val="000000"/>
          <w:sz w:val="20"/>
          <w:szCs w:val="20"/>
        </w:rPr>
        <w:t xml:space="preserve"> </w:t>
      </w:r>
      <w:r w:rsidR="004026F3">
        <w:rPr>
          <w:color w:val="000000"/>
          <w:sz w:val="20"/>
          <w:szCs w:val="20"/>
        </w:rPr>
        <w:t xml:space="preserve">2019. gada </w:t>
      </w:r>
      <w:r w:rsidRPr="00DA2CCD">
        <w:rPr>
          <w:color w:val="000000"/>
          <w:sz w:val="20"/>
          <w:szCs w:val="20"/>
        </w:rPr>
        <w:t>25.</w:t>
      </w:r>
      <w:r w:rsidR="004026F3">
        <w:rPr>
          <w:color w:val="000000"/>
          <w:sz w:val="20"/>
          <w:szCs w:val="20"/>
        </w:rPr>
        <w:t> janvārī</w:t>
      </w:r>
      <w:r w:rsidR="00192B1E">
        <w:rPr>
          <w:color w:val="000000"/>
          <w:sz w:val="20"/>
          <w:szCs w:val="20"/>
        </w:rPr>
        <w:t>)</w:t>
      </w:r>
      <w:r w:rsidRPr="00DA2CCD">
        <w:rPr>
          <w:color w:val="000000"/>
          <w:sz w:val="20"/>
          <w:szCs w:val="20"/>
        </w:rPr>
        <w:t>.</w:t>
      </w:r>
    </w:p>
  </w:footnote>
  <w:footnote w:id="19">
    <w:p w14:paraId="13EAF8B8" w14:textId="69042962" w:rsidR="00C406C9" w:rsidRDefault="00C406C9">
      <w:pPr>
        <w:pStyle w:val="Vresteksts"/>
      </w:pPr>
      <w:r>
        <w:rPr>
          <w:rStyle w:val="Vresatsauce"/>
        </w:rPr>
        <w:footnoteRef/>
      </w:r>
      <w:r>
        <w:t> </w:t>
      </w:r>
      <w:r w:rsidRPr="00C406C9">
        <w:t>Maksātnespējas likuma 81.</w:t>
      </w:r>
      <w:r w:rsidR="00E87780">
        <w:t> </w:t>
      </w:r>
      <w:r w:rsidRPr="00C406C9">
        <w:t>panta pirmās daļas 7.</w:t>
      </w:r>
      <w:r w:rsidR="00E87780">
        <w:t> </w:t>
      </w:r>
      <w:r w:rsidRPr="00C406C9">
        <w:t>punkt</w:t>
      </w:r>
      <w:r w:rsidR="00E87780">
        <w:t>s.</w:t>
      </w:r>
    </w:p>
  </w:footnote>
  <w:footnote w:id="20">
    <w:p w14:paraId="1A85E93D" w14:textId="479BA50A" w:rsidR="00096436" w:rsidRDefault="00096436">
      <w:pPr>
        <w:pStyle w:val="Vresteksts"/>
      </w:pPr>
      <w:r>
        <w:rPr>
          <w:rStyle w:val="Vresatsauce"/>
        </w:rPr>
        <w:footnoteRef/>
      </w:r>
      <w:r>
        <w:t> </w:t>
      </w:r>
      <w:r w:rsidRPr="00096436">
        <w:t>Maksātnespējas likuma 83.</w:t>
      </w:r>
      <w:r>
        <w:t> </w:t>
      </w:r>
      <w:r w:rsidRPr="00096436">
        <w:t>pant</w:t>
      </w:r>
      <w:r>
        <w:t>s.</w:t>
      </w:r>
    </w:p>
  </w:footnote>
  <w:footnote w:id="21">
    <w:p w14:paraId="66274B43" w14:textId="746F3B9E" w:rsidR="00A3329F" w:rsidRDefault="00A3329F">
      <w:pPr>
        <w:pStyle w:val="Vresteksts"/>
      </w:pPr>
      <w:r>
        <w:rPr>
          <w:rStyle w:val="Vresatsauce"/>
        </w:rPr>
        <w:footnoteRef/>
      </w:r>
      <w:r>
        <w:t> </w:t>
      </w:r>
      <w:r w:rsidRPr="00A3329F">
        <w:t>Komerclikuma 182.</w:t>
      </w:r>
      <w:r>
        <w:t> </w:t>
      </w:r>
      <w:r w:rsidRPr="00A3329F">
        <w:t>panta trešā daļa</w:t>
      </w:r>
      <w:r>
        <w:t>.</w:t>
      </w:r>
    </w:p>
  </w:footnote>
  <w:footnote w:id="22">
    <w:p w14:paraId="69EE554C" w14:textId="7F7D9F83" w:rsidR="00DA0E50" w:rsidRDefault="00DA0E50">
      <w:pPr>
        <w:pStyle w:val="Vresteksts"/>
      </w:pPr>
      <w:r>
        <w:rPr>
          <w:rStyle w:val="Vresatsauce"/>
        </w:rPr>
        <w:footnoteRef/>
      </w:r>
      <w:r>
        <w:t> </w:t>
      </w:r>
      <w:r w:rsidRPr="00DA0E50">
        <w:t>Komerclikuma 182.</w:t>
      </w:r>
      <w:r>
        <w:t> </w:t>
      </w:r>
      <w:r w:rsidRPr="00DA0E50">
        <w:t>panta treš</w:t>
      </w:r>
      <w:r>
        <w:t>ā</w:t>
      </w:r>
      <w:r w:rsidRPr="00DA0E50">
        <w:t xml:space="preserve"> daļ</w:t>
      </w:r>
      <w:r>
        <w:t>a.</w:t>
      </w:r>
    </w:p>
  </w:footnote>
  <w:footnote w:id="23">
    <w:p w14:paraId="00CB95C2" w14:textId="77777777" w:rsidR="00BC7AD3" w:rsidRDefault="00BC7AD3" w:rsidP="00BC7AD3">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24">
    <w:p w14:paraId="1D3CF03F" w14:textId="77777777" w:rsidR="00BC7AD3" w:rsidRDefault="00BC7AD3" w:rsidP="00BC7AD3">
      <w:pPr>
        <w:pStyle w:val="Vresteksts"/>
        <w:jc w:val="both"/>
      </w:pPr>
      <w:r>
        <w:rPr>
          <w:rStyle w:val="Vresatsauce"/>
        </w:rPr>
        <w:footnoteRef/>
      </w:r>
      <w:r>
        <w:t> Maksātnespējas likuma 176. panta pirmā daļa.</w:t>
      </w:r>
    </w:p>
  </w:footnote>
  <w:footnote w:id="25">
    <w:p w14:paraId="1B17E24F" w14:textId="77777777" w:rsidR="008D32C4" w:rsidRDefault="008D32C4" w:rsidP="008D32C4">
      <w:pPr>
        <w:pStyle w:val="Vresteksts"/>
        <w:jc w:val="both"/>
      </w:pPr>
      <w:r>
        <w:rPr>
          <w:rStyle w:val="Vresatsauce"/>
        </w:rPr>
        <w:footnoteRef/>
      </w:r>
      <w:r>
        <w:t xml:space="preserve"> Tostarp arī pienākumu izvērtēt </w:t>
      </w:r>
      <w:r w:rsidRPr="006727B7">
        <w:t>un ce</w:t>
      </w:r>
      <w:r>
        <w:t>lt</w:t>
      </w:r>
      <w:r w:rsidRPr="006727B7">
        <w:t xml:space="preserve"> tiesā prasības pret juridiskās personas pārvaldes institūciju locekļiem un kapitālsabiedrības dalībniekiem</w:t>
      </w:r>
      <w:r>
        <w:t xml:space="preserve"> (Maksātnespējas likuma 65. panta 8. punkts).</w:t>
      </w:r>
    </w:p>
  </w:footnote>
  <w:footnote w:id="26">
    <w:p w14:paraId="7E51BB53" w14:textId="77777777" w:rsidR="008D32C4" w:rsidRDefault="008D32C4" w:rsidP="008D32C4">
      <w:pPr>
        <w:pStyle w:val="Vresteksts"/>
        <w:jc w:val="both"/>
      </w:pPr>
      <w:r>
        <w:rPr>
          <w:rStyle w:val="Vresatsauce"/>
        </w:rPr>
        <w:footnoteRef/>
      </w:r>
      <w:r>
        <w:t> Maksātnespējas likuma 64. panta pirmās daļas 1. punkts.</w:t>
      </w:r>
    </w:p>
  </w:footnote>
  <w:footnote w:id="27">
    <w:p w14:paraId="208C6790" w14:textId="77777777" w:rsidR="008D32C4" w:rsidRDefault="008D32C4" w:rsidP="008D32C4">
      <w:pPr>
        <w:pStyle w:val="Vresteksts"/>
      </w:pPr>
      <w:r>
        <w:rPr>
          <w:rStyle w:val="Vresatsauce"/>
        </w:rPr>
        <w:footnoteRef/>
      </w:r>
      <w:r>
        <w:t> </w:t>
      </w:r>
      <w:r w:rsidRPr="00E5678D">
        <w:t>Maksātnespējas likuma 67.</w:t>
      </w:r>
      <w:r>
        <w:t> </w:t>
      </w:r>
      <w:r w:rsidRPr="00E5678D">
        <w:t>pant</w:t>
      </w:r>
      <w:r>
        <w:t>a pirmās daļas 3., 5. un 9. punkts.</w:t>
      </w:r>
    </w:p>
  </w:footnote>
  <w:footnote w:id="28">
    <w:p w14:paraId="456DB9AE" w14:textId="77777777" w:rsidR="008D32C4" w:rsidRDefault="008D32C4" w:rsidP="008D32C4">
      <w:pPr>
        <w:pStyle w:val="Vresteksts"/>
        <w:jc w:val="both"/>
      </w:pPr>
      <w:r>
        <w:rPr>
          <w:rStyle w:val="Vresatsauce"/>
        </w:rPr>
        <w:footnoteRef/>
      </w:r>
      <w:r>
        <w:t> Maksātnespējas likuma 26. panta otrā daļa.</w:t>
      </w:r>
    </w:p>
  </w:footnote>
  <w:footnote w:id="29">
    <w:p w14:paraId="1D793529" w14:textId="77777777" w:rsidR="008D32C4" w:rsidRDefault="008D32C4" w:rsidP="008D32C4">
      <w:pPr>
        <w:pStyle w:val="Vresteksts"/>
        <w:jc w:val="both"/>
      </w:pPr>
      <w:r>
        <w:rPr>
          <w:rStyle w:val="Vresatsauce"/>
        </w:rPr>
        <w:footnoteRef/>
      </w:r>
      <w:r>
        <w:t> Maksātnespējas likuma 29. panta pirmā daļa.</w:t>
      </w:r>
    </w:p>
  </w:footnote>
  <w:footnote w:id="30">
    <w:p w14:paraId="4DF91D6A" w14:textId="6BB28682" w:rsidR="008D32C4" w:rsidRPr="000C47CB" w:rsidRDefault="008D32C4" w:rsidP="008D32C4">
      <w:pPr>
        <w:pStyle w:val="Vresteksts"/>
        <w:jc w:val="both"/>
      </w:pPr>
      <w:r>
        <w:rPr>
          <w:rStyle w:val="Vresatsauce"/>
        </w:rPr>
        <w:footnoteRef/>
      </w:r>
      <w:r>
        <w:t xml:space="preserve"> Skatīt, </w:t>
      </w:r>
      <w:r w:rsidRPr="000C47CB">
        <w:t xml:space="preserve">piemēram, </w:t>
      </w:r>
      <w:r w:rsidR="00D55AD5" w:rsidRPr="000C47CB">
        <w:t>/</w:t>
      </w:r>
      <w:r w:rsidRPr="000C47CB">
        <w:t>tiesas</w:t>
      </w:r>
      <w:r w:rsidR="00D55AD5" w:rsidRPr="000C47CB">
        <w:t xml:space="preserve"> nosaukums/</w:t>
      </w:r>
      <w:r w:rsidRPr="000C47CB">
        <w:t xml:space="preserve"> 2021. gada 31. aprīļa spriedumu lietā </w:t>
      </w:r>
      <w:r w:rsidR="00D55AD5" w:rsidRPr="000C47CB">
        <w:t>/numurs/</w:t>
      </w:r>
      <w:r w:rsidRPr="000C47CB">
        <w:t>.</w:t>
      </w:r>
    </w:p>
  </w:footnote>
  <w:footnote w:id="31">
    <w:p w14:paraId="13111E92" w14:textId="55CD519E" w:rsidR="00387E5B" w:rsidRDefault="00387E5B" w:rsidP="00387E5B">
      <w:pPr>
        <w:pStyle w:val="Vresteksts"/>
        <w:jc w:val="both"/>
      </w:pPr>
      <w:r w:rsidRPr="000C47CB">
        <w:rPr>
          <w:rStyle w:val="Vresatsauce"/>
        </w:rPr>
        <w:footnoteRef/>
      </w:r>
      <w:r w:rsidRPr="000C47CB">
        <w:t xml:space="preserve"> Tiesas sēdē 2026. gada 13. aprīlī izziņots pārtraukums, nākamā tiesas sēde nozīmēta 2026. gada 8. jūnijā. Ziņas pieejamas: </w:t>
      </w:r>
      <w:r w:rsidR="00E44539" w:rsidRPr="000C47CB">
        <w:t>/</w:t>
      </w:r>
      <w:proofErr w:type="spellStart"/>
      <w:r w:rsidR="00E44539" w:rsidRPr="000C47CB">
        <w:t>links</w:t>
      </w:r>
      <w:proofErr w:type="spellEnd"/>
      <w:r w:rsidR="00E44539" w:rsidRPr="000C47CB">
        <w:t xml:space="preserve"> uz saiti/</w:t>
      </w:r>
      <w:r w:rsidRPr="000C47CB">
        <w:t>.</w:t>
      </w:r>
    </w:p>
  </w:footnote>
  <w:footnote w:id="32">
    <w:p w14:paraId="7561D3A3" w14:textId="77777777" w:rsidR="00BD7CF2" w:rsidRDefault="00BD7CF2" w:rsidP="00BD7CF2">
      <w:pPr>
        <w:pStyle w:val="Vresteksts"/>
      </w:pPr>
      <w:r>
        <w:rPr>
          <w:rStyle w:val="Vresatsauce"/>
        </w:rPr>
        <w:footnoteRef/>
      </w:r>
      <w:r>
        <w:t> L</w:t>
      </w:r>
      <w:r w:rsidRPr="00E62D5A">
        <w:t xml:space="preserve">ikuma </w:t>
      </w:r>
      <w:r w:rsidRPr="00C079B0">
        <w:t>"</w:t>
      </w:r>
      <w:r w:rsidRPr="00E62D5A">
        <w:t>Par tiesu varu</w:t>
      </w:r>
      <w:r w:rsidRPr="00C079B0">
        <w:t>"</w:t>
      </w:r>
      <w:r w:rsidRPr="00E62D5A">
        <w:t xml:space="preserve"> 11.</w:t>
      </w:r>
      <w:r>
        <w:t> </w:t>
      </w:r>
      <w:r w:rsidRPr="00E62D5A">
        <w:t>panta pirm</w:t>
      </w:r>
      <w:r>
        <w:t>ā</w:t>
      </w:r>
      <w:r w:rsidRPr="00E62D5A">
        <w:t xml:space="preserve"> un otr</w:t>
      </w:r>
      <w:r>
        <w:t>ā</w:t>
      </w:r>
      <w:r w:rsidRPr="00E62D5A">
        <w:t xml:space="preserve"> daļ</w:t>
      </w:r>
      <w:r>
        <w:t>a.</w:t>
      </w:r>
    </w:p>
  </w:footnote>
  <w:footnote w:id="33">
    <w:p w14:paraId="52E1EEBF" w14:textId="2905F9B5" w:rsidR="00B06997" w:rsidRDefault="00B06997">
      <w:pPr>
        <w:pStyle w:val="Vresteksts"/>
      </w:pPr>
      <w:r>
        <w:rPr>
          <w:rStyle w:val="Vresatsauce"/>
        </w:rPr>
        <w:footnoteRef/>
      </w:r>
      <w:r>
        <w:t> </w:t>
      </w:r>
      <w:r w:rsidRPr="00B06997">
        <w:t>Civilprocesa likuma 10.</w:t>
      </w:r>
      <w:r>
        <w:t> </w:t>
      </w:r>
      <w:r w:rsidRPr="00B06997">
        <w:t>pant</w:t>
      </w:r>
      <w:r>
        <w:t>s.</w:t>
      </w:r>
    </w:p>
  </w:footnote>
  <w:footnote w:id="34">
    <w:p w14:paraId="03402D6A" w14:textId="77777777" w:rsidR="00FD0DB3" w:rsidRDefault="00FD0DB3" w:rsidP="00FD0DB3">
      <w:pPr>
        <w:pStyle w:val="Vresteksts"/>
        <w:jc w:val="both"/>
      </w:pPr>
      <w:r>
        <w:rPr>
          <w:rStyle w:val="Vresatsauce"/>
        </w:rPr>
        <w:footnoteRef/>
      </w:r>
      <w:r>
        <w:t> Civilprocesa likuma 10. pants.</w:t>
      </w:r>
    </w:p>
  </w:footnote>
  <w:footnote w:id="35">
    <w:p w14:paraId="00E5F990" w14:textId="40E4BF2C" w:rsidR="009F0441" w:rsidRDefault="009F0441">
      <w:pPr>
        <w:pStyle w:val="Vresteksts"/>
      </w:pPr>
      <w:r>
        <w:rPr>
          <w:rStyle w:val="Vresatsauce"/>
        </w:rPr>
        <w:footnoteRef/>
      </w:r>
      <w:r w:rsidR="004A0858">
        <w:t> Maksātnespējas likuma 176. panta trešā daļa.</w:t>
      </w:r>
    </w:p>
  </w:footnote>
  <w:footnote w:id="36">
    <w:p w14:paraId="74C49552" w14:textId="22A4B3D0" w:rsidR="00511740" w:rsidRDefault="00511740" w:rsidP="001B6FE9">
      <w:pPr>
        <w:pStyle w:val="Vresteksts"/>
        <w:jc w:val="both"/>
      </w:pPr>
      <w:r>
        <w:rPr>
          <w:rStyle w:val="Vresatsauce"/>
        </w:rPr>
        <w:footnoteRef/>
      </w:r>
      <w:r>
        <w:t> Senāta Civillietu departamenta 2025. gada 23. septembra spriedums lietā Nr. C75016122, SKC-53/2025 (ECLI:LV:AT:2025:0923.C75016122.13.S)</w:t>
      </w:r>
      <w:r w:rsidR="003C4A91">
        <w:t>.</w:t>
      </w:r>
    </w:p>
  </w:footnote>
  <w:footnote w:id="37">
    <w:p w14:paraId="5B1216E0" w14:textId="2D120E3B" w:rsidR="00F46190" w:rsidRDefault="00F46190">
      <w:pPr>
        <w:pStyle w:val="Vresteksts"/>
      </w:pPr>
      <w:r>
        <w:rPr>
          <w:rStyle w:val="Vresatsauce"/>
        </w:rPr>
        <w:footnoteRef/>
      </w:r>
      <w:r>
        <w:t> Senāta 2017. gada 9. novembra spriedums lietā Nr. SKC</w:t>
      </w:r>
      <w:r>
        <w:noBreakHyphen/>
        <w:t>340/2017</w:t>
      </w:r>
      <w:r w:rsidR="000F03D5">
        <w:t>.</w:t>
      </w:r>
    </w:p>
  </w:footnote>
  <w:footnote w:id="38">
    <w:p w14:paraId="315EBB81" w14:textId="6542B0B1" w:rsidR="00266A12" w:rsidRDefault="00266A12" w:rsidP="001B6FE9">
      <w:pPr>
        <w:pStyle w:val="Vresteksts"/>
        <w:jc w:val="both"/>
      </w:pPr>
      <w:r>
        <w:rPr>
          <w:rStyle w:val="Vresatsauce"/>
        </w:rPr>
        <w:footnoteRef/>
      </w:r>
      <w:r>
        <w:t> Senāta Civillietu departamenta 2025. gada 23. septembra spriedums lietā Nr. C75016122, SKC-53/2025 (ECLI:LV:AT:2025:0923.C75016122.13.S).</w:t>
      </w:r>
    </w:p>
  </w:footnote>
  <w:footnote w:id="39">
    <w:p w14:paraId="55C6283A" w14:textId="0399E280" w:rsidR="00797A45" w:rsidRDefault="00797A45">
      <w:pPr>
        <w:pStyle w:val="Vresteksts"/>
      </w:pPr>
      <w:r>
        <w:rPr>
          <w:rStyle w:val="Vresatsauce"/>
        </w:rPr>
        <w:footnoteRef/>
      </w:r>
      <w:r>
        <w:t> </w:t>
      </w:r>
      <w:r w:rsidR="00062F8A" w:rsidRPr="009A4844">
        <w:t xml:space="preserve">Strīds </w:t>
      </w:r>
      <w:r w:rsidR="00376645">
        <w:t>tiek risināts Tiesvedībā par uzņēmuma pāreju</w:t>
      </w:r>
      <w:r w:rsidR="00062F8A" w:rsidRPr="009A4844">
        <w:t>.</w:t>
      </w:r>
    </w:p>
  </w:footnote>
  <w:footnote w:id="40">
    <w:p w14:paraId="3090AC93" w14:textId="1542EF97" w:rsidR="00D96FEE" w:rsidRDefault="00D96FEE" w:rsidP="00A8419E">
      <w:pPr>
        <w:pStyle w:val="Vresteksts"/>
        <w:jc w:val="both"/>
      </w:pPr>
      <w:r>
        <w:rPr>
          <w:rStyle w:val="Vresatsauce"/>
        </w:rPr>
        <w:footnoteRef/>
      </w:r>
      <w:r w:rsidR="00373ECB">
        <w:t> Administratore kopsummā ieskaita naudas līdzekļus</w:t>
      </w:r>
      <w:r w:rsidR="00BC7F26">
        <w:t xml:space="preserve"> </w:t>
      </w:r>
      <w:r w:rsidR="00F72EBF" w:rsidRPr="00C20B37">
        <w:rPr>
          <w:color w:val="000000"/>
          <w:kern w:val="2"/>
          <w:lang w:eastAsia="en-US"/>
          <w14:ligatures w14:val="standardContextual"/>
        </w:rPr>
        <w:t>133</w:t>
      </w:r>
      <w:r w:rsidR="00F72EBF">
        <w:rPr>
          <w:color w:val="000000"/>
          <w:kern w:val="2"/>
          <w:lang w:eastAsia="en-US"/>
          <w14:ligatures w14:val="standardContextual"/>
        </w:rPr>
        <w:t> </w:t>
      </w:r>
      <w:r w:rsidR="00F72EBF" w:rsidRPr="00C20B37">
        <w:rPr>
          <w:color w:val="000000"/>
          <w:kern w:val="2"/>
          <w:lang w:eastAsia="en-US"/>
          <w14:ligatures w14:val="standardContextual"/>
        </w:rPr>
        <w:t>011,48</w:t>
      </w:r>
      <w:r w:rsidR="00F72EBF">
        <w:rPr>
          <w:color w:val="000000"/>
          <w:kern w:val="2"/>
          <w:lang w:eastAsia="en-US"/>
          <w14:ligatures w14:val="standardContextual"/>
        </w:rPr>
        <w:t> </w:t>
      </w:r>
      <w:r w:rsidR="00F72EBF" w:rsidRPr="00005709">
        <w:rPr>
          <w:i/>
          <w:iCs/>
          <w:color w:val="000000"/>
          <w:kern w:val="2"/>
          <w:lang w:eastAsia="en-US"/>
          <w14:ligatures w14:val="standardContextual"/>
        </w:rPr>
        <w:t>euro</w:t>
      </w:r>
      <w:r w:rsidR="00373ECB">
        <w:t xml:space="preserve">, </w:t>
      </w:r>
      <w:r w:rsidR="00A8419E">
        <w:t>kas saistīti ar Tiesvedību pret 1. Parādnieka pārstāvi.</w:t>
      </w:r>
      <w:r w:rsidR="00DF6F96">
        <w:t xml:space="preserve"> Tiesvedības iznākums nav zināms.</w:t>
      </w:r>
      <w:r w:rsidR="00A8419E">
        <w:t xml:space="preserve"> </w:t>
      </w:r>
      <w:r w:rsidR="007C3FAE">
        <w:t>Turklāt</w:t>
      </w:r>
      <w:r w:rsidR="00F72EBF">
        <w:t xml:space="preserve"> </w:t>
      </w:r>
      <w:r w:rsidR="00A8419E">
        <w:t>1. Parādnieka pārstāvis piedāvā</w:t>
      </w:r>
      <w:r w:rsidR="00F72EBF">
        <w:t xml:space="preserve"> slēgt</w:t>
      </w:r>
      <w:r w:rsidR="00A8419E">
        <w:t xml:space="preserve"> izlīgumu</w:t>
      </w:r>
      <w:r w:rsidR="00B767FA">
        <w:t>, saskaņā ar kuru viņš segtu 35 000 </w:t>
      </w:r>
      <w:r w:rsidR="00B767FA" w:rsidRPr="00B767FA">
        <w:rPr>
          <w:i/>
          <w:iCs/>
        </w:rPr>
        <w:t>euro</w:t>
      </w:r>
      <w:r w:rsidR="00B767FA">
        <w:t>.</w:t>
      </w:r>
    </w:p>
  </w:footnote>
  <w:footnote w:id="41">
    <w:p w14:paraId="66DA8EDB" w14:textId="309FE59B" w:rsidR="00775DB4" w:rsidRDefault="00775DB4">
      <w:pPr>
        <w:pStyle w:val="Vresteksts"/>
      </w:pPr>
      <w:r>
        <w:rPr>
          <w:rStyle w:val="Vresatsauce"/>
        </w:rPr>
        <w:footnoteRef/>
      </w:r>
      <w:r>
        <w:t> Maksātnespējas likuma 176. panta pirmā daļa.</w:t>
      </w:r>
    </w:p>
  </w:footnote>
  <w:footnote w:id="42">
    <w:p w14:paraId="4059A1CD" w14:textId="77777777" w:rsidR="00B1247F" w:rsidRDefault="00B1247F" w:rsidP="00B1247F">
      <w:pPr>
        <w:pStyle w:val="Vresteksts"/>
        <w:jc w:val="both"/>
      </w:pPr>
      <w:r>
        <w:rPr>
          <w:rStyle w:val="Vresatsauce"/>
        </w:rPr>
        <w:footnoteRef/>
      </w:r>
      <w:r>
        <w:t> Maksātnespējas likuma 65. pants.</w:t>
      </w:r>
    </w:p>
  </w:footnote>
  <w:footnote w:id="43">
    <w:p w14:paraId="312C45B1" w14:textId="7440A2EE" w:rsidR="00E563AD" w:rsidRDefault="00E563AD">
      <w:pPr>
        <w:pStyle w:val="Vresteksts"/>
      </w:pPr>
      <w:r>
        <w:rPr>
          <w:rStyle w:val="Vresatsauce"/>
        </w:rPr>
        <w:footnoteRef/>
      </w:r>
      <w:r>
        <w:t> Maksātnespējas likuma 26. panta otrā daļa.</w:t>
      </w:r>
    </w:p>
  </w:footnote>
  <w:footnote w:id="44">
    <w:p w14:paraId="49A11156" w14:textId="77777777" w:rsidR="00B1247F" w:rsidRDefault="00B1247F" w:rsidP="00B1247F">
      <w:pPr>
        <w:pStyle w:val="Vresteksts"/>
        <w:jc w:val="both"/>
      </w:pPr>
      <w:r>
        <w:rPr>
          <w:rStyle w:val="Vresatsauce"/>
        </w:rPr>
        <w:footnoteRef/>
      </w:r>
      <w:r>
        <w:t> </w:t>
      </w:r>
      <w:r w:rsidRPr="00364159">
        <w:t>Maksātnespējas likuma 65.</w:t>
      </w:r>
      <w:r>
        <w:t> </w:t>
      </w:r>
      <w:r w:rsidRPr="00364159">
        <w:t>panta 2.</w:t>
      </w:r>
      <w:r>
        <w:t> </w:t>
      </w:r>
      <w:r w:rsidRPr="00364159">
        <w:t>punkts</w:t>
      </w:r>
      <w:r>
        <w:t>.</w:t>
      </w:r>
    </w:p>
  </w:footnote>
  <w:footnote w:id="45">
    <w:p w14:paraId="4322DE3E" w14:textId="77777777" w:rsidR="00B1247F" w:rsidRDefault="00B1247F" w:rsidP="00B1247F">
      <w:pPr>
        <w:pStyle w:val="Vresteksts"/>
      </w:pPr>
      <w:r>
        <w:rPr>
          <w:rStyle w:val="Vresatsauce"/>
        </w:rPr>
        <w:footnoteRef/>
      </w:r>
      <w:r>
        <w:t> Maksātnespējas likuma 72.</w:t>
      </w:r>
      <w:r w:rsidRPr="00EC11C6">
        <w:rPr>
          <w:vertAlign w:val="superscript"/>
        </w:rPr>
        <w:t>1</w:t>
      </w:r>
      <w:r>
        <w:t> pants.</w:t>
      </w:r>
    </w:p>
  </w:footnote>
  <w:footnote w:id="46">
    <w:p w14:paraId="1BBF5FA3" w14:textId="39CC4A83" w:rsidR="00631AD0" w:rsidRDefault="00631AD0" w:rsidP="00DB579A">
      <w:pPr>
        <w:pStyle w:val="Vresteksts"/>
        <w:jc w:val="both"/>
      </w:pPr>
      <w:r>
        <w:rPr>
          <w:rStyle w:val="Vresatsauce"/>
        </w:rPr>
        <w:footnoteRef/>
      </w:r>
      <w:r>
        <w:t xml:space="preserve"> Parādnieka maksātnespējas process </w:t>
      </w:r>
      <w:r w:rsidRPr="000C47CB">
        <w:t xml:space="preserve">pasludināts </w:t>
      </w:r>
      <w:r w:rsidR="00D27828" w:rsidRPr="000C47CB">
        <w:t>/datums/</w:t>
      </w:r>
      <w:r w:rsidRPr="000C47CB">
        <w:t>,</w:t>
      </w:r>
      <w:r>
        <w:t xml:space="preserve"> tas ir, </w:t>
      </w:r>
      <w:r w:rsidR="0094269A">
        <w:t>trīs gadus</w:t>
      </w:r>
      <w:r w:rsidR="00411FE2">
        <w:t xml:space="preserve"> vēlāk.</w:t>
      </w:r>
    </w:p>
  </w:footnote>
  <w:footnote w:id="47">
    <w:p w14:paraId="3AD0DD54" w14:textId="3A3BAF08" w:rsidR="00985A41" w:rsidRDefault="00985A41" w:rsidP="00CE6F41">
      <w:pPr>
        <w:pStyle w:val="Vresteksts"/>
        <w:jc w:val="both"/>
      </w:pPr>
      <w:r>
        <w:rPr>
          <w:rStyle w:val="Vresatsauce"/>
        </w:rPr>
        <w:footnoteRef/>
      </w:r>
      <w:r>
        <w:t> Skatīt, piemēram,</w:t>
      </w:r>
      <w:r w:rsidR="00DE5AFA">
        <w:t xml:space="preserve"> Senāta </w:t>
      </w:r>
      <w:r w:rsidR="0022266D">
        <w:t xml:space="preserve">2023. gada </w:t>
      </w:r>
      <w:r w:rsidR="00CE6F41">
        <w:t>2. novembra spriedumu lietā Nr. . C29289319, SKC-83/2023</w:t>
      </w:r>
      <w:r>
        <w:t xml:space="preserve"> </w:t>
      </w:r>
      <w:r w:rsidR="00CE6F41">
        <w:t>(</w:t>
      </w:r>
      <w:r w:rsidR="00DE5AFA">
        <w:t>ECLI:LV:AT:2023:1102.C29289319.18.S</w:t>
      </w:r>
      <w:r w:rsidR="00CE6F41">
        <w:t>).</w:t>
      </w:r>
    </w:p>
  </w:footnote>
  <w:footnote w:id="48">
    <w:p w14:paraId="5C0EB5F9" w14:textId="6D1A2610" w:rsidR="0076413D" w:rsidRDefault="0076413D">
      <w:pPr>
        <w:pStyle w:val="Vresteksts"/>
      </w:pPr>
      <w:r>
        <w:rPr>
          <w:rStyle w:val="Vresatsauce"/>
        </w:rPr>
        <w:footnoteRef/>
      </w:r>
      <w:r>
        <w:t> Paskaidrojumos sniegtās ziņas atbilst ierakstiem EMUS.</w:t>
      </w:r>
    </w:p>
  </w:footnote>
  <w:footnote w:id="49">
    <w:p w14:paraId="4CD5B36A" w14:textId="56D5D37D" w:rsidR="006E22D9" w:rsidRDefault="006E22D9">
      <w:pPr>
        <w:pStyle w:val="Vresteksts"/>
      </w:pPr>
      <w:r>
        <w:rPr>
          <w:rStyle w:val="Vresatsauce"/>
        </w:rPr>
        <w:footnoteRef/>
      </w:r>
      <w:r>
        <w:t> </w:t>
      </w:r>
      <w:r w:rsidRPr="006E22D9">
        <w:t>Komerclikuma 169.</w:t>
      </w:r>
      <w:r>
        <w:t> </w:t>
      </w:r>
      <w:r w:rsidRPr="006E22D9">
        <w:t>panta piektā daļa</w:t>
      </w:r>
      <w:r>
        <w:t>.</w:t>
      </w:r>
    </w:p>
  </w:footnote>
  <w:footnote w:id="50">
    <w:p w14:paraId="0E4CA608" w14:textId="602BE454" w:rsidR="001E148A" w:rsidRDefault="001E148A">
      <w:pPr>
        <w:pStyle w:val="Vresteksts"/>
      </w:pPr>
      <w:r>
        <w:rPr>
          <w:rStyle w:val="Vresatsauce"/>
        </w:rPr>
        <w:footnoteRef/>
      </w:r>
      <w:r>
        <w:t xml:space="preserve"> Lauku atbalsta dienesta </w:t>
      </w:r>
      <w:r w:rsidR="004454AD">
        <w:t>likuma 4. panta pirmā daļa.</w:t>
      </w:r>
    </w:p>
  </w:footnote>
  <w:footnote w:id="51">
    <w:p w14:paraId="2E029B3B" w14:textId="77777777" w:rsidR="00C707E3" w:rsidRDefault="00C707E3" w:rsidP="00C707E3">
      <w:pPr>
        <w:pStyle w:val="Vresteksts"/>
      </w:pPr>
      <w:r>
        <w:rPr>
          <w:rStyle w:val="Vresatsauce"/>
        </w:rPr>
        <w:footnoteRef/>
      </w:r>
      <w:r>
        <w:t> L</w:t>
      </w:r>
      <w:r w:rsidRPr="00E62D5A">
        <w:t xml:space="preserve">ikuma </w:t>
      </w:r>
      <w:r w:rsidRPr="00C079B0">
        <w:t>"</w:t>
      </w:r>
      <w:r w:rsidRPr="00E62D5A">
        <w:t>Par tiesu varu</w:t>
      </w:r>
      <w:r w:rsidRPr="00C079B0">
        <w:t>"</w:t>
      </w:r>
      <w:r w:rsidRPr="00E62D5A">
        <w:t xml:space="preserve"> 11.</w:t>
      </w:r>
      <w:r>
        <w:t> </w:t>
      </w:r>
      <w:r w:rsidRPr="00E62D5A">
        <w:t>panta pirm</w:t>
      </w:r>
      <w:r>
        <w:t>ā</w:t>
      </w:r>
      <w:r w:rsidRPr="00E62D5A">
        <w:t xml:space="preserve"> un otr</w:t>
      </w:r>
      <w:r>
        <w:t>ā</w:t>
      </w:r>
      <w:r w:rsidRPr="00E62D5A">
        <w:t xml:space="preserve"> daļ</w:t>
      </w:r>
      <w:r>
        <w:t>a.</w:t>
      </w:r>
    </w:p>
  </w:footnote>
  <w:footnote w:id="52">
    <w:p w14:paraId="3B5FE850" w14:textId="77777777" w:rsidR="00FC2575" w:rsidRDefault="00FC2575" w:rsidP="00FC2575">
      <w:pPr>
        <w:pStyle w:val="Vresteksts"/>
      </w:pPr>
      <w:r>
        <w:rPr>
          <w:rStyle w:val="Vresatsauce"/>
        </w:rPr>
        <w:footnoteRef/>
      </w:r>
      <w:r>
        <w:t> Maksātnespējas likuma 26. panta otrā daļa.</w:t>
      </w:r>
    </w:p>
  </w:footnote>
  <w:footnote w:id="53">
    <w:p w14:paraId="69601D8D" w14:textId="77777777" w:rsidR="00FC2575" w:rsidRDefault="00FC2575" w:rsidP="00FC2575">
      <w:pPr>
        <w:pStyle w:val="Vresteksts"/>
      </w:pPr>
      <w:r>
        <w:rPr>
          <w:rStyle w:val="Vresatsauce"/>
        </w:rPr>
        <w:footnoteRef/>
      </w:r>
      <w:r>
        <w:t> Maksātnespējas likuma 65. panta 8. punkts.</w:t>
      </w:r>
    </w:p>
  </w:footnote>
  <w:footnote w:id="54">
    <w:p w14:paraId="275A97EB" w14:textId="77777777" w:rsidR="00FC2575" w:rsidRDefault="00FC2575" w:rsidP="00FC2575">
      <w:pPr>
        <w:pStyle w:val="Vresteksts"/>
      </w:pPr>
      <w:r>
        <w:rPr>
          <w:rStyle w:val="Vresatsauce"/>
        </w:rPr>
        <w:footnoteRef/>
      </w:r>
      <w:r>
        <w:t> Maksātnespējas likuma 4. panta pirmā daļa.</w:t>
      </w:r>
    </w:p>
  </w:footnote>
  <w:footnote w:id="55">
    <w:p w14:paraId="5982E936" w14:textId="77777777" w:rsidR="00FC2575" w:rsidRDefault="00FC2575" w:rsidP="00FC2575">
      <w:pPr>
        <w:pStyle w:val="Vresteksts"/>
      </w:pPr>
      <w:r>
        <w:rPr>
          <w:rStyle w:val="Vresatsauce"/>
        </w:rPr>
        <w:footnoteRef/>
      </w:r>
      <w:r>
        <w:t> Civilprocesa likuma 74. panta trešā un piektā daļa.</w:t>
      </w:r>
    </w:p>
  </w:footnote>
  <w:footnote w:id="56">
    <w:p w14:paraId="0E39AA77" w14:textId="77777777" w:rsidR="00FC2575" w:rsidRDefault="00FC2575" w:rsidP="00FC2575">
      <w:pPr>
        <w:pStyle w:val="Vresteksts"/>
      </w:pPr>
      <w:r>
        <w:rPr>
          <w:rStyle w:val="Vresatsauce"/>
        </w:rPr>
        <w:footnoteRef/>
      </w:r>
      <w:r>
        <w:t> </w:t>
      </w:r>
      <w:r w:rsidRPr="000629F1">
        <w:t>Augstākās tiesas Civillietu departamenta 2018.</w:t>
      </w:r>
      <w:r>
        <w:t> </w:t>
      </w:r>
      <w:r w:rsidRPr="000629F1">
        <w:t>gada 24.</w:t>
      </w:r>
      <w:r>
        <w:t> </w:t>
      </w:r>
      <w:r w:rsidRPr="000629F1">
        <w:t>maija lēmum</w:t>
      </w:r>
      <w:r>
        <w:t>s</w:t>
      </w:r>
      <w:r w:rsidRPr="000629F1">
        <w:t xml:space="preserve"> lietā Nr.</w:t>
      </w:r>
      <w:r>
        <w:t> </w:t>
      </w:r>
      <w:r w:rsidRPr="000629F1">
        <w:t>SKC-618/2018</w:t>
      </w:r>
      <w:r>
        <w:t>.</w:t>
      </w:r>
    </w:p>
  </w:footnote>
  <w:footnote w:id="57">
    <w:p w14:paraId="554D55A5" w14:textId="77777777" w:rsidR="00FC2575" w:rsidRDefault="00FC2575" w:rsidP="00FC2575">
      <w:pPr>
        <w:pStyle w:val="Vresteksts"/>
      </w:pPr>
      <w:r>
        <w:rPr>
          <w:rStyle w:val="Vresatsauce"/>
        </w:rPr>
        <w:footnoteRef/>
      </w:r>
      <w:r>
        <w:t xml:space="preserve"> Skatīt, piemēram, </w:t>
      </w:r>
      <w:r w:rsidRPr="002B46E2">
        <w:t>Senāta 2023.</w:t>
      </w:r>
      <w:r>
        <w:t> </w:t>
      </w:r>
      <w:r w:rsidRPr="002B46E2">
        <w:t>gada 28.</w:t>
      </w:r>
      <w:r>
        <w:t> </w:t>
      </w:r>
      <w:r w:rsidRPr="002B46E2">
        <w:t>novembra spriedum</w:t>
      </w:r>
      <w:r>
        <w:t>u</w:t>
      </w:r>
      <w:r w:rsidRPr="002B46E2">
        <w:t xml:space="preserve"> lietā Nr.</w:t>
      </w:r>
      <w:r>
        <w:t> </w:t>
      </w:r>
      <w:r w:rsidRPr="002B46E2">
        <w:t>SKC-57/2023</w:t>
      </w:r>
      <w:r>
        <w:t>.</w:t>
      </w:r>
    </w:p>
  </w:footnote>
  <w:footnote w:id="58">
    <w:p w14:paraId="12DB808C" w14:textId="77777777" w:rsidR="00FC2575" w:rsidRDefault="00FC2575" w:rsidP="00FC2575">
      <w:pPr>
        <w:pStyle w:val="Vresteksts"/>
      </w:pPr>
      <w:r>
        <w:rPr>
          <w:rStyle w:val="Vresatsauce"/>
        </w:rPr>
        <w:footnoteRef/>
      </w:r>
      <w:r>
        <w:t> Maksātnespējas likuma 6. panta 5. punkts.</w:t>
      </w:r>
    </w:p>
  </w:footnote>
  <w:footnote w:id="59">
    <w:p w14:paraId="5C8A8EB3" w14:textId="77777777" w:rsidR="00CF4826" w:rsidRDefault="00CF4826" w:rsidP="00CF4826">
      <w:pPr>
        <w:pStyle w:val="Vresteksts"/>
      </w:pPr>
      <w:r>
        <w:rPr>
          <w:rStyle w:val="Vresatsauce"/>
        </w:rPr>
        <w:footnoteRef/>
      </w:r>
      <w:r>
        <w:t> </w:t>
      </w:r>
      <w:r w:rsidRPr="00253F5B">
        <w:t>Civillikuma 1881. pant</w:t>
      </w:r>
      <w:r>
        <w:t>s.</w:t>
      </w:r>
    </w:p>
  </w:footnote>
  <w:footnote w:id="60">
    <w:p w14:paraId="4A91548D" w14:textId="77777777" w:rsidR="00CF4826" w:rsidRDefault="00CF4826" w:rsidP="00CF4826">
      <w:pPr>
        <w:pStyle w:val="Vresteksts"/>
        <w:jc w:val="both"/>
      </w:pPr>
      <w:r>
        <w:rPr>
          <w:rStyle w:val="Vresatsauce"/>
        </w:rPr>
        <w:footnoteRef/>
      </w:r>
      <w:r>
        <w:t xml:space="preserve"> Augstākās tiesas </w:t>
      </w:r>
      <w:r w:rsidRPr="00991F59">
        <w:t xml:space="preserve">Senāta </w:t>
      </w:r>
      <w:r>
        <w:t xml:space="preserve">Civillietu departamenta </w:t>
      </w:r>
      <w:r w:rsidRPr="00991F59">
        <w:t>20</w:t>
      </w:r>
      <w:r>
        <w:t>13</w:t>
      </w:r>
      <w:r w:rsidRPr="00991F59">
        <w:t>.</w:t>
      </w:r>
      <w:r>
        <w:t> </w:t>
      </w:r>
      <w:r w:rsidRPr="00991F59">
        <w:t xml:space="preserve">gada </w:t>
      </w:r>
      <w:r>
        <w:t>14</w:t>
      </w:r>
      <w:r w:rsidRPr="00991F59">
        <w:t>.</w:t>
      </w:r>
      <w:r>
        <w:t> maij</w:t>
      </w:r>
      <w:r w:rsidRPr="00991F59">
        <w:t>a spriedum</w:t>
      </w:r>
      <w:r>
        <w:t>s</w:t>
      </w:r>
      <w:r w:rsidRPr="00991F59">
        <w:t xml:space="preserve"> lietā Nr.</w:t>
      </w:r>
      <w:r>
        <w:t> </w:t>
      </w:r>
      <w:r w:rsidRPr="0083419B">
        <w:t>SKC-173/2013</w:t>
      </w:r>
      <w:r w:rsidRPr="00761259">
        <w:t>.</w:t>
      </w:r>
    </w:p>
  </w:footnote>
  <w:footnote w:id="61">
    <w:p w14:paraId="446571CD" w14:textId="77777777" w:rsidR="00CF4826" w:rsidRDefault="00CF4826" w:rsidP="00CF4826">
      <w:pPr>
        <w:pStyle w:val="Vresteksts"/>
      </w:pPr>
      <w:r>
        <w:rPr>
          <w:rStyle w:val="Vresatsauce"/>
        </w:rPr>
        <w:footnoteRef/>
      </w:r>
      <w:r>
        <w:t> Maksātnespējas likuma 26. panta otrā daļa.</w:t>
      </w:r>
    </w:p>
  </w:footnote>
  <w:footnote w:id="62">
    <w:p w14:paraId="02CB9161" w14:textId="77777777" w:rsidR="00CF4826" w:rsidRDefault="00CF4826" w:rsidP="00CF4826">
      <w:pPr>
        <w:pStyle w:val="Vresteksts"/>
      </w:pPr>
      <w:r>
        <w:rPr>
          <w:rStyle w:val="Vresatsauce"/>
        </w:rPr>
        <w:footnoteRef/>
      </w:r>
      <w:r>
        <w:t> </w:t>
      </w:r>
      <w:r w:rsidRPr="00253F5B">
        <w:t>Maksātnespējas likuma 67. panta 9. punkts</w:t>
      </w:r>
      <w:r>
        <w:t>.</w:t>
      </w:r>
    </w:p>
  </w:footnote>
  <w:footnote w:id="63">
    <w:p w14:paraId="5694E9CA" w14:textId="77777777" w:rsidR="00CF4826" w:rsidRDefault="00CF4826" w:rsidP="00CF4826">
      <w:pPr>
        <w:pStyle w:val="Vresteksts"/>
      </w:pPr>
      <w:r>
        <w:rPr>
          <w:rStyle w:val="Vresatsauce"/>
        </w:rPr>
        <w:footnoteRef/>
      </w:r>
      <w:r>
        <w:t xml:space="preserve"> Maksātnespējas likuma </w:t>
      </w:r>
      <w:r w:rsidRPr="00253F5B">
        <w:t>81. panta pirmās daļas 7. punkts</w:t>
      </w:r>
      <w:r>
        <w:t>.</w:t>
      </w:r>
    </w:p>
  </w:footnote>
  <w:footnote w:id="64">
    <w:p w14:paraId="29D9C307" w14:textId="77777777" w:rsidR="00CF4826" w:rsidRDefault="00CF4826" w:rsidP="00CF4826">
      <w:pPr>
        <w:pStyle w:val="Vresteksts"/>
      </w:pPr>
      <w:r>
        <w:rPr>
          <w:rStyle w:val="Vresatsauce"/>
        </w:rPr>
        <w:footnoteRef/>
      </w:r>
      <w:r>
        <w:t> Administrators ziņo kreditoriem par jautājumiem, kuriem ir nozīme maksātnespējas procesa norisē (Maksātnespējas likuma 81. panta otrā daļa).</w:t>
      </w:r>
    </w:p>
  </w:footnote>
  <w:footnote w:id="65">
    <w:p w14:paraId="221BA974" w14:textId="77777777" w:rsidR="00CF4826" w:rsidRDefault="00CF4826" w:rsidP="00CF4826">
      <w:pPr>
        <w:pStyle w:val="Vresteksts"/>
      </w:pPr>
      <w:r>
        <w:rPr>
          <w:rStyle w:val="Vresatsauce"/>
        </w:rPr>
        <w:footnoteRef/>
      </w:r>
      <w:r>
        <w:t> Maksātnespējas likuma 6. panta 7. punkts.</w:t>
      </w:r>
    </w:p>
  </w:footnote>
  <w:footnote w:id="66">
    <w:p w14:paraId="1A408CAD" w14:textId="77777777" w:rsidR="00CF4826" w:rsidRDefault="00CF4826" w:rsidP="00CF4826">
      <w:pPr>
        <w:pStyle w:val="Vresteksts"/>
        <w:jc w:val="both"/>
      </w:pPr>
      <w:r>
        <w:rPr>
          <w:rStyle w:val="Vresatsauce"/>
        </w:rPr>
        <w:footnoteRef/>
      </w:r>
      <w:r>
        <w:t xml:space="preserve"> </w:t>
      </w:r>
      <w:r w:rsidRPr="007705D5">
        <w:t>Senāta Civillietu departamenta 2021.</w:t>
      </w:r>
      <w:r>
        <w:t> </w:t>
      </w:r>
      <w:r w:rsidRPr="007705D5">
        <w:t>gada 20.</w:t>
      </w:r>
      <w:r>
        <w:t> </w:t>
      </w:r>
      <w:r w:rsidRPr="007705D5">
        <w:t>decembra spriedums lietā Nr.</w:t>
      </w:r>
      <w:r>
        <w:t> </w:t>
      </w:r>
      <w:r w:rsidRPr="007705D5">
        <w:t>C30465420, SKC</w:t>
      </w:r>
      <w:r>
        <w:t>-</w:t>
      </w:r>
      <w:r w:rsidRPr="007705D5">
        <w:t>1252/2021</w:t>
      </w:r>
      <w:r>
        <w:t>.</w:t>
      </w:r>
    </w:p>
  </w:footnote>
  <w:footnote w:id="67">
    <w:p w14:paraId="396191E7" w14:textId="77777777" w:rsidR="00CF4826" w:rsidRDefault="00CF4826" w:rsidP="00CF4826">
      <w:pPr>
        <w:pStyle w:val="Vresteksts"/>
      </w:pPr>
      <w:r>
        <w:rPr>
          <w:rStyle w:val="Vresatsauce"/>
        </w:rPr>
        <w:footnoteRef/>
      </w:r>
      <w:r>
        <w:t> </w:t>
      </w:r>
      <w:r w:rsidRPr="00C6721A">
        <w:t>Civilprocesa likuma 164.</w:t>
      </w:r>
      <w:r>
        <w:t> </w:t>
      </w:r>
      <w:r w:rsidRPr="00C6721A">
        <w:t>panta sest</w:t>
      </w:r>
      <w:r>
        <w:t>ā daļa.</w:t>
      </w:r>
    </w:p>
  </w:footnote>
  <w:footnote w:id="68">
    <w:p w14:paraId="06E1485D" w14:textId="70BC541D" w:rsidR="00590EDD" w:rsidRDefault="00590EDD">
      <w:pPr>
        <w:pStyle w:val="Vresteksts"/>
      </w:pPr>
      <w:r>
        <w:rPr>
          <w:rStyle w:val="Vresatsauce"/>
        </w:rPr>
        <w:footnoteRef/>
      </w:r>
      <w:r>
        <w:t> Maksātnespējas likuma 29. pants.</w:t>
      </w:r>
    </w:p>
  </w:footnote>
  <w:footnote w:id="69">
    <w:p w14:paraId="7C9E0C7A" w14:textId="48B1DBCD" w:rsidR="00EB036D" w:rsidRDefault="00EB036D">
      <w:pPr>
        <w:pStyle w:val="Vresteksts"/>
      </w:pPr>
      <w:r>
        <w:rPr>
          <w:rStyle w:val="Vresatsauce"/>
        </w:rPr>
        <w:footnoteRef/>
      </w:r>
      <w:r>
        <w:t> Maksātnespējas likuma 81. panta pirmās daļas 7. punkts.</w:t>
      </w:r>
    </w:p>
  </w:footnote>
  <w:footnote w:id="70">
    <w:p w14:paraId="6D16DF46" w14:textId="3568F32E" w:rsidR="001A60A8" w:rsidRDefault="001A60A8">
      <w:pPr>
        <w:pStyle w:val="Vresteksts"/>
      </w:pPr>
      <w:r>
        <w:rPr>
          <w:rStyle w:val="Vresatsauce"/>
        </w:rPr>
        <w:footnoteRef/>
      </w:r>
      <w:r>
        <w:t> Maksātnespējas likuma 82. pants.</w:t>
      </w:r>
    </w:p>
  </w:footnote>
  <w:footnote w:id="71">
    <w:p w14:paraId="2A334674" w14:textId="7CE59244" w:rsidR="00C96EE7" w:rsidRDefault="00C96EE7" w:rsidP="00736515">
      <w:pPr>
        <w:pStyle w:val="Vresteksts"/>
        <w:jc w:val="both"/>
      </w:pPr>
      <w:r>
        <w:rPr>
          <w:rStyle w:val="Vresatsauce"/>
        </w:rPr>
        <w:footnoteRef/>
      </w:r>
      <w:r>
        <w:t xml:space="preserve"> Administratore 2026. gada 7. aprīļa </w:t>
      </w:r>
      <w:r w:rsidRPr="000C47CB">
        <w:t xml:space="preserve">vēstulē </w:t>
      </w:r>
      <w:r w:rsidR="00E750C7" w:rsidRPr="000C47CB">
        <w:t>/numurs/</w:t>
      </w:r>
      <w:r w:rsidR="008A2F78" w:rsidRPr="000C47CB">
        <w:t>, tas</w:t>
      </w:r>
      <w:r w:rsidR="008A2F78">
        <w:t xml:space="preserve"> ir, pēc Sūdzības un tās papildinājumu saņemšanas</w:t>
      </w:r>
      <w:r>
        <w:t xml:space="preserve"> informēja kreditorus par </w:t>
      </w:r>
      <w:r w:rsidR="00736515">
        <w:t>saņemtajiem iebildumiem par</w:t>
      </w:r>
      <w:r w:rsidR="00A9590D">
        <w:t xml:space="preserve"> Paziņojumā norādīto</w:t>
      </w:r>
      <w:r w:rsidR="00736515">
        <w:t xml:space="preserve"> nodomu slēgt </w:t>
      </w:r>
      <w:r w:rsidR="00767062">
        <w:t xml:space="preserve">izlīgumu, kā arī </w:t>
      </w:r>
      <w:r w:rsidR="006B57B4">
        <w:t xml:space="preserve">par </w:t>
      </w:r>
      <w:r w:rsidR="00CB2706">
        <w:t xml:space="preserve">atkārtoti saņemtu 1. Parādnieka pārstāvja piedāvājumu slēgt izlīgumu. </w:t>
      </w:r>
      <w:r w:rsidR="00B76B53">
        <w:t xml:space="preserve">Administratore informēja kreditorus, ka </w:t>
      </w:r>
      <w:r w:rsidR="008623BA">
        <w:t>vēstules sagatavošanas brīdī noraida piedāvājumu noslēgt izlīgumu Tiesvedībā pret 1. Parādnieka pārstāvi.</w:t>
      </w:r>
    </w:p>
  </w:footnote>
  <w:footnote w:id="72">
    <w:p w14:paraId="419B9D22" w14:textId="4971909B" w:rsidR="00F42433" w:rsidRPr="00B60935" w:rsidRDefault="00F42433" w:rsidP="00B91D13">
      <w:pPr>
        <w:pStyle w:val="Vresteksts"/>
        <w:jc w:val="both"/>
      </w:pPr>
      <w:r w:rsidRPr="00B60935">
        <w:rPr>
          <w:rStyle w:val="Vresatsauce"/>
        </w:rPr>
        <w:footnoteRef/>
      </w:r>
      <w:r w:rsidRPr="00B60935">
        <w:t> </w:t>
      </w:r>
      <w:r w:rsidR="00E815E3">
        <w:t xml:space="preserve">Maksātnespējas kontroles dienesta informatīvais materiāls </w:t>
      </w:r>
      <w:r w:rsidR="00B91D13" w:rsidRPr="00B91D13">
        <w:t>par atklātības principa nodrošināšanu maksātnespējas procesā</w:t>
      </w:r>
      <w:r w:rsidR="00B91D13">
        <w:t xml:space="preserve">. Pieejams: </w:t>
      </w:r>
      <w:r w:rsidR="000C6E79" w:rsidRPr="000C6E79">
        <w:t>https://www.mkd.gov.lv/lv/informativie-materiali#informativs-materials-par-atklatibas-principa-nodrosinasanu-maksatnespejas-procesa</w:t>
      </w:r>
      <w:r w:rsidR="000C6E79">
        <w:t>.</w:t>
      </w:r>
    </w:p>
  </w:footnote>
  <w:footnote w:id="73">
    <w:p w14:paraId="6861E6E2" w14:textId="195B2BDF" w:rsidR="00C1505D" w:rsidRDefault="00C1505D">
      <w:pPr>
        <w:pStyle w:val="Vresteksts"/>
      </w:pPr>
      <w:r>
        <w:rPr>
          <w:rStyle w:val="Vresatsauce"/>
        </w:rPr>
        <w:footnoteRef/>
      </w:r>
      <w:r>
        <w:t> Maksātnespējas likuma 6. panta 7. punkts.</w:t>
      </w:r>
    </w:p>
  </w:footnote>
  <w:footnote w:id="74">
    <w:p w14:paraId="024E796B" w14:textId="77777777" w:rsidR="000B2BE1" w:rsidRDefault="000B2BE1" w:rsidP="000B2BE1">
      <w:pPr>
        <w:pStyle w:val="Vresteksts"/>
      </w:pPr>
      <w:r>
        <w:rPr>
          <w:rStyle w:val="Vresatsauce"/>
        </w:rPr>
        <w:footnoteRef/>
      </w:r>
      <w:r>
        <w:t> Maksātnespējas likuma 26. panta trešās daļas 2. punkts, 6. panta 7. punkts.</w:t>
      </w:r>
    </w:p>
  </w:footnote>
  <w:footnote w:id="75">
    <w:p w14:paraId="4CB10FF0" w14:textId="268726B5" w:rsidR="0010365C" w:rsidRDefault="0010365C">
      <w:pPr>
        <w:pStyle w:val="Vresteksts"/>
      </w:pPr>
      <w:r>
        <w:rPr>
          <w:rStyle w:val="Vresatsauce"/>
        </w:rPr>
        <w:footnoteRef/>
      </w:r>
      <w:r>
        <w:t> Maksātnespējas likuma 83. pants.</w:t>
      </w:r>
    </w:p>
  </w:footnote>
  <w:footnote w:id="76">
    <w:p w14:paraId="4A38342D" w14:textId="56BFC0F1" w:rsidR="00FE2580" w:rsidRDefault="00FE2580">
      <w:pPr>
        <w:pStyle w:val="Vresteksts"/>
      </w:pPr>
      <w:r>
        <w:rPr>
          <w:rStyle w:val="Vresatsauce"/>
        </w:rPr>
        <w:footnoteRef/>
      </w:r>
      <w:r>
        <w:t xml:space="preserve"> Administratore </w:t>
      </w:r>
      <w:r w:rsidR="00C005F7">
        <w:t xml:space="preserve">2026. gada </w:t>
      </w:r>
      <w:r w:rsidR="002427DE">
        <w:t xml:space="preserve">7. aprīļa vēstulē, tas ir, pēc Sūdzības un tās papildinājumu saņemšanas, informēja kreditorus par atteikšanos noslēgt Paziņojumā norādīto izlīgumu un </w:t>
      </w:r>
      <w:r w:rsidR="00F22CC5">
        <w:t>precizēto izlīguma piedāvājumu.</w:t>
      </w:r>
    </w:p>
  </w:footnote>
  <w:footnote w:id="77">
    <w:p w14:paraId="05BFB0FD" w14:textId="6C8C016D" w:rsidR="0088665D" w:rsidRDefault="0088665D">
      <w:pPr>
        <w:pStyle w:val="Vresteksts"/>
      </w:pPr>
      <w:r>
        <w:rPr>
          <w:rStyle w:val="Vresatsauce"/>
        </w:rPr>
        <w:footnoteRef/>
      </w:r>
      <w:r>
        <w:t> </w:t>
      </w:r>
      <w:r w:rsidRPr="0088665D">
        <w:t>Maksātnespējas likuma 4.</w:t>
      </w:r>
      <w:r>
        <w:t> </w:t>
      </w:r>
      <w:r w:rsidRPr="0088665D">
        <w:t>panta pirm</w:t>
      </w:r>
      <w:r>
        <w:t>ā daļa.</w:t>
      </w:r>
    </w:p>
  </w:footnote>
  <w:footnote w:id="78">
    <w:p w14:paraId="50A56756" w14:textId="3D4E10E5" w:rsidR="00A8264B" w:rsidRDefault="00A8264B">
      <w:pPr>
        <w:pStyle w:val="Vresteksts"/>
      </w:pPr>
      <w:r>
        <w:rPr>
          <w:rStyle w:val="Vresatsauce"/>
        </w:rPr>
        <w:footnoteRef/>
      </w:r>
      <w:r>
        <w:t> </w:t>
      </w:r>
      <w:r w:rsidRPr="00510560">
        <w:rPr>
          <w:rFonts w:eastAsia="Times New Roman"/>
        </w:rPr>
        <w:t xml:space="preserve">Maksātnespējas likuma </w:t>
      </w:r>
      <w:r>
        <w:rPr>
          <w:rFonts w:eastAsia="Times New Roman"/>
        </w:rPr>
        <w:t xml:space="preserve">26. panta otrā daļa, </w:t>
      </w:r>
      <w:r w:rsidRPr="00510560">
        <w:rPr>
          <w:rFonts w:eastAsia="Times New Roman"/>
        </w:rPr>
        <w:t>63.</w:t>
      </w:r>
      <w:r>
        <w:rPr>
          <w:rFonts w:eastAsia="Times New Roman"/>
        </w:rPr>
        <w:t> </w:t>
      </w:r>
      <w:r w:rsidRPr="00510560">
        <w:rPr>
          <w:rFonts w:eastAsia="Times New Roman"/>
        </w:rPr>
        <w:t>panta pirmās daļas 2.</w:t>
      </w:r>
      <w:r>
        <w:rPr>
          <w:rFonts w:eastAsia="Times New Roman"/>
        </w:rPr>
        <w:t> </w:t>
      </w:r>
      <w:r w:rsidRPr="00510560">
        <w:rPr>
          <w:rFonts w:eastAsia="Times New Roman"/>
        </w:rPr>
        <w:t>punkts</w:t>
      </w:r>
      <w:r w:rsidR="00665B03">
        <w:rPr>
          <w:rFonts w:eastAsia="Times New Roman"/>
        </w:rPr>
        <w:t>.</w:t>
      </w:r>
    </w:p>
  </w:footnote>
  <w:footnote w:id="79">
    <w:p w14:paraId="1A5F5D60" w14:textId="33800902" w:rsidR="005E51E1" w:rsidRDefault="005E51E1">
      <w:pPr>
        <w:pStyle w:val="Vresteksts"/>
      </w:pPr>
      <w:r>
        <w:rPr>
          <w:rStyle w:val="Vresatsauce"/>
        </w:rPr>
        <w:footnoteRef/>
      </w:r>
      <w:r>
        <w:t xml:space="preserve"> Maksātnespējas likuma </w:t>
      </w:r>
      <w:r w:rsidR="004F6FEF">
        <w:t>17. nodaļa</w:t>
      </w:r>
      <w:r>
        <w:t>.</w:t>
      </w:r>
    </w:p>
  </w:footnote>
  <w:footnote w:id="80">
    <w:p w14:paraId="2B8174A6" w14:textId="45037D09" w:rsidR="004A5AEC" w:rsidRDefault="004A5AEC">
      <w:pPr>
        <w:pStyle w:val="Vresteksts"/>
      </w:pPr>
      <w:r>
        <w:rPr>
          <w:rStyle w:val="Vresatsauce"/>
        </w:rPr>
        <w:footnoteRef/>
      </w:r>
      <w:r>
        <w:t> Maksātnespējas likuma 96.</w:t>
      </w:r>
      <w:r w:rsidR="00B5661C">
        <w:t>, 97.</w:t>
      </w:r>
      <w:r>
        <w:t> pants.</w:t>
      </w:r>
    </w:p>
  </w:footnote>
  <w:footnote w:id="81">
    <w:p w14:paraId="022F5175" w14:textId="2A9485CB" w:rsidR="00A57B5A" w:rsidRDefault="00A57B5A" w:rsidP="00C1394D">
      <w:pPr>
        <w:pStyle w:val="Vresteksts"/>
        <w:jc w:val="both"/>
      </w:pPr>
      <w:r>
        <w:rPr>
          <w:rStyle w:val="Vresatsauce"/>
        </w:rPr>
        <w:footnoteRef/>
      </w:r>
      <w:r>
        <w:t> Skatīt arī Maksātnespējas kontroles dienesta informatīvo materiāl</w:t>
      </w:r>
      <w:r w:rsidR="005967E0">
        <w:t>a</w:t>
      </w:r>
      <w:r w:rsidR="00C1394D" w:rsidRPr="00C1394D">
        <w:t xml:space="preserve"> </w:t>
      </w:r>
      <w:r w:rsidR="00C1394D">
        <w:t>"</w:t>
      </w:r>
      <w:r w:rsidR="00C1394D" w:rsidRPr="00C1394D">
        <w:t>Parādnieka darījumu izvērtēšana maksātnespējas procesā</w:t>
      </w:r>
      <w:r w:rsidR="00C1394D">
        <w:t>"</w:t>
      </w:r>
      <w:r w:rsidR="005967E0">
        <w:t xml:space="preserve"> </w:t>
      </w:r>
      <w:r w:rsidR="00202265">
        <w:t>21. lpp. Pieejams:</w:t>
      </w:r>
      <w:r w:rsidR="00C91EAC">
        <w:t> </w:t>
      </w:r>
      <w:r w:rsidR="00A15001" w:rsidRPr="00A15001">
        <w:t>https://www.mkd.gov.lv/lv/informativie-materiali#paradnieka-darijumu-izvertesana-maksatnespejas-procesa</w:t>
      </w:r>
    </w:p>
  </w:footnote>
  <w:footnote w:id="82">
    <w:p w14:paraId="0BEA71C9" w14:textId="29E86192" w:rsidR="00534E5D" w:rsidRDefault="00534E5D" w:rsidP="00534E5D">
      <w:pPr>
        <w:pStyle w:val="Vresteksts"/>
        <w:jc w:val="both"/>
      </w:pPr>
      <w:r>
        <w:rPr>
          <w:rStyle w:val="Vresatsauce"/>
        </w:rPr>
        <w:footnoteRef/>
      </w:r>
      <w:r>
        <w:t> Pēdējos trīs gadus pirms Parādnieka maksātnespējas procesa pasludināšanas valdes pienākumus pildīja 2. Parādnieka pārstāvis un secīgi Likvidators</w:t>
      </w:r>
      <w:r w:rsidR="004250DF">
        <w:t>.</w:t>
      </w:r>
    </w:p>
  </w:footnote>
  <w:footnote w:id="83">
    <w:p w14:paraId="7156EDFF" w14:textId="189C80A9" w:rsidR="00DC0D37" w:rsidRDefault="00DC0D37" w:rsidP="00DC0D37">
      <w:pPr>
        <w:pStyle w:val="Vresteksts"/>
      </w:pPr>
      <w:r>
        <w:rPr>
          <w:rStyle w:val="Vresatsauce"/>
        </w:rPr>
        <w:footnoteRef/>
      </w:r>
      <w:r>
        <w:t> </w:t>
      </w:r>
      <w:r w:rsidRPr="000C47CB">
        <w:t xml:space="preserve">Izņemot </w:t>
      </w:r>
      <w:r w:rsidR="007A620D" w:rsidRPr="000C47CB">
        <w:t xml:space="preserve">/Nosaukums </w:t>
      </w:r>
      <w:r w:rsidR="00597D66" w:rsidRPr="000C47CB">
        <w:t>I/</w:t>
      </w:r>
      <w:r w:rsidRPr="000C47CB">
        <w:t xml:space="preserve"> kapitāldaļas</w:t>
      </w:r>
      <w:r>
        <w:t>.</w:t>
      </w:r>
    </w:p>
  </w:footnote>
  <w:footnote w:id="84">
    <w:p w14:paraId="2EF54F51" w14:textId="77777777" w:rsidR="00DC0D37" w:rsidRDefault="00DC0D37" w:rsidP="00DC0D37">
      <w:pPr>
        <w:pStyle w:val="Vresteksts"/>
      </w:pPr>
      <w:r>
        <w:rPr>
          <w:rStyle w:val="Vresatsauce"/>
        </w:rPr>
        <w:footnoteRef/>
      </w:r>
      <w:r>
        <w:t> Maksātnespējas likuma 176. panta otrā daļa.</w:t>
      </w:r>
    </w:p>
  </w:footnote>
  <w:footnote w:id="85">
    <w:p w14:paraId="3704F573" w14:textId="6C0D7660" w:rsidR="00691F9A" w:rsidRPr="00D3467E" w:rsidRDefault="00691F9A" w:rsidP="00691F9A">
      <w:pPr>
        <w:pStyle w:val="Vresteksts"/>
        <w:jc w:val="both"/>
      </w:pPr>
      <w:r w:rsidRPr="00D3467E">
        <w:rPr>
          <w:rStyle w:val="Vresatsauce"/>
        </w:rPr>
        <w:footnoteRef/>
      </w:r>
      <w:r>
        <w:t> </w:t>
      </w:r>
      <w:r w:rsidR="003F4389">
        <w:t>Maksātnespējas likuma 6. panta 7. punkts.</w:t>
      </w:r>
    </w:p>
  </w:footnote>
  <w:footnote w:id="86">
    <w:p w14:paraId="544914AB" w14:textId="1D2D11B4" w:rsidR="00691F9A" w:rsidRPr="00A55E2B" w:rsidRDefault="00691F9A" w:rsidP="00691F9A">
      <w:pPr>
        <w:pStyle w:val="Vresteksts"/>
        <w:jc w:val="both"/>
      </w:pPr>
      <w:r w:rsidRPr="00D3467E">
        <w:rPr>
          <w:rStyle w:val="Vresatsauce"/>
        </w:rPr>
        <w:footnoteRef/>
      </w:r>
      <w:r>
        <w:t> </w:t>
      </w:r>
      <w:r w:rsidR="003F4389">
        <w:t>Maksātnespējas likuma 81. pants.</w:t>
      </w:r>
    </w:p>
  </w:footnote>
  <w:footnote w:id="87">
    <w:p w14:paraId="12AAC070" w14:textId="47DB70BF" w:rsidR="00691F9A" w:rsidRPr="00A55E2B" w:rsidRDefault="00691F9A" w:rsidP="00691F9A">
      <w:pPr>
        <w:pStyle w:val="Vresteksts"/>
        <w:jc w:val="both"/>
      </w:pPr>
      <w:r w:rsidRPr="00D3467E">
        <w:rPr>
          <w:rStyle w:val="Vresatsauce"/>
        </w:rPr>
        <w:footnoteRef/>
      </w:r>
      <w:r>
        <w:t> </w:t>
      </w:r>
      <w:r w:rsidR="003F4389">
        <w:t>Maksātnespējas likuma 82. pants.</w:t>
      </w:r>
    </w:p>
  </w:footnote>
  <w:footnote w:id="88">
    <w:p w14:paraId="43F2168A" w14:textId="0A378EA1" w:rsidR="0080701B" w:rsidRDefault="0080701B" w:rsidP="002542D3">
      <w:pPr>
        <w:pStyle w:val="Vresteksts"/>
        <w:jc w:val="both"/>
      </w:pPr>
      <w:r>
        <w:rPr>
          <w:rStyle w:val="Vresatsauce"/>
        </w:rPr>
        <w:footnoteRef/>
      </w:r>
      <w:r w:rsidR="00C27D1E">
        <w:t xml:space="preserve"> Skatīt arī Maksātnespējas kontroles dienesta informatīvo materiālu </w:t>
      </w:r>
      <w:r w:rsidR="002542D3" w:rsidRPr="002542D3">
        <w:t>par atklātības principa nodrošināšanu maksātnespējas procesā</w:t>
      </w:r>
      <w:r w:rsidR="002542D3">
        <w:t>. Pieejams:</w:t>
      </w:r>
      <w:r w:rsidR="00656E77">
        <w:t> </w:t>
      </w:r>
      <w:r w:rsidR="00456D23" w:rsidRPr="00456D23">
        <w:t>https://www.mkd.gov.lv/lv/informativie-materiali#informativs-materials-par-atklatibas-principa-nodrosinasanu-maksatnespejas-procesa</w:t>
      </w:r>
    </w:p>
  </w:footnote>
  <w:footnote w:id="89">
    <w:p w14:paraId="1FD8452D" w14:textId="46AE53A9" w:rsidR="00D561D1" w:rsidRDefault="00D561D1">
      <w:pPr>
        <w:pStyle w:val="Vresteksts"/>
      </w:pPr>
      <w:r>
        <w:rPr>
          <w:rStyle w:val="Vresatsauce"/>
        </w:rPr>
        <w:footnoteRef/>
      </w:r>
      <w:r>
        <w:t xml:space="preserve"> Maksātnespējas likuma 26. panta trešās daļas </w:t>
      </w:r>
      <w:r w:rsidR="000C5192">
        <w:t>2. punkts.</w:t>
      </w:r>
    </w:p>
  </w:footnote>
  <w:footnote w:id="90">
    <w:p w14:paraId="0872B194" w14:textId="748BC768" w:rsidR="000F01A3" w:rsidRDefault="000F01A3">
      <w:pPr>
        <w:pStyle w:val="Vresteksts"/>
      </w:pPr>
      <w:r>
        <w:rPr>
          <w:rStyle w:val="Vresatsauce"/>
        </w:rPr>
        <w:footnoteRef/>
      </w:r>
      <w:r>
        <w:t> Tīmekļa vietne pieejama</w:t>
      </w:r>
      <w:r w:rsidR="00A057F9">
        <w:t>: </w:t>
      </w:r>
      <w:r w:rsidR="00A40DEF" w:rsidRPr="00A40DEF">
        <w:t>https://elieta.lv/web/</w:t>
      </w:r>
    </w:p>
  </w:footnote>
  <w:footnote w:id="91">
    <w:p w14:paraId="569CD6C2" w14:textId="5B3F8F2B" w:rsidR="00E7049D" w:rsidRDefault="00E7049D" w:rsidP="00E7049D">
      <w:pPr>
        <w:pStyle w:val="Vresteksts"/>
        <w:jc w:val="both"/>
      </w:pPr>
      <w:r>
        <w:rPr>
          <w:rStyle w:val="Vresatsauce"/>
        </w:rPr>
        <w:footnoteRef/>
      </w:r>
      <w:r>
        <w:t xml:space="preserve"> Skatīt </w:t>
      </w:r>
      <w:r w:rsidRPr="00E7049D">
        <w:t>Maksātnespējas kontroles dienesta informatīv</w:t>
      </w:r>
      <w:r>
        <w:t>o</w:t>
      </w:r>
      <w:r w:rsidRPr="00E7049D">
        <w:t xml:space="preserve"> materiāl</w:t>
      </w:r>
      <w:r>
        <w:t>u</w:t>
      </w:r>
      <w:r w:rsidRPr="00E7049D">
        <w:t xml:space="preserve"> </w:t>
      </w:r>
      <w:r>
        <w:t>"</w:t>
      </w:r>
      <w:r w:rsidRPr="00E7049D">
        <w:t>Parādnieka darījumu izvērtēšana maksātnespējas procesā</w:t>
      </w:r>
      <w:r>
        <w:t>"</w:t>
      </w:r>
      <w:r w:rsidRPr="00E7049D">
        <w:t>. Pieejams: https://www.mkd.gov.lv/lv/informativie-materiali#paradnieka-darijumu-izvertesana-maksatnespejas-procesa</w:t>
      </w:r>
    </w:p>
  </w:footnote>
  <w:footnote w:id="92">
    <w:p w14:paraId="79B240E2" w14:textId="77777777" w:rsidR="00184262" w:rsidRDefault="00184262" w:rsidP="00184262">
      <w:pPr>
        <w:pStyle w:val="Vresteksts"/>
        <w:jc w:val="both"/>
      </w:pPr>
      <w:r>
        <w:rPr>
          <w:rStyle w:val="Vresatsauce"/>
        </w:rPr>
        <w:footnoteRef/>
      </w:r>
      <w:r>
        <w:t xml:space="preserve"> Skatīt, piemēram, Civillikuma 1. pantu un  </w:t>
      </w:r>
      <w:r w:rsidRPr="006327E5">
        <w:t>Senāta 2013.</w:t>
      </w:r>
      <w:r>
        <w:t> </w:t>
      </w:r>
      <w:r w:rsidRPr="006327E5">
        <w:t>gada 20.</w:t>
      </w:r>
      <w:r>
        <w:t> </w:t>
      </w:r>
      <w:r w:rsidRPr="006327E5">
        <w:t>novembra rīcības sēdes lēmum</w:t>
      </w:r>
      <w:r>
        <w:t>u</w:t>
      </w:r>
      <w:r w:rsidRPr="006327E5">
        <w:t xml:space="preserve"> lietā Nr.</w:t>
      </w:r>
      <w:r>
        <w:t> </w:t>
      </w:r>
      <w:r w:rsidRPr="006327E5">
        <w:t>SKA-933/2013</w:t>
      </w:r>
      <w:r>
        <w:t>.</w:t>
      </w:r>
    </w:p>
  </w:footnote>
  <w:footnote w:id="93">
    <w:p w14:paraId="11207690" w14:textId="3996345E" w:rsidR="006C3AA9" w:rsidRDefault="006C3AA9">
      <w:pPr>
        <w:pStyle w:val="Vresteksts"/>
      </w:pPr>
      <w:r>
        <w:rPr>
          <w:rStyle w:val="Vresatsauce"/>
        </w:rPr>
        <w:footnoteRef/>
      </w:r>
      <w:r>
        <w:t> </w:t>
      </w:r>
      <w:r w:rsidRPr="006C3AA9">
        <w:t>Komerclikuma 186.</w:t>
      </w:r>
      <w:r>
        <w:t> </w:t>
      </w:r>
      <w:r w:rsidRPr="006C3AA9">
        <w:t>panta trešā daļa</w:t>
      </w:r>
      <w:r>
        <w:t>.</w:t>
      </w:r>
    </w:p>
  </w:footnote>
  <w:footnote w:id="94">
    <w:p w14:paraId="79CBB68E" w14:textId="4AE6338E" w:rsidR="000437AD" w:rsidRDefault="000437AD">
      <w:pPr>
        <w:pStyle w:val="Vresteksts"/>
      </w:pPr>
      <w:r>
        <w:rPr>
          <w:rStyle w:val="Vresatsauce"/>
        </w:rPr>
        <w:footnoteRef/>
      </w:r>
      <w:r>
        <w:t> Komerclikuma 169. pants.</w:t>
      </w:r>
    </w:p>
  </w:footnote>
  <w:footnote w:id="95">
    <w:p w14:paraId="51039D9B" w14:textId="7D2297B2" w:rsidR="000378E7" w:rsidRDefault="000378E7">
      <w:pPr>
        <w:pStyle w:val="Vresteksts"/>
      </w:pPr>
      <w:r>
        <w:rPr>
          <w:rStyle w:val="Vresatsauce"/>
        </w:rPr>
        <w:footnoteRef/>
      </w:r>
      <w:r>
        <w:t xml:space="preserve"> Skatīt </w:t>
      </w:r>
      <w:r w:rsidRPr="000378E7">
        <w:t>Senāta 2016.</w:t>
      </w:r>
      <w:r>
        <w:t> </w:t>
      </w:r>
      <w:r w:rsidRPr="000378E7">
        <w:t>gada 16.</w:t>
      </w:r>
      <w:r>
        <w:t> </w:t>
      </w:r>
      <w:r w:rsidRPr="000378E7">
        <w:t>decembra spriedum</w:t>
      </w:r>
      <w:r>
        <w:t>u</w:t>
      </w:r>
      <w:r w:rsidRPr="000378E7">
        <w:t xml:space="preserve"> lietā Nr.</w:t>
      </w:r>
      <w:r>
        <w:t> </w:t>
      </w:r>
      <w:r w:rsidRPr="000378E7">
        <w:t>SKC-353/2016, C30821212, 9.</w:t>
      </w:r>
      <w:r>
        <w:t> </w:t>
      </w:r>
      <w:r w:rsidRPr="000378E7">
        <w:t>punkt</w:t>
      </w:r>
      <w:r>
        <w:t>u.</w:t>
      </w:r>
    </w:p>
  </w:footnote>
  <w:footnote w:id="96">
    <w:p w14:paraId="4AE3E020" w14:textId="77777777" w:rsidR="00985A1B" w:rsidRDefault="00985A1B" w:rsidP="00985A1B">
      <w:pPr>
        <w:pStyle w:val="Vresteksts"/>
        <w:jc w:val="both"/>
      </w:pPr>
      <w:r>
        <w:rPr>
          <w:rStyle w:val="Vresatsauce"/>
        </w:rPr>
        <w:footnoteRef/>
      </w:r>
      <w:r>
        <w:t> Maksātnespējas likuma 6. panta 7. punkts.</w:t>
      </w:r>
    </w:p>
  </w:footnote>
  <w:footnote w:id="97">
    <w:p w14:paraId="74E1B914" w14:textId="5A95C0FF" w:rsidR="00343907" w:rsidRDefault="00343907">
      <w:pPr>
        <w:pStyle w:val="Vresteksts"/>
      </w:pPr>
      <w:r>
        <w:rPr>
          <w:rStyle w:val="Vresatsauce"/>
        </w:rPr>
        <w:footnoteRef/>
      </w:r>
      <w:r>
        <w:t xml:space="preserve"> Skatīt, piemēram, Rīgas pilsētas tiesas 2026. gada 9. februāra </w:t>
      </w:r>
      <w:r w:rsidR="00B54BE2">
        <w:t>lēmumu lietā Nr. </w:t>
      </w:r>
      <w:r w:rsidR="00B54BE2" w:rsidRPr="00B54BE2">
        <w:t>C770982726</w:t>
      </w:r>
      <w:r w:rsidR="00B54BE2">
        <w:t>.</w:t>
      </w:r>
    </w:p>
  </w:footnote>
  <w:footnote w:id="98">
    <w:p w14:paraId="30F31DA1" w14:textId="7DA2E8AA" w:rsidR="00285EDD" w:rsidRDefault="00285EDD" w:rsidP="00285EDD">
      <w:pPr>
        <w:pStyle w:val="Vresteksts"/>
      </w:pPr>
      <w:r>
        <w:rPr>
          <w:rStyle w:val="Vresatsauce"/>
        </w:rPr>
        <w:footnoteRef/>
      </w:r>
      <w:r>
        <w:t> Skatīt, piemēram, Krimināllikuma 304. pantu, Novēršanas likuma 38. </w:t>
      </w:r>
      <w:r w:rsidR="00D30DC0">
        <w:t>pantu</w:t>
      </w:r>
      <w:r>
        <w:t>.</w:t>
      </w:r>
    </w:p>
  </w:footnote>
  <w:footnote w:id="99">
    <w:p w14:paraId="0E67A6D4" w14:textId="6A5C01D3" w:rsidR="00BE1467" w:rsidRDefault="00BE1467">
      <w:pPr>
        <w:pStyle w:val="Vresteksts"/>
      </w:pPr>
      <w:r>
        <w:rPr>
          <w:rStyle w:val="Vresatsauce"/>
        </w:rPr>
        <w:footnoteRef/>
      </w:r>
      <w:r>
        <w:t> Novēršanas likuma38. 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25EF" w14:textId="77777777" w:rsidR="00071091" w:rsidRDefault="0007109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BA2D" w14:textId="77777777" w:rsidR="00071091" w:rsidRDefault="0007109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839612590" name="Attēls 839612590"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rsidRPr="000C47CB" w14:paraId="08348528" w14:textId="77777777" w:rsidTr="00D37331">
      <w:tc>
        <w:tcPr>
          <w:tcW w:w="4792" w:type="dxa"/>
        </w:tcPr>
        <w:p w14:paraId="1E9E4CE3" w14:textId="77777777" w:rsidR="00DD0BDA" w:rsidRDefault="00DD0BDA" w:rsidP="00D37331">
          <w:pPr>
            <w:tabs>
              <w:tab w:val="left" w:pos="2296"/>
            </w:tabs>
          </w:pPr>
          <w:r>
            <w:t>12.05.2026.</w:t>
          </w:r>
        </w:p>
      </w:tc>
      <w:tc>
        <w:tcPr>
          <w:tcW w:w="4792" w:type="dxa"/>
        </w:tcPr>
        <w:p w14:paraId="39F85DD5" w14:textId="2DAE4D47" w:rsidR="00DD0BDA" w:rsidRPr="000C47CB" w:rsidRDefault="00071091" w:rsidP="00D37331">
          <w:pPr>
            <w:tabs>
              <w:tab w:val="left" w:pos="2296"/>
            </w:tabs>
            <w:jc w:val="right"/>
          </w:pPr>
          <w:r w:rsidRPr="000C47CB">
            <w:t>/Lēmuma numurs/</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10BF8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0140176F"/>
    <w:multiLevelType w:val="hybridMultilevel"/>
    <w:tmpl w:val="777AFA6C"/>
    <w:lvl w:ilvl="0" w:tplc="DA9ADDF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03C845A6"/>
    <w:multiLevelType w:val="hybridMultilevel"/>
    <w:tmpl w:val="72E072BC"/>
    <w:lvl w:ilvl="0" w:tplc="870C4C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4A3536"/>
    <w:multiLevelType w:val="hybridMultilevel"/>
    <w:tmpl w:val="3F0899B4"/>
    <w:lvl w:ilvl="0" w:tplc="2E8896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311C8"/>
    <w:multiLevelType w:val="hybridMultilevel"/>
    <w:tmpl w:val="77F8F6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974C34"/>
    <w:multiLevelType w:val="hybridMultilevel"/>
    <w:tmpl w:val="3DEAA6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8" w15:restartNumberingAfterBreak="0">
    <w:nsid w:val="20EC256E"/>
    <w:multiLevelType w:val="hybridMultilevel"/>
    <w:tmpl w:val="F602514E"/>
    <w:lvl w:ilvl="0" w:tplc="B1EE63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C94528"/>
    <w:multiLevelType w:val="hybridMultilevel"/>
    <w:tmpl w:val="661242B6"/>
    <w:lvl w:ilvl="0" w:tplc="D8DAD238">
      <w:numFmt w:val="bullet"/>
      <w:lvlText w:val=""/>
      <w:lvlJc w:val="left"/>
      <w:pPr>
        <w:ind w:left="1440" w:hanging="360"/>
      </w:pPr>
      <w:rPr>
        <w:rFonts w:ascii="Symbol" w:eastAsia="Times New Roman" w:hAnsi="Symbol"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4D374E4"/>
    <w:multiLevelType w:val="hybridMultilevel"/>
    <w:tmpl w:val="FD400EFE"/>
    <w:lvl w:ilvl="0" w:tplc="91D8B5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5E62989"/>
    <w:multiLevelType w:val="hybridMultilevel"/>
    <w:tmpl w:val="F716B00A"/>
    <w:lvl w:ilvl="0" w:tplc="4EC0A114">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2D3B77CA"/>
    <w:multiLevelType w:val="hybridMultilevel"/>
    <w:tmpl w:val="2A0A1D7A"/>
    <w:lvl w:ilvl="0" w:tplc="4648AAE4">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2A1334"/>
    <w:multiLevelType w:val="hybridMultilevel"/>
    <w:tmpl w:val="7C624C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E87612"/>
    <w:multiLevelType w:val="hybridMultilevel"/>
    <w:tmpl w:val="554CA4B6"/>
    <w:lvl w:ilvl="0" w:tplc="9BD4BF40">
      <w:start w:val="1"/>
      <w:numFmt w:val="upp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6DC4A97"/>
    <w:multiLevelType w:val="hybridMultilevel"/>
    <w:tmpl w:val="B5E21C04"/>
    <w:lvl w:ilvl="0" w:tplc="5712CC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10698"/>
    <w:multiLevelType w:val="hybridMultilevel"/>
    <w:tmpl w:val="0220CB22"/>
    <w:lvl w:ilvl="0" w:tplc="8D3235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DC14C57"/>
    <w:multiLevelType w:val="hybridMultilevel"/>
    <w:tmpl w:val="A566A24E"/>
    <w:lvl w:ilvl="0" w:tplc="CC567FE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4222474F"/>
    <w:multiLevelType w:val="hybridMultilevel"/>
    <w:tmpl w:val="B434C20C"/>
    <w:lvl w:ilvl="0" w:tplc="0BA0339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D0D3D95"/>
    <w:multiLevelType w:val="hybridMultilevel"/>
    <w:tmpl w:val="B2BA10BC"/>
    <w:lvl w:ilvl="0" w:tplc="792899DA">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3" w15:restartNumberingAfterBreak="0">
    <w:nsid w:val="57186A02"/>
    <w:multiLevelType w:val="hybridMultilevel"/>
    <w:tmpl w:val="6A803598"/>
    <w:lvl w:ilvl="0" w:tplc="EDCE803A">
      <w:start w:val="1"/>
      <w:numFmt w:val="decimal"/>
      <w:lvlText w:val="%1."/>
      <w:lvlJc w:val="left"/>
      <w:pPr>
        <w:tabs>
          <w:tab w:val="num" w:pos="1410"/>
        </w:tabs>
        <w:ind w:left="1410" w:hanging="870"/>
      </w:pPr>
      <w:rPr>
        <w:rFonts w:hint="default"/>
      </w:rPr>
    </w:lvl>
    <w:lvl w:ilvl="1" w:tplc="6DA4B9B8">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15:restartNumberingAfterBreak="0">
    <w:nsid w:val="5CDC28A6"/>
    <w:multiLevelType w:val="hybridMultilevel"/>
    <w:tmpl w:val="0442A1D6"/>
    <w:lvl w:ilvl="0" w:tplc="40C4FE30">
      <w:start w:val="1"/>
      <w:numFmt w:val="decimal"/>
      <w:lvlText w:val="%1)"/>
      <w:lvlJc w:val="left"/>
      <w:pPr>
        <w:ind w:left="1080" w:hanging="360"/>
      </w:pPr>
      <w:rPr>
        <w:rFonts w:ascii="Book Antiqua" w:eastAsia="Lucida Sans Unicode" w:hAnsi="Book Antiqua"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F1E5D36"/>
    <w:multiLevelType w:val="multilevel"/>
    <w:tmpl w:val="51908F52"/>
    <w:lvl w:ilvl="0">
      <w:start w:val="1"/>
      <w:numFmt w:val="upperRoman"/>
      <w:lvlText w:val="%1"/>
      <w:lvlJc w:val="left"/>
      <w:pPr>
        <w:ind w:left="360" w:hanging="360"/>
      </w:pPr>
      <w:rPr>
        <w:rFonts w:hint="default"/>
      </w:rPr>
    </w:lvl>
    <w:lvl w:ilvl="1">
      <w:start w:val="1"/>
      <w:numFmt w:val="decimal"/>
      <w:lvlRestart w:val="0"/>
      <w:lvlText w:val="[%2.]"/>
      <w:lvlJc w:val="left"/>
      <w:pPr>
        <w:ind w:left="1070" w:hanging="360"/>
      </w:pPr>
      <w:rPr>
        <w:rFonts w:hint="default"/>
      </w:rPr>
    </w:lvl>
    <w:lvl w:ilvl="2">
      <w:start w:val="1"/>
      <w:numFmt w:val="lowerLetter"/>
      <w:lvlText w:val="%3)"/>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F4D4670"/>
    <w:multiLevelType w:val="hybridMultilevel"/>
    <w:tmpl w:val="C23E3EAA"/>
    <w:lvl w:ilvl="0" w:tplc="6DF4B88E">
      <w:start w:val="1"/>
      <w:numFmt w:val="decimal"/>
      <w:lvlText w:val="%1."/>
      <w:lvlJc w:val="left"/>
      <w:pPr>
        <w:ind w:left="720" w:hanging="360"/>
      </w:pPr>
      <w:rPr>
        <w:rFonts w:hAnsi="Symbol"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CC22F4"/>
    <w:multiLevelType w:val="hybridMultilevel"/>
    <w:tmpl w:val="79DED40A"/>
    <w:lvl w:ilvl="0" w:tplc="561AA1C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BDF231F"/>
    <w:multiLevelType w:val="multilevel"/>
    <w:tmpl w:val="417CA0A0"/>
    <w:lvl w:ilvl="0">
      <w:start w:val="4"/>
      <w:numFmt w:val="decimal"/>
      <w:lvlText w:val="%1."/>
      <w:lvlJc w:val="left"/>
      <w:pPr>
        <w:ind w:left="540" w:hanging="540"/>
      </w:pPr>
      <w:rPr>
        <w:rFonts w:hint="default"/>
      </w:rPr>
    </w:lvl>
    <w:lvl w:ilvl="1">
      <w:start w:val="3"/>
      <w:numFmt w:val="decimal"/>
      <w:lvlText w:val="%1.%2."/>
      <w:lvlJc w:val="left"/>
      <w:pPr>
        <w:ind w:left="1685" w:hanging="540"/>
      </w:pPr>
      <w:rPr>
        <w:rFonts w:hint="default"/>
      </w:rPr>
    </w:lvl>
    <w:lvl w:ilvl="2">
      <w:start w:val="2"/>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abstractNum w:abstractNumId="29"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AF6B2F"/>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72575212"/>
    <w:multiLevelType w:val="hybridMultilevel"/>
    <w:tmpl w:val="77F8F6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A609A8"/>
    <w:multiLevelType w:val="hybridMultilevel"/>
    <w:tmpl w:val="A59E322C"/>
    <w:lvl w:ilvl="0" w:tplc="509E283C">
      <w:start w:val="1"/>
      <w:numFmt w:val="lowerLetter"/>
      <w:lvlText w:val="%1)"/>
      <w:lvlJc w:val="left"/>
      <w:pPr>
        <w:ind w:left="1440" w:hanging="360"/>
      </w:pPr>
      <w:rPr>
        <w:rFonts w:ascii="Book Antiqua" w:eastAsia="Times New Roman" w:hAnsi="Book Antiqua" w:cs="Times New Roman"/>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7B47B7C"/>
    <w:multiLevelType w:val="hybridMultilevel"/>
    <w:tmpl w:val="E40422C2"/>
    <w:lvl w:ilvl="0" w:tplc="5192C24E">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4" w15:restartNumberingAfterBreak="0">
    <w:nsid w:val="7E4746A3"/>
    <w:multiLevelType w:val="hybridMultilevel"/>
    <w:tmpl w:val="B276D26C"/>
    <w:lvl w:ilvl="0" w:tplc="D18EDC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30246120">
    <w:abstractNumId w:val="0"/>
  </w:num>
  <w:num w:numId="2" w16cid:durableId="1863593637">
    <w:abstractNumId w:val="7"/>
  </w:num>
  <w:num w:numId="3" w16cid:durableId="1132093765">
    <w:abstractNumId w:val="18"/>
  </w:num>
  <w:num w:numId="4" w16cid:durableId="1049261514">
    <w:abstractNumId w:val="14"/>
  </w:num>
  <w:num w:numId="5" w16cid:durableId="1325664040">
    <w:abstractNumId w:val="29"/>
  </w:num>
  <w:num w:numId="6" w16cid:durableId="1843742279">
    <w:abstractNumId w:val="12"/>
  </w:num>
  <w:num w:numId="7" w16cid:durableId="2086219277">
    <w:abstractNumId w:val="23"/>
  </w:num>
  <w:num w:numId="8" w16cid:durableId="1969974037">
    <w:abstractNumId w:val="25"/>
  </w:num>
  <w:num w:numId="9" w16cid:durableId="1356344572">
    <w:abstractNumId w:val="11"/>
  </w:num>
  <w:num w:numId="10" w16cid:durableId="1932085250">
    <w:abstractNumId w:val="10"/>
  </w:num>
  <w:num w:numId="11" w16cid:durableId="748691463">
    <w:abstractNumId w:val="27"/>
  </w:num>
  <w:num w:numId="12" w16cid:durableId="1985698659">
    <w:abstractNumId w:val="13"/>
  </w:num>
  <w:num w:numId="13" w16cid:durableId="885723095">
    <w:abstractNumId w:val="9"/>
  </w:num>
  <w:num w:numId="14" w16cid:durableId="1835677560">
    <w:abstractNumId w:val="3"/>
  </w:num>
  <w:num w:numId="15" w16cid:durableId="700975032">
    <w:abstractNumId w:val="22"/>
  </w:num>
  <w:num w:numId="16" w16cid:durableId="1284264615">
    <w:abstractNumId w:val="15"/>
  </w:num>
  <w:num w:numId="17" w16cid:durableId="243611522">
    <w:abstractNumId w:val="33"/>
  </w:num>
  <w:num w:numId="18" w16cid:durableId="698161652">
    <w:abstractNumId w:val="19"/>
  </w:num>
  <w:num w:numId="19" w16cid:durableId="1447700451">
    <w:abstractNumId w:val="31"/>
  </w:num>
  <w:num w:numId="20" w16cid:durableId="1615214061">
    <w:abstractNumId w:val="30"/>
  </w:num>
  <w:num w:numId="21" w16cid:durableId="742215030">
    <w:abstractNumId w:val="4"/>
  </w:num>
  <w:num w:numId="22" w16cid:durableId="1922448795">
    <w:abstractNumId w:val="24"/>
  </w:num>
  <w:num w:numId="23" w16cid:durableId="696274320">
    <w:abstractNumId w:val="32"/>
  </w:num>
  <w:num w:numId="24" w16cid:durableId="1690908666">
    <w:abstractNumId w:val="17"/>
  </w:num>
  <w:num w:numId="25" w16cid:durableId="879976549">
    <w:abstractNumId w:val="6"/>
  </w:num>
  <w:num w:numId="26" w16cid:durableId="1070536873">
    <w:abstractNumId w:val="5"/>
  </w:num>
  <w:num w:numId="27" w16cid:durableId="659770652">
    <w:abstractNumId w:val="34"/>
  </w:num>
  <w:num w:numId="28" w16cid:durableId="929435701">
    <w:abstractNumId w:val="8"/>
  </w:num>
  <w:num w:numId="29" w16cid:durableId="633564720">
    <w:abstractNumId w:val="2"/>
  </w:num>
  <w:num w:numId="30" w16cid:durableId="1168865156">
    <w:abstractNumId w:val="20"/>
  </w:num>
  <w:num w:numId="31" w16cid:durableId="413211427">
    <w:abstractNumId w:val="16"/>
  </w:num>
  <w:num w:numId="32" w16cid:durableId="1590888683">
    <w:abstractNumId w:val="26"/>
  </w:num>
  <w:num w:numId="33" w16cid:durableId="1597059304">
    <w:abstractNumId w:val="28"/>
  </w:num>
  <w:num w:numId="34" w16cid:durableId="1346862898">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031"/>
    <w:rsid w:val="000012E0"/>
    <w:rsid w:val="00001652"/>
    <w:rsid w:val="00002641"/>
    <w:rsid w:val="000029B7"/>
    <w:rsid w:val="00002EDB"/>
    <w:rsid w:val="00003107"/>
    <w:rsid w:val="00003BCD"/>
    <w:rsid w:val="00003C37"/>
    <w:rsid w:val="00003F6F"/>
    <w:rsid w:val="00003F74"/>
    <w:rsid w:val="0000401C"/>
    <w:rsid w:val="000054A8"/>
    <w:rsid w:val="000054FE"/>
    <w:rsid w:val="00005709"/>
    <w:rsid w:val="00006384"/>
    <w:rsid w:val="00006578"/>
    <w:rsid w:val="0000666F"/>
    <w:rsid w:val="000068A0"/>
    <w:rsid w:val="000068BD"/>
    <w:rsid w:val="00006A6F"/>
    <w:rsid w:val="00006D12"/>
    <w:rsid w:val="00006D66"/>
    <w:rsid w:val="00007169"/>
    <w:rsid w:val="000072DD"/>
    <w:rsid w:val="00007442"/>
    <w:rsid w:val="0000784F"/>
    <w:rsid w:val="00007CA3"/>
    <w:rsid w:val="000109BA"/>
    <w:rsid w:val="00010E8A"/>
    <w:rsid w:val="0001293E"/>
    <w:rsid w:val="00013505"/>
    <w:rsid w:val="00013A6A"/>
    <w:rsid w:val="00013A89"/>
    <w:rsid w:val="00013B78"/>
    <w:rsid w:val="00014325"/>
    <w:rsid w:val="00014A03"/>
    <w:rsid w:val="00014FDF"/>
    <w:rsid w:val="00015C41"/>
    <w:rsid w:val="00015F8E"/>
    <w:rsid w:val="0001608F"/>
    <w:rsid w:val="00016093"/>
    <w:rsid w:val="000164D3"/>
    <w:rsid w:val="00016EB2"/>
    <w:rsid w:val="00016FAD"/>
    <w:rsid w:val="0001723D"/>
    <w:rsid w:val="0001747A"/>
    <w:rsid w:val="0001759F"/>
    <w:rsid w:val="000205D1"/>
    <w:rsid w:val="00020979"/>
    <w:rsid w:val="00020B3D"/>
    <w:rsid w:val="00020CF6"/>
    <w:rsid w:val="000212CB"/>
    <w:rsid w:val="00021466"/>
    <w:rsid w:val="000215FC"/>
    <w:rsid w:val="000220DA"/>
    <w:rsid w:val="00022433"/>
    <w:rsid w:val="00022A13"/>
    <w:rsid w:val="00022B0A"/>
    <w:rsid w:val="00022D49"/>
    <w:rsid w:val="000235F3"/>
    <w:rsid w:val="0002492E"/>
    <w:rsid w:val="00024A87"/>
    <w:rsid w:val="00024F60"/>
    <w:rsid w:val="00025115"/>
    <w:rsid w:val="00025B38"/>
    <w:rsid w:val="00025EDA"/>
    <w:rsid w:val="00026028"/>
    <w:rsid w:val="000261B5"/>
    <w:rsid w:val="00026E84"/>
    <w:rsid w:val="000275EE"/>
    <w:rsid w:val="00027616"/>
    <w:rsid w:val="00027749"/>
    <w:rsid w:val="0002794D"/>
    <w:rsid w:val="00027A17"/>
    <w:rsid w:val="00027DC5"/>
    <w:rsid w:val="000301E8"/>
    <w:rsid w:val="00030349"/>
    <w:rsid w:val="00030BF9"/>
    <w:rsid w:val="000310F1"/>
    <w:rsid w:val="00031B03"/>
    <w:rsid w:val="00031ED1"/>
    <w:rsid w:val="000322B4"/>
    <w:rsid w:val="000323AE"/>
    <w:rsid w:val="0003279F"/>
    <w:rsid w:val="00032896"/>
    <w:rsid w:val="00033086"/>
    <w:rsid w:val="00034DC3"/>
    <w:rsid w:val="00035AD7"/>
    <w:rsid w:val="000378E7"/>
    <w:rsid w:val="0003798B"/>
    <w:rsid w:val="0004095F"/>
    <w:rsid w:val="00040F3B"/>
    <w:rsid w:val="0004100D"/>
    <w:rsid w:val="0004125D"/>
    <w:rsid w:val="00041369"/>
    <w:rsid w:val="0004190F"/>
    <w:rsid w:val="00041EF7"/>
    <w:rsid w:val="00041EFF"/>
    <w:rsid w:val="00042203"/>
    <w:rsid w:val="00042800"/>
    <w:rsid w:val="00042DE3"/>
    <w:rsid w:val="000437AD"/>
    <w:rsid w:val="000438C1"/>
    <w:rsid w:val="000439CD"/>
    <w:rsid w:val="00043B96"/>
    <w:rsid w:val="00043E48"/>
    <w:rsid w:val="0004438C"/>
    <w:rsid w:val="000448FC"/>
    <w:rsid w:val="00044A5D"/>
    <w:rsid w:val="000462BD"/>
    <w:rsid w:val="000474C2"/>
    <w:rsid w:val="00047726"/>
    <w:rsid w:val="00047968"/>
    <w:rsid w:val="000521EF"/>
    <w:rsid w:val="000523B3"/>
    <w:rsid w:val="00052FAF"/>
    <w:rsid w:val="00053816"/>
    <w:rsid w:val="00053B85"/>
    <w:rsid w:val="00054499"/>
    <w:rsid w:val="00054591"/>
    <w:rsid w:val="0005467D"/>
    <w:rsid w:val="00055D4F"/>
    <w:rsid w:val="00055F8A"/>
    <w:rsid w:val="000560AE"/>
    <w:rsid w:val="00056268"/>
    <w:rsid w:val="00056650"/>
    <w:rsid w:val="00056D37"/>
    <w:rsid w:val="00056FAE"/>
    <w:rsid w:val="00057396"/>
    <w:rsid w:val="000575DF"/>
    <w:rsid w:val="0005762F"/>
    <w:rsid w:val="00060B7F"/>
    <w:rsid w:val="0006105C"/>
    <w:rsid w:val="00061126"/>
    <w:rsid w:val="000611D8"/>
    <w:rsid w:val="00061C78"/>
    <w:rsid w:val="00061E9B"/>
    <w:rsid w:val="0006206C"/>
    <w:rsid w:val="00062552"/>
    <w:rsid w:val="00062605"/>
    <w:rsid w:val="00062D98"/>
    <w:rsid w:val="00062F8A"/>
    <w:rsid w:val="00064162"/>
    <w:rsid w:val="0006434D"/>
    <w:rsid w:val="000655B1"/>
    <w:rsid w:val="00065D0E"/>
    <w:rsid w:val="00065DEF"/>
    <w:rsid w:val="00065EDC"/>
    <w:rsid w:val="000662B6"/>
    <w:rsid w:val="000663BD"/>
    <w:rsid w:val="00066C29"/>
    <w:rsid w:val="00066E52"/>
    <w:rsid w:val="0006727C"/>
    <w:rsid w:val="00067FAD"/>
    <w:rsid w:val="00067FE6"/>
    <w:rsid w:val="000706D6"/>
    <w:rsid w:val="00071091"/>
    <w:rsid w:val="000723B7"/>
    <w:rsid w:val="0007272B"/>
    <w:rsid w:val="00072EFB"/>
    <w:rsid w:val="00073155"/>
    <w:rsid w:val="000734D6"/>
    <w:rsid w:val="00073978"/>
    <w:rsid w:val="00074585"/>
    <w:rsid w:val="00074A27"/>
    <w:rsid w:val="00074B9C"/>
    <w:rsid w:val="00074F10"/>
    <w:rsid w:val="000753F1"/>
    <w:rsid w:val="00077823"/>
    <w:rsid w:val="00077AFE"/>
    <w:rsid w:val="000809A4"/>
    <w:rsid w:val="00080E4D"/>
    <w:rsid w:val="000818B6"/>
    <w:rsid w:val="000819AF"/>
    <w:rsid w:val="00081C48"/>
    <w:rsid w:val="0008223D"/>
    <w:rsid w:val="00082373"/>
    <w:rsid w:val="0008304D"/>
    <w:rsid w:val="000830CE"/>
    <w:rsid w:val="00083544"/>
    <w:rsid w:val="00084B82"/>
    <w:rsid w:val="00085A09"/>
    <w:rsid w:val="00085E9F"/>
    <w:rsid w:val="000863ED"/>
    <w:rsid w:val="00086A8B"/>
    <w:rsid w:val="00086A94"/>
    <w:rsid w:val="0009049B"/>
    <w:rsid w:val="00090A60"/>
    <w:rsid w:val="00091444"/>
    <w:rsid w:val="0009248A"/>
    <w:rsid w:val="00092C5B"/>
    <w:rsid w:val="00092CD7"/>
    <w:rsid w:val="00092CE8"/>
    <w:rsid w:val="00093517"/>
    <w:rsid w:val="00093A69"/>
    <w:rsid w:val="00093B64"/>
    <w:rsid w:val="00093DD4"/>
    <w:rsid w:val="00093EB6"/>
    <w:rsid w:val="0009462D"/>
    <w:rsid w:val="00094A9F"/>
    <w:rsid w:val="00094BC9"/>
    <w:rsid w:val="00096436"/>
    <w:rsid w:val="000976A1"/>
    <w:rsid w:val="000A015D"/>
    <w:rsid w:val="000A019F"/>
    <w:rsid w:val="000A073D"/>
    <w:rsid w:val="000A0831"/>
    <w:rsid w:val="000A0EEA"/>
    <w:rsid w:val="000A1A92"/>
    <w:rsid w:val="000A2178"/>
    <w:rsid w:val="000A2785"/>
    <w:rsid w:val="000A2B32"/>
    <w:rsid w:val="000A333A"/>
    <w:rsid w:val="000A38E8"/>
    <w:rsid w:val="000A3AA7"/>
    <w:rsid w:val="000A3C74"/>
    <w:rsid w:val="000A3CFD"/>
    <w:rsid w:val="000A64DE"/>
    <w:rsid w:val="000A6C28"/>
    <w:rsid w:val="000A7419"/>
    <w:rsid w:val="000A7984"/>
    <w:rsid w:val="000B03D6"/>
    <w:rsid w:val="000B0434"/>
    <w:rsid w:val="000B1319"/>
    <w:rsid w:val="000B1571"/>
    <w:rsid w:val="000B2237"/>
    <w:rsid w:val="000B283E"/>
    <w:rsid w:val="000B2BE1"/>
    <w:rsid w:val="000B3A42"/>
    <w:rsid w:val="000B3F59"/>
    <w:rsid w:val="000B4610"/>
    <w:rsid w:val="000B474B"/>
    <w:rsid w:val="000B498B"/>
    <w:rsid w:val="000B49CE"/>
    <w:rsid w:val="000B54B6"/>
    <w:rsid w:val="000B60FD"/>
    <w:rsid w:val="000B6287"/>
    <w:rsid w:val="000B62C0"/>
    <w:rsid w:val="000B6818"/>
    <w:rsid w:val="000B6C18"/>
    <w:rsid w:val="000B702A"/>
    <w:rsid w:val="000B77D0"/>
    <w:rsid w:val="000C042F"/>
    <w:rsid w:val="000C07AC"/>
    <w:rsid w:val="000C1687"/>
    <w:rsid w:val="000C16E2"/>
    <w:rsid w:val="000C1C2C"/>
    <w:rsid w:val="000C2F3A"/>
    <w:rsid w:val="000C36B9"/>
    <w:rsid w:val="000C3ADB"/>
    <w:rsid w:val="000C40B7"/>
    <w:rsid w:val="000C40D6"/>
    <w:rsid w:val="000C418F"/>
    <w:rsid w:val="000C4631"/>
    <w:rsid w:val="000C47CB"/>
    <w:rsid w:val="000C47E1"/>
    <w:rsid w:val="000C5070"/>
    <w:rsid w:val="000C516E"/>
    <w:rsid w:val="000C5192"/>
    <w:rsid w:val="000C569B"/>
    <w:rsid w:val="000C5B80"/>
    <w:rsid w:val="000C623D"/>
    <w:rsid w:val="000C6289"/>
    <w:rsid w:val="000C6825"/>
    <w:rsid w:val="000C6E79"/>
    <w:rsid w:val="000C734A"/>
    <w:rsid w:val="000D0057"/>
    <w:rsid w:val="000D08D4"/>
    <w:rsid w:val="000D0C10"/>
    <w:rsid w:val="000D0F02"/>
    <w:rsid w:val="000D1294"/>
    <w:rsid w:val="000D151A"/>
    <w:rsid w:val="000D1584"/>
    <w:rsid w:val="000D15C1"/>
    <w:rsid w:val="000D1924"/>
    <w:rsid w:val="000D2935"/>
    <w:rsid w:val="000D2F30"/>
    <w:rsid w:val="000D2F64"/>
    <w:rsid w:val="000D3940"/>
    <w:rsid w:val="000D3BAB"/>
    <w:rsid w:val="000D40FC"/>
    <w:rsid w:val="000D4116"/>
    <w:rsid w:val="000D41E4"/>
    <w:rsid w:val="000D476B"/>
    <w:rsid w:val="000D4C23"/>
    <w:rsid w:val="000D4D01"/>
    <w:rsid w:val="000D4DA0"/>
    <w:rsid w:val="000D4DB4"/>
    <w:rsid w:val="000D5291"/>
    <w:rsid w:val="000D5CAD"/>
    <w:rsid w:val="000D602B"/>
    <w:rsid w:val="000D60AA"/>
    <w:rsid w:val="000D695C"/>
    <w:rsid w:val="000D6A8E"/>
    <w:rsid w:val="000D6D69"/>
    <w:rsid w:val="000D7019"/>
    <w:rsid w:val="000D7104"/>
    <w:rsid w:val="000D7492"/>
    <w:rsid w:val="000D7630"/>
    <w:rsid w:val="000D76DE"/>
    <w:rsid w:val="000D7A01"/>
    <w:rsid w:val="000E13B8"/>
    <w:rsid w:val="000E13E0"/>
    <w:rsid w:val="000E1874"/>
    <w:rsid w:val="000E1B44"/>
    <w:rsid w:val="000E1B6E"/>
    <w:rsid w:val="000E1C81"/>
    <w:rsid w:val="000E21A8"/>
    <w:rsid w:val="000E3B70"/>
    <w:rsid w:val="000E4405"/>
    <w:rsid w:val="000E4E91"/>
    <w:rsid w:val="000E5119"/>
    <w:rsid w:val="000E515B"/>
    <w:rsid w:val="000E5920"/>
    <w:rsid w:val="000F01A3"/>
    <w:rsid w:val="000F03D5"/>
    <w:rsid w:val="000F06CC"/>
    <w:rsid w:val="000F0729"/>
    <w:rsid w:val="000F0859"/>
    <w:rsid w:val="000F0CE4"/>
    <w:rsid w:val="000F1538"/>
    <w:rsid w:val="000F2163"/>
    <w:rsid w:val="000F29DC"/>
    <w:rsid w:val="000F3162"/>
    <w:rsid w:val="000F3966"/>
    <w:rsid w:val="000F40E8"/>
    <w:rsid w:val="000F42AC"/>
    <w:rsid w:val="000F4913"/>
    <w:rsid w:val="000F53E1"/>
    <w:rsid w:val="000F5646"/>
    <w:rsid w:val="000F5E92"/>
    <w:rsid w:val="000F6918"/>
    <w:rsid w:val="000F6BDD"/>
    <w:rsid w:val="00101CF3"/>
    <w:rsid w:val="00102071"/>
    <w:rsid w:val="00102186"/>
    <w:rsid w:val="0010276B"/>
    <w:rsid w:val="001032BB"/>
    <w:rsid w:val="0010365C"/>
    <w:rsid w:val="00103CBA"/>
    <w:rsid w:val="001051F4"/>
    <w:rsid w:val="001059AA"/>
    <w:rsid w:val="00105B71"/>
    <w:rsid w:val="00105CA3"/>
    <w:rsid w:val="001062D7"/>
    <w:rsid w:val="00106917"/>
    <w:rsid w:val="00106DA1"/>
    <w:rsid w:val="001077E6"/>
    <w:rsid w:val="001103C2"/>
    <w:rsid w:val="001104A4"/>
    <w:rsid w:val="001106A5"/>
    <w:rsid w:val="00110F2C"/>
    <w:rsid w:val="00111218"/>
    <w:rsid w:val="0011136C"/>
    <w:rsid w:val="00111947"/>
    <w:rsid w:val="001121F7"/>
    <w:rsid w:val="001133B6"/>
    <w:rsid w:val="00113A8B"/>
    <w:rsid w:val="00114CDF"/>
    <w:rsid w:val="00114CF3"/>
    <w:rsid w:val="001162CB"/>
    <w:rsid w:val="001166CD"/>
    <w:rsid w:val="00116B27"/>
    <w:rsid w:val="00116C5D"/>
    <w:rsid w:val="001173D6"/>
    <w:rsid w:val="00117657"/>
    <w:rsid w:val="00117B5C"/>
    <w:rsid w:val="00117BA3"/>
    <w:rsid w:val="00120514"/>
    <w:rsid w:val="00121552"/>
    <w:rsid w:val="00121CD5"/>
    <w:rsid w:val="00121E9A"/>
    <w:rsid w:val="001227B0"/>
    <w:rsid w:val="00123249"/>
    <w:rsid w:val="00123A3E"/>
    <w:rsid w:val="00123AE8"/>
    <w:rsid w:val="00124173"/>
    <w:rsid w:val="001241B3"/>
    <w:rsid w:val="001241D2"/>
    <w:rsid w:val="00124388"/>
    <w:rsid w:val="00124759"/>
    <w:rsid w:val="00124D88"/>
    <w:rsid w:val="0012507F"/>
    <w:rsid w:val="0012569C"/>
    <w:rsid w:val="00125949"/>
    <w:rsid w:val="00125E08"/>
    <w:rsid w:val="001266FF"/>
    <w:rsid w:val="00126862"/>
    <w:rsid w:val="00126EC3"/>
    <w:rsid w:val="00127036"/>
    <w:rsid w:val="001275C3"/>
    <w:rsid w:val="00127725"/>
    <w:rsid w:val="00127A7D"/>
    <w:rsid w:val="00127F98"/>
    <w:rsid w:val="001307AA"/>
    <w:rsid w:val="001309F2"/>
    <w:rsid w:val="00131204"/>
    <w:rsid w:val="00131602"/>
    <w:rsid w:val="001316B7"/>
    <w:rsid w:val="00131917"/>
    <w:rsid w:val="00131936"/>
    <w:rsid w:val="00132B6F"/>
    <w:rsid w:val="00132C46"/>
    <w:rsid w:val="001332CD"/>
    <w:rsid w:val="00133721"/>
    <w:rsid w:val="00133AFF"/>
    <w:rsid w:val="00133D48"/>
    <w:rsid w:val="001344BB"/>
    <w:rsid w:val="00134538"/>
    <w:rsid w:val="001347B7"/>
    <w:rsid w:val="00134F88"/>
    <w:rsid w:val="00135958"/>
    <w:rsid w:val="0013618C"/>
    <w:rsid w:val="00136E72"/>
    <w:rsid w:val="001372E5"/>
    <w:rsid w:val="00137302"/>
    <w:rsid w:val="00137898"/>
    <w:rsid w:val="00137FF7"/>
    <w:rsid w:val="001406A4"/>
    <w:rsid w:val="00141022"/>
    <w:rsid w:val="001416A8"/>
    <w:rsid w:val="0014215E"/>
    <w:rsid w:val="00142255"/>
    <w:rsid w:val="001422AF"/>
    <w:rsid w:val="00142605"/>
    <w:rsid w:val="00142E7C"/>
    <w:rsid w:val="001430E8"/>
    <w:rsid w:val="001446F6"/>
    <w:rsid w:val="0014471F"/>
    <w:rsid w:val="00144A73"/>
    <w:rsid w:val="00144E06"/>
    <w:rsid w:val="00144EE1"/>
    <w:rsid w:val="00145D44"/>
    <w:rsid w:val="00145DC2"/>
    <w:rsid w:val="00145DCF"/>
    <w:rsid w:val="00145E9F"/>
    <w:rsid w:val="0014647E"/>
    <w:rsid w:val="001466DE"/>
    <w:rsid w:val="00146910"/>
    <w:rsid w:val="00146B59"/>
    <w:rsid w:val="001504AC"/>
    <w:rsid w:val="00150626"/>
    <w:rsid w:val="001510A8"/>
    <w:rsid w:val="00151152"/>
    <w:rsid w:val="00151706"/>
    <w:rsid w:val="00151B3C"/>
    <w:rsid w:val="00151D76"/>
    <w:rsid w:val="00151E4F"/>
    <w:rsid w:val="001525CF"/>
    <w:rsid w:val="00152815"/>
    <w:rsid w:val="00152AD3"/>
    <w:rsid w:val="001534CC"/>
    <w:rsid w:val="001535FD"/>
    <w:rsid w:val="0015365F"/>
    <w:rsid w:val="001539F6"/>
    <w:rsid w:val="00153A65"/>
    <w:rsid w:val="00153AB5"/>
    <w:rsid w:val="00155BE9"/>
    <w:rsid w:val="00155D4A"/>
    <w:rsid w:val="001566CF"/>
    <w:rsid w:val="00156B27"/>
    <w:rsid w:val="001572B7"/>
    <w:rsid w:val="00157AA2"/>
    <w:rsid w:val="001607FB"/>
    <w:rsid w:val="0016082F"/>
    <w:rsid w:val="0016098E"/>
    <w:rsid w:val="00160A47"/>
    <w:rsid w:val="00160D88"/>
    <w:rsid w:val="00160F21"/>
    <w:rsid w:val="00161F8A"/>
    <w:rsid w:val="0016210C"/>
    <w:rsid w:val="0016256A"/>
    <w:rsid w:val="00162BBB"/>
    <w:rsid w:val="00162C68"/>
    <w:rsid w:val="00162D32"/>
    <w:rsid w:val="00163AEA"/>
    <w:rsid w:val="00164111"/>
    <w:rsid w:val="0016415C"/>
    <w:rsid w:val="0016444D"/>
    <w:rsid w:val="001648DF"/>
    <w:rsid w:val="00164AE4"/>
    <w:rsid w:val="00164B9A"/>
    <w:rsid w:val="00165413"/>
    <w:rsid w:val="00165531"/>
    <w:rsid w:val="00166452"/>
    <w:rsid w:val="001664A7"/>
    <w:rsid w:val="00166C7F"/>
    <w:rsid w:val="00166E5E"/>
    <w:rsid w:val="00167335"/>
    <w:rsid w:val="00167503"/>
    <w:rsid w:val="00167BE2"/>
    <w:rsid w:val="00167C13"/>
    <w:rsid w:val="00167FBC"/>
    <w:rsid w:val="001703C3"/>
    <w:rsid w:val="00170443"/>
    <w:rsid w:val="00170765"/>
    <w:rsid w:val="00170B20"/>
    <w:rsid w:val="00170B30"/>
    <w:rsid w:val="00170D12"/>
    <w:rsid w:val="001714A7"/>
    <w:rsid w:val="00171544"/>
    <w:rsid w:val="00171938"/>
    <w:rsid w:val="00171A6A"/>
    <w:rsid w:val="0017207F"/>
    <w:rsid w:val="0017238C"/>
    <w:rsid w:val="001730D4"/>
    <w:rsid w:val="001733B4"/>
    <w:rsid w:val="001735BC"/>
    <w:rsid w:val="001735F3"/>
    <w:rsid w:val="00173AAF"/>
    <w:rsid w:val="00173DC7"/>
    <w:rsid w:val="00173F0C"/>
    <w:rsid w:val="00174BCD"/>
    <w:rsid w:val="00174DC2"/>
    <w:rsid w:val="0017507E"/>
    <w:rsid w:val="00175411"/>
    <w:rsid w:val="001757E6"/>
    <w:rsid w:val="00175E8A"/>
    <w:rsid w:val="00176986"/>
    <w:rsid w:val="00176DCA"/>
    <w:rsid w:val="00176E97"/>
    <w:rsid w:val="00177126"/>
    <w:rsid w:val="0017724D"/>
    <w:rsid w:val="00177494"/>
    <w:rsid w:val="00177627"/>
    <w:rsid w:val="0017796E"/>
    <w:rsid w:val="00177BCE"/>
    <w:rsid w:val="001809A0"/>
    <w:rsid w:val="00180F5D"/>
    <w:rsid w:val="00180FFE"/>
    <w:rsid w:val="00181242"/>
    <w:rsid w:val="001819BC"/>
    <w:rsid w:val="00181B9A"/>
    <w:rsid w:val="00181DD2"/>
    <w:rsid w:val="00182182"/>
    <w:rsid w:val="001823ED"/>
    <w:rsid w:val="00182999"/>
    <w:rsid w:val="00182A11"/>
    <w:rsid w:val="00183058"/>
    <w:rsid w:val="001832BD"/>
    <w:rsid w:val="0018378F"/>
    <w:rsid w:val="001839B4"/>
    <w:rsid w:val="00184262"/>
    <w:rsid w:val="0018627F"/>
    <w:rsid w:val="00186A87"/>
    <w:rsid w:val="001878AE"/>
    <w:rsid w:val="001878C1"/>
    <w:rsid w:val="00187A37"/>
    <w:rsid w:val="00187BE2"/>
    <w:rsid w:val="001901B2"/>
    <w:rsid w:val="00190C5F"/>
    <w:rsid w:val="001919EA"/>
    <w:rsid w:val="0019224C"/>
    <w:rsid w:val="0019257C"/>
    <w:rsid w:val="001926F9"/>
    <w:rsid w:val="001928AA"/>
    <w:rsid w:val="00192A7E"/>
    <w:rsid w:val="00192B1E"/>
    <w:rsid w:val="001936AC"/>
    <w:rsid w:val="001939FD"/>
    <w:rsid w:val="00193C5F"/>
    <w:rsid w:val="00194C17"/>
    <w:rsid w:val="00195067"/>
    <w:rsid w:val="001950CF"/>
    <w:rsid w:val="001951EF"/>
    <w:rsid w:val="00195396"/>
    <w:rsid w:val="0019547F"/>
    <w:rsid w:val="00195971"/>
    <w:rsid w:val="00195DB0"/>
    <w:rsid w:val="00196400"/>
    <w:rsid w:val="00196879"/>
    <w:rsid w:val="00196FBC"/>
    <w:rsid w:val="0019731B"/>
    <w:rsid w:val="001A023C"/>
    <w:rsid w:val="001A0320"/>
    <w:rsid w:val="001A05E7"/>
    <w:rsid w:val="001A0835"/>
    <w:rsid w:val="001A09D9"/>
    <w:rsid w:val="001A0F11"/>
    <w:rsid w:val="001A1565"/>
    <w:rsid w:val="001A2080"/>
    <w:rsid w:val="001A20B3"/>
    <w:rsid w:val="001A384E"/>
    <w:rsid w:val="001A3B1B"/>
    <w:rsid w:val="001A3F51"/>
    <w:rsid w:val="001A49F8"/>
    <w:rsid w:val="001A5111"/>
    <w:rsid w:val="001A5C13"/>
    <w:rsid w:val="001A60A8"/>
    <w:rsid w:val="001A6954"/>
    <w:rsid w:val="001A6E94"/>
    <w:rsid w:val="001A7ABF"/>
    <w:rsid w:val="001A7D29"/>
    <w:rsid w:val="001B066D"/>
    <w:rsid w:val="001B0C52"/>
    <w:rsid w:val="001B0E79"/>
    <w:rsid w:val="001B156A"/>
    <w:rsid w:val="001B1828"/>
    <w:rsid w:val="001B1E1B"/>
    <w:rsid w:val="001B2214"/>
    <w:rsid w:val="001B227F"/>
    <w:rsid w:val="001B229F"/>
    <w:rsid w:val="001B234F"/>
    <w:rsid w:val="001B265D"/>
    <w:rsid w:val="001B3AE1"/>
    <w:rsid w:val="001B3BA8"/>
    <w:rsid w:val="001B5738"/>
    <w:rsid w:val="001B5E93"/>
    <w:rsid w:val="001B5EF0"/>
    <w:rsid w:val="001B6501"/>
    <w:rsid w:val="001B6530"/>
    <w:rsid w:val="001B6952"/>
    <w:rsid w:val="001B6C55"/>
    <w:rsid w:val="001B6FE9"/>
    <w:rsid w:val="001B79BA"/>
    <w:rsid w:val="001B7B78"/>
    <w:rsid w:val="001C01B7"/>
    <w:rsid w:val="001C0516"/>
    <w:rsid w:val="001C07A4"/>
    <w:rsid w:val="001C17AF"/>
    <w:rsid w:val="001C1D28"/>
    <w:rsid w:val="001C24D1"/>
    <w:rsid w:val="001C2748"/>
    <w:rsid w:val="001C3248"/>
    <w:rsid w:val="001C351D"/>
    <w:rsid w:val="001C3982"/>
    <w:rsid w:val="001C3ACA"/>
    <w:rsid w:val="001C3C09"/>
    <w:rsid w:val="001C3CD0"/>
    <w:rsid w:val="001C3EB8"/>
    <w:rsid w:val="001C4924"/>
    <w:rsid w:val="001C49CF"/>
    <w:rsid w:val="001C4D7B"/>
    <w:rsid w:val="001C4EDF"/>
    <w:rsid w:val="001C5039"/>
    <w:rsid w:val="001C5715"/>
    <w:rsid w:val="001C5742"/>
    <w:rsid w:val="001C5C5D"/>
    <w:rsid w:val="001C67E9"/>
    <w:rsid w:val="001C6E84"/>
    <w:rsid w:val="001C711D"/>
    <w:rsid w:val="001C73E6"/>
    <w:rsid w:val="001C781A"/>
    <w:rsid w:val="001C79EE"/>
    <w:rsid w:val="001D0CBE"/>
    <w:rsid w:val="001D155F"/>
    <w:rsid w:val="001D170A"/>
    <w:rsid w:val="001D171A"/>
    <w:rsid w:val="001D19B5"/>
    <w:rsid w:val="001D2158"/>
    <w:rsid w:val="001D2435"/>
    <w:rsid w:val="001D27C2"/>
    <w:rsid w:val="001D2EBF"/>
    <w:rsid w:val="001D31A3"/>
    <w:rsid w:val="001D382B"/>
    <w:rsid w:val="001D3D55"/>
    <w:rsid w:val="001D4FA3"/>
    <w:rsid w:val="001D5503"/>
    <w:rsid w:val="001D6247"/>
    <w:rsid w:val="001D660B"/>
    <w:rsid w:val="001D66A3"/>
    <w:rsid w:val="001D676F"/>
    <w:rsid w:val="001D67CC"/>
    <w:rsid w:val="001D6B11"/>
    <w:rsid w:val="001D77F8"/>
    <w:rsid w:val="001D7A8A"/>
    <w:rsid w:val="001D7C42"/>
    <w:rsid w:val="001E0006"/>
    <w:rsid w:val="001E0178"/>
    <w:rsid w:val="001E01A6"/>
    <w:rsid w:val="001E0E63"/>
    <w:rsid w:val="001E11DF"/>
    <w:rsid w:val="001E148A"/>
    <w:rsid w:val="001E1E50"/>
    <w:rsid w:val="001E2532"/>
    <w:rsid w:val="001E26C6"/>
    <w:rsid w:val="001E28DF"/>
    <w:rsid w:val="001E390F"/>
    <w:rsid w:val="001E3D90"/>
    <w:rsid w:val="001E489E"/>
    <w:rsid w:val="001E4F42"/>
    <w:rsid w:val="001E5735"/>
    <w:rsid w:val="001E5F2C"/>
    <w:rsid w:val="001E69A5"/>
    <w:rsid w:val="001E6AC8"/>
    <w:rsid w:val="001E7C31"/>
    <w:rsid w:val="001F0186"/>
    <w:rsid w:val="001F1CB5"/>
    <w:rsid w:val="001F1D55"/>
    <w:rsid w:val="001F1F37"/>
    <w:rsid w:val="001F2369"/>
    <w:rsid w:val="001F2CDE"/>
    <w:rsid w:val="001F2E5B"/>
    <w:rsid w:val="001F2EC5"/>
    <w:rsid w:val="001F3629"/>
    <w:rsid w:val="001F366D"/>
    <w:rsid w:val="001F470E"/>
    <w:rsid w:val="001F4985"/>
    <w:rsid w:val="001F52AD"/>
    <w:rsid w:val="001F5355"/>
    <w:rsid w:val="001F53F9"/>
    <w:rsid w:val="001F5AA8"/>
    <w:rsid w:val="001F76CE"/>
    <w:rsid w:val="001F7E95"/>
    <w:rsid w:val="0020075B"/>
    <w:rsid w:val="00200A94"/>
    <w:rsid w:val="0020107C"/>
    <w:rsid w:val="002014FC"/>
    <w:rsid w:val="0020195F"/>
    <w:rsid w:val="00201E5F"/>
    <w:rsid w:val="00202265"/>
    <w:rsid w:val="00202308"/>
    <w:rsid w:val="0020235C"/>
    <w:rsid w:val="00202740"/>
    <w:rsid w:val="00202774"/>
    <w:rsid w:val="00203347"/>
    <w:rsid w:val="002054C1"/>
    <w:rsid w:val="00205538"/>
    <w:rsid w:val="00205B3F"/>
    <w:rsid w:val="00205CE0"/>
    <w:rsid w:val="0020620C"/>
    <w:rsid w:val="0020642A"/>
    <w:rsid w:val="00206484"/>
    <w:rsid w:val="00207237"/>
    <w:rsid w:val="002078A3"/>
    <w:rsid w:val="00207CED"/>
    <w:rsid w:val="00210115"/>
    <w:rsid w:val="00210716"/>
    <w:rsid w:val="0021098A"/>
    <w:rsid w:val="00210B97"/>
    <w:rsid w:val="002110F0"/>
    <w:rsid w:val="00211B58"/>
    <w:rsid w:val="0021281A"/>
    <w:rsid w:val="00212D50"/>
    <w:rsid w:val="00213325"/>
    <w:rsid w:val="00213343"/>
    <w:rsid w:val="002134C8"/>
    <w:rsid w:val="002135B0"/>
    <w:rsid w:val="0021362B"/>
    <w:rsid w:val="00213A67"/>
    <w:rsid w:val="00213AC7"/>
    <w:rsid w:val="00214931"/>
    <w:rsid w:val="00214B2D"/>
    <w:rsid w:val="00216306"/>
    <w:rsid w:val="00216D0F"/>
    <w:rsid w:val="00217707"/>
    <w:rsid w:val="00217847"/>
    <w:rsid w:val="002205FC"/>
    <w:rsid w:val="0022075E"/>
    <w:rsid w:val="002211ED"/>
    <w:rsid w:val="0022161E"/>
    <w:rsid w:val="00221995"/>
    <w:rsid w:val="00222121"/>
    <w:rsid w:val="0022266D"/>
    <w:rsid w:val="00222B06"/>
    <w:rsid w:val="00223018"/>
    <w:rsid w:val="00224E96"/>
    <w:rsid w:val="00224EF1"/>
    <w:rsid w:val="002254D7"/>
    <w:rsid w:val="00225804"/>
    <w:rsid w:val="00226879"/>
    <w:rsid w:val="00226CB3"/>
    <w:rsid w:val="00226E80"/>
    <w:rsid w:val="0022704F"/>
    <w:rsid w:val="002270ED"/>
    <w:rsid w:val="002276BD"/>
    <w:rsid w:val="00227792"/>
    <w:rsid w:val="00227BC7"/>
    <w:rsid w:val="00230159"/>
    <w:rsid w:val="002305F7"/>
    <w:rsid w:val="0023073A"/>
    <w:rsid w:val="00230F6F"/>
    <w:rsid w:val="00231348"/>
    <w:rsid w:val="002320DA"/>
    <w:rsid w:val="0023227E"/>
    <w:rsid w:val="00232E5A"/>
    <w:rsid w:val="0023329C"/>
    <w:rsid w:val="00235D46"/>
    <w:rsid w:val="00235DBC"/>
    <w:rsid w:val="00236133"/>
    <w:rsid w:val="0023655A"/>
    <w:rsid w:val="00236A07"/>
    <w:rsid w:val="00236A1B"/>
    <w:rsid w:val="00236E68"/>
    <w:rsid w:val="0023735B"/>
    <w:rsid w:val="00240820"/>
    <w:rsid w:val="002423B1"/>
    <w:rsid w:val="002427DE"/>
    <w:rsid w:val="002428EE"/>
    <w:rsid w:val="00242BD8"/>
    <w:rsid w:val="00242D0E"/>
    <w:rsid w:val="00242F97"/>
    <w:rsid w:val="0024395A"/>
    <w:rsid w:val="00243CDC"/>
    <w:rsid w:val="00244077"/>
    <w:rsid w:val="002441AD"/>
    <w:rsid w:val="0024420F"/>
    <w:rsid w:val="00244573"/>
    <w:rsid w:val="002446E1"/>
    <w:rsid w:val="002449B2"/>
    <w:rsid w:val="00245991"/>
    <w:rsid w:val="00245B8F"/>
    <w:rsid w:val="00246DBA"/>
    <w:rsid w:val="00246EE2"/>
    <w:rsid w:val="00246F93"/>
    <w:rsid w:val="00247083"/>
    <w:rsid w:val="002475A2"/>
    <w:rsid w:val="002504B3"/>
    <w:rsid w:val="00251123"/>
    <w:rsid w:val="002515E9"/>
    <w:rsid w:val="00251C58"/>
    <w:rsid w:val="002523A0"/>
    <w:rsid w:val="00252722"/>
    <w:rsid w:val="00252A38"/>
    <w:rsid w:val="00252E03"/>
    <w:rsid w:val="00253039"/>
    <w:rsid w:val="002542D3"/>
    <w:rsid w:val="002545A4"/>
    <w:rsid w:val="00254F18"/>
    <w:rsid w:val="0025538C"/>
    <w:rsid w:val="00255EFA"/>
    <w:rsid w:val="00256593"/>
    <w:rsid w:val="0025683C"/>
    <w:rsid w:val="00256FE3"/>
    <w:rsid w:val="002577F6"/>
    <w:rsid w:val="00257D4F"/>
    <w:rsid w:val="002607A4"/>
    <w:rsid w:val="002614F8"/>
    <w:rsid w:val="00261DCD"/>
    <w:rsid w:val="002620D3"/>
    <w:rsid w:val="002628D0"/>
    <w:rsid w:val="00262C52"/>
    <w:rsid w:val="00262C75"/>
    <w:rsid w:val="00262CBF"/>
    <w:rsid w:val="002636E5"/>
    <w:rsid w:val="00264FB6"/>
    <w:rsid w:val="002655BB"/>
    <w:rsid w:val="0026598B"/>
    <w:rsid w:val="00265AB7"/>
    <w:rsid w:val="00266261"/>
    <w:rsid w:val="002662B2"/>
    <w:rsid w:val="00266A12"/>
    <w:rsid w:val="00266D1E"/>
    <w:rsid w:val="00267714"/>
    <w:rsid w:val="00267E23"/>
    <w:rsid w:val="0027046B"/>
    <w:rsid w:val="00270AA5"/>
    <w:rsid w:val="00270E6D"/>
    <w:rsid w:val="00270FA1"/>
    <w:rsid w:val="002718B5"/>
    <w:rsid w:val="00271F03"/>
    <w:rsid w:val="00272F52"/>
    <w:rsid w:val="00272F6B"/>
    <w:rsid w:val="00273415"/>
    <w:rsid w:val="0027346D"/>
    <w:rsid w:val="00274087"/>
    <w:rsid w:val="00274552"/>
    <w:rsid w:val="00275025"/>
    <w:rsid w:val="00275540"/>
    <w:rsid w:val="00275B9E"/>
    <w:rsid w:val="00275FE3"/>
    <w:rsid w:val="002771C0"/>
    <w:rsid w:val="0027721C"/>
    <w:rsid w:val="002772FC"/>
    <w:rsid w:val="00280107"/>
    <w:rsid w:val="0028100F"/>
    <w:rsid w:val="002817F9"/>
    <w:rsid w:val="00281A7B"/>
    <w:rsid w:val="00281DC5"/>
    <w:rsid w:val="002823DF"/>
    <w:rsid w:val="00282CA4"/>
    <w:rsid w:val="00283060"/>
    <w:rsid w:val="00283069"/>
    <w:rsid w:val="0028335D"/>
    <w:rsid w:val="00283C1B"/>
    <w:rsid w:val="00283EB1"/>
    <w:rsid w:val="00284141"/>
    <w:rsid w:val="0028491C"/>
    <w:rsid w:val="00285EDD"/>
    <w:rsid w:val="002862DD"/>
    <w:rsid w:val="00286937"/>
    <w:rsid w:val="00286980"/>
    <w:rsid w:val="00286A66"/>
    <w:rsid w:val="00286D41"/>
    <w:rsid w:val="0028788C"/>
    <w:rsid w:val="002879FC"/>
    <w:rsid w:val="00287A23"/>
    <w:rsid w:val="0029038E"/>
    <w:rsid w:val="00290395"/>
    <w:rsid w:val="002918BC"/>
    <w:rsid w:val="00292BE0"/>
    <w:rsid w:val="00292D6F"/>
    <w:rsid w:val="00292F00"/>
    <w:rsid w:val="00293605"/>
    <w:rsid w:val="0029373B"/>
    <w:rsid w:val="002942C8"/>
    <w:rsid w:val="00294664"/>
    <w:rsid w:val="002946C1"/>
    <w:rsid w:val="00294A8A"/>
    <w:rsid w:val="00294F31"/>
    <w:rsid w:val="00295541"/>
    <w:rsid w:val="0029609C"/>
    <w:rsid w:val="002961AB"/>
    <w:rsid w:val="00297EAF"/>
    <w:rsid w:val="002A00E3"/>
    <w:rsid w:val="002A0ED6"/>
    <w:rsid w:val="002A17FD"/>
    <w:rsid w:val="002A3099"/>
    <w:rsid w:val="002A398B"/>
    <w:rsid w:val="002A3A82"/>
    <w:rsid w:val="002A4410"/>
    <w:rsid w:val="002A4654"/>
    <w:rsid w:val="002A4DB2"/>
    <w:rsid w:val="002A4F1F"/>
    <w:rsid w:val="002A55B5"/>
    <w:rsid w:val="002A5946"/>
    <w:rsid w:val="002A5AD6"/>
    <w:rsid w:val="002A5D68"/>
    <w:rsid w:val="002A5E09"/>
    <w:rsid w:val="002A6FB4"/>
    <w:rsid w:val="002A70E3"/>
    <w:rsid w:val="002A7444"/>
    <w:rsid w:val="002A77F4"/>
    <w:rsid w:val="002A7B1C"/>
    <w:rsid w:val="002B0482"/>
    <w:rsid w:val="002B078A"/>
    <w:rsid w:val="002B0E17"/>
    <w:rsid w:val="002B0EB7"/>
    <w:rsid w:val="002B1728"/>
    <w:rsid w:val="002B1D15"/>
    <w:rsid w:val="002B21F0"/>
    <w:rsid w:val="002B2225"/>
    <w:rsid w:val="002B2810"/>
    <w:rsid w:val="002B2891"/>
    <w:rsid w:val="002B2A1A"/>
    <w:rsid w:val="002B3A54"/>
    <w:rsid w:val="002B3C19"/>
    <w:rsid w:val="002B464C"/>
    <w:rsid w:val="002B4821"/>
    <w:rsid w:val="002B4DE0"/>
    <w:rsid w:val="002B520C"/>
    <w:rsid w:val="002B5532"/>
    <w:rsid w:val="002B57FA"/>
    <w:rsid w:val="002B587B"/>
    <w:rsid w:val="002B622B"/>
    <w:rsid w:val="002B64B4"/>
    <w:rsid w:val="002B6BB2"/>
    <w:rsid w:val="002B6C4E"/>
    <w:rsid w:val="002C020A"/>
    <w:rsid w:val="002C032B"/>
    <w:rsid w:val="002C104F"/>
    <w:rsid w:val="002C1507"/>
    <w:rsid w:val="002C1A30"/>
    <w:rsid w:val="002C1CAF"/>
    <w:rsid w:val="002C1CEF"/>
    <w:rsid w:val="002C1EC8"/>
    <w:rsid w:val="002C1F90"/>
    <w:rsid w:val="002C262E"/>
    <w:rsid w:val="002C275A"/>
    <w:rsid w:val="002C282F"/>
    <w:rsid w:val="002C2AE4"/>
    <w:rsid w:val="002C2D41"/>
    <w:rsid w:val="002C2D58"/>
    <w:rsid w:val="002C3B1D"/>
    <w:rsid w:val="002C3FA7"/>
    <w:rsid w:val="002C4A8C"/>
    <w:rsid w:val="002C500F"/>
    <w:rsid w:val="002C6261"/>
    <w:rsid w:val="002C67B1"/>
    <w:rsid w:val="002C6EF8"/>
    <w:rsid w:val="002C7396"/>
    <w:rsid w:val="002C7910"/>
    <w:rsid w:val="002C7C07"/>
    <w:rsid w:val="002D01F0"/>
    <w:rsid w:val="002D1534"/>
    <w:rsid w:val="002D173B"/>
    <w:rsid w:val="002D2786"/>
    <w:rsid w:val="002D2BAF"/>
    <w:rsid w:val="002D2BB4"/>
    <w:rsid w:val="002D2C86"/>
    <w:rsid w:val="002D2D70"/>
    <w:rsid w:val="002D321D"/>
    <w:rsid w:val="002D3415"/>
    <w:rsid w:val="002D3458"/>
    <w:rsid w:val="002D3539"/>
    <w:rsid w:val="002D4D2F"/>
    <w:rsid w:val="002D551C"/>
    <w:rsid w:val="002D5564"/>
    <w:rsid w:val="002D6407"/>
    <w:rsid w:val="002D6442"/>
    <w:rsid w:val="002D692F"/>
    <w:rsid w:val="002D6FF1"/>
    <w:rsid w:val="002D732D"/>
    <w:rsid w:val="002D7C1F"/>
    <w:rsid w:val="002D7CD7"/>
    <w:rsid w:val="002D7EAE"/>
    <w:rsid w:val="002D7F77"/>
    <w:rsid w:val="002E01A9"/>
    <w:rsid w:val="002E0323"/>
    <w:rsid w:val="002E1474"/>
    <w:rsid w:val="002E2386"/>
    <w:rsid w:val="002E2481"/>
    <w:rsid w:val="002E2693"/>
    <w:rsid w:val="002E2A6F"/>
    <w:rsid w:val="002E300D"/>
    <w:rsid w:val="002E3207"/>
    <w:rsid w:val="002E32E2"/>
    <w:rsid w:val="002E3B99"/>
    <w:rsid w:val="002E4123"/>
    <w:rsid w:val="002E4152"/>
    <w:rsid w:val="002E4285"/>
    <w:rsid w:val="002E4672"/>
    <w:rsid w:val="002E53DA"/>
    <w:rsid w:val="002E540C"/>
    <w:rsid w:val="002E566B"/>
    <w:rsid w:val="002E57C3"/>
    <w:rsid w:val="002E68D0"/>
    <w:rsid w:val="002E7D3D"/>
    <w:rsid w:val="002F0D0E"/>
    <w:rsid w:val="002F0E9B"/>
    <w:rsid w:val="002F1BF6"/>
    <w:rsid w:val="002F1D57"/>
    <w:rsid w:val="002F1E1B"/>
    <w:rsid w:val="002F1EB0"/>
    <w:rsid w:val="002F2A07"/>
    <w:rsid w:val="002F2B43"/>
    <w:rsid w:val="002F2BBA"/>
    <w:rsid w:val="002F36C3"/>
    <w:rsid w:val="002F3815"/>
    <w:rsid w:val="002F38F5"/>
    <w:rsid w:val="002F390E"/>
    <w:rsid w:val="002F3FCD"/>
    <w:rsid w:val="002F4A1A"/>
    <w:rsid w:val="002F4F01"/>
    <w:rsid w:val="002F5945"/>
    <w:rsid w:val="002F5B62"/>
    <w:rsid w:val="002F6770"/>
    <w:rsid w:val="002F6C1E"/>
    <w:rsid w:val="002F7081"/>
    <w:rsid w:val="002F71AB"/>
    <w:rsid w:val="002F770A"/>
    <w:rsid w:val="002F7EE2"/>
    <w:rsid w:val="0030086C"/>
    <w:rsid w:val="00300AA0"/>
    <w:rsid w:val="00300C33"/>
    <w:rsid w:val="00301915"/>
    <w:rsid w:val="003019D2"/>
    <w:rsid w:val="00301AA7"/>
    <w:rsid w:val="00301DDE"/>
    <w:rsid w:val="00301DE2"/>
    <w:rsid w:val="003025C2"/>
    <w:rsid w:val="003027A5"/>
    <w:rsid w:val="00302F5C"/>
    <w:rsid w:val="00303014"/>
    <w:rsid w:val="00303591"/>
    <w:rsid w:val="0030359C"/>
    <w:rsid w:val="003037F9"/>
    <w:rsid w:val="00304598"/>
    <w:rsid w:val="00304CAD"/>
    <w:rsid w:val="00304DEE"/>
    <w:rsid w:val="003053CF"/>
    <w:rsid w:val="003062DD"/>
    <w:rsid w:val="003072FD"/>
    <w:rsid w:val="00307D1A"/>
    <w:rsid w:val="00310607"/>
    <w:rsid w:val="00310AA5"/>
    <w:rsid w:val="003112F6"/>
    <w:rsid w:val="00311396"/>
    <w:rsid w:val="0031175F"/>
    <w:rsid w:val="00312B8A"/>
    <w:rsid w:val="003136B4"/>
    <w:rsid w:val="00313F74"/>
    <w:rsid w:val="00314051"/>
    <w:rsid w:val="0031444B"/>
    <w:rsid w:val="003147B6"/>
    <w:rsid w:val="0031552B"/>
    <w:rsid w:val="00315E75"/>
    <w:rsid w:val="003160FB"/>
    <w:rsid w:val="00316342"/>
    <w:rsid w:val="0031675C"/>
    <w:rsid w:val="00316EC3"/>
    <w:rsid w:val="00317C08"/>
    <w:rsid w:val="00317D66"/>
    <w:rsid w:val="00317ECB"/>
    <w:rsid w:val="00317F01"/>
    <w:rsid w:val="0032089F"/>
    <w:rsid w:val="003210C6"/>
    <w:rsid w:val="003212C3"/>
    <w:rsid w:val="0032159B"/>
    <w:rsid w:val="00321614"/>
    <w:rsid w:val="00322488"/>
    <w:rsid w:val="0032256A"/>
    <w:rsid w:val="00322712"/>
    <w:rsid w:val="003227E5"/>
    <w:rsid w:val="00322EBB"/>
    <w:rsid w:val="0032316E"/>
    <w:rsid w:val="00323594"/>
    <w:rsid w:val="00323668"/>
    <w:rsid w:val="0032366E"/>
    <w:rsid w:val="00323EF2"/>
    <w:rsid w:val="00324261"/>
    <w:rsid w:val="00327178"/>
    <w:rsid w:val="00327D10"/>
    <w:rsid w:val="00330184"/>
    <w:rsid w:val="00331025"/>
    <w:rsid w:val="003319F7"/>
    <w:rsid w:val="003322AF"/>
    <w:rsid w:val="003328BA"/>
    <w:rsid w:val="00333648"/>
    <w:rsid w:val="003341EE"/>
    <w:rsid w:val="0033482D"/>
    <w:rsid w:val="00334855"/>
    <w:rsid w:val="0033491F"/>
    <w:rsid w:val="00334CDA"/>
    <w:rsid w:val="00334EB8"/>
    <w:rsid w:val="00334EE4"/>
    <w:rsid w:val="0033505C"/>
    <w:rsid w:val="003352FF"/>
    <w:rsid w:val="0033578C"/>
    <w:rsid w:val="00335CD3"/>
    <w:rsid w:val="00336DD6"/>
    <w:rsid w:val="0033706D"/>
    <w:rsid w:val="003377CB"/>
    <w:rsid w:val="003402CE"/>
    <w:rsid w:val="003405D8"/>
    <w:rsid w:val="00341A2A"/>
    <w:rsid w:val="00341CE7"/>
    <w:rsid w:val="00341ED9"/>
    <w:rsid w:val="00341FFE"/>
    <w:rsid w:val="003422CB"/>
    <w:rsid w:val="00342430"/>
    <w:rsid w:val="00342D7E"/>
    <w:rsid w:val="0034318A"/>
    <w:rsid w:val="00343907"/>
    <w:rsid w:val="00344006"/>
    <w:rsid w:val="00344593"/>
    <w:rsid w:val="00344700"/>
    <w:rsid w:val="00344930"/>
    <w:rsid w:val="003449E9"/>
    <w:rsid w:val="003450A9"/>
    <w:rsid w:val="00345133"/>
    <w:rsid w:val="00346FE7"/>
    <w:rsid w:val="00347139"/>
    <w:rsid w:val="003478B0"/>
    <w:rsid w:val="00347E5C"/>
    <w:rsid w:val="00350059"/>
    <w:rsid w:val="003505D8"/>
    <w:rsid w:val="00350A50"/>
    <w:rsid w:val="00350B2A"/>
    <w:rsid w:val="00351127"/>
    <w:rsid w:val="00351354"/>
    <w:rsid w:val="00351447"/>
    <w:rsid w:val="0035155C"/>
    <w:rsid w:val="00351F95"/>
    <w:rsid w:val="00352091"/>
    <w:rsid w:val="00352232"/>
    <w:rsid w:val="00352639"/>
    <w:rsid w:val="00352ABF"/>
    <w:rsid w:val="00352BDD"/>
    <w:rsid w:val="003531A2"/>
    <w:rsid w:val="00353288"/>
    <w:rsid w:val="0035355E"/>
    <w:rsid w:val="00353853"/>
    <w:rsid w:val="00353F75"/>
    <w:rsid w:val="00354C62"/>
    <w:rsid w:val="00354D00"/>
    <w:rsid w:val="00354DA9"/>
    <w:rsid w:val="00354FE0"/>
    <w:rsid w:val="003557AB"/>
    <w:rsid w:val="003563C7"/>
    <w:rsid w:val="00356431"/>
    <w:rsid w:val="003567BD"/>
    <w:rsid w:val="00356A0E"/>
    <w:rsid w:val="003574CC"/>
    <w:rsid w:val="00360588"/>
    <w:rsid w:val="00360605"/>
    <w:rsid w:val="00360F6A"/>
    <w:rsid w:val="0036169E"/>
    <w:rsid w:val="003617B6"/>
    <w:rsid w:val="00362007"/>
    <w:rsid w:val="00362262"/>
    <w:rsid w:val="00362396"/>
    <w:rsid w:val="0036287A"/>
    <w:rsid w:val="0036291D"/>
    <w:rsid w:val="00363071"/>
    <w:rsid w:val="003630BC"/>
    <w:rsid w:val="0036334A"/>
    <w:rsid w:val="00363742"/>
    <w:rsid w:val="003638D8"/>
    <w:rsid w:val="00363A86"/>
    <w:rsid w:val="00363D45"/>
    <w:rsid w:val="00363DE5"/>
    <w:rsid w:val="00363E6D"/>
    <w:rsid w:val="0036426F"/>
    <w:rsid w:val="00365AD3"/>
    <w:rsid w:val="00365C9F"/>
    <w:rsid w:val="00366412"/>
    <w:rsid w:val="0036669A"/>
    <w:rsid w:val="003669A7"/>
    <w:rsid w:val="00366E60"/>
    <w:rsid w:val="003679C0"/>
    <w:rsid w:val="003679DE"/>
    <w:rsid w:val="003704E3"/>
    <w:rsid w:val="003707D3"/>
    <w:rsid w:val="00370DD1"/>
    <w:rsid w:val="00372A6B"/>
    <w:rsid w:val="00373ECB"/>
    <w:rsid w:val="003744F8"/>
    <w:rsid w:val="003745DB"/>
    <w:rsid w:val="0037497B"/>
    <w:rsid w:val="00376225"/>
    <w:rsid w:val="0037623C"/>
    <w:rsid w:val="00376645"/>
    <w:rsid w:val="0037681E"/>
    <w:rsid w:val="00376BAC"/>
    <w:rsid w:val="00380010"/>
    <w:rsid w:val="0038059F"/>
    <w:rsid w:val="00380B9A"/>
    <w:rsid w:val="0038110C"/>
    <w:rsid w:val="00381201"/>
    <w:rsid w:val="00382733"/>
    <w:rsid w:val="00383261"/>
    <w:rsid w:val="00383C4D"/>
    <w:rsid w:val="00383CE3"/>
    <w:rsid w:val="00384DA5"/>
    <w:rsid w:val="003861D2"/>
    <w:rsid w:val="003865E9"/>
    <w:rsid w:val="00386E86"/>
    <w:rsid w:val="00386ED9"/>
    <w:rsid w:val="003878B5"/>
    <w:rsid w:val="00387DA1"/>
    <w:rsid w:val="00387E5B"/>
    <w:rsid w:val="00387E5E"/>
    <w:rsid w:val="00387EAE"/>
    <w:rsid w:val="00390444"/>
    <w:rsid w:val="00390768"/>
    <w:rsid w:val="00390DD7"/>
    <w:rsid w:val="003915B3"/>
    <w:rsid w:val="00391D06"/>
    <w:rsid w:val="00391D30"/>
    <w:rsid w:val="003922CE"/>
    <w:rsid w:val="0039232B"/>
    <w:rsid w:val="003923E1"/>
    <w:rsid w:val="0039241D"/>
    <w:rsid w:val="00392483"/>
    <w:rsid w:val="00392682"/>
    <w:rsid w:val="00392849"/>
    <w:rsid w:val="00392BB5"/>
    <w:rsid w:val="00392E19"/>
    <w:rsid w:val="003933CA"/>
    <w:rsid w:val="00393712"/>
    <w:rsid w:val="00393A63"/>
    <w:rsid w:val="00393CD2"/>
    <w:rsid w:val="003941C5"/>
    <w:rsid w:val="003947F3"/>
    <w:rsid w:val="003949A9"/>
    <w:rsid w:val="0039502D"/>
    <w:rsid w:val="003963C2"/>
    <w:rsid w:val="00396486"/>
    <w:rsid w:val="00396CAB"/>
    <w:rsid w:val="00396F37"/>
    <w:rsid w:val="003971A9"/>
    <w:rsid w:val="003974F7"/>
    <w:rsid w:val="00397B75"/>
    <w:rsid w:val="00397BA6"/>
    <w:rsid w:val="00397FEA"/>
    <w:rsid w:val="003A0840"/>
    <w:rsid w:val="003A09D0"/>
    <w:rsid w:val="003A12D7"/>
    <w:rsid w:val="003A239A"/>
    <w:rsid w:val="003A2798"/>
    <w:rsid w:val="003A31B9"/>
    <w:rsid w:val="003A38CD"/>
    <w:rsid w:val="003A46DF"/>
    <w:rsid w:val="003A4CE3"/>
    <w:rsid w:val="003A55EB"/>
    <w:rsid w:val="003A60F4"/>
    <w:rsid w:val="003A67B8"/>
    <w:rsid w:val="003A7140"/>
    <w:rsid w:val="003A71EE"/>
    <w:rsid w:val="003A77CD"/>
    <w:rsid w:val="003A7C63"/>
    <w:rsid w:val="003B066E"/>
    <w:rsid w:val="003B09F6"/>
    <w:rsid w:val="003B0BFB"/>
    <w:rsid w:val="003B1011"/>
    <w:rsid w:val="003B1717"/>
    <w:rsid w:val="003B17A9"/>
    <w:rsid w:val="003B17B7"/>
    <w:rsid w:val="003B24FC"/>
    <w:rsid w:val="003B27FF"/>
    <w:rsid w:val="003B3D4E"/>
    <w:rsid w:val="003B4ADB"/>
    <w:rsid w:val="003B5190"/>
    <w:rsid w:val="003B5BF4"/>
    <w:rsid w:val="003C089B"/>
    <w:rsid w:val="003C1166"/>
    <w:rsid w:val="003C11F1"/>
    <w:rsid w:val="003C1477"/>
    <w:rsid w:val="003C17FE"/>
    <w:rsid w:val="003C3F3F"/>
    <w:rsid w:val="003C4A91"/>
    <w:rsid w:val="003C4FC6"/>
    <w:rsid w:val="003C56FD"/>
    <w:rsid w:val="003C57FD"/>
    <w:rsid w:val="003C60FE"/>
    <w:rsid w:val="003C61AA"/>
    <w:rsid w:val="003C64C6"/>
    <w:rsid w:val="003C65C6"/>
    <w:rsid w:val="003C76C7"/>
    <w:rsid w:val="003C77A7"/>
    <w:rsid w:val="003C7A8D"/>
    <w:rsid w:val="003C7D53"/>
    <w:rsid w:val="003D0412"/>
    <w:rsid w:val="003D09EF"/>
    <w:rsid w:val="003D0EDE"/>
    <w:rsid w:val="003D1821"/>
    <w:rsid w:val="003D1DAA"/>
    <w:rsid w:val="003D1ED5"/>
    <w:rsid w:val="003D2059"/>
    <w:rsid w:val="003D25D1"/>
    <w:rsid w:val="003D28C8"/>
    <w:rsid w:val="003D2D51"/>
    <w:rsid w:val="003D3355"/>
    <w:rsid w:val="003D3805"/>
    <w:rsid w:val="003D381C"/>
    <w:rsid w:val="003D3BBD"/>
    <w:rsid w:val="003D4E23"/>
    <w:rsid w:val="003D56B4"/>
    <w:rsid w:val="003D5EE0"/>
    <w:rsid w:val="003D688B"/>
    <w:rsid w:val="003D6935"/>
    <w:rsid w:val="003D76B8"/>
    <w:rsid w:val="003D77E4"/>
    <w:rsid w:val="003D7D33"/>
    <w:rsid w:val="003D7E3D"/>
    <w:rsid w:val="003E0848"/>
    <w:rsid w:val="003E0F1A"/>
    <w:rsid w:val="003E156A"/>
    <w:rsid w:val="003E1BAB"/>
    <w:rsid w:val="003E21B6"/>
    <w:rsid w:val="003E221D"/>
    <w:rsid w:val="003E28B8"/>
    <w:rsid w:val="003E2A6B"/>
    <w:rsid w:val="003E2EE8"/>
    <w:rsid w:val="003E3893"/>
    <w:rsid w:val="003E395E"/>
    <w:rsid w:val="003E4716"/>
    <w:rsid w:val="003E5FBB"/>
    <w:rsid w:val="003E6088"/>
    <w:rsid w:val="003E6A68"/>
    <w:rsid w:val="003E74A1"/>
    <w:rsid w:val="003E76B5"/>
    <w:rsid w:val="003E7CBF"/>
    <w:rsid w:val="003F01DA"/>
    <w:rsid w:val="003F0806"/>
    <w:rsid w:val="003F1965"/>
    <w:rsid w:val="003F21B4"/>
    <w:rsid w:val="003F2202"/>
    <w:rsid w:val="003F2B56"/>
    <w:rsid w:val="003F2E46"/>
    <w:rsid w:val="003F4389"/>
    <w:rsid w:val="003F51DD"/>
    <w:rsid w:val="003F5278"/>
    <w:rsid w:val="003F5F5B"/>
    <w:rsid w:val="003F67B1"/>
    <w:rsid w:val="003F696D"/>
    <w:rsid w:val="003F6D58"/>
    <w:rsid w:val="003F7164"/>
    <w:rsid w:val="003F754E"/>
    <w:rsid w:val="003F7590"/>
    <w:rsid w:val="003F7718"/>
    <w:rsid w:val="003F79CC"/>
    <w:rsid w:val="003F7D04"/>
    <w:rsid w:val="00400359"/>
    <w:rsid w:val="0040050D"/>
    <w:rsid w:val="004006D9"/>
    <w:rsid w:val="004007E6"/>
    <w:rsid w:val="00400ECF"/>
    <w:rsid w:val="004011A1"/>
    <w:rsid w:val="00401204"/>
    <w:rsid w:val="004016DC"/>
    <w:rsid w:val="0040213A"/>
    <w:rsid w:val="00402489"/>
    <w:rsid w:val="004024E3"/>
    <w:rsid w:val="004024FF"/>
    <w:rsid w:val="004026F3"/>
    <w:rsid w:val="004031C0"/>
    <w:rsid w:val="004044A8"/>
    <w:rsid w:val="00404BD2"/>
    <w:rsid w:val="004052B5"/>
    <w:rsid w:val="004053E9"/>
    <w:rsid w:val="0040577C"/>
    <w:rsid w:val="00405C2E"/>
    <w:rsid w:val="0040611E"/>
    <w:rsid w:val="004073C2"/>
    <w:rsid w:val="0040740A"/>
    <w:rsid w:val="004102E8"/>
    <w:rsid w:val="004103E5"/>
    <w:rsid w:val="00411534"/>
    <w:rsid w:val="00411907"/>
    <w:rsid w:val="00411FE2"/>
    <w:rsid w:val="00412365"/>
    <w:rsid w:val="00412897"/>
    <w:rsid w:val="00412999"/>
    <w:rsid w:val="00412A63"/>
    <w:rsid w:val="0041308E"/>
    <w:rsid w:val="004136E8"/>
    <w:rsid w:val="00414F92"/>
    <w:rsid w:val="00415171"/>
    <w:rsid w:val="0041528B"/>
    <w:rsid w:val="00415BDD"/>
    <w:rsid w:val="00415E17"/>
    <w:rsid w:val="00415EF6"/>
    <w:rsid w:val="004162EE"/>
    <w:rsid w:val="00416471"/>
    <w:rsid w:val="00416C43"/>
    <w:rsid w:val="004179E6"/>
    <w:rsid w:val="00417AE5"/>
    <w:rsid w:val="00417F34"/>
    <w:rsid w:val="004208D2"/>
    <w:rsid w:val="00420A73"/>
    <w:rsid w:val="00420B03"/>
    <w:rsid w:val="00420BF1"/>
    <w:rsid w:val="004215E4"/>
    <w:rsid w:val="00421CC3"/>
    <w:rsid w:val="00421DAB"/>
    <w:rsid w:val="00422324"/>
    <w:rsid w:val="00422905"/>
    <w:rsid w:val="004229E4"/>
    <w:rsid w:val="00422AA4"/>
    <w:rsid w:val="004235B9"/>
    <w:rsid w:val="00423716"/>
    <w:rsid w:val="0042454C"/>
    <w:rsid w:val="00424F21"/>
    <w:rsid w:val="004250DF"/>
    <w:rsid w:val="004251C5"/>
    <w:rsid w:val="004256B6"/>
    <w:rsid w:val="00425E99"/>
    <w:rsid w:val="004264E7"/>
    <w:rsid w:val="00426636"/>
    <w:rsid w:val="004266FA"/>
    <w:rsid w:val="00427081"/>
    <w:rsid w:val="00427337"/>
    <w:rsid w:val="004275D7"/>
    <w:rsid w:val="00427B0C"/>
    <w:rsid w:val="00427C07"/>
    <w:rsid w:val="00430A1C"/>
    <w:rsid w:val="00430A1D"/>
    <w:rsid w:val="0043120A"/>
    <w:rsid w:val="00431306"/>
    <w:rsid w:val="00431887"/>
    <w:rsid w:val="00432197"/>
    <w:rsid w:val="00434B72"/>
    <w:rsid w:val="00436050"/>
    <w:rsid w:val="004377D0"/>
    <w:rsid w:val="004379C8"/>
    <w:rsid w:val="00440345"/>
    <w:rsid w:val="004408FC"/>
    <w:rsid w:val="00440FE1"/>
    <w:rsid w:val="00441360"/>
    <w:rsid w:val="004418AA"/>
    <w:rsid w:val="004419F7"/>
    <w:rsid w:val="004423D8"/>
    <w:rsid w:val="00442800"/>
    <w:rsid w:val="00444244"/>
    <w:rsid w:val="00444ADC"/>
    <w:rsid w:val="004451FE"/>
    <w:rsid w:val="004454AD"/>
    <w:rsid w:val="00446DA3"/>
    <w:rsid w:val="00446DB2"/>
    <w:rsid w:val="00447992"/>
    <w:rsid w:val="00447B4D"/>
    <w:rsid w:val="004503A3"/>
    <w:rsid w:val="00450CAB"/>
    <w:rsid w:val="00450CFB"/>
    <w:rsid w:val="00450EB6"/>
    <w:rsid w:val="0045114B"/>
    <w:rsid w:val="004513DB"/>
    <w:rsid w:val="004515B2"/>
    <w:rsid w:val="00451BA3"/>
    <w:rsid w:val="00452338"/>
    <w:rsid w:val="004523F3"/>
    <w:rsid w:val="00452512"/>
    <w:rsid w:val="0045323A"/>
    <w:rsid w:val="004536C1"/>
    <w:rsid w:val="0045412D"/>
    <w:rsid w:val="00454486"/>
    <w:rsid w:val="00454812"/>
    <w:rsid w:val="00454B9A"/>
    <w:rsid w:val="00454BF2"/>
    <w:rsid w:val="00454EA1"/>
    <w:rsid w:val="0045545C"/>
    <w:rsid w:val="004556B5"/>
    <w:rsid w:val="00456115"/>
    <w:rsid w:val="00456496"/>
    <w:rsid w:val="00456D23"/>
    <w:rsid w:val="00456E98"/>
    <w:rsid w:val="004573DD"/>
    <w:rsid w:val="00457F54"/>
    <w:rsid w:val="004603FB"/>
    <w:rsid w:val="0046043F"/>
    <w:rsid w:val="00460741"/>
    <w:rsid w:val="0046083D"/>
    <w:rsid w:val="0046088A"/>
    <w:rsid w:val="00461240"/>
    <w:rsid w:val="00461C11"/>
    <w:rsid w:val="00461D59"/>
    <w:rsid w:val="00461ED0"/>
    <w:rsid w:val="004625AA"/>
    <w:rsid w:val="00464115"/>
    <w:rsid w:val="0046439F"/>
    <w:rsid w:val="004659EE"/>
    <w:rsid w:val="00465EF5"/>
    <w:rsid w:val="004663CF"/>
    <w:rsid w:val="0046653E"/>
    <w:rsid w:val="00467693"/>
    <w:rsid w:val="00470370"/>
    <w:rsid w:val="004704D5"/>
    <w:rsid w:val="00470873"/>
    <w:rsid w:val="00470C12"/>
    <w:rsid w:val="004713EC"/>
    <w:rsid w:val="00472B6A"/>
    <w:rsid w:val="00472D4C"/>
    <w:rsid w:val="00472F21"/>
    <w:rsid w:val="00472F83"/>
    <w:rsid w:val="00473428"/>
    <w:rsid w:val="004740AE"/>
    <w:rsid w:val="00475346"/>
    <w:rsid w:val="004753E9"/>
    <w:rsid w:val="00475710"/>
    <w:rsid w:val="00475BA1"/>
    <w:rsid w:val="00477182"/>
    <w:rsid w:val="00477BA7"/>
    <w:rsid w:val="00477BC5"/>
    <w:rsid w:val="004802DE"/>
    <w:rsid w:val="0048089E"/>
    <w:rsid w:val="00480CF0"/>
    <w:rsid w:val="00480D7E"/>
    <w:rsid w:val="00480F2C"/>
    <w:rsid w:val="004810AD"/>
    <w:rsid w:val="00481F91"/>
    <w:rsid w:val="004829E6"/>
    <w:rsid w:val="00482B6E"/>
    <w:rsid w:val="0048383E"/>
    <w:rsid w:val="00483CE0"/>
    <w:rsid w:val="00483D37"/>
    <w:rsid w:val="0048451B"/>
    <w:rsid w:val="0048457E"/>
    <w:rsid w:val="00485903"/>
    <w:rsid w:val="00485B32"/>
    <w:rsid w:val="00486B98"/>
    <w:rsid w:val="00486EBE"/>
    <w:rsid w:val="00487361"/>
    <w:rsid w:val="00487621"/>
    <w:rsid w:val="00487E08"/>
    <w:rsid w:val="00490030"/>
    <w:rsid w:val="004914A1"/>
    <w:rsid w:val="00492207"/>
    <w:rsid w:val="00493462"/>
    <w:rsid w:val="00493734"/>
    <w:rsid w:val="00493833"/>
    <w:rsid w:val="0049465E"/>
    <w:rsid w:val="004946EF"/>
    <w:rsid w:val="00494913"/>
    <w:rsid w:val="00494DBF"/>
    <w:rsid w:val="004951DA"/>
    <w:rsid w:val="004958EF"/>
    <w:rsid w:val="004959A1"/>
    <w:rsid w:val="00496235"/>
    <w:rsid w:val="0049670E"/>
    <w:rsid w:val="004970B1"/>
    <w:rsid w:val="00497629"/>
    <w:rsid w:val="004A0837"/>
    <w:rsid w:val="004A0858"/>
    <w:rsid w:val="004A16AE"/>
    <w:rsid w:val="004A1804"/>
    <w:rsid w:val="004A1E2B"/>
    <w:rsid w:val="004A31E1"/>
    <w:rsid w:val="004A3299"/>
    <w:rsid w:val="004A377D"/>
    <w:rsid w:val="004A3A59"/>
    <w:rsid w:val="004A3C2C"/>
    <w:rsid w:val="004A43FB"/>
    <w:rsid w:val="004A4772"/>
    <w:rsid w:val="004A4F3D"/>
    <w:rsid w:val="004A56B6"/>
    <w:rsid w:val="004A5915"/>
    <w:rsid w:val="004A5AEC"/>
    <w:rsid w:val="004A62E6"/>
    <w:rsid w:val="004A767F"/>
    <w:rsid w:val="004A7B9A"/>
    <w:rsid w:val="004A7F47"/>
    <w:rsid w:val="004B01BD"/>
    <w:rsid w:val="004B037F"/>
    <w:rsid w:val="004B07E1"/>
    <w:rsid w:val="004B1AD6"/>
    <w:rsid w:val="004B1BE1"/>
    <w:rsid w:val="004B1D9D"/>
    <w:rsid w:val="004B233B"/>
    <w:rsid w:val="004B267E"/>
    <w:rsid w:val="004B27A1"/>
    <w:rsid w:val="004B2C29"/>
    <w:rsid w:val="004B2E16"/>
    <w:rsid w:val="004B38D4"/>
    <w:rsid w:val="004B392C"/>
    <w:rsid w:val="004B3FA7"/>
    <w:rsid w:val="004B4198"/>
    <w:rsid w:val="004B43D2"/>
    <w:rsid w:val="004B47FB"/>
    <w:rsid w:val="004B4C2F"/>
    <w:rsid w:val="004B4E2D"/>
    <w:rsid w:val="004B507A"/>
    <w:rsid w:val="004B5D20"/>
    <w:rsid w:val="004B6531"/>
    <w:rsid w:val="004B7808"/>
    <w:rsid w:val="004B7817"/>
    <w:rsid w:val="004B78B0"/>
    <w:rsid w:val="004B7D08"/>
    <w:rsid w:val="004C0318"/>
    <w:rsid w:val="004C083A"/>
    <w:rsid w:val="004C0DD3"/>
    <w:rsid w:val="004C1326"/>
    <w:rsid w:val="004C195F"/>
    <w:rsid w:val="004C1B3A"/>
    <w:rsid w:val="004C1D56"/>
    <w:rsid w:val="004C22DE"/>
    <w:rsid w:val="004C29D0"/>
    <w:rsid w:val="004C2E4B"/>
    <w:rsid w:val="004C302C"/>
    <w:rsid w:val="004C3DF5"/>
    <w:rsid w:val="004C3E52"/>
    <w:rsid w:val="004C6161"/>
    <w:rsid w:val="004C6210"/>
    <w:rsid w:val="004C6B06"/>
    <w:rsid w:val="004C6BE1"/>
    <w:rsid w:val="004C7342"/>
    <w:rsid w:val="004C78FC"/>
    <w:rsid w:val="004C7A23"/>
    <w:rsid w:val="004C7AC3"/>
    <w:rsid w:val="004C7DC9"/>
    <w:rsid w:val="004D01C3"/>
    <w:rsid w:val="004D136A"/>
    <w:rsid w:val="004D197A"/>
    <w:rsid w:val="004D2857"/>
    <w:rsid w:val="004D2DEC"/>
    <w:rsid w:val="004D31C2"/>
    <w:rsid w:val="004D33EE"/>
    <w:rsid w:val="004D34C5"/>
    <w:rsid w:val="004D3598"/>
    <w:rsid w:val="004D38E6"/>
    <w:rsid w:val="004D40CA"/>
    <w:rsid w:val="004D4519"/>
    <w:rsid w:val="004D4930"/>
    <w:rsid w:val="004D509E"/>
    <w:rsid w:val="004D5575"/>
    <w:rsid w:val="004D5E70"/>
    <w:rsid w:val="004D5E87"/>
    <w:rsid w:val="004D63FD"/>
    <w:rsid w:val="004D69BD"/>
    <w:rsid w:val="004D6AD0"/>
    <w:rsid w:val="004D6C87"/>
    <w:rsid w:val="004D7184"/>
    <w:rsid w:val="004D76D0"/>
    <w:rsid w:val="004D7837"/>
    <w:rsid w:val="004D7DDD"/>
    <w:rsid w:val="004D7F28"/>
    <w:rsid w:val="004E1458"/>
    <w:rsid w:val="004E14FD"/>
    <w:rsid w:val="004E1FC8"/>
    <w:rsid w:val="004E2C62"/>
    <w:rsid w:val="004E315E"/>
    <w:rsid w:val="004E35C2"/>
    <w:rsid w:val="004E3C5A"/>
    <w:rsid w:val="004E3DD0"/>
    <w:rsid w:val="004E4A51"/>
    <w:rsid w:val="004E4CA6"/>
    <w:rsid w:val="004E5007"/>
    <w:rsid w:val="004E645D"/>
    <w:rsid w:val="004E6D1D"/>
    <w:rsid w:val="004E749E"/>
    <w:rsid w:val="004E7815"/>
    <w:rsid w:val="004F022A"/>
    <w:rsid w:val="004F0441"/>
    <w:rsid w:val="004F095C"/>
    <w:rsid w:val="004F0BC0"/>
    <w:rsid w:val="004F1344"/>
    <w:rsid w:val="004F1656"/>
    <w:rsid w:val="004F1B5D"/>
    <w:rsid w:val="004F1BF5"/>
    <w:rsid w:val="004F1C28"/>
    <w:rsid w:val="004F2FB5"/>
    <w:rsid w:val="004F3746"/>
    <w:rsid w:val="004F3DF1"/>
    <w:rsid w:val="004F4036"/>
    <w:rsid w:val="004F44C8"/>
    <w:rsid w:val="004F4509"/>
    <w:rsid w:val="004F47E0"/>
    <w:rsid w:val="004F4B8C"/>
    <w:rsid w:val="004F4F9F"/>
    <w:rsid w:val="004F504C"/>
    <w:rsid w:val="004F5425"/>
    <w:rsid w:val="004F5805"/>
    <w:rsid w:val="004F6ADA"/>
    <w:rsid w:val="004F6FEF"/>
    <w:rsid w:val="004F71CF"/>
    <w:rsid w:val="004F72DB"/>
    <w:rsid w:val="0050047B"/>
    <w:rsid w:val="00500ADA"/>
    <w:rsid w:val="00501DA1"/>
    <w:rsid w:val="00502397"/>
    <w:rsid w:val="005029B8"/>
    <w:rsid w:val="00502A24"/>
    <w:rsid w:val="00503161"/>
    <w:rsid w:val="005033FF"/>
    <w:rsid w:val="005036F7"/>
    <w:rsid w:val="005044FA"/>
    <w:rsid w:val="00504896"/>
    <w:rsid w:val="00504AE0"/>
    <w:rsid w:val="00504CE0"/>
    <w:rsid w:val="00504FAB"/>
    <w:rsid w:val="00504FC0"/>
    <w:rsid w:val="00505210"/>
    <w:rsid w:val="0050679E"/>
    <w:rsid w:val="005068DD"/>
    <w:rsid w:val="00506E9F"/>
    <w:rsid w:val="0050734A"/>
    <w:rsid w:val="00511740"/>
    <w:rsid w:val="005122EE"/>
    <w:rsid w:val="00512E39"/>
    <w:rsid w:val="00513413"/>
    <w:rsid w:val="005134D5"/>
    <w:rsid w:val="005135B6"/>
    <w:rsid w:val="005138C9"/>
    <w:rsid w:val="005140E6"/>
    <w:rsid w:val="005145B1"/>
    <w:rsid w:val="00514D3D"/>
    <w:rsid w:val="00514EA6"/>
    <w:rsid w:val="005150DE"/>
    <w:rsid w:val="00515372"/>
    <w:rsid w:val="00515D91"/>
    <w:rsid w:val="005172C9"/>
    <w:rsid w:val="00517471"/>
    <w:rsid w:val="00517642"/>
    <w:rsid w:val="00517F81"/>
    <w:rsid w:val="00520831"/>
    <w:rsid w:val="005209AB"/>
    <w:rsid w:val="00520D40"/>
    <w:rsid w:val="00521C31"/>
    <w:rsid w:val="005221DA"/>
    <w:rsid w:val="0052228E"/>
    <w:rsid w:val="005228EA"/>
    <w:rsid w:val="00522959"/>
    <w:rsid w:val="00522A5D"/>
    <w:rsid w:val="00522CE7"/>
    <w:rsid w:val="00522E8C"/>
    <w:rsid w:val="00523481"/>
    <w:rsid w:val="005239EF"/>
    <w:rsid w:val="00523CDD"/>
    <w:rsid w:val="005240A9"/>
    <w:rsid w:val="005244C9"/>
    <w:rsid w:val="00524661"/>
    <w:rsid w:val="0052475A"/>
    <w:rsid w:val="00525141"/>
    <w:rsid w:val="0052562D"/>
    <w:rsid w:val="005257C5"/>
    <w:rsid w:val="00525A94"/>
    <w:rsid w:val="00525F73"/>
    <w:rsid w:val="005265C2"/>
    <w:rsid w:val="0052786F"/>
    <w:rsid w:val="005303CA"/>
    <w:rsid w:val="00530E84"/>
    <w:rsid w:val="0053139E"/>
    <w:rsid w:val="00531878"/>
    <w:rsid w:val="0053212C"/>
    <w:rsid w:val="00533FA3"/>
    <w:rsid w:val="005343C4"/>
    <w:rsid w:val="00534E5D"/>
    <w:rsid w:val="00535564"/>
    <w:rsid w:val="00535E20"/>
    <w:rsid w:val="00536905"/>
    <w:rsid w:val="00536BB8"/>
    <w:rsid w:val="005373A1"/>
    <w:rsid w:val="005378E5"/>
    <w:rsid w:val="0053790C"/>
    <w:rsid w:val="005401B0"/>
    <w:rsid w:val="00540F23"/>
    <w:rsid w:val="005410B7"/>
    <w:rsid w:val="005414A6"/>
    <w:rsid w:val="0054261E"/>
    <w:rsid w:val="00543562"/>
    <w:rsid w:val="0054377D"/>
    <w:rsid w:val="00543AF9"/>
    <w:rsid w:val="0054496C"/>
    <w:rsid w:val="00544EA9"/>
    <w:rsid w:val="00546468"/>
    <w:rsid w:val="005467DC"/>
    <w:rsid w:val="00546A91"/>
    <w:rsid w:val="00547DB8"/>
    <w:rsid w:val="00550436"/>
    <w:rsid w:val="00550BB9"/>
    <w:rsid w:val="0055165F"/>
    <w:rsid w:val="00551F2F"/>
    <w:rsid w:val="00552F91"/>
    <w:rsid w:val="00553AEC"/>
    <w:rsid w:val="00553F2F"/>
    <w:rsid w:val="00554FE2"/>
    <w:rsid w:val="0055500F"/>
    <w:rsid w:val="005559EA"/>
    <w:rsid w:val="00555EEB"/>
    <w:rsid w:val="005569DA"/>
    <w:rsid w:val="00556ABC"/>
    <w:rsid w:val="00556C2C"/>
    <w:rsid w:val="00556EEF"/>
    <w:rsid w:val="005574B6"/>
    <w:rsid w:val="005576F0"/>
    <w:rsid w:val="00560151"/>
    <w:rsid w:val="00560BBE"/>
    <w:rsid w:val="005610FF"/>
    <w:rsid w:val="00561152"/>
    <w:rsid w:val="005614EE"/>
    <w:rsid w:val="005621C1"/>
    <w:rsid w:val="0056239E"/>
    <w:rsid w:val="00563138"/>
    <w:rsid w:val="00563945"/>
    <w:rsid w:val="00563AE9"/>
    <w:rsid w:val="00563C36"/>
    <w:rsid w:val="005647AF"/>
    <w:rsid w:val="005648B2"/>
    <w:rsid w:val="00565636"/>
    <w:rsid w:val="00566478"/>
    <w:rsid w:val="00566BC5"/>
    <w:rsid w:val="0056758D"/>
    <w:rsid w:val="005713F1"/>
    <w:rsid w:val="00571E23"/>
    <w:rsid w:val="005725BD"/>
    <w:rsid w:val="00573518"/>
    <w:rsid w:val="00573C8F"/>
    <w:rsid w:val="00573D96"/>
    <w:rsid w:val="005743AA"/>
    <w:rsid w:val="0057495D"/>
    <w:rsid w:val="00574AFB"/>
    <w:rsid w:val="00575A21"/>
    <w:rsid w:val="0057629F"/>
    <w:rsid w:val="00576879"/>
    <w:rsid w:val="005769A7"/>
    <w:rsid w:val="00577B62"/>
    <w:rsid w:val="00577BA3"/>
    <w:rsid w:val="00577E3A"/>
    <w:rsid w:val="00580416"/>
    <w:rsid w:val="00580EAE"/>
    <w:rsid w:val="00580FF1"/>
    <w:rsid w:val="005815D3"/>
    <w:rsid w:val="00582265"/>
    <w:rsid w:val="005828A6"/>
    <w:rsid w:val="00583355"/>
    <w:rsid w:val="00583844"/>
    <w:rsid w:val="00583B2F"/>
    <w:rsid w:val="00583CC7"/>
    <w:rsid w:val="00583CEA"/>
    <w:rsid w:val="00583CFA"/>
    <w:rsid w:val="00584147"/>
    <w:rsid w:val="005841F9"/>
    <w:rsid w:val="00585683"/>
    <w:rsid w:val="00586AFA"/>
    <w:rsid w:val="00586D85"/>
    <w:rsid w:val="005871FD"/>
    <w:rsid w:val="00587974"/>
    <w:rsid w:val="00590649"/>
    <w:rsid w:val="00590E58"/>
    <w:rsid w:val="00590EDD"/>
    <w:rsid w:val="005916F9"/>
    <w:rsid w:val="0059186B"/>
    <w:rsid w:val="00591A8C"/>
    <w:rsid w:val="00591B5E"/>
    <w:rsid w:val="00593181"/>
    <w:rsid w:val="00593248"/>
    <w:rsid w:val="005932C3"/>
    <w:rsid w:val="005932CF"/>
    <w:rsid w:val="005934E2"/>
    <w:rsid w:val="00593B65"/>
    <w:rsid w:val="00594DEF"/>
    <w:rsid w:val="0059503C"/>
    <w:rsid w:val="0059548F"/>
    <w:rsid w:val="00595D2E"/>
    <w:rsid w:val="005967E0"/>
    <w:rsid w:val="00596E48"/>
    <w:rsid w:val="00596FF0"/>
    <w:rsid w:val="00597D66"/>
    <w:rsid w:val="005A05CC"/>
    <w:rsid w:val="005A0750"/>
    <w:rsid w:val="005A083A"/>
    <w:rsid w:val="005A0A13"/>
    <w:rsid w:val="005A0A50"/>
    <w:rsid w:val="005A0B7A"/>
    <w:rsid w:val="005A0E11"/>
    <w:rsid w:val="005A14A8"/>
    <w:rsid w:val="005A2887"/>
    <w:rsid w:val="005A2D88"/>
    <w:rsid w:val="005A3F4F"/>
    <w:rsid w:val="005A46EA"/>
    <w:rsid w:val="005A4A1A"/>
    <w:rsid w:val="005A4F45"/>
    <w:rsid w:val="005A5E44"/>
    <w:rsid w:val="005A78A6"/>
    <w:rsid w:val="005A7937"/>
    <w:rsid w:val="005A7E06"/>
    <w:rsid w:val="005B1C93"/>
    <w:rsid w:val="005B1F5D"/>
    <w:rsid w:val="005B2087"/>
    <w:rsid w:val="005B22EE"/>
    <w:rsid w:val="005B28FE"/>
    <w:rsid w:val="005B2F24"/>
    <w:rsid w:val="005B3033"/>
    <w:rsid w:val="005B329B"/>
    <w:rsid w:val="005B33B0"/>
    <w:rsid w:val="005B3571"/>
    <w:rsid w:val="005B3685"/>
    <w:rsid w:val="005B3AE9"/>
    <w:rsid w:val="005B4762"/>
    <w:rsid w:val="005B4B4D"/>
    <w:rsid w:val="005B5EB9"/>
    <w:rsid w:val="005B6561"/>
    <w:rsid w:val="005B65DD"/>
    <w:rsid w:val="005B68B2"/>
    <w:rsid w:val="005B68CE"/>
    <w:rsid w:val="005B6B4D"/>
    <w:rsid w:val="005B72E0"/>
    <w:rsid w:val="005B7BF0"/>
    <w:rsid w:val="005C077F"/>
    <w:rsid w:val="005C0B8F"/>
    <w:rsid w:val="005C1E5A"/>
    <w:rsid w:val="005C2260"/>
    <w:rsid w:val="005C27EF"/>
    <w:rsid w:val="005C291E"/>
    <w:rsid w:val="005C2F06"/>
    <w:rsid w:val="005C336A"/>
    <w:rsid w:val="005C3528"/>
    <w:rsid w:val="005C3CAC"/>
    <w:rsid w:val="005C406A"/>
    <w:rsid w:val="005C4851"/>
    <w:rsid w:val="005C56DD"/>
    <w:rsid w:val="005C588E"/>
    <w:rsid w:val="005C5F09"/>
    <w:rsid w:val="005C6A1F"/>
    <w:rsid w:val="005C7CFC"/>
    <w:rsid w:val="005D0056"/>
    <w:rsid w:val="005D03E5"/>
    <w:rsid w:val="005D079B"/>
    <w:rsid w:val="005D09A1"/>
    <w:rsid w:val="005D0BF8"/>
    <w:rsid w:val="005D0C9D"/>
    <w:rsid w:val="005D1ED8"/>
    <w:rsid w:val="005D2A4B"/>
    <w:rsid w:val="005D2B46"/>
    <w:rsid w:val="005D2C04"/>
    <w:rsid w:val="005D3826"/>
    <w:rsid w:val="005D3E77"/>
    <w:rsid w:val="005D4E08"/>
    <w:rsid w:val="005D51AF"/>
    <w:rsid w:val="005D52D0"/>
    <w:rsid w:val="005D597A"/>
    <w:rsid w:val="005D6770"/>
    <w:rsid w:val="005D7519"/>
    <w:rsid w:val="005D7712"/>
    <w:rsid w:val="005D7ED5"/>
    <w:rsid w:val="005E00B0"/>
    <w:rsid w:val="005E0581"/>
    <w:rsid w:val="005E08C0"/>
    <w:rsid w:val="005E0B07"/>
    <w:rsid w:val="005E0F7E"/>
    <w:rsid w:val="005E11ED"/>
    <w:rsid w:val="005E12BD"/>
    <w:rsid w:val="005E1337"/>
    <w:rsid w:val="005E1475"/>
    <w:rsid w:val="005E1640"/>
    <w:rsid w:val="005E17B8"/>
    <w:rsid w:val="005E17BF"/>
    <w:rsid w:val="005E1D1A"/>
    <w:rsid w:val="005E2683"/>
    <w:rsid w:val="005E2CBB"/>
    <w:rsid w:val="005E31B1"/>
    <w:rsid w:val="005E43B9"/>
    <w:rsid w:val="005E45B7"/>
    <w:rsid w:val="005E50D5"/>
    <w:rsid w:val="005E5141"/>
    <w:rsid w:val="005E51E1"/>
    <w:rsid w:val="005E528A"/>
    <w:rsid w:val="005E54B9"/>
    <w:rsid w:val="005E63A1"/>
    <w:rsid w:val="005E73C7"/>
    <w:rsid w:val="005F004A"/>
    <w:rsid w:val="005F02FD"/>
    <w:rsid w:val="005F0D8A"/>
    <w:rsid w:val="005F1D94"/>
    <w:rsid w:val="005F2675"/>
    <w:rsid w:val="005F2C7A"/>
    <w:rsid w:val="005F3242"/>
    <w:rsid w:val="005F3693"/>
    <w:rsid w:val="005F3C08"/>
    <w:rsid w:val="005F3E15"/>
    <w:rsid w:val="005F47A6"/>
    <w:rsid w:val="005F4B43"/>
    <w:rsid w:val="005F507D"/>
    <w:rsid w:val="005F59B9"/>
    <w:rsid w:val="005F610E"/>
    <w:rsid w:val="005F641C"/>
    <w:rsid w:val="005F66F0"/>
    <w:rsid w:val="005F6A38"/>
    <w:rsid w:val="005F6AD1"/>
    <w:rsid w:val="005F6D80"/>
    <w:rsid w:val="005F7267"/>
    <w:rsid w:val="005F7F2A"/>
    <w:rsid w:val="0060077F"/>
    <w:rsid w:val="00600962"/>
    <w:rsid w:val="00601751"/>
    <w:rsid w:val="0060201C"/>
    <w:rsid w:val="00602265"/>
    <w:rsid w:val="006028EC"/>
    <w:rsid w:val="00602BDD"/>
    <w:rsid w:val="00603564"/>
    <w:rsid w:val="006038B9"/>
    <w:rsid w:val="00603B60"/>
    <w:rsid w:val="00603D6A"/>
    <w:rsid w:val="00604531"/>
    <w:rsid w:val="006046AD"/>
    <w:rsid w:val="00604AA9"/>
    <w:rsid w:val="00604CB7"/>
    <w:rsid w:val="0060574E"/>
    <w:rsid w:val="00605762"/>
    <w:rsid w:val="00605AEA"/>
    <w:rsid w:val="00605B69"/>
    <w:rsid w:val="00605D71"/>
    <w:rsid w:val="00606743"/>
    <w:rsid w:val="00606778"/>
    <w:rsid w:val="00606DCF"/>
    <w:rsid w:val="006075FC"/>
    <w:rsid w:val="00607701"/>
    <w:rsid w:val="00607895"/>
    <w:rsid w:val="006104A8"/>
    <w:rsid w:val="0061092D"/>
    <w:rsid w:val="00610CE8"/>
    <w:rsid w:val="00610D0C"/>
    <w:rsid w:val="00610E11"/>
    <w:rsid w:val="00610E31"/>
    <w:rsid w:val="00611115"/>
    <w:rsid w:val="006113A1"/>
    <w:rsid w:val="00611757"/>
    <w:rsid w:val="0061249B"/>
    <w:rsid w:val="006126F5"/>
    <w:rsid w:val="00612732"/>
    <w:rsid w:val="00612BB5"/>
    <w:rsid w:val="0061318B"/>
    <w:rsid w:val="006131F4"/>
    <w:rsid w:val="00613385"/>
    <w:rsid w:val="00613690"/>
    <w:rsid w:val="00613D1F"/>
    <w:rsid w:val="006142BE"/>
    <w:rsid w:val="00614AF5"/>
    <w:rsid w:val="00614BF1"/>
    <w:rsid w:val="00615423"/>
    <w:rsid w:val="00615B56"/>
    <w:rsid w:val="00615BB5"/>
    <w:rsid w:val="00616400"/>
    <w:rsid w:val="00616707"/>
    <w:rsid w:val="00616BF9"/>
    <w:rsid w:val="0061715B"/>
    <w:rsid w:val="0061724C"/>
    <w:rsid w:val="00617A15"/>
    <w:rsid w:val="00617AFB"/>
    <w:rsid w:val="00617D6C"/>
    <w:rsid w:val="00620030"/>
    <w:rsid w:val="006204FC"/>
    <w:rsid w:val="00620D2B"/>
    <w:rsid w:val="006210EC"/>
    <w:rsid w:val="006215DB"/>
    <w:rsid w:val="006219D1"/>
    <w:rsid w:val="0062201D"/>
    <w:rsid w:val="0062221E"/>
    <w:rsid w:val="00622BAB"/>
    <w:rsid w:val="006234D4"/>
    <w:rsid w:val="00623716"/>
    <w:rsid w:val="00623765"/>
    <w:rsid w:val="00624E6A"/>
    <w:rsid w:val="0062522C"/>
    <w:rsid w:val="006253F1"/>
    <w:rsid w:val="00625967"/>
    <w:rsid w:val="006259FC"/>
    <w:rsid w:val="00625A7B"/>
    <w:rsid w:val="006260E9"/>
    <w:rsid w:val="00626228"/>
    <w:rsid w:val="006265BA"/>
    <w:rsid w:val="00627938"/>
    <w:rsid w:val="0062796D"/>
    <w:rsid w:val="00627DF0"/>
    <w:rsid w:val="006307A7"/>
    <w:rsid w:val="00631AD0"/>
    <w:rsid w:val="00631D69"/>
    <w:rsid w:val="00632A1A"/>
    <w:rsid w:val="00632C04"/>
    <w:rsid w:val="00632FDF"/>
    <w:rsid w:val="00633A43"/>
    <w:rsid w:val="00633DEA"/>
    <w:rsid w:val="006350A3"/>
    <w:rsid w:val="00635559"/>
    <w:rsid w:val="006368BF"/>
    <w:rsid w:val="00636DD1"/>
    <w:rsid w:val="00637012"/>
    <w:rsid w:val="006371FF"/>
    <w:rsid w:val="00637B26"/>
    <w:rsid w:val="00641C43"/>
    <w:rsid w:val="00641CD0"/>
    <w:rsid w:val="00642532"/>
    <w:rsid w:val="00642668"/>
    <w:rsid w:val="006426A1"/>
    <w:rsid w:val="0064286A"/>
    <w:rsid w:val="0064403A"/>
    <w:rsid w:val="006441BC"/>
    <w:rsid w:val="00644746"/>
    <w:rsid w:val="00644902"/>
    <w:rsid w:val="00644B5D"/>
    <w:rsid w:val="00644F3E"/>
    <w:rsid w:val="006451C8"/>
    <w:rsid w:val="006451D8"/>
    <w:rsid w:val="006455E2"/>
    <w:rsid w:val="00645F4D"/>
    <w:rsid w:val="00646788"/>
    <w:rsid w:val="00646F2B"/>
    <w:rsid w:val="00647213"/>
    <w:rsid w:val="00647388"/>
    <w:rsid w:val="00647986"/>
    <w:rsid w:val="00647BE4"/>
    <w:rsid w:val="00647BED"/>
    <w:rsid w:val="0065123E"/>
    <w:rsid w:val="00651FF8"/>
    <w:rsid w:val="00652BDA"/>
    <w:rsid w:val="00652E6F"/>
    <w:rsid w:val="00653EC5"/>
    <w:rsid w:val="00654529"/>
    <w:rsid w:val="00654651"/>
    <w:rsid w:val="0065481A"/>
    <w:rsid w:val="00654A86"/>
    <w:rsid w:val="00655022"/>
    <w:rsid w:val="00656269"/>
    <w:rsid w:val="00656319"/>
    <w:rsid w:val="00656E77"/>
    <w:rsid w:val="00657028"/>
    <w:rsid w:val="0065719B"/>
    <w:rsid w:val="00660413"/>
    <w:rsid w:val="0066097A"/>
    <w:rsid w:val="00660BC1"/>
    <w:rsid w:val="00660DCC"/>
    <w:rsid w:val="006612AD"/>
    <w:rsid w:val="0066182E"/>
    <w:rsid w:val="006629B0"/>
    <w:rsid w:val="00662ADE"/>
    <w:rsid w:val="00662ED6"/>
    <w:rsid w:val="006630FF"/>
    <w:rsid w:val="00663108"/>
    <w:rsid w:val="00663258"/>
    <w:rsid w:val="00663975"/>
    <w:rsid w:val="00663C3A"/>
    <w:rsid w:val="00664B0E"/>
    <w:rsid w:val="00664F90"/>
    <w:rsid w:val="006652C4"/>
    <w:rsid w:val="0066565C"/>
    <w:rsid w:val="00665B03"/>
    <w:rsid w:val="00666749"/>
    <w:rsid w:val="00666982"/>
    <w:rsid w:val="00666BC2"/>
    <w:rsid w:val="00666FE5"/>
    <w:rsid w:val="006673BA"/>
    <w:rsid w:val="006708EC"/>
    <w:rsid w:val="00670A69"/>
    <w:rsid w:val="006715DF"/>
    <w:rsid w:val="006719D2"/>
    <w:rsid w:val="00671B74"/>
    <w:rsid w:val="00671F30"/>
    <w:rsid w:val="006729BD"/>
    <w:rsid w:val="00672F07"/>
    <w:rsid w:val="0067330F"/>
    <w:rsid w:val="006736F8"/>
    <w:rsid w:val="00673F0D"/>
    <w:rsid w:val="00674CF4"/>
    <w:rsid w:val="00674DCB"/>
    <w:rsid w:val="006752E3"/>
    <w:rsid w:val="006754B7"/>
    <w:rsid w:val="006758C6"/>
    <w:rsid w:val="006771FA"/>
    <w:rsid w:val="0067775E"/>
    <w:rsid w:val="00677BC3"/>
    <w:rsid w:val="00677D59"/>
    <w:rsid w:val="00677EE3"/>
    <w:rsid w:val="006808DD"/>
    <w:rsid w:val="0068165B"/>
    <w:rsid w:val="006818C3"/>
    <w:rsid w:val="00681B0E"/>
    <w:rsid w:val="00682085"/>
    <w:rsid w:val="006825A7"/>
    <w:rsid w:val="00682D03"/>
    <w:rsid w:val="006836E3"/>
    <w:rsid w:val="00683A35"/>
    <w:rsid w:val="00684173"/>
    <w:rsid w:val="0068450E"/>
    <w:rsid w:val="00684A68"/>
    <w:rsid w:val="00684B4F"/>
    <w:rsid w:val="00685365"/>
    <w:rsid w:val="00686115"/>
    <w:rsid w:val="006867C8"/>
    <w:rsid w:val="006903EF"/>
    <w:rsid w:val="0069072F"/>
    <w:rsid w:val="00691F9A"/>
    <w:rsid w:val="0069238E"/>
    <w:rsid w:val="00692518"/>
    <w:rsid w:val="006931C7"/>
    <w:rsid w:val="006936E4"/>
    <w:rsid w:val="00693CD4"/>
    <w:rsid w:val="006955C4"/>
    <w:rsid w:val="00696004"/>
    <w:rsid w:val="00696C43"/>
    <w:rsid w:val="00696E61"/>
    <w:rsid w:val="00697687"/>
    <w:rsid w:val="006A0736"/>
    <w:rsid w:val="006A0965"/>
    <w:rsid w:val="006A10E2"/>
    <w:rsid w:val="006A14E5"/>
    <w:rsid w:val="006A16E3"/>
    <w:rsid w:val="006A1C09"/>
    <w:rsid w:val="006A242E"/>
    <w:rsid w:val="006A28ED"/>
    <w:rsid w:val="006A2B37"/>
    <w:rsid w:val="006A2B56"/>
    <w:rsid w:val="006A2DCE"/>
    <w:rsid w:val="006A30A2"/>
    <w:rsid w:val="006A315F"/>
    <w:rsid w:val="006A3208"/>
    <w:rsid w:val="006A3B19"/>
    <w:rsid w:val="006A3DBD"/>
    <w:rsid w:val="006A3F40"/>
    <w:rsid w:val="006A4288"/>
    <w:rsid w:val="006A471A"/>
    <w:rsid w:val="006A4B9A"/>
    <w:rsid w:val="006A5737"/>
    <w:rsid w:val="006A57CA"/>
    <w:rsid w:val="006A609D"/>
    <w:rsid w:val="006A61D5"/>
    <w:rsid w:val="006A64ED"/>
    <w:rsid w:val="006A6C0E"/>
    <w:rsid w:val="006A7240"/>
    <w:rsid w:val="006A75A6"/>
    <w:rsid w:val="006A7BCB"/>
    <w:rsid w:val="006B14C0"/>
    <w:rsid w:val="006B195F"/>
    <w:rsid w:val="006B2382"/>
    <w:rsid w:val="006B23AB"/>
    <w:rsid w:val="006B2874"/>
    <w:rsid w:val="006B3B0F"/>
    <w:rsid w:val="006B4BB7"/>
    <w:rsid w:val="006B57B4"/>
    <w:rsid w:val="006B6760"/>
    <w:rsid w:val="006B6AB2"/>
    <w:rsid w:val="006B6C27"/>
    <w:rsid w:val="006B6CE2"/>
    <w:rsid w:val="006B6E7E"/>
    <w:rsid w:val="006C0705"/>
    <w:rsid w:val="006C09CB"/>
    <w:rsid w:val="006C0F36"/>
    <w:rsid w:val="006C1837"/>
    <w:rsid w:val="006C20D2"/>
    <w:rsid w:val="006C3A1A"/>
    <w:rsid w:val="006C3AA9"/>
    <w:rsid w:val="006C4169"/>
    <w:rsid w:val="006C4A04"/>
    <w:rsid w:val="006C4AEF"/>
    <w:rsid w:val="006C5561"/>
    <w:rsid w:val="006C6B49"/>
    <w:rsid w:val="006C7179"/>
    <w:rsid w:val="006C75C6"/>
    <w:rsid w:val="006C7B36"/>
    <w:rsid w:val="006D042E"/>
    <w:rsid w:val="006D04F3"/>
    <w:rsid w:val="006D157D"/>
    <w:rsid w:val="006D1B88"/>
    <w:rsid w:val="006D2453"/>
    <w:rsid w:val="006D25C2"/>
    <w:rsid w:val="006D2787"/>
    <w:rsid w:val="006D2B80"/>
    <w:rsid w:val="006D2D73"/>
    <w:rsid w:val="006D2EA1"/>
    <w:rsid w:val="006D3E8A"/>
    <w:rsid w:val="006D430C"/>
    <w:rsid w:val="006D47B6"/>
    <w:rsid w:val="006D50CC"/>
    <w:rsid w:val="006D5718"/>
    <w:rsid w:val="006D601A"/>
    <w:rsid w:val="006D61DD"/>
    <w:rsid w:val="006E063F"/>
    <w:rsid w:val="006E079A"/>
    <w:rsid w:val="006E0BC3"/>
    <w:rsid w:val="006E0E39"/>
    <w:rsid w:val="006E173E"/>
    <w:rsid w:val="006E198D"/>
    <w:rsid w:val="006E223B"/>
    <w:rsid w:val="006E22D9"/>
    <w:rsid w:val="006E2615"/>
    <w:rsid w:val="006E2811"/>
    <w:rsid w:val="006E320E"/>
    <w:rsid w:val="006E3283"/>
    <w:rsid w:val="006E37F0"/>
    <w:rsid w:val="006E3988"/>
    <w:rsid w:val="006E4391"/>
    <w:rsid w:val="006E4446"/>
    <w:rsid w:val="006E49AC"/>
    <w:rsid w:val="006E54C5"/>
    <w:rsid w:val="006E5AB9"/>
    <w:rsid w:val="006E6C12"/>
    <w:rsid w:val="006E7FC6"/>
    <w:rsid w:val="006F0382"/>
    <w:rsid w:val="006F0486"/>
    <w:rsid w:val="006F06FA"/>
    <w:rsid w:val="006F0BD1"/>
    <w:rsid w:val="006F0CCC"/>
    <w:rsid w:val="006F1836"/>
    <w:rsid w:val="006F19F5"/>
    <w:rsid w:val="006F1A34"/>
    <w:rsid w:val="006F23C8"/>
    <w:rsid w:val="006F2704"/>
    <w:rsid w:val="006F271D"/>
    <w:rsid w:val="006F3898"/>
    <w:rsid w:val="006F403B"/>
    <w:rsid w:val="006F4265"/>
    <w:rsid w:val="006F4C12"/>
    <w:rsid w:val="006F57B7"/>
    <w:rsid w:val="006F57D3"/>
    <w:rsid w:val="006F5BDF"/>
    <w:rsid w:val="006F6015"/>
    <w:rsid w:val="006F6377"/>
    <w:rsid w:val="006F6603"/>
    <w:rsid w:val="006F6CDC"/>
    <w:rsid w:val="006F6DC2"/>
    <w:rsid w:val="006F7F66"/>
    <w:rsid w:val="006F7FA6"/>
    <w:rsid w:val="00700053"/>
    <w:rsid w:val="007010B3"/>
    <w:rsid w:val="00701310"/>
    <w:rsid w:val="0070160C"/>
    <w:rsid w:val="00702550"/>
    <w:rsid w:val="00704A3B"/>
    <w:rsid w:val="007050E2"/>
    <w:rsid w:val="00705447"/>
    <w:rsid w:val="0070556A"/>
    <w:rsid w:val="00705974"/>
    <w:rsid w:val="00705BF7"/>
    <w:rsid w:val="00705EFB"/>
    <w:rsid w:val="00706AB5"/>
    <w:rsid w:val="00706D48"/>
    <w:rsid w:val="00706F86"/>
    <w:rsid w:val="00707697"/>
    <w:rsid w:val="0071040C"/>
    <w:rsid w:val="0071044A"/>
    <w:rsid w:val="00710D1C"/>
    <w:rsid w:val="007113F5"/>
    <w:rsid w:val="00711825"/>
    <w:rsid w:val="00711845"/>
    <w:rsid w:val="0071189C"/>
    <w:rsid w:val="00711B47"/>
    <w:rsid w:val="00711CA4"/>
    <w:rsid w:val="0071260E"/>
    <w:rsid w:val="00712C51"/>
    <w:rsid w:val="007139F0"/>
    <w:rsid w:val="00714390"/>
    <w:rsid w:val="00714AE0"/>
    <w:rsid w:val="0071536C"/>
    <w:rsid w:val="00715590"/>
    <w:rsid w:val="00715E3C"/>
    <w:rsid w:val="007166D3"/>
    <w:rsid w:val="007174E9"/>
    <w:rsid w:val="00717C08"/>
    <w:rsid w:val="00717DAE"/>
    <w:rsid w:val="00717F60"/>
    <w:rsid w:val="00720191"/>
    <w:rsid w:val="00721503"/>
    <w:rsid w:val="00724461"/>
    <w:rsid w:val="007244FC"/>
    <w:rsid w:val="007246B8"/>
    <w:rsid w:val="007249F9"/>
    <w:rsid w:val="00724EC5"/>
    <w:rsid w:val="007251E1"/>
    <w:rsid w:val="007252CF"/>
    <w:rsid w:val="0072549B"/>
    <w:rsid w:val="00725554"/>
    <w:rsid w:val="00725618"/>
    <w:rsid w:val="00727043"/>
    <w:rsid w:val="007300F5"/>
    <w:rsid w:val="007302B7"/>
    <w:rsid w:val="00730318"/>
    <w:rsid w:val="007304FF"/>
    <w:rsid w:val="00730B2D"/>
    <w:rsid w:val="00731250"/>
    <w:rsid w:val="007312C1"/>
    <w:rsid w:val="007320FC"/>
    <w:rsid w:val="007322A8"/>
    <w:rsid w:val="0073313A"/>
    <w:rsid w:val="007331B4"/>
    <w:rsid w:val="007332C2"/>
    <w:rsid w:val="00733FA8"/>
    <w:rsid w:val="00734131"/>
    <w:rsid w:val="00734529"/>
    <w:rsid w:val="007346A1"/>
    <w:rsid w:val="00734EA7"/>
    <w:rsid w:val="00734ED2"/>
    <w:rsid w:val="007353F0"/>
    <w:rsid w:val="007356AE"/>
    <w:rsid w:val="007356B1"/>
    <w:rsid w:val="00735994"/>
    <w:rsid w:val="00735A40"/>
    <w:rsid w:val="00735AC6"/>
    <w:rsid w:val="00736515"/>
    <w:rsid w:val="00736F2B"/>
    <w:rsid w:val="00737BD3"/>
    <w:rsid w:val="00740AD5"/>
    <w:rsid w:val="00741C05"/>
    <w:rsid w:val="00741C62"/>
    <w:rsid w:val="00741C97"/>
    <w:rsid w:val="007421E6"/>
    <w:rsid w:val="00742498"/>
    <w:rsid w:val="00742788"/>
    <w:rsid w:val="0074387D"/>
    <w:rsid w:val="00745FD0"/>
    <w:rsid w:val="007469A9"/>
    <w:rsid w:val="00746E7B"/>
    <w:rsid w:val="00746EE8"/>
    <w:rsid w:val="007471BB"/>
    <w:rsid w:val="00747333"/>
    <w:rsid w:val="007473F4"/>
    <w:rsid w:val="00747B52"/>
    <w:rsid w:val="0075049D"/>
    <w:rsid w:val="00750928"/>
    <w:rsid w:val="007511B9"/>
    <w:rsid w:val="007514C8"/>
    <w:rsid w:val="00751736"/>
    <w:rsid w:val="00751A9F"/>
    <w:rsid w:val="00752887"/>
    <w:rsid w:val="00752973"/>
    <w:rsid w:val="007530D1"/>
    <w:rsid w:val="007537F6"/>
    <w:rsid w:val="00753E7D"/>
    <w:rsid w:val="00754864"/>
    <w:rsid w:val="007549BF"/>
    <w:rsid w:val="00754A63"/>
    <w:rsid w:val="00754AA0"/>
    <w:rsid w:val="00754BFE"/>
    <w:rsid w:val="00754D68"/>
    <w:rsid w:val="007556A5"/>
    <w:rsid w:val="00755E70"/>
    <w:rsid w:val="00756012"/>
    <w:rsid w:val="007567BE"/>
    <w:rsid w:val="00756C4B"/>
    <w:rsid w:val="00756E9C"/>
    <w:rsid w:val="00756F06"/>
    <w:rsid w:val="0076094B"/>
    <w:rsid w:val="007609DA"/>
    <w:rsid w:val="007614BD"/>
    <w:rsid w:val="007615F8"/>
    <w:rsid w:val="00761BC9"/>
    <w:rsid w:val="00763A4D"/>
    <w:rsid w:val="0076413D"/>
    <w:rsid w:val="007644A1"/>
    <w:rsid w:val="0076562C"/>
    <w:rsid w:val="00766B96"/>
    <w:rsid w:val="00766CFB"/>
    <w:rsid w:val="00767062"/>
    <w:rsid w:val="007677D7"/>
    <w:rsid w:val="0077065F"/>
    <w:rsid w:val="00771941"/>
    <w:rsid w:val="00771991"/>
    <w:rsid w:val="00771F99"/>
    <w:rsid w:val="007722F8"/>
    <w:rsid w:val="007737E5"/>
    <w:rsid w:val="00774234"/>
    <w:rsid w:val="00774F63"/>
    <w:rsid w:val="0077518F"/>
    <w:rsid w:val="0077529A"/>
    <w:rsid w:val="00775DB4"/>
    <w:rsid w:val="00775E96"/>
    <w:rsid w:val="00775FE8"/>
    <w:rsid w:val="00776A5D"/>
    <w:rsid w:val="007778D4"/>
    <w:rsid w:val="00780AD8"/>
    <w:rsid w:val="007810FA"/>
    <w:rsid w:val="007815EB"/>
    <w:rsid w:val="0078190F"/>
    <w:rsid w:val="00781E9E"/>
    <w:rsid w:val="007821D1"/>
    <w:rsid w:val="00782213"/>
    <w:rsid w:val="0078273A"/>
    <w:rsid w:val="00782832"/>
    <w:rsid w:val="00783F45"/>
    <w:rsid w:val="007840C7"/>
    <w:rsid w:val="00784234"/>
    <w:rsid w:val="007842A6"/>
    <w:rsid w:val="00784D7B"/>
    <w:rsid w:val="007852EB"/>
    <w:rsid w:val="007853B2"/>
    <w:rsid w:val="00785C76"/>
    <w:rsid w:val="00786021"/>
    <w:rsid w:val="0078650F"/>
    <w:rsid w:val="00786604"/>
    <w:rsid w:val="0078681C"/>
    <w:rsid w:val="00786860"/>
    <w:rsid w:val="0078770C"/>
    <w:rsid w:val="00787DF3"/>
    <w:rsid w:val="00787E65"/>
    <w:rsid w:val="00787FEE"/>
    <w:rsid w:val="00790805"/>
    <w:rsid w:val="00790B85"/>
    <w:rsid w:val="00790DE9"/>
    <w:rsid w:val="00790FF1"/>
    <w:rsid w:val="007913F1"/>
    <w:rsid w:val="007915A2"/>
    <w:rsid w:val="007918B2"/>
    <w:rsid w:val="00791FDF"/>
    <w:rsid w:val="00793496"/>
    <w:rsid w:val="007934D6"/>
    <w:rsid w:val="00793539"/>
    <w:rsid w:val="00793549"/>
    <w:rsid w:val="0079390A"/>
    <w:rsid w:val="00794010"/>
    <w:rsid w:val="00794333"/>
    <w:rsid w:val="00794B89"/>
    <w:rsid w:val="00795112"/>
    <w:rsid w:val="00795298"/>
    <w:rsid w:val="00795509"/>
    <w:rsid w:val="00796071"/>
    <w:rsid w:val="00796357"/>
    <w:rsid w:val="00796966"/>
    <w:rsid w:val="007977B8"/>
    <w:rsid w:val="0079795D"/>
    <w:rsid w:val="00797A45"/>
    <w:rsid w:val="00797D4F"/>
    <w:rsid w:val="00797F3D"/>
    <w:rsid w:val="007A0141"/>
    <w:rsid w:val="007A022B"/>
    <w:rsid w:val="007A0247"/>
    <w:rsid w:val="007A0E73"/>
    <w:rsid w:val="007A1066"/>
    <w:rsid w:val="007A2115"/>
    <w:rsid w:val="007A3A4D"/>
    <w:rsid w:val="007A3FD4"/>
    <w:rsid w:val="007A42ED"/>
    <w:rsid w:val="007A4852"/>
    <w:rsid w:val="007A50AE"/>
    <w:rsid w:val="007A587D"/>
    <w:rsid w:val="007A59BF"/>
    <w:rsid w:val="007A5EA3"/>
    <w:rsid w:val="007A620D"/>
    <w:rsid w:val="007A77DD"/>
    <w:rsid w:val="007B0528"/>
    <w:rsid w:val="007B11B8"/>
    <w:rsid w:val="007B1B37"/>
    <w:rsid w:val="007B2B44"/>
    <w:rsid w:val="007B2D44"/>
    <w:rsid w:val="007B2FE1"/>
    <w:rsid w:val="007B300E"/>
    <w:rsid w:val="007B3BA5"/>
    <w:rsid w:val="007B414B"/>
    <w:rsid w:val="007B49BB"/>
    <w:rsid w:val="007B4BED"/>
    <w:rsid w:val="007B5A6A"/>
    <w:rsid w:val="007B62CF"/>
    <w:rsid w:val="007B7189"/>
    <w:rsid w:val="007B73B0"/>
    <w:rsid w:val="007B76EF"/>
    <w:rsid w:val="007B78B7"/>
    <w:rsid w:val="007B7B4F"/>
    <w:rsid w:val="007B7BBF"/>
    <w:rsid w:val="007B7C6B"/>
    <w:rsid w:val="007B7C77"/>
    <w:rsid w:val="007C008C"/>
    <w:rsid w:val="007C0178"/>
    <w:rsid w:val="007C0E86"/>
    <w:rsid w:val="007C105E"/>
    <w:rsid w:val="007C126F"/>
    <w:rsid w:val="007C24AE"/>
    <w:rsid w:val="007C26F4"/>
    <w:rsid w:val="007C37C7"/>
    <w:rsid w:val="007C3822"/>
    <w:rsid w:val="007C3A5F"/>
    <w:rsid w:val="007C3DD7"/>
    <w:rsid w:val="007C3FAE"/>
    <w:rsid w:val="007C49BF"/>
    <w:rsid w:val="007C4E08"/>
    <w:rsid w:val="007C528B"/>
    <w:rsid w:val="007C57DA"/>
    <w:rsid w:val="007C5B45"/>
    <w:rsid w:val="007C5EA9"/>
    <w:rsid w:val="007C638D"/>
    <w:rsid w:val="007C6921"/>
    <w:rsid w:val="007C6B84"/>
    <w:rsid w:val="007C6B98"/>
    <w:rsid w:val="007C6BBB"/>
    <w:rsid w:val="007C719F"/>
    <w:rsid w:val="007C7884"/>
    <w:rsid w:val="007C7EC1"/>
    <w:rsid w:val="007D0A23"/>
    <w:rsid w:val="007D19F1"/>
    <w:rsid w:val="007D1DD2"/>
    <w:rsid w:val="007D1FAD"/>
    <w:rsid w:val="007D2706"/>
    <w:rsid w:val="007D2C2D"/>
    <w:rsid w:val="007D3059"/>
    <w:rsid w:val="007D44D9"/>
    <w:rsid w:val="007D47ED"/>
    <w:rsid w:val="007D500D"/>
    <w:rsid w:val="007D553C"/>
    <w:rsid w:val="007D7194"/>
    <w:rsid w:val="007D7CDD"/>
    <w:rsid w:val="007D7EA4"/>
    <w:rsid w:val="007E0950"/>
    <w:rsid w:val="007E1033"/>
    <w:rsid w:val="007E1381"/>
    <w:rsid w:val="007E15C4"/>
    <w:rsid w:val="007E1990"/>
    <w:rsid w:val="007E2145"/>
    <w:rsid w:val="007E2C93"/>
    <w:rsid w:val="007E30F7"/>
    <w:rsid w:val="007E313B"/>
    <w:rsid w:val="007E49BC"/>
    <w:rsid w:val="007E4D1F"/>
    <w:rsid w:val="007E52F8"/>
    <w:rsid w:val="007E5308"/>
    <w:rsid w:val="007E574F"/>
    <w:rsid w:val="007E5A96"/>
    <w:rsid w:val="007E5C92"/>
    <w:rsid w:val="007E634D"/>
    <w:rsid w:val="007E6A07"/>
    <w:rsid w:val="007E71C3"/>
    <w:rsid w:val="007E7689"/>
    <w:rsid w:val="007E7724"/>
    <w:rsid w:val="007E774F"/>
    <w:rsid w:val="007E7EBD"/>
    <w:rsid w:val="007F00E4"/>
    <w:rsid w:val="007F0127"/>
    <w:rsid w:val="007F0498"/>
    <w:rsid w:val="007F0511"/>
    <w:rsid w:val="007F0A9E"/>
    <w:rsid w:val="007F0AC3"/>
    <w:rsid w:val="007F1771"/>
    <w:rsid w:val="007F1B0F"/>
    <w:rsid w:val="007F1D97"/>
    <w:rsid w:val="007F1E11"/>
    <w:rsid w:val="007F25A9"/>
    <w:rsid w:val="007F3435"/>
    <w:rsid w:val="007F3505"/>
    <w:rsid w:val="007F43D4"/>
    <w:rsid w:val="007F444F"/>
    <w:rsid w:val="007F47DA"/>
    <w:rsid w:val="007F4D9E"/>
    <w:rsid w:val="007F4DBB"/>
    <w:rsid w:val="007F533F"/>
    <w:rsid w:val="007F5AFE"/>
    <w:rsid w:val="007F670F"/>
    <w:rsid w:val="007F7429"/>
    <w:rsid w:val="00800EB4"/>
    <w:rsid w:val="00802254"/>
    <w:rsid w:val="00802BC8"/>
    <w:rsid w:val="008036AC"/>
    <w:rsid w:val="008037A7"/>
    <w:rsid w:val="0080576A"/>
    <w:rsid w:val="00805A30"/>
    <w:rsid w:val="00805ED2"/>
    <w:rsid w:val="008062F3"/>
    <w:rsid w:val="008064B5"/>
    <w:rsid w:val="00806879"/>
    <w:rsid w:val="0080701B"/>
    <w:rsid w:val="00807297"/>
    <w:rsid w:val="0080759F"/>
    <w:rsid w:val="00807E88"/>
    <w:rsid w:val="0081060E"/>
    <w:rsid w:val="00811B5B"/>
    <w:rsid w:val="00812B84"/>
    <w:rsid w:val="00812DBB"/>
    <w:rsid w:val="00813040"/>
    <w:rsid w:val="0081346E"/>
    <w:rsid w:val="00813757"/>
    <w:rsid w:val="00813E53"/>
    <w:rsid w:val="00814085"/>
    <w:rsid w:val="00814154"/>
    <w:rsid w:val="00814874"/>
    <w:rsid w:val="00815277"/>
    <w:rsid w:val="0081558A"/>
    <w:rsid w:val="008155B0"/>
    <w:rsid w:val="00815624"/>
    <w:rsid w:val="00815A88"/>
    <w:rsid w:val="00815DE5"/>
    <w:rsid w:val="008160BC"/>
    <w:rsid w:val="0081635B"/>
    <w:rsid w:val="00816640"/>
    <w:rsid w:val="00816D2E"/>
    <w:rsid w:val="00816F4B"/>
    <w:rsid w:val="008173A6"/>
    <w:rsid w:val="00817E52"/>
    <w:rsid w:val="00817F69"/>
    <w:rsid w:val="008204E7"/>
    <w:rsid w:val="00820638"/>
    <w:rsid w:val="00820A62"/>
    <w:rsid w:val="00821FFF"/>
    <w:rsid w:val="008220B1"/>
    <w:rsid w:val="008236FD"/>
    <w:rsid w:val="00823A14"/>
    <w:rsid w:val="00823B97"/>
    <w:rsid w:val="00823B98"/>
    <w:rsid w:val="008242D3"/>
    <w:rsid w:val="008244B7"/>
    <w:rsid w:val="00824F0A"/>
    <w:rsid w:val="0082530A"/>
    <w:rsid w:val="00826A72"/>
    <w:rsid w:val="0082792A"/>
    <w:rsid w:val="00827BBB"/>
    <w:rsid w:val="00830F36"/>
    <w:rsid w:val="00830FC5"/>
    <w:rsid w:val="00831166"/>
    <w:rsid w:val="00831F7B"/>
    <w:rsid w:val="00832C87"/>
    <w:rsid w:val="00832CBC"/>
    <w:rsid w:val="0083369F"/>
    <w:rsid w:val="008337D9"/>
    <w:rsid w:val="0083394B"/>
    <w:rsid w:val="00834346"/>
    <w:rsid w:val="008357FD"/>
    <w:rsid w:val="00835BE1"/>
    <w:rsid w:val="00835F84"/>
    <w:rsid w:val="00836041"/>
    <w:rsid w:val="008364B0"/>
    <w:rsid w:val="0083654E"/>
    <w:rsid w:val="008373A7"/>
    <w:rsid w:val="0083784B"/>
    <w:rsid w:val="0084019B"/>
    <w:rsid w:val="0084098C"/>
    <w:rsid w:val="00840A6D"/>
    <w:rsid w:val="00841B85"/>
    <w:rsid w:val="00842089"/>
    <w:rsid w:val="00843119"/>
    <w:rsid w:val="0084367B"/>
    <w:rsid w:val="00844226"/>
    <w:rsid w:val="00844600"/>
    <w:rsid w:val="00844FAE"/>
    <w:rsid w:val="00845390"/>
    <w:rsid w:val="0084559A"/>
    <w:rsid w:val="0084594E"/>
    <w:rsid w:val="00846289"/>
    <w:rsid w:val="008462A1"/>
    <w:rsid w:val="008462BE"/>
    <w:rsid w:val="00846C44"/>
    <w:rsid w:val="0084710F"/>
    <w:rsid w:val="008505F2"/>
    <w:rsid w:val="00850CD6"/>
    <w:rsid w:val="00850EDA"/>
    <w:rsid w:val="008513B1"/>
    <w:rsid w:val="00851630"/>
    <w:rsid w:val="00852B19"/>
    <w:rsid w:val="0085303A"/>
    <w:rsid w:val="0085378E"/>
    <w:rsid w:val="00853FC1"/>
    <w:rsid w:val="00854739"/>
    <w:rsid w:val="00854854"/>
    <w:rsid w:val="008548D3"/>
    <w:rsid w:val="00854B05"/>
    <w:rsid w:val="00854F8B"/>
    <w:rsid w:val="00855297"/>
    <w:rsid w:val="00855EDC"/>
    <w:rsid w:val="008561A0"/>
    <w:rsid w:val="008564A8"/>
    <w:rsid w:val="00856735"/>
    <w:rsid w:val="008568AC"/>
    <w:rsid w:val="00856E2E"/>
    <w:rsid w:val="00857855"/>
    <w:rsid w:val="00857E76"/>
    <w:rsid w:val="00860264"/>
    <w:rsid w:val="008607A1"/>
    <w:rsid w:val="008613B4"/>
    <w:rsid w:val="008618DC"/>
    <w:rsid w:val="00861B18"/>
    <w:rsid w:val="00861CEE"/>
    <w:rsid w:val="00861F85"/>
    <w:rsid w:val="008623BA"/>
    <w:rsid w:val="00862432"/>
    <w:rsid w:val="008624B8"/>
    <w:rsid w:val="008627F6"/>
    <w:rsid w:val="00862C3A"/>
    <w:rsid w:val="00862E3A"/>
    <w:rsid w:val="0086355A"/>
    <w:rsid w:val="008635C4"/>
    <w:rsid w:val="008636BA"/>
    <w:rsid w:val="00863B27"/>
    <w:rsid w:val="00863B2C"/>
    <w:rsid w:val="00863BA9"/>
    <w:rsid w:val="00863F40"/>
    <w:rsid w:val="00864852"/>
    <w:rsid w:val="0086668E"/>
    <w:rsid w:val="0086747B"/>
    <w:rsid w:val="008678C4"/>
    <w:rsid w:val="00870021"/>
    <w:rsid w:val="00870EFA"/>
    <w:rsid w:val="008710C4"/>
    <w:rsid w:val="00871221"/>
    <w:rsid w:val="008712EB"/>
    <w:rsid w:val="00871FCB"/>
    <w:rsid w:val="00872203"/>
    <w:rsid w:val="008728CA"/>
    <w:rsid w:val="00872B21"/>
    <w:rsid w:val="00872C14"/>
    <w:rsid w:val="008734E7"/>
    <w:rsid w:val="0087352C"/>
    <w:rsid w:val="008739AE"/>
    <w:rsid w:val="00873DAC"/>
    <w:rsid w:val="00873F25"/>
    <w:rsid w:val="00874F0C"/>
    <w:rsid w:val="00875281"/>
    <w:rsid w:val="0087561D"/>
    <w:rsid w:val="00875D6F"/>
    <w:rsid w:val="0087637D"/>
    <w:rsid w:val="00876A6F"/>
    <w:rsid w:val="00876C21"/>
    <w:rsid w:val="00876DD6"/>
    <w:rsid w:val="008775AF"/>
    <w:rsid w:val="00877665"/>
    <w:rsid w:val="0087794C"/>
    <w:rsid w:val="008801EE"/>
    <w:rsid w:val="00880405"/>
    <w:rsid w:val="00880801"/>
    <w:rsid w:val="00880E23"/>
    <w:rsid w:val="00881478"/>
    <w:rsid w:val="00881B5E"/>
    <w:rsid w:val="00881E0C"/>
    <w:rsid w:val="0088208C"/>
    <w:rsid w:val="0088218C"/>
    <w:rsid w:val="00882327"/>
    <w:rsid w:val="00882D06"/>
    <w:rsid w:val="00883050"/>
    <w:rsid w:val="00883201"/>
    <w:rsid w:val="00884732"/>
    <w:rsid w:val="00885337"/>
    <w:rsid w:val="0088550F"/>
    <w:rsid w:val="00885E90"/>
    <w:rsid w:val="0088612B"/>
    <w:rsid w:val="008862DB"/>
    <w:rsid w:val="00886447"/>
    <w:rsid w:val="0088665D"/>
    <w:rsid w:val="00886733"/>
    <w:rsid w:val="00887B10"/>
    <w:rsid w:val="00887CC0"/>
    <w:rsid w:val="0089006D"/>
    <w:rsid w:val="008900FC"/>
    <w:rsid w:val="0089064F"/>
    <w:rsid w:val="00890B0C"/>
    <w:rsid w:val="00890E9C"/>
    <w:rsid w:val="00891078"/>
    <w:rsid w:val="0089116D"/>
    <w:rsid w:val="00891B00"/>
    <w:rsid w:val="00891E9E"/>
    <w:rsid w:val="00891FEB"/>
    <w:rsid w:val="00892A20"/>
    <w:rsid w:val="00892F1B"/>
    <w:rsid w:val="008933F9"/>
    <w:rsid w:val="00893698"/>
    <w:rsid w:val="0089401D"/>
    <w:rsid w:val="0089445B"/>
    <w:rsid w:val="00894CAF"/>
    <w:rsid w:val="00895566"/>
    <w:rsid w:val="00895844"/>
    <w:rsid w:val="00896348"/>
    <w:rsid w:val="0089655E"/>
    <w:rsid w:val="008965AB"/>
    <w:rsid w:val="00896AE9"/>
    <w:rsid w:val="00896D34"/>
    <w:rsid w:val="00897C15"/>
    <w:rsid w:val="008A0402"/>
    <w:rsid w:val="008A0421"/>
    <w:rsid w:val="008A1199"/>
    <w:rsid w:val="008A1535"/>
    <w:rsid w:val="008A202E"/>
    <w:rsid w:val="008A2185"/>
    <w:rsid w:val="008A2F78"/>
    <w:rsid w:val="008A33C8"/>
    <w:rsid w:val="008A3A89"/>
    <w:rsid w:val="008A4CB5"/>
    <w:rsid w:val="008A5B46"/>
    <w:rsid w:val="008A5E21"/>
    <w:rsid w:val="008A6162"/>
    <w:rsid w:val="008A6273"/>
    <w:rsid w:val="008A62E8"/>
    <w:rsid w:val="008A68AC"/>
    <w:rsid w:val="008A6B12"/>
    <w:rsid w:val="008A71E8"/>
    <w:rsid w:val="008B007A"/>
    <w:rsid w:val="008B0C0F"/>
    <w:rsid w:val="008B0D3E"/>
    <w:rsid w:val="008B17BB"/>
    <w:rsid w:val="008B1863"/>
    <w:rsid w:val="008B1E0E"/>
    <w:rsid w:val="008B2D5E"/>
    <w:rsid w:val="008B2E97"/>
    <w:rsid w:val="008B43C4"/>
    <w:rsid w:val="008B47BA"/>
    <w:rsid w:val="008B57E2"/>
    <w:rsid w:val="008B58CD"/>
    <w:rsid w:val="008B5957"/>
    <w:rsid w:val="008B5B55"/>
    <w:rsid w:val="008B5B6C"/>
    <w:rsid w:val="008B5D0D"/>
    <w:rsid w:val="008B6526"/>
    <w:rsid w:val="008B6620"/>
    <w:rsid w:val="008B665A"/>
    <w:rsid w:val="008B6698"/>
    <w:rsid w:val="008B685A"/>
    <w:rsid w:val="008B7333"/>
    <w:rsid w:val="008B7632"/>
    <w:rsid w:val="008B7AA4"/>
    <w:rsid w:val="008C0112"/>
    <w:rsid w:val="008C045E"/>
    <w:rsid w:val="008C09F3"/>
    <w:rsid w:val="008C11A9"/>
    <w:rsid w:val="008C1432"/>
    <w:rsid w:val="008C16DC"/>
    <w:rsid w:val="008C1C56"/>
    <w:rsid w:val="008C1D50"/>
    <w:rsid w:val="008C2310"/>
    <w:rsid w:val="008C2A84"/>
    <w:rsid w:val="008C2CA6"/>
    <w:rsid w:val="008C36F0"/>
    <w:rsid w:val="008C3B5C"/>
    <w:rsid w:val="008C417E"/>
    <w:rsid w:val="008C47C1"/>
    <w:rsid w:val="008C49E4"/>
    <w:rsid w:val="008C5A32"/>
    <w:rsid w:val="008C7112"/>
    <w:rsid w:val="008C7225"/>
    <w:rsid w:val="008C73B1"/>
    <w:rsid w:val="008C77C0"/>
    <w:rsid w:val="008D0436"/>
    <w:rsid w:val="008D099A"/>
    <w:rsid w:val="008D13F9"/>
    <w:rsid w:val="008D1A16"/>
    <w:rsid w:val="008D25B0"/>
    <w:rsid w:val="008D2D2D"/>
    <w:rsid w:val="008D32C4"/>
    <w:rsid w:val="008D3ADF"/>
    <w:rsid w:val="008D3C03"/>
    <w:rsid w:val="008D3EB7"/>
    <w:rsid w:val="008D4671"/>
    <w:rsid w:val="008D5680"/>
    <w:rsid w:val="008D60B2"/>
    <w:rsid w:val="008D63DB"/>
    <w:rsid w:val="008D63F1"/>
    <w:rsid w:val="008D66DA"/>
    <w:rsid w:val="008D6817"/>
    <w:rsid w:val="008D69EE"/>
    <w:rsid w:val="008D6B3E"/>
    <w:rsid w:val="008D6C0A"/>
    <w:rsid w:val="008D6DB6"/>
    <w:rsid w:val="008D7603"/>
    <w:rsid w:val="008D7E11"/>
    <w:rsid w:val="008E0705"/>
    <w:rsid w:val="008E11D8"/>
    <w:rsid w:val="008E157C"/>
    <w:rsid w:val="008E1AEF"/>
    <w:rsid w:val="008E1FEB"/>
    <w:rsid w:val="008E2CEC"/>
    <w:rsid w:val="008E3DFC"/>
    <w:rsid w:val="008E4890"/>
    <w:rsid w:val="008E492D"/>
    <w:rsid w:val="008E5540"/>
    <w:rsid w:val="008E5975"/>
    <w:rsid w:val="008E5983"/>
    <w:rsid w:val="008E5EA8"/>
    <w:rsid w:val="008E6522"/>
    <w:rsid w:val="008E66E4"/>
    <w:rsid w:val="008E6C20"/>
    <w:rsid w:val="008E6E49"/>
    <w:rsid w:val="008E7491"/>
    <w:rsid w:val="008F0235"/>
    <w:rsid w:val="008F12DB"/>
    <w:rsid w:val="008F1566"/>
    <w:rsid w:val="008F2DBB"/>
    <w:rsid w:val="008F43C9"/>
    <w:rsid w:val="008F46D5"/>
    <w:rsid w:val="008F475B"/>
    <w:rsid w:val="008F4BBA"/>
    <w:rsid w:val="008F4EC4"/>
    <w:rsid w:val="008F6175"/>
    <w:rsid w:val="008F663E"/>
    <w:rsid w:val="008F6CB0"/>
    <w:rsid w:val="008F7167"/>
    <w:rsid w:val="008F733C"/>
    <w:rsid w:val="008F75D0"/>
    <w:rsid w:val="008F79DC"/>
    <w:rsid w:val="008F7C86"/>
    <w:rsid w:val="0090095D"/>
    <w:rsid w:val="00900BA3"/>
    <w:rsid w:val="00900CCC"/>
    <w:rsid w:val="00900D13"/>
    <w:rsid w:val="009012CF"/>
    <w:rsid w:val="00901FEA"/>
    <w:rsid w:val="009024D3"/>
    <w:rsid w:val="0090268F"/>
    <w:rsid w:val="00903335"/>
    <w:rsid w:val="00903994"/>
    <w:rsid w:val="0090401F"/>
    <w:rsid w:val="009049D2"/>
    <w:rsid w:val="00904B47"/>
    <w:rsid w:val="00905827"/>
    <w:rsid w:val="00905F9F"/>
    <w:rsid w:val="0090628A"/>
    <w:rsid w:val="00907C45"/>
    <w:rsid w:val="00910A0E"/>
    <w:rsid w:val="00911A4E"/>
    <w:rsid w:val="009126F7"/>
    <w:rsid w:val="0091386E"/>
    <w:rsid w:val="009138E6"/>
    <w:rsid w:val="00913E02"/>
    <w:rsid w:val="00913E6D"/>
    <w:rsid w:val="00914127"/>
    <w:rsid w:val="009141CF"/>
    <w:rsid w:val="009149C3"/>
    <w:rsid w:val="00914E03"/>
    <w:rsid w:val="00915641"/>
    <w:rsid w:val="0091582D"/>
    <w:rsid w:val="00915C6E"/>
    <w:rsid w:val="00915FF3"/>
    <w:rsid w:val="0091628B"/>
    <w:rsid w:val="009164EC"/>
    <w:rsid w:val="00916572"/>
    <w:rsid w:val="009169D2"/>
    <w:rsid w:val="009169DE"/>
    <w:rsid w:val="00916FB1"/>
    <w:rsid w:val="00917401"/>
    <w:rsid w:val="00917DAE"/>
    <w:rsid w:val="00920213"/>
    <w:rsid w:val="0092053D"/>
    <w:rsid w:val="0092113C"/>
    <w:rsid w:val="00921964"/>
    <w:rsid w:val="00922872"/>
    <w:rsid w:val="00922FB4"/>
    <w:rsid w:val="009232F5"/>
    <w:rsid w:val="009233BB"/>
    <w:rsid w:val="00923A1F"/>
    <w:rsid w:val="00923DEB"/>
    <w:rsid w:val="0092478F"/>
    <w:rsid w:val="00924A22"/>
    <w:rsid w:val="00924F83"/>
    <w:rsid w:val="0092638F"/>
    <w:rsid w:val="009263F5"/>
    <w:rsid w:val="0092669E"/>
    <w:rsid w:val="009270B5"/>
    <w:rsid w:val="00927410"/>
    <w:rsid w:val="00927490"/>
    <w:rsid w:val="009274DC"/>
    <w:rsid w:val="009302B5"/>
    <w:rsid w:val="0093084C"/>
    <w:rsid w:val="00930C7B"/>
    <w:rsid w:val="00930EF5"/>
    <w:rsid w:val="00931241"/>
    <w:rsid w:val="0093186F"/>
    <w:rsid w:val="00931C02"/>
    <w:rsid w:val="00931CB3"/>
    <w:rsid w:val="00931E41"/>
    <w:rsid w:val="009320F7"/>
    <w:rsid w:val="00932281"/>
    <w:rsid w:val="00932B51"/>
    <w:rsid w:val="009339BF"/>
    <w:rsid w:val="00933B68"/>
    <w:rsid w:val="00934331"/>
    <w:rsid w:val="009346CF"/>
    <w:rsid w:val="009354A0"/>
    <w:rsid w:val="00935534"/>
    <w:rsid w:val="00935D3B"/>
    <w:rsid w:val="0093619D"/>
    <w:rsid w:val="00936F89"/>
    <w:rsid w:val="009371EF"/>
    <w:rsid w:val="0093728D"/>
    <w:rsid w:val="00937583"/>
    <w:rsid w:val="00937808"/>
    <w:rsid w:val="00937B3B"/>
    <w:rsid w:val="00937E06"/>
    <w:rsid w:val="00940089"/>
    <w:rsid w:val="009403D3"/>
    <w:rsid w:val="0094068A"/>
    <w:rsid w:val="009414A1"/>
    <w:rsid w:val="009419B8"/>
    <w:rsid w:val="00941C2D"/>
    <w:rsid w:val="00942524"/>
    <w:rsid w:val="0094269A"/>
    <w:rsid w:val="00942E2B"/>
    <w:rsid w:val="00942E6E"/>
    <w:rsid w:val="00942F35"/>
    <w:rsid w:val="00943467"/>
    <w:rsid w:val="00943549"/>
    <w:rsid w:val="00943BFD"/>
    <w:rsid w:val="00944097"/>
    <w:rsid w:val="00944262"/>
    <w:rsid w:val="00944B61"/>
    <w:rsid w:val="0094531F"/>
    <w:rsid w:val="00945E9C"/>
    <w:rsid w:val="00946B69"/>
    <w:rsid w:val="00946C36"/>
    <w:rsid w:val="00946F2A"/>
    <w:rsid w:val="00947462"/>
    <w:rsid w:val="00947B04"/>
    <w:rsid w:val="00947C68"/>
    <w:rsid w:val="00947D98"/>
    <w:rsid w:val="0095074F"/>
    <w:rsid w:val="0095095E"/>
    <w:rsid w:val="00950B44"/>
    <w:rsid w:val="0095149F"/>
    <w:rsid w:val="0095190B"/>
    <w:rsid w:val="00952089"/>
    <w:rsid w:val="00952574"/>
    <w:rsid w:val="009529BB"/>
    <w:rsid w:val="009535CA"/>
    <w:rsid w:val="009540EB"/>
    <w:rsid w:val="00954260"/>
    <w:rsid w:val="00954A98"/>
    <w:rsid w:val="00954C5B"/>
    <w:rsid w:val="00954FF7"/>
    <w:rsid w:val="00955CDF"/>
    <w:rsid w:val="00956308"/>
    <w:rsid w:val="0095632C"/>
    <w:rsid w:val="00956493"/>
    <w:rsid w:val="009564E3"/>
    <w:rsid w:val="009574F2"/>
    <w:rsid w:val="009576E3"/>
    <w:rsid w:val="0096000B"/>
    <w:rsid w:val="00960061"/>
    <w:rsid w:val="009605E3"/>
    <w:rsid w:val="00960C5E"/>
    <w:rsid w:val="0096152F"/>
    <w:rsid w:val="00962029"/>
    <w:rsid w:val="0096314B"/>
    <w:rsid w:val="009638D7"/>
    <w:rsid w:val="00963A08"/>
    <w:rsid w:val="00964EBA"/>
    <w:rsid w:val="00964F01"/>
    <w:rsid w:val="00965281"/>
    <w:rsid w:val="00965459"/>
    <w:rsid w:val="00965AD7"/>
    <w:rsid w:val="00966250"/>
    <w:rsid w:val="00966CC0"/>
    <w:rsid w:val="00967B2F"/>
    <w:rsid w:val="00970ABC"/>
    <w:rsid w:val="00970B86"/>
    <w:rsid w:val="009716E1"/>
    <w:rsid w:val="00971A55"/>
    <w:rsid w:val="00972549"/>
    <w:rsid w:val="00972ED0"/>
    <w:rsid w:val="0097389C"/>
    <w:rsid w:val="00973BA7"/>
    <w:rsid w:val="009741D8"/>
    <w:rsid w:val="0097467C"/>
    <w:rsid w:val="009754AB"/>
    <w:rsid w:val="00975648"/>
    <w:rsid w:val="00975B88"/>
    <w:rsid w:val="00976AFA"/>
    <w:rsid w:val="0097716C"/>
    <w:rsid w:val="0097732A"/>
    <w:rsid w:val="00977B8B"/>
    <w:rsid w:val="00980472"/>
    <w:rsid w:val="0098073F"/>
    <w:rsid w:val="009813BF"/>
    <w:rsid w:val="0098175A"/>
    <w:rsid w:val="00982ABA"/>
    <w:rsid w:val="009832A9"/>
    <w:rsid w:val="0098450F"/>
    <w:rsid w:val="009847C2"/>
    <w:rsid w:val="00985028"/>
    <w:rsid w:val="00985957"/>
    <w:rsid w:val="00985A1B"/>
    <w:rsid w:val="00985A41"/>
    <w:rsid w:val="00985D68"/>
    <w:rsid w:val="009868E1"/>
    <w:rsid w:val="00986BF7"/>
    <w:rsid w:val="00986C3D"/>
    <w:rsid w:val="00986DB5"/>
    <w:rsid w:val="00987A82"/>
    <w:rsid w:val="009902A9"/>
    <w:rsid w:val="00990571"/>
    <w:rsid w:val="00990F9F"/>
    <w:rsid w:val="00991007"/>
    <w:rsid w:val="00991A22"/>
    <w:rsid w:val="00991A6E"/>
    <w:rsid w:val="009929A3"/>
    <w:rsid w:val="009934A0"/>
    <w:rsid w:val="00993626"/>
    <w:rsid w:val="00994294"/>
    <w:rsid w:val="0099505C"/>
    <w:rsid w:val="00995FAA"/>
    <w:rsid w:val="00996091"/>
    <w:rsid w:val="00996116"/>
    <w:rsid w:val="009967CA"/>
    <w:rsid w:val="009968C1"/>
    <w:rsid w:val="009968C6"/>
    <w:rsid w:val="00996BE3"/>
    <w:rsid w:val="009970D7"/>
    <w:rsid w:val="00997E25"/>
    <w:rsid w:val="009A08FE"/>
    <w:rsid w:val="009A0B65"/>
    <w:rsid w:val="009A117A"/>
    <w:rsid w:val="009A126C"/>
    <w:rsid w:val="009A22DE"/>
    <w:rsid w:val="009A279F"/>
    <w:rsid w:val="009A29B9"/>
    <w:rsid w:val="009A3EE6"/>
    <w:rsid w:val="009A3F96"/>
    <w:rsid w:val="009A4356"/>
    <w:rsid w:val="009A4844"/>
    <w:rsid w:val="009A5120"/>
    <w:rsid w:val="009A5169"/>
    <w:rsid w:val="009A5353"/>
    <w:rsid w:val="009A5CF6"/>
    <w:rsid w:val="009A682D"/>
    <w:rsid w:val="009A692F"/>
    <w:rsid w:val="009A73BB"/>
    <w:rsid w:val="009A7970"/>
    <w:rsid w:val="009A7B36"/>
    <w:rsid w:val="009A7BFD"/>
    <w:rsid w:val="009B06B5"/>
    <w:rsid w:val="009B1B8C"/>
    <w:rsid w:val="009B29C9"/>
    <w:rsid w:val="009B30F1"/>
    <w:rsid w:val="009B332C"/>
    <w:rsid w:val="009B454A"/>
    <w:rsid w:val="009B4AA5"/>
    <w:rsid w:val="009B4F8B"/>
    <w:rsid w:val="009B4FC5"/>
    <w:rsid w:val="009B5113"/>
    <w:rsid w:val="009B5305"/>
    <w:rsid w:val="009B5747"/>
    <w:rsid w:val="009B5E00"/>
    <w:rsid w:val="009B5E7D"/>
    <w:rsid w:val="009B70B6"/>
    <w:rsid w:val="009B7535"/>
    <w:rsid w:val="009B7E55"/>
    <w:rsid w:val="009C098F"/>
    <w:rsid w:val="009C1592"/>
    <w:rsid w:val="009C1F7E"/>
    <w:rsid w:val="009C2A78"/>
    <w:rsid w:val="009C2B83"/>
    <w:rsid w:val="009C2F20"/>
    <w:rsid w:val="009C4BE5"/>
    <w:rsid w:val="009C4E9F"/>
    <w:rsid w:val="009C5628"/>
    <w:rsid w:val="009C56B2"/>
    <w:rsid w:val="009C5CF0"/>
    <w:rsid w:val="009C6070"/>
    <w:rsid w:val="009C6490"/>
    <w:rsid w:val="009C67ED"/>
    <w:rsid w:val="009C6B17"/>
    <w:rsid w:val="009C6D76"/>
    <w:rsid w:val="009C728B"/>
    <w:rsid w:val="009D0BF7"/>
    <w:rsid w:val="009D1623"/>
    <w:rsid w:val="009D27B9"/>
    <w:rsid w:val="009D28D4"/>
    <w:rsid w:val="009D3567"/>
    <w:rsid w:val="009D3767"/>
    <w:rsid w:val="009D3E0D"/>
    <w:rsid w:val="009D436F"/>
    <w:rsid w:val="009D4818"/>
    <w:rsid w:val="009D4840"/>
    <w:rsid w:val="009D4FBB"/>
    <w:rsid w:val="009D51C8"/>
    <w:rsid w:val="009D57EE"/>
    <w:rsid w:val="009D5FF5"/>
    <w:rsid w:val="009D606F"/>
    <w:rsid w:val="009D6578"/>
    <w:rsid w:val="009D6A28"/>
    <w:rsid w:val="009D7983"/>
    <w:rsid w:val="009D7E56"/>
    <w:rsid w:val="009E0127"/>
    <w:rsid w:val="009E033F"/>
    <w:rsid w:val="009E0BD6"/>
    <w:rsid w:val="009E0E66"/>
    <w:rsid w:val="009E2BF7"/>
    <w:rsid w:val="009E2DDC"/>
    <w:rsid w:val="009E31C6"/>
    <w:rsid w:val="009E35E2"/>
    <w:rsid w:val="009E3A44"/>
    <w:rsid w:val="009E4837"/>
    <w:rsid w:val="009E50B4"/>
    <w:rsid w:val="009E522B"/>
    <w:rsid w:val="009E527B"/>
    <w:rsid w:val="009E5EFF"/>
    <w:rsid w:val="009E712D"/>
    <w:rsid w:val="009F00EF"/>
    <w:rsid w:val="009F0147"/>
    <w:rsid w:val="009F0441"/>
    <w:rsid w:val="009F13C2"/>
    <w:rsid w:val="009F2174"/>
    <w:rsid w:val="009F2BC9"/>
    <w:rsid w:val="009F2D1D"/>
    <w:rsid w:val="009F2E37"/>
    <w:rsid w:val="009F2FCC"/>
    <w:rsid w:val="009F3702"/>
    <w:rsid w:val="009F3D3D"/>
    <w:rsid w:val="009F45B8"/>
    <w:rsid w:val="009F570A"/>
    <w:rsid w:val="009F5B6F"/>
    <w:rsid w:val="009F6479"/>
    <w:rsid w:val="009F69FD"/>
    <w:rsid w:val="009F6A96"/>
    <w:rsid w:val="009F76FF"/>
    <w:rsid w:val="009F7EB6"/>
    <w:rsid w:val="00A00691"/>
    <w:rsid w:val="00A00729"/>
    <w:rsid w:val="00A0082C"/>
    <w:rsid w:val="00A014D5"/>
    <w:rsid w:val="00A0213D"/>
    <w:rsid w:val="00A02238"/>
    <w:rsid w:val="00A02B5E"/>
    <w:rsid w:val="00A02EF8"/>
    <w:rsid w:val="00A04537"/>
    <w:rsid w:val="00A04AFA"/>
    <w:rsid w:val="00A05289"/>
    <w:rsid w:val="00A052B4"/>
    <w:rsid w:val="00A053E8"/>
    <w:rsid w:val="00A057F5"/>
    <w:rsid w:val="00A057F9"/>
    <w:rsid w:val="00A058AB"/>
    <w:rsid w:val="00A05DDD"/>
    <w:rsid w:val="00A0615F"/>
    <w:rsid w:val="00A062DB"/>
    <w:rsid w:val="00A06387"/>
    <w:rsid w:val="00A07629"/>
    <w:rsid w:val="00A07991"/>
    <w:rsid w:val="00A1040A"/>
    <w:rsid w:val="00A10E61"/>
    <w:rsid w:val="00A113E3"/>
    <w:rsid w:val="00A11513"/>
    <w:rsid w:val="00A115C7"/>
    <w:rsid w:val="00A116F3"/>
    <w:rsid w:val="00A11CC8"/>
    <w:rsid w:val="00A11DD5"/>
    <w:rsid w:val="00A12B46"/>
    <w:rsid w:val="00A1384C"/>
    <w:rsid w:val="00A14C66"/>
    <w:rsid w:val="00A15001"/>
    <w:rsid w:val="00A1637B"/>
    <w:rsid w:val="00A1673F"/>
    <w:rsid w:val="00A16C20"/>
    <w:rsid w:val="00A16C8F"/>
    <w:rsid w:val="00A16E0B"/>
    <w:rsid w:val="00A17CC1"/>
    <w:rsid w:val="00A20130"/>
    <w:rsid w:val="00A201F4"/>
    <w:rsid w:val="00A20802"/>
    <w:rsid w:val="00A20A8A"/>
    <w:rsid w:val="00A20C78"/>
    <w:rsid w:val="00A20CB7"/>
    <w:rsid w:val="00A20E3F"/>
    <w:rsid w:val="00A211BF"/>
    <w:rsid w:val="00A21711"/>
    <w:rsid w:val="00A217C1"/>
    <w:rsid w:val="00A21C93"/>
    <w:rsid w:val="00A21D96"/>
    <w:rsid w:val="00A2268A"/>
    <w:rsid w:val="00A22738"/>
    <w:rsid w:val="00A22F6E"/>
    <w:rsid w:val="00A23102"/>
    <w:rsid w:val="00A2338F"/>
    <w:rsid w:val="00A237D5"/>
    <w:rsid w:val="00A23BB1"/>
    <w:rsid w:val="00A23CDE"/>
    <w:rsid w:val="00A24C53"/>
    <w:rsid w:val="00A2604F"/>
    <w:rsid w:val="00A27140"/>
    <w:rsid w:val="00A27234"/>
    <w:rsid w:val="00A27C54"/>
    <w:rsid w:val="00A30114"/>
    <w:rsid w:val="00A310A1"/>
    <w:rsid w:val="00A314DB"/>
    <w:rsid w:val="00A31E47"/>
    <w:rsid w:val="00A327A2"/>
    <w:rsid w:val="00A32E97"/>
    <w:rsid w:val="00A330CA"/>
    <w:rsid w:val="00A3329F"/>
    <w:rsid w:val="00A33C40"/>
    <w:rsid w:val="00A33DBF"/>
    <w:rsid w:val="00A35279"/>
    <w:rsid w:val="00A35786"/>
    <w:rsid w:val="00A35B59"/>
    <w:rsid w:val="00A36256"/>
    <w:rsid w:val="00A364C6"/>
    <w:rsid w:val="00A36543"/>
    <w:rsid w:val="00A365D6"/>
    <w:rsid w:val="00A36875"/>
    <w:rsid w:val="00A36D97"/>
    <w:rsid w:val="00A37DF7"/>
    <w:rsid w:val="00A37F48"/>
    <w:rsid w:val="00A37F7F"/>
    <w:rsid w:val="00A40C79"/>
    <w:rsid w:val="00A40DEF"/>
    <w:rsid w:val="00A4118E"/>
    <w:rsid w:val="00A4138A"/>
    <w:rsid w:val="00A41CCF"/>
    <w:rsid w:val="00A41D91"/>
    <w:rsid w:val="00A42310"/>
    <w:rsid w:val="00A42619"/>
    <w:rsid w:val="00A4279C"/>
    <w:rsid w:val="00A42F98"/>
    <w:rsid w:val="00A430FC"/>
    <w:rsid w:val="00A45891"/>
    <w:rsid w:val="00A458D7"/>
    <w:rsid w:val="00A47340"/>
    <w:rsid w:val="00A47569"/>
    <w:rsid w:val="00A47706"/>
    <w:rsid w:val="00A47AEF"/>
    <w:rsid w:val="00A47D7E"/>
    <w:rsid w:val="00A50810"/>
    <w:rsid w:val="00A50D23"/>
    <w:rsid w:val="00A5186F"/>
    <w:rsid w:val="00A5192D"/>
    <w:rsid w:val="00A51AB9"/>
    <w:rsid w:val="00A51D99"/>
    <w:rsid w:val="00A51FD7"/>
    <w:rsid w:val="00A521E1"/>
    <w:rsid w:val="00A52B49"/>
    <w:rsid w:val="00A52B86"/>
    <w:rsid w:val="00A55195"/>
    <w:rsid w:val="00A5727A"/>
    <w:rsid w:val="00A57542"/>
    <w:rsid w:val="00A57626"/>
    <w:rsid w:val="00A57B5A"/>
    <w:rsid w:val="00A60A9E"/>
    <w:rsid w:val="00A6174B"/>
    <w:rsid w:val="00A61C30"/>
    <w:rsid w:val="00A61FBD"/>
    <w:rsid w:val="00A623C5"/>
    <w:rsid w:val="00A62523"/>
    <w:rsid w:val="00A627EA"/>
    <w:rsid w:val="00A62A8D"/>
    <w:rsid w:val="00A6327D"/>
    <w:rsid w:val="00A632C5"/>
    <w:rsid w:val="00A635A8"/>
    <w:rsid w:val="00A63BED"/>
    <w:rsid w:val="00A642A1"/>
    <w:rsid w:val="00A64DB8"/>
    <w:rsid w:val="00A64E4B"/>
    <w:rsid w:val="00A656A6"/>
    <w:rsid w:val="00A65B14"/>
    <w:rsid w:val="00A65F36"/>
    <w:rsid w:val="00A65FC5"/>
    <w:rsid w:val="00A6661E"/>
    <w:rsid w:val="00A66CD6"/>
    <w:rsid w:val="00A67BD6"/>
    <w:rsid w:val="00A67D68"/>
    <w:rsid w:val="00A70134"/>
    <w:rsid w:val="00A70DE2"/>
    <w:rsid w:val="00A711EA"/>
    <w:rsid w:val="00A714E9"/>
    <w:rsid w:val="00A71A1F"/>
    <w:rsid w:val="00A71B15"/>
    <w:rsid w:val="00A72A89"/>
    <w:rsid w:val="00A72D67"/>
    <w:rsid w:val="00A73560"/>
    <w:rsid w:val="00A744E9"/>
    <w:rsid w:val="00A74B39"/>
    <w:rsid w:val="00A74BFE"/>
    <w:rsid w:val="00A761B8"/>
    <w:rsid w:val="00A76212"/>
    <w:rsid w:val="00A76291"/>
    <w:rsid w:val="00A76369"/>
    <w:rsid w:val="00A765CD"/>
    <w:rsid w:val="00A77BD9"/>
    <w:rsid w:val="00A77E6F"/>
    <w:rsid w:val="00A808BD"/>
    <w:rsid w:val="00A80E6A"/>
    <w:rsid w:val="00A81E0D"/>
    <w:rsid w:val="00A81E31"/>
    <w:rsid w:val="00A81F72"/>
    <w:rsid w:val="00A8264B"/>
    <w:rsid w:val="00A8344A"/>
    <w:rsid w:val="00A834F9"/>
    <w:rsid w:val="00A83661"/>
    <w:rsid w:val="00A83F20"/>
    <w:rsid w:val="00A83FE5"/>
    <w:rsid w:val="00A840CE"/>
    <w:rsid w:val="00A8419E"/>
    <w:rsid w:val="00A844F0"/>
    <w:rsid w:val="00A845EB"/>
    <w:rsid w:val="00A84AAB"/>
    <w:rsid w:val="00A85433"/>
    <w:rsid w:val="00A854F4"/>
    <w:rsid w:val="00A855BF"/>
    <w:rsid w:val="00A85DBC"/>
    <w:rsid w:val="00A8640B"/>
    <w:rsid w:val="00A865F2"/>
    <w:rsid w:val="00A8662D"/>
    <w:rsid w:val="00A86F96"/>
    <w:rsid w:val="00A87767"/>
    <w:rsid w:val="00A87A52"/>
    <w:rsid w:val="00A87CC2"/>
    <w:rsid w:val="00A90351"/>
    <w:rsid w:val="00A91478"/>
    <w:rsid w:val="00A91EB9"/>
    <w:rsid w:val="00A91FD1"/>
    <w:rsid w:val="00A92238"/>
    <w:rsid w:val="00A92515"/>
    <w:rsid w:val="00A9251E"/>
    <w:rsid w:val="00A926CC"/>
    <w:rsid w:val="00A92DA3"/>
    <w:rsid w:val="00A92DEB"/>
    <w:rsid w:val="00A92FA6"/>
    <w:rsid w:val="00A92FBF"/>
    <w:rsid w:val="00A9340E"/>
    <w:rsid w:val="00A9410E"/>
    <w:rsid w:val="00A94336"/>
    <w:rsid w:val="00A94641"/>
    <w:rsid w:val="00A95577"/>
    <w:rsid w:val="00A9590D"/>
    <w:rsid w:val="00A95BEA"/>
    <w:rsid w:val="00A96C80"/>
    <w:rsid w:val="00A97CEF"/>
    <w:rsid w:val="00A97F9D"/>
    <w:rsid w:val="00AA0021"/>
    <w:rsid w:val="00AA0C36"/>
    <w:rsid w:val="00AA0D6A"/>
    <w:rsid w:val="00AA15C0"/>
    <w:rsid w:val="00AA1B56"/>
    <w:rsid w:val="00AA3741"/>
    <w:rsid w:val="00AA3EA4"/>
    <w:rsid w:val="00AA4341"/>
    <w:rsid w:val="00AA4A3F"/>
    <w:rsid w:val="00AA63AD"/>
    <w:rsid w:val="00AA6719"/>
    <w:rsid w:val="00AA6A90"/>
    <w:rsid w:val="00AA742A"/>
    <w:rsid w:val="00AA7CB3"/>
    <w:rsid w:val="00AB0D0A"/>
    <w:rsid w:val="00AB1A98"/>
    <w:rsid w:val="00AB251E"/>
    <w:rsid w:val="00AB25AB"/>
    <w:rsid w:val="00AB2A89"/>
    <w:rsid w:val="00AB3AF0"/>
    <w:rsid w:val="00AB3EB7"/>
    <w:rsid w:val="00AB4E74"/>
    <w:rsid w:val="00AB4ED1"/>
    <w:rsid w:val="00AB5761"/>
    <w:rsid w:val="00AB57CA"/>
    <w:rsid w:val="00AB5DD7"/>
    <w:rsid w:val="00AB5E57"/>
    <w:rsid w:val="00AB6165"/>
    <w:rsid w:val="00AB7C26"/>
    <w:rsid w:val="00AC0016"/>
    <w:rsid w:val="00AC0540"/>
    <w:rsid w:val="00AC05C2"/>
    <w:rsid w:val="00AC090B"/>
    <w:rsid w:val="00AC092D"/>
    <w:rsid w:val="00AC14E5"/>
    <w:rsid w:val="00AC17C5"/>
    <w:rsid w:val="00AC1989"/>
    <w:rsid w:val="00AC1B40"/>
    <w:rsid w:val="00AC1B61"/>
    <w:rsid w:val="00AC1CE3"/>
    <w:rsid w:val="00AC1DAF"/>
    <w:rsid w:val="00AC22E2"/>
    <w:rsid w:val="00AC2324"/>
    <w:rsid w:val="00AC35E2"/>
    <w:rsid w:val="00AC3607"/>
    <w:rsid w:val="00AC385D"/>
    <w:rsid w:val="00AC5E71"/>
    <w:rsid w:val="00AC7D3B"/>
    <w:rsid w:val="00AD0556"/>
    <w:rsid w:val="00AD0585"/>
    <w:rsid w:val="00AD0FFA"/>
    <w:rsid w:val="00AD103D"/>
    <w:rsid w:val="00AD14B2"/>
    <w:rsid w:val="00AD16FF"/>
    <w:rsid w:val="00AD1F7A"/>
    <w:rsid w:val="00AD2261"/>
    <w:rsid w:val="00AD2AD4"/>
    <w:rsid w:val="00AD3717"/>
    <w:rsid w:val="00AD3B2E"/>
    <w:rsid w:val="00AD47EB"/>
    <w:rsid w:val="00AD4AA3"/>
    <w:rsid w:val="00AD4AAA"/>
    <w:rsid w:val="00AD5132"/>
    <w:rsid w:val="00AD5349"/>
    <w:rsid w:val="00AD581C"/>
    <w:rsid w:val="00AD5DCB"/>
    <w:rsid w:val="00AD61A6"/>
    <w:rsid w:val="00AD6278"/>
    <w:rsid w:val="00AD6C68"/>
    <w:rsid w:val="00AD7D1F"/>
    <w:rsid w:val="00AE0459"/>
    <w:rsid w:val="00AE05FF"/>
    <w:rsid w:val="00AE0EF8"/>
    <w:rsid w:val="00AE1137"/>
    <w:rsid w:val="00AE14C2"/>
    <w:rsid w:val="00AE170B"/>
    <w:rsid w:val="00AE1E12"/>
    <w:rsid w:val="00AE202A"/>
    <w:rsid w:val="00AE2293"/>
    <w:rsid w:val="00AE33D6"/>
    <w:rsid w:val="00AE4050"/>
    <w:rsid w:val="00AE4778"/>
    <w:rsid w:val="00AE4F0D"/>
    <w:rsid w:val="00AE5684"/>
    <w:rsid w:val="00AE63C3"/>
    <w:rsid w:val="00AE669B"/>
    <w:rsid w:val="00AE6872"/>
    <w:rsid w:val="00AE6875"/>
    <w:rsid w:val="00AE73F9"/>
    <w:rsid w:val="00AE768A"/>
    <w:rsid w:val="00AE7E5F"/>
    <w:rsid w:val="00AE7F7F"/>
    <w:rsid w:val="00AF0391"/>
    <w:rsid w:val="00AF03F2"/>
    <w:rsid w:val="00AF04EA"/>
    <w:rsid w:val="00AF1060"/>
    <w:rsid w:val="00AF19C6"/>
    <w:rsid w:val="00AF1A23"/>
    <w:rsid w:val="00AF1D98"/>
    <w:rsid w:val="00AF2636"/>
    <w:rsid w:val="00AF2A70"/>
    <w:rsid w:val="00AF2B1A"/>
    <w:rsid w:val="00AF2F55"/>
    <w:rsid w:val="00AF4FBB"/>
    <w:rsid w:val="00AF5192"/>
    <w:rsid w:val="00AF5501"/>
    <w:rsid w:val="00AF57F3"/>
    <w:rsid w:val="00AF5868"/>
    <w:rsid w:val="00AF6111"/>
    <w:rsid w:val="00AF61A2"/>
    <w:rsid w:val="00AF6A1F"/>
    <w:rsid w:val="00AF7C8B"/>
    <w:rsid w:val="00AF7F54"/>
    <w:rsid w:val="00B007AD"/>
    <w:rsid w:val="00B007F6"/>
    <w:rsid w:val="00B01B33"/>
    <w:rsid w:val="00B01DD8"/>
    <w:rsid w:val="00B01FDB"/>
    <w:rsid w:val="00B02181"/>
    <w:rsid w:val="00B02ACF"/>
    <w:rsid w:val="00B02D63"/>
    <w:rsid w:val="00B03DBC"/>
    <w:rsid w:val="00B04B2D"/>
    <w:rsid w:val="00B05949"/>
    <w:rsid w:val="00B059C5"/>
    <w:rsid w:val="00B060D6"/>
    <w:rsid w:val="00B06997"/>
    <w:rsid w:val="00B07361"/>
    <w:rsid w:val="00B075EE"/>
    <w:rsid w:val="00B07F13"/>
    <w:rsid w:val="00B10393"/>
    <w:rsid w:val="00B10699"/>
    <w:rsid w:val="00B10A7B"/>
    <w:rsid w:val="00B10A98"/>
    <w:rsid w:val="00B1156B"/>
    <w:rsid w:val="00B1156E"/>
    <w:rsid w:val="00B123F7"/>
    <w:rsid w:val="00B1247F"/>
    <w:rsid w:val="00B12C26"/>
    <w:rsid w:val="00B1312E"/>
    <w:rsid w:val="00B1317F"/>
    <w:rsid w:val="00B13F71"/>
    <w:rsid w:val="00B148DC"/>
    <w:rsid w:val="00B1581E"/>
    <w:rsid w:val="00B15E9B"/>
    <w:rsid w:val="00B164A6"/>
    <w:rsid w:val="00B16571"/>
    <w:rsid w:val="00B16688"/>
    <w:rsid w:val="00B1686B"/>
    <w:rsid w:val="00B16B26"/>
    <w:rsid w:val="00B16B4E"/>
    <w:rsid w:val="00B172EF"/>
    <w:rsid w:val="00B17305"/>
    <w:rsid w:val="00B1776A"/>
    <w:rsid w:val="00B17F58"/>
    <w:rsid w:val="00B2047E"/>
    <w:rsid w:val="00B20F8D"/>
    <w:rsid w:val="00B211F0"/>
    <w:rsid w:val="00B214A8"/>
    <w:rsid w:val="00B2206D"/>
    <w:rsid w:val="00B220D9"/>
    <w:rsid w:val="00B22460"/>
    <w:rsid w:val="00B22F0F"/>
    <w:rsid w:val="00B22F33"/>
    <w:rsid w:val="00B237D5"/>
    <w:rsid w:val="00B24DE6"/>
    <w:rsid w:val="00B24F0D"/>
    <w:rsid w:val="00B255C2"/>
    <w:rsid w:val="00B25846"/>
    <w:rsid w:val="00B25ADD"/>
    <w:rsid w:val="00B263CF"/>
    <w:rsid w:val="00B26E31"/>
    <w:rsid w:val="00B273D3"/>
    <w:rsid w:val="00B27BAB"/>
    <w:rsid w:val="00B27CD6"/>
    <w:rsid w:val="00B27F6A"/>
    <w:rsid w:val="00B304BE"/>
    <w:rsid w:val="00B306B9"/>
    <w:rsid w:val="00B30BBB"/>
    <w:rsid w:val="00B31002"/>
    <w:rsid w:val="00B311A1"/>
    <w:rsid w:val="00B31E52"/>
    <w:rsid w:val="00B3279D"/>
    <w:rsid w:val="00B328DD"/>
    <w:rsid w:val="00B345F9"/>
    <w:rsid w:val="00B34B06"/>
    <w:rsid w:val="00B34FB4"/>
    <w:rsid w:val="00B35157"/>
    <w:rsid w:val="00B3516B"/>
    <w:rsid w:val="00B3565A"/>
    <w:rsid w:val="00B35DD4"/>
    <w:rsid w:val="00B36440"/>
    <w:rsid w:val="00B36546"/>
    <w:rsid w:val="00B36B4E"/>
    <w:rsid w:val="00B36BFB"/>
    <w:rsid w:val="00B37176"/>
    <w:rsid w:val="00B373F8"/>
    <w:rsid w:val="00B3782E"/>
    <w:rsid w:val="00B40076"/>
    <w:rsid w:val="00B403A7"/>
    <w:rsid w:val="00B4043D"/>
    <w:rsid w:val="00B40E74"/>
    <w:rsid w:val="00B410CF"/>
    <w:rsid w:val="00B411E9"/>
    <w:rsid w:val="00B4159B"/>
    <w:rsid w:val="00B4161B"/>
    <w:rsid w:val="00B4179C"/>
    <w:rsid w:val="00B41C0D"/>
    <w:rsid w:val="00B42814"/>
    <w:rsid w:val="00B42A59"/>
    <w:rsid w:val="00B42F63"/>
    <w:rsid w:val="00B433B9"/>
    <w:rsid w:val="00B4342F"/>
    <w:rsid w:val="00B43B5E"/>
    <w:rsid w:val="00B4410A"/>
    <w:rsid w:val="00B44263"/>
    <w:rsid w:val="00B44909"/>
    <w:rsid w:val="00B44A55"/>
    <w:rsid w:val="00B44AAA"/>
    <w:rsid w:val="00B460D9"/>
    <w:rsid w:val="00B4614B"/>
    <w:rsid w:val="00B46195"/>
    <w:rsid w:val="00B4687B"/>
    <w:rsid w:val="00B46C2C"/>
    <w:rsid w:val="00B46D3A"/>
    <w:rsid w:val="00B46F94"/>
    <w:rsid w:val="00B50210"/>
    <w:rsid w:val="00B503F5"/>
    <w:rsid w:val="00B505E1"/>
    <w:rsid w:val="00B50C2B"/>
    <w:rsid w:val="00B51061"/>
    <w:rsid w:val="00B51552"/>
    <w:rsid w:val="00B5192E"/>
    <w:rsid w:val="00B51CF0"/>
    <w:rsid w:val="00B5213E"/>
    <w:rsid w:val="00B5221A"/>
    <w:rsid w:val="00B5255F"/>
    <w:rsid w:val="00B526BD"/>
    <w:rsid w:val="00B5281D"/>
    <w:rsid w:val="00B5362C"/>
    <w:rsid w:val="00B539E4"/>
    <w:rsid w:val="00B53AAE"/>
    <w:rsid w:val="00B53C4F"/>
    <w:rsid w:val="00B53FA7"/>
    <w:rsid w:val="00B54BAF"/>
    <w:rsid w:val="00B54BE2"/>
    <w:rsid w:val="00B5508E"/>
    <w:rsid w:val="00B55A8D"/>
    <w:rsid w:val="00B565F9"/>
    <w:rsid w:val="00B5661C"/>
    <w:rsid w:val="00B56B40"/>
    <w:rsid w:val="00B5752F"/>
    <w:rsid w:val="00B57B11"/>
    <w:rsid w:val="00B6097A"/>
    <w:rsid w:val="00B60EBC"/>
    <w:rsid w:val="00B612DB"/>
    <w:rsid w:val="00B615CA"/>
    <w:rsid w:val="00B61A1D"/>
    <w:rsid w:val="00B622A4"/>
    <w:rsid w:val="00B6293E"/>
    <w:rsid w:val="00B62940"/>
    <w:rsid w:val="00B63351"/>
    <w:rsid w:val="00B6365E"/>
    <w:rsid w:val="00B6390B"/>
    <w:rsid w:val="00B63F7D"/>
    <w:rsid w:val="00B6434F"/>
    <w:rsid w:val="00B64724"/>
    <w:rsid w:val="00B6671F"/>
    <w:rsid w:val="00B66EC3"/>
    <w:rsid w:val="00B67266"/>
    <w:rsid w:val="00B679C1"/>
    <w:rsid w:val="00B702B2"/>
    <w:rsid w:val="00B70567"/>
    <w:rsid w:val="00B70C91"/>
    <w:rsid w:val="00B71048"/>
    <w:rsid w:val="00B718E0"/>
    <w:rsid w:val="00B721B1"/>
    <w:rsid w:val="00B72212"/>
    <w:rsid w:val="00B722E4"/>
    <w:rsid w:val="00B72B05"/>
    <w:rsid w:val="00B73487"/>
    <w:rsid w:val="00B738DA"/>
    <w:rsid w:val="00B74371"/>
    <w:rsid w:val="00B74AE6"/>
    <w:rsid w:val="00B74AF5"/>
    <w:rsid w:val="00B74E5B"/>
    <w:rsid w:val="00B7627E"/>
    <w:rsid w:val="00B767B1"/>
    <w:rsid w:val="00B767FA"/>
    <w:rsid w:val="00B76AD3"/>
    <w:rsid w:val="00B76B53"/>
    <w:rsid w:val="00B77A42"/>
    <w:rsid w:val="00B77EF7"/>
    <w:rsid w:val="00B807B5"/>
    <w:rsid w:val="00B80CC9"/>
    <w:rsid w:val="00B810BA"/>
    <w:rsid w:val="00B81760"/>
    <w:rsid w:val="00B81839"/>
    <w:rsid w:val="00B82672"/>
    <w:rsid w:val="00B82678"/>
    <w:rsid w:val="00B82B08"/>
    <w:rsid w:val="00B82BA1"/>
    <w:rsid w:val="00B8356C"/>
    <w:rsid w:val="00B8386C"/>
    <w:rsid w:val="00B840C1"/>
    <w:rsid w:val="00B84F77"/>
    <w:rsid w:val="00B84FC4"/>
    <w:rsid w:val="00B858E5"/>
    <w:rsid w:val="00B85DF8"/>
    <w:rsid w:val="00B86E6F"/>
    <w:rsid w:val="00B871B1"/>
    <w:rsid w:val="00B90398"/>
    <w:rsid w:val="00B908BC"/>
    <w:rsid w:val="00B90AE1"/>
    <w:rsid w:val="00B90D16"/>
    <w:rsid w:val="00B917A5"/>
    <w:rsid w:val="00B91BEE"/>
    <w:rsid w:val="00B91D13"/>
    <w:rsid w:val="00B922A4"/>
    <w:rsid w:val="00B92728"/>
    <w:rsid w:val="00B92DD2"/>
    <w:rsid w:val="00B9302C"/>
    <w:rsid w:val="00B93825"/>
    <w:rsid w:val="00B939F3"/>
    <w:rsid w:val="00B94C91"/>
    <w:rsid w:val="00B956D8"/>
    <w:rsid w:val="00B95F50"/>
    <w:rsid w:val="00B96166"/>
    <w:rsid w:val="00B96299"/>
    <w:rsid w:val="00B9633B"/>
    <w:rsid w:val="00B9644E"/>
    <w:rsid w:val="00B9681D"/>
    <w:rsid w:val="00B97003"/>
    <w:rsid w:val="00B97482"/>
    <w:rsid w:val="00BA07F1"/>
    <w:rsid w:val="00BA1569"/>
    <w:rsid w:val="00BA1A74"/>
    <w:rsid w:val="00BA1BC4"/>
    <w:rsid w:val="00BA2731"/>
    <w:rsid w:val="00BA2C50"/>
    <w:rsid w:val="00BA3B9B"/>
    <w:rsid w:val="00BA4560"/>
    <w:rsid w:val="00BA49B3"/>
    <w:rsid w:val="00BA4B57"/>
    <w:rsid w:val="00BA4C22"/>
    <w:rsid w:val="00BA535E"/>
    <w:rsid w:val="00BA5456"/>
    <w:rsid w:val="00BA5E52"/>
    <w:rsid w:val="00BA603B"/>
    <w:rsid w:val="00BA736A"/>
    <w:rsid w:val="00BA74BC"/>
    <w:rsid w:val="00BA79AC"/>
    <w:rsid w:val="00BA7FF4"/>
    <w:rsid w:val="00BB0027"/>
    <w:rsid w:val="00BB04A0"/>
    <w:rsid w:val="00BB141F"/>
    <w:rsid w:val="00BB1941"/>
    <w:rsid w:val="00BB21D2"/>
    <w:rsid w:val="00BB259F"/>
    <w:rsid w:val="00BB2A7E"/>
    <w:rsid w:val="00BB2EFE"/>
    <w:rsid w:val="00BB39F2"/>
    <w:rsid w:val="00BB3C78"/>
    <w:rsid w:val="00BB3D88"/>
    <w:rsid w:val="00BB3F0A"/>
    <w:rsid w:val="00BB4431"/>
    <w:rsid w:val="00BB4713"/>
    <w:rsid w:val="00BB5271"/>
    <w:rsid w:val="00BB53AC"/>
    <w:rsid w:val="00BB5729"/>
    <w:rsid w:val="00BB5780"/>
    <w:rsid w:val="00BB65D8"/>
    <w:rsid w:val="00BB6D27"/>
    <w:rsid w:val="00BB706F"/>
    <w:rsid w:val="00BB7139"/>
    <w:rsid w:val="00BB740E"/>
    <w:rsid w:val="00BB78E5"/>
    <w:rsid w:val="00BB7F00"/>
    <w:rsid w:val="00BB7FA9"/>
    <w:rsid w:val="00BC015D"/>
    <w:rsid w:val="00BC075D"/>
    <w:rsid w:val="00BC119B"/>
    <w:rsid w:val="00BC1A13"/>
    <w:rsid w:val="00BC2484"/>
    <w:rsid w:val="00BC2826"/>
    <w:rsid w:val="00BC2FBA"/>
    <w:rsid w:val="00BC3228"/>
    <w:rsid w:val="00BC3246"/>
    <w:rsid w:val="00BC3291"/>
    <w:rsid w:val="00BC358E"/>
    <w:rsid w:val="00BC5006"/>
    <w:rsid w:val="00BC53B2"/>
    <w:rsid w:val="00BC55CF"/>
    <w:rsid w:val="00BC5A11"/>
    <w:rsid w:val="00BC729F"/>
    <w:rsid w:val="00BC7AD3"/>
    <w:rsid w:val="00BC7F26"/>
    <w:rsid w:val="00BD0556"/>
    <w:rsid w:val="00BD0C70"/>
    <w:rsid w:val="00BD0DA3"/>
    <w:rsid w:val="00BD0DF3"/>
    <w:rsid w:val="00BD1367"/>
    <w:rsid w:val="00BD24D3"/>
    <w:rsid w:val="00BD3677"/>
    <w:rsid w:val="00BD441A"/>
    <w:rsid w:val="00BD4802"/>
    <w:rsid w:val="00BD526E"/>
    <w:rsid w:val="00BD58D6"/>
    <w:rsid w:val="00BD5B82"/>
    <w:rsid w:val="00BD6884"/>
    <w:rsid w:val="00BD7CC3"/>
    <w:rsid w:val="00BD7CF2"/>
    <w:rsid w:val="00BE000D"/>
    <w:rsid w:val="00BE029D"/>
    <w:rsid w:val="00BE03B9"/>
    <w:rsid w:val="00BE06F7"/>
    <w:rsid w:val="00BE0F6F"/>
    <w:rsid w:val="00BE130A"/>
    <w:rsid w:val="00BE1467"/>
    <w:rsid w:val="00BE1C37"/>
    <w:rsid w:val="00BE1E0C"/>
    <w:rsid w:val="00BE21E2"/>
    <w:rsid w:val="00BE229F"/>
    <w:rsid w:val="00BE22D9"/>
    <w:rsid w:val="00BE3BC4"/>
    <w:rsid w:val="00BE41CB"/>
    <w:rsid w:val="00BE469C"/>
    <w:rsid w:val="00BE4B62"/>
    <w:rsid w:val="00BE50B3"/>
    <w:rsid w:val="00BE51C5"/>
    <w:rsid w:val="00BE5243"/>
    <w:rsid w:val="00BE57B6"/>
    <w:rsid w:val="00BE5966"/>
    <w:rsid w:val="00BE5BC5"/>
    <w:rsid w:val="00BE5BF6"/>
    <w:rsid w:val="00BE607E"/>
    <w:rsid w:val="00BE65CB"/>
    <w:rsid w:val="00BE668C"/>
    <w:rsid w:val="00BE67B0"/>
    <w:rsid w:val="00BE742E"/>
    <w:rsid w:val="00BE78C0"/>
    <w:rsid w:val="00BF01A3"/>
    <w:rsid w:val="00BF118E"/>
    <w:rsid w:val="00BF28A3"/>
    <w:rsid w:val="00BF2C0E"/>
    <w:rsid w:val="00BF2CC7"/>
    <w:rsid w:val="00BF3378"/>
    <w:rsid w:val="00BF3508"/>
    <w:rsid w:val="00BF3C3C"/>
    <w:rsid w:val="00BF3CAB"/>
    <w:rsid w:val="00BF3FD6"/>
    <w:rsid w:val="00BF4130"/>
    <w:rsid w:val="00BF4404"/>
    <w:rsid w:val="00BF4EA6"/>
    <w:rsid w:val="00BF52FB"/>
    <w:rsid w:val="00BF59FF"/>
    <w:rsid w:val="00BF5E74"/>
    <w:rsid w:val="00BF6333"/>
    <w:rsid w:val="00BF677F"/>
    <w:rsid w:val="00BF68BB"/>
    <w:rsid w:val="00BF6B4E"/>
    <w:rsid w:val="00BF721F"/>
    <w:rsid w:val="00BF72F8"/>
    <w:rsid w:val="00BF7A25"/>
    <w:rsid w:val="00BF7BED"/>
    <w:rsid w:val="00BF7DB1"/>
    <w:rsid w:val="00C005F7"/>
    <w:rsid w:val="00C005F9"/>
    <w:rsid w:val="00C008CC"/>
    <w:rsid w:val="00C00A0D"/>
    <w:rsid w:val="00C01314"/>
    <w:rsid w:val="00C0138C"/>
    <w:rsid w:val="00C016B1"/>
    <w:rsid w:val="00C02098"/>
    <w:rsid w:val="00C0273D"/>
    <w:rsid w:val="00C028BA"/>
    <w:rsid w:val="00C02DC9"/>
    <w:rsid w:val="00C03182"/>
    <w:rsid w:val="00C034AC"/>
    <w:rsid w:val="00C04906"/>
    <w:rsid w:val="00C05087"/>
    <w:rsid w:val="00C05FF8"/>
    <w:rsid w:val="00C0625F"/>
    <w:rsid w:val="00C065BD"/>
    <w:rsid w:val="00C06CE4"/>
    <w:rsid w:val="00C07148"/>
    <w:rsid w:val="00C07C3A"/>
    <w:rsid w:val="00C07C78"/>
    <w:rsid w:val="00C11231"/>
    <w:rsid w:val="00C1190A"/>
    <w:rsid w:val="00C11AAA"/>
    <w:rsid w:val="00C11E03"/>
    <w:rsid w:val="00C12B0E"/>
    <w:rsid w:val="00C1334B"/>
    <w:rsid w:val="00C1394D"/>
    <w:rsid w:val="00C139E3"/>
    <w:rsid w:val="00C1434D"/>
    <w:rsid w:val="00C14CC9"/>
    <w:rsid w:val="00C14DAF"/>
    <w:rsid w:val="00C14E1A"/>
    <w:rsid w:val="00C14E8D"/>
    <w:rsid w:val="00C14F30"/>
    <w:rsid w:val="00C1505D"/>
    <w:rsid w:val="00C150C7"/>
    <w:rsid w:val="00C155BB"/>
    <w:rsid w:val="00C1579A"/>
    <w:rsid w:val="00C16196"/>
    <w:rsid w:val="00C16600"/>
    <w:rsid w:val="00C16709"/>
    <w:rsid w:val="00C16BE0"/>
    <w:rsid w:val="00C17249"/>
    <w:rsid w:val="00C179D7"/>
    <w:rsid w:val="00C17A3B"/>
    <w:rsid w:val="00C17ED9"/>
    <w:rsid w:val="00C20774"/>
    <w:rsid w:val="00C20B37"/>
    <w:rsid w:val="00C2110A"/>
    <w:rsid w:val="00C21FC3"/>
    <w:rsid w:val="00C231E1"/>
    <w:rsid w:val="00C233AC"/>
    <w:rsid w:val="00C238E3"/>
    <w:rsid w:val="00C24CE8"/>
    <w:rsid w:val="00C26C37"/>
    <w:rsid w:val="00C27153"/>
    <w:rsid w:val="00C27D1E"/>
    <w:rsid w:val="00C27F21"/>
    <w:rsid w:val="00C30726"/>
    <w:rsid w:val="00C31538"/>
    <w:rsid w:val="00C31646"/>
    <w:rsid w:val="00C31D5D"/>
    <w:rsid w:val="00C32AB4"/>
    <w:rsid w:val="00C33FFD"/>
    <w:rsid w:val="00C352C4"/>
    <w:rsid w:val="00C356B9"/>
    <w:rsid w:val="00C356D1"/>
    <w:rsid w:val="00C35DAC"/>
    <w:rsid w:val="00C36381"/>
    <w:rsid w:val="00C36845"/>
    <w:rsid w:val="00C37020"/>
    <w:rsid w:val="00C37448"/>
    <w:rsid w:val="00C37625"/>
    <w:rsid w:val="00C37850"/>
    <w:rsid w:val="00C378B7"/>
    <w:rsid w:val="00C37DA5"/>
    <w:rsid w:val="00C406C9"/>
    <w:rsid w:val="00C40F69"/>
    <w:rsid w:val="00C413B3"/>
    <w:rsid w:val="00C41581"/>
    <w:rsid w:val="00C419D4"/>
    <w:rsid w:val="00C42A58"/>
    <w:rsid w:val="00C42E6B"/>
    <w:rsid w:val="00C42FCE"/>
    <w:rsid w:val="00C438EF"/>
    <w:rsid w:val="00C43B13"/>
    <w:rsid w:val="00C43DA8"/>
    <w:rsid w:val="00C43E39"/>
    <w:rsid w:val="00C43FA8"/>
    <w:rsid w:val="00C443B5"/>
    <w:rsid w:val="00C44A58"/>
    <w:rsid w:val="00C47739"/>
    <w:rsid w:val="00C478D2"/>
    <w:rsid w:val="00C47A7D"/>
    <w:rsid w:val="00C47EFF"/>
    <w:rsid w:val="00C47F57"/>
    <w:rsid w:val="00C505C3"/>
    <w:rsid w:val="00C507EE"/>
    <w:rsid w:val="00C50840"/>
    <w:rsid w:val="00C5126F"/>
    <w:rsid w:val="00C5157C"/>
    <w:rsid w:val="00C51D27"/>
    <w:rsid w:val="00C52223"/>
    <w:rsid w:val="00C52DB6"/>
    <w:rsid w:val="00C52EFD"/>
    <w:rsid w:val="00C53660"/>
    <w:rsid w:val="00C53D15"/>
    <w:rsid w:val="00C54CF2"/>
    <w:rsid w:val="00C54E56"/>
    <w:rsid w:val="00C5633D"/>
    <w:rsid w:val="00C56871"/>
    <w:rsid w:val="00C56BCA"/>
    <w:rsid w:val="00C56D13"/>
    <w:rsid w:val="00C56D30"/>
    <w:rsid w:val="00C5711B"/>
    <w:rsid w:val="00C57154"/>
    <w:rsid w:val="00C5731B"/>
    <w:rsid w:val="00C575F4"/>
    <w:rsid w:val="00C57675"/>
    <w:rsid w:val="00C57840"/>
    <w:rsid w:val="00C578AC"/>
    <w:rsid w:val="00C5796E"/>
    <w:rsid w:val="00C6013A"/>
    <w:rsid w:val="00C60207"/>
    <w:rsid w:val="00C60C07"/>
    <w:rsid w:val="00C60DD5"/>
    <w:rsid w:val="00C617D4"/>
    <w:rsid w:val="00C617DB"/>
    <w:rsid w:val="00C6291A"/>
    <w:rsid w:val="00C62E80"/>
    <w:rsid w:val="00C62F99"/>
    <w:rsid w:val="00C636CE"/>
    <w:rsid w:val="00C636DF"/>
    <w:rsid w:val="00C63CF6"/>
    <w:rsid w:val="00C64ABB"/>
    <w:rsid w:val="00C65827"/>
    <w:rsid w:val="00C6598A"/>
    <w:rsid w:val="00C65CD5"/>
    <w:rsid w:val="00C65E8C"/>
    <w:rsid w:val="00C66142"/>
    <w:rsid w:val="00C663A7"/>
    <w:rsid w:val="00C66AE5"/>
    <w:rsid w:val="00C66C39"/>
    <w:rsid w:val="00C6736A"/>
    <w:rsid w:val="00C67713"/>
    <w:rsid w:val="00C67B20"/>
    <w:rsid w:val="00C707E3"/>
    <w:rsid w:val="00C710F1"/>
    <w:rsid w:val="00C71190"/>
    <w:rsid w:val="00C712E0"/>
    <w:rsid w:val="00C736CC"/>
    <w:rsid w:val="00C73CD1"/>
    <w:rsid w:val="00C73E6F"/>
    <w:rsid w:val="00C7460D"/>
    <w:rsid w:val="00C748E3"/>
    <w:rsid w:val="00C74A72"/>
    <w:rsid w:val="00C757FD"/>
    <w:rsid w:val="00C75E7E"/>
    <w:rsid w:val="00C76754"/>
    <w:rsid w:val="00C76C5E"/>
    <w:rsid w:val="00C76DF7"/>
    <w:rsid w:val="00C77500"/>
    <w:rsid w:val="00C77885"/>
    <w:rsid w:val="00C778EB"/>
    <w:rsid w:val="00C77E1D"/>
    <w:rsid w:val="00C77F55"/>
    <w:rsid w:val="00C808B2"/>
    <w:rsid w:val="00C80ADD"/>
    <w:rsid w:val="00C8133C"/>
    <w:rsid w:val="00C818DD"/>
    <w:rsid w:val="00C8231F"/>
    <w:rsid w:val="00C8290B"/>
    <w:rsid w:val="00C82C45"/>
    <w:rsid w:val="00C834A9"/>
    <w:rsid w:val="00C835D7"/>
    <w:rsid w:val="00C8391E"/>
    <w:rsid w:val="00C84A57"/>
    <w:rsid w:val="00C84C68"/>
    <w:rsid w:val="00C86209"/>
    <w:rsid w:val="00C87221"/>
    <w:rsid w:val="00C901CE"/>
    <w:rsid w:val="00C902FE"/>
    <w:rsid w:val="00C90850"/>
    <w:rsid w:val="00C90B13"/>
    <w:rsid w:val="00C919C8"/>
    <w:rsid w:val="00C91EAC"/>
    <w:rsid w:val="00C9256E"/>
    <w:rsid w:val="00C9362E"/>
    <w:rsid w:val="00C93D4A"/>
    <w:rsid w:val="00C946F8"/>
    <w:rsid w:val="00C94853"/>
    <w:rsid w:val="00C9494C"/>
    <w:rsid w:val="00C95068"/>
    <w:rsid w:val="00C96515"/>
    <w:rsid w:val="00C9691A"/>
    <w:rsid w:val="00C96EE7"/>
    <w:rsid w:val="00C97785"/>
    <w:rsid w:val="00C979A8"/>
    <w:rsid w:val="00C97B04"/>
    <w:rsid w:val="00C97FE5"/>
    <w:rsid w:val="00CA08E7"/>
    <w:rsid w:val="00CA0C3F"/>
    <w:rsid w:val="00CA19CB"/>
    <w:rsid w:val="00CA28D4"/>
    <w:rsid w:val="00CA2F10"/>
    <w:rsid w:val="00CA2F7D"/>
    <w:rsid w:val="00CA30A0"/>
    <w:rsid w:val="00CA368B"/>
    <w:rsid w:val="00CA36CF"/>
    <w:rsid w:val="00CA4591"/>
    <w:rsid w:val="00CA46AB"/>
    <w:rsid w:val="00CA4C70"/>
    <w:rsid w:val="00CA5384"/>
    <w:rsid w:val="00CA5F4B"/>
    <w:rsid w:val="00CA6B6F"/>
    <w:rsid w:val="00CA6BCE"/>
    <w:rsid w:val="00CA700F"/>
    <w:rsid w:val="00CA71DB"/>
    <w:rsid w:val="00CB01A8"/>
    <w:rsid w:val="00CB09DD"/>
    <w:rsid w:val="00CB190F"/>
    <w:rsid w:val="00CB19BB"/>
    <w:rsid w:val="00CB1F74"/>
    <w:rsid w:val="00CB2706"/>
    <w:rsid w:val="00CB3B77"/>
    <w:rsid w:val="00CB40F6"/>
    <w:rsid w:val="00CB48DE"/>
    <w:rsid w:val="00CB5437"/>
    <w:rsid w:val="00CB5516"/>
    <w:rsid w:val="00CB66C3"/>
    <w:rsid w:val="00CB6D37"/>
    <w:rsid w:val="00CB6DF8"/>
    <w:rsid w:val="00CB6ED0"/>
    <w:rsid w:val="00CC029A"/>
    <w:rsid w:val="00CC0B27"/>
    <w:rsid w:val="00CC0DC9"/>
    <w:rsid w:val="00CC14E1"/>
    <w:rsid w:val="00CC17CD"/>
    <w:rsid w:val="00CC254D"/>
    <w:rsid w:val="00CC2C41"/>
    <w:rsid w:val="00CC35AE"/>
    <w:rsid w:val="00CC3BA6"/>
    <w:rsid w:val="00CC3CCF"/>
    <w:rsid w:val="00CC4419"/>
    <w:rsid w:val="00CC479A"/>
    <w:rsid w:val="00CC523C"/>
    <w:rsid w:val="00CC5305"/>
    <w:rsid w:val="00CC555B"/>
    <w:rsid w:val="00CC5F01"/>
    <w:rsid w:val="00CC741C"/>
    <w:rsid w:val="00CC7734"/>
    <w:rsid w:val="00CC7824"/>
    <w:rsid w:val="00CC7A7E"/>
    <w:rsid w:val="00CD0090"/>
    <w:rsid w:val="00CD0763"/>
    <w:rsid w:val="00CD093C"/>
    <w:rsid w:val="00CD0CAA"/>
    <w:rsid w:val="00CD116D"/>
    <w:rsid w:val="00CD1187"/>
    <w:rsid w:val="00CD1E5C"/>
    <w:rsid w:val="00CD2A00"/>
    <w:rsid w:val="00CD3128"/>
    <w:rsid w:val="00CD32C8"/>
    <w:rsid w:val="00CD33E1"/>
    <w:rsid w:val="00CD39B3"/>
    <w:rsid w:val="00CD3A39"/>
    <w:rsid w:val="00CD3D8A"/>
    <w:rsid w:val="00CD408D"/>
    <w:rsid w:val="00CD465F"/>
    <w:rsid w:val="00CD4822"/>
    <w:rsid w:val="00CD5680"/>
    <w:rsid w:val="00CD577F"/>
    <w:rsid w:val="00CD620F"/>
    <w:rsid w:val="00CD6677"/>
    <w:rsid w:val="00CD671F"/>
    <w:rsid w:val="00CD67A9"/>
    <w:rsid w:val="00CD68BD"/>
    <w:rsid w:val="00CD6E03"/>
    <w:rsid w:val="00CD7028"/>
    <w:rsid w:val="00CD78C1"/>
    <w:rsid w:val="00CE02E6"/>
    <w:rsid w:val="00CE0AA0"/>
    <w:rsid w:val="00CE1506"/>
    <w:rsid w:val="00CE16C5"/>
    <w:rsid w:val="00CE2270"/>
    <w:rsid w:val="00CE2DFA"/>
    <w:rsid w:val="00CE3B44"/>
    <w:rsid w:val="00CE40A8"/>
    <w:rsid w:val="00CE4377"/>
    <w:rsid w:val="00CE4CC3"/>
    <w:rsid w:val="00CE5068"/>
    <w:rsid w:val="00CE5DCA"/>
    <w:rsid w:val="00CE5E2F"/>
    <w:rsid w:val="00CE6022"/>
    <w:rsid w:val="00CE64BB"/>
    <w:rsid w:val="00CE683E"/>
    <w:rsid w:val="00CE6F41"/>
    <w:rsid w:val="00CE7170"/>
    <w:rsid w:val="00CE7A34"/>
    <w:rsid w:val="00CE7C33"/>
    <w:rsid w:val="00CE7CCF"/>
    <w:rsid w:val="00CF013A"/>
    <w:rsid w:val="00CF04BD"/>
    <w:rsid w:val="00CF0967"/>
    <w:rsid w:val="00CF09B9"/>
    <w:rsid w:val="00CF0E05"/>
    <w:rsid w:val="00CF0FEA"/>
    <w:rsid w:val="00CF11CB"/>
    <w:rsid w:val="00CF12CE"/>
    <w:rsid w:val="00CF247B"/>
    <w:rsid w:val="00CF28FC"/>
    <w:rsid w:val="00CF3400"/>
    <w:rsid w:val="00CF392C"/>
    <w:rsid w:val="00CF4826"/>
    <w:rsid w:val="00CF5035"/>
    <w:rsid w:val="00CF546D"/>
    <w:rsid w:val="00CF57C2"/>
    <w:rsid w:val="00CF60E8"/>
    <w:rsid w:val="00CF6A79"/>
    <w:rsid w:val="00CF7F9A"/>
    <w:rsid w:val="00D01858"/>
    <w:rsid w:val="00D0201F"/>
    <w:rsid w:val="00D02080"/>
    <w:rsid w:val="00D023FA"/>
    <w:rsid w:val="00D02439"/>
    <w:rsid w:val="00D02477"/>
    <w:rsid w:val="00D03884"/>
    <w:rsid w:val="00D03A60"/>
    <w:rsid w:val="00D03E23"/>
    <w:rsid w:val="00D04D01"/>
    <w:rsid w:val="00D04FC1"/>
    <w:rsid w:val="00D0580D"/>
    <w:rsid w:val="00D05F1C"/>
    <w:rsid w:val="00D10A8F"/>
    <w:rsid w:val="00D10DB5"/>
    <w:rsid w:val="00D1183F"/>
    <w:rsid w:val="00D12A02"/>
    <w:rsid w:val="00D12D0D"/>
    <w:rsid w:val="00D12E95"/>
    <w:rsid w:val="00D13923"/>
    <w:rsid w:val="00D13BCE"/>
    <w:rsid w:val="00D14B49"/>
    <w:rsid w:val="00D14D2F"/>
    <w:rsid w:val="00D14DD1"/>
    <w:rsid w:val="00D156F7"/>
    <w:rsid w:val="00D15C70"/>
    <w:rsid w:val="00D16207"/>
    <w:rsid w:val="00D162FD"/>
    <w:rsid w:val="00D171BB"/>
    <w:rsid w:val="00D1728B"/>
    <w:rsid w:val="00D175A2"/>
    <w:rsid w:val="00D17662"/>
    <w:rsid w:val="00D17803"/>
    <w:rsid w:val="00D207CB"/>
    <w:rsid w:val="00D20CE5"/>
    <w:rsid w:val="00D211BF"/>
    <w:rsid w:val="00D21B6A"/>
    <w:rsid w:val="00D21CBD"/>
    <w:rsid w:val="00D21FA6"/>
    <w:rsid w:val="00D2238D"/>
    <w:rsid w:val="00D22F5E"/>
    <w:rsid w:val="00D232A2"/>
    <w:rsid w:val="00D23830"/>
    <w:rsid w:val="00D242D5"/>
    <w:rsid w:val="00D24993"/>
    <w:rsid w:val="00D24F3D"/>
    <w:rsid w:val="00D255FF"/>
    <w:rsid w:val="00D2586A"/>
    <w:rsid w:val="00D25AB2"/>
    <w:rsid w:val="00D25DD5"/>
    <w:rsid w:val="00D26C7D"/>
    <w:rsid w:val="00D27390"/>
    <w:rsid w:val="00D27828"/>
    <w:rsid w:val="00D302DB"/>
    <w:rsid w:val="00D3031C"/>
    <w:rsid w:val="00D30924"/>
    <w:rsid w:val="00D30A48"/>
    <w:rsid w:val="00D30DC0"/>
    <w:rsid w:val="00D30E03"/>
    <w:rsid w:val="00D31CDF"/>
    <w:rsid w:val="00D32404"/>
    <w:rsid w:val="00D326A5"/>
    <w:rsid w:val="00D330E2"/>
    <w:rsid w:val="00D33415"/>
    <w:rsid w:val="00D335BC"/>
    <w:rsid w:val="00D340CF"/>
    <w:rsid w:val="00D34274"/>
    <w:rsid w:val="00D348E8"/>
    <w:rsid w:val="00D34B90"/>
    <w:rsid w:val="00D34FB8"/>
    <w:rsid w:val="00D35157"/>
    <w:rsid w:val="00D35178"/>
    <w:rsid w:val="00D35922"/>
    <w:rsid w:val="00D35C04"/>
    <w:rsid w:val="00D369C2"/>
    <w:rsid w:val="00D37331"/>
    <w:rsid w:val="00D4010F"/>
    <w:rsid w:val="00D4025E"/>
    <w:rsid w:val="00D40B30"/>
    <w:rsid w:val="00D40E9A"/>
    <w:rsid w:val="00D41760"/>
    <w:rsid w:val="00D422FE"/>
    <w:rsid w:val="00D43DBD"/>
    <w:rsid w:val="00D44BE0"/>
    <w:rsid w:val="00D45769"/>
    <w:rsid w:val="00D457B9"/>
    <w:rsid w:val="00D45F04"/>
    <w:rsid w:val="00D4610C"/>
    <w:rsid w:val="00D46A40"/>
    <w:rsid w:val="00D46B48"/>
    <w:rsid w:val="00D47CEE"/>
    <w:rsid w:val="00D50506"/>
    <w:rsid w:val="00D5195F"/>
    <w:rsid w:val="00D5208B"/>
    <w:rsid w:val="00D521A6"/>
    <w:rsid w:val="00D52EFF"/>
    <w:rsid w:val="00D52F41"/>
    <w:rsid w:val="00D53317"/>
    <w:rsid w:val="00D5336A"/>
    <w:rsid w:val="00D533BF"/>
    <w:rsid w:val="00D53EE2"/>
    <w:rsid w:val="00D53FBC"/>
    <w:rsid w:val="00D547E1"/>
    <w:rsid w:val="00D5491C"/>
    <w:rsid w:val="00D5525B"/>
    <w:rsid w:val="00D555B2"/>
    <w:rsid w:val="00D5580F"/>
    <w:rsid w:val="00D55AD5"/>
    <w:rsid w:val="00D55EA0"/>
    <w:rsid w:val="00D55FA9"/>
    <w:rsid w:val="00D561D1"/>
    <w:rsid w:val="00D56298"/>
    <w:rsid w:val="00D570A7"/>
    <w:rsid w:val="00D5736C"/>
    <w:rsid w:val="00D579A3"/>
    <w:rsid w:val="00D57C61"/>
    <w:rsid w:val="00D60087"/>
    <w:rsid w:val="00D6021A"/>
    <w:rsid w:val="00D612D5"/>
    <w:rsid w:val="00D613CA"/>
    <w:rsid w:val="00D61C4D"/>
    <w:rsid w:val="00D61D48"/>
    <w:rsid w:val="00D62582"/>
    <w:rsid w:val="00D62930"/>
    <w:rsid w:val="00D6364F"/>
    <w:rsid w:val="00D63667"/>
    <w:rsid w:val="00D638FE"/>
    <w:rsid w:val="00D63944"/>
    <w:rsid w:val="00D63D42"/>
    <w:rsid w:val="00D63DEF"/>
    <w:rsid w:val="00D6413F"/>
    <w:rsid w:val="00D645C7"/>
    <w:rsid w:val="00D6467F"/>
    <w:rsid w:val="00D64CB8"/>
    <w:rsid w:val="00D64E2D"/>
    <w:rsid w:val="00D65333"/>
    <w:rsid w:val="00D65594"/>
    <w:rsid w:val="00D655AE"/>
    <w:rsid w:val="00D65DEB"/>
    <w:rsid w:val="00D66E49"/>
    <w:rsid w:val="00D67231"/>
    <w:rsid w:val="00D6770C"/>
    <w:rsid w:val="00D677C9"/>
    <w:rsid w:val="00D6797D"/>
    <w:rsid w:val="00D67C50"/>
    <w:rsid w:val="00D67FB0"/>
    <w:rsid w:val="00D70112"/>
    <w:rsid w:val="00D70649"/>
    <w:rsid w:val="00D707FD"/>
    <w:rsid w:val="00D716D1"/>
    <w:rsid w:val="00D72086"/>
    <w:rsid w:val="00D73B3C"/>
    <w:rsid w:val="00D74045"/>
    <w:rsid w:val="00D74138"/>
    <w:rsid w:val="00D74A97"/>
    <w:rsid w:val="00D74E96"/>
    <w:rsid w:val="00D75A55"/>
    <w:rsid w:val="00D75F7D"/>
    <w:rsid w:val="00D7608D"/>
    <w:rsid w:val="00D763B2"/>
    <w:rsid w:val="00D76E6C"/>
    <w:rsid w:val="00D77017"/>
    <w:rsid w:val="00D772D2"/>
    <w:rsid w:val="00D77774"/>
    <w:rsid w:val="00D7786A"/>
    <w:rsid w:val="00D80156"/>
    <w:rsid w:val="00D80452"/>
    <w:rsid w:val="00D82DAB"/>
    <w:rsid w:val="00D830E9"/>
    <w:rsid w:val="00D83829"/>
    <w:rsid w:val="00D83F1B"/>
    <w:rsid w:val="00D84917"/>
    <w:rsid w:val="00D850B2"/>
    <w:rsid w:val="00D85106"/>
    <w:rsid w:val="00D852D9"/>
    <w:rsid w:val="00D8588A"/>
    <w:rsid w:val="00D859D8"/>
    <w:rsid w:val="00D87768"/>
    <w:rsid w:val="00D901CB"/>
    <w:rsid w:val="00D9167E"/>
    <w:rsid w:val="00D91AEC"/>
    <w:rsid w:val="00D91B4E"/>
    <w:rsid w:val="00D932CB"/>
    <w:rsid w:val="00D936BA"/>
    <w:rsid w:val="00D9469C"/>
    <w:rsid w:val="00D949F9"/>
    <w:rsid w:val="00D950F5"/>
    <w:rsid w:val="00D95C1A"/>
    <w:rsid w:val="00D95C7E"/>
    <w:rsid w:val="00D96745"/>
    <w:rsid w:val="00D96C23"/>
    <w:rsid w:val="00D96FEE"/>
    <w:rsid w:val="00D97559"/>
    <w:rsid w:val="00D978ED"/>
    <w:rsid w:val="00DA0373"/>
    <w:rsid w:val="00DA0584"/>
    <w:rsid w:val="00DA09DC"/>
    <w:rsid w:val="00DA0A4C"/>
    <w:rsid w:val="00DA0E50"/>
    <w:rsid w:val="00DA0E5E"/>
    <w:rsid w:val="00DA0EAA"/>
    <w:rsid w:val="00DA0FB1"/>
    <w:rsid w:val="00DA13CD"/>
    <w:rsid w:val="00DA1637"/>
    <w:rsid w:val="00DA1B14"/>
    <w:rsid w:val="00DA1BD9"/>
    <w:rsid w:val="00DA1D00"/>
    <w:rsid w:val="00DA1FC5"/>
    <w:rsid w:val="00DA229D"/>
    <w:rsid w:val="00DA2788"/>
    <w:rsid w:val="00DA4847"/>
    <w:rsid w:val="00DA4AF2"/>
    <w:rsid w:val="00DA4D3E"/>
    <w:rsid w:val="00DA510F"/>
    <w:rsid w:val="00DA522B"/>
    <w:rsid w:val="00DA5840"/>
    <w:rsid w:val="00DA6F0A"/>
    <w:rsid w:val="00DA6FBD"/>
    <w:rsid w:val="00DA7731"/>
    <w:rsid w:val="00DA7D3C"/>
    <w:rsid w:val="00DA7F9A"/>
    <w:rsid w:val="00DA7FDB"/>
    <w:rsid w:val="00DB0045"/>
    <w:rsid w:val="00DB0839"/>
    <w:rsid w:val="00DB0F1E"/>
    <w:rsid w:val="00DB1004"/>
    <w:rsid w:val="00DB1182"/>
    <w:rsid w:val="00DB1670"/>
    <w:rsid w:val="00DB16D2"/>
    <w:rsid w:val="00DB1C0B"/>
    <w:rsid w:val="00DB1E51"/>
    <w:rsid w:val="00DB29F6"/>
    <w:rsid w:val="00DB3BD9"/>
    <w:rsid w:val="00DB4EA1"/>
    <w:rsid w:val="00DB579A"/>
    <w:rsid w:val="00DB5BAD"/>
    <w:rsid w:val="00DB5D85"/>
    <w:rsid w:val="00DB6459"/>
    <w:rsid w:val="00DB658C"/>
    <w:rsid w:val="00DB6A2C"/>
    <w:rsid w:val="00DB6EC4"/>
    <w:rsid w:val="00DC069F"/>
    <w:rsid w:val="00DC0A5F"/>
    <w:rsid w:val="00DC0D37"/>
    <w:rsid w:val="00DC0EF1"/>
    <w:rsid w:val="00DC240C"/>
    <w:rsid w:val="00DC291A"/>
    <w:rsid w:val="00DC2B96"/>
    <w:rsid w:val="00DC2DB3"/>
    <w:rsid w:val="00DC2F0A"/>
    <w:rsid w:val="00DC31B9"/>
    <w:rsid w:val="00DC3986"/>
    <w:rsid w:val="00DC3EB5"/>
    <w:rsid w:val="00DC3F6C"/>
    <w:rsid w:val="00DC493A"/>
    <w:rsid w:val="00DC4DE2"/>
    <w:rsid w:val="00DC4E25"/>
    <w:rsid w:val="00DC5409"/>
    <w:rsid w:val="00DC5866"/>
    <w:rsid w:val="00DC6172"/>
    <w:rsid w:val="00DC6393"/>
    <w:rsid w:val="00DC63A8"/>
    <w:rsid w:val="00DC6964"/>
    <w:rsid w:val="00DC6F0E"/>
    <w:rsid w:val="00DC6F7C"/>
    <w:rsid w:val="00DC72EB"/>
    <w:rsid w:val="00DC7560"/>
    <w:rsid w:val="00DC76DE"/>
    <w:rsid w:val="00DC7781"/>
    <w:rsid w:val="00DC7CBA"/>
    <w:rsid w:val="00DD0067"/>
    <w:rsid w:val="00DD07A2"/>
    <w:rsid w:val="00DD0BDA"/>
    <w:rsid w:val="00DD1247"/>
    <w:rsid w:val="00DD1360"/>
    <w:rsid w:val="00DD15E6"/>
    <w:rsid w:val="00DD2566"/>
    <w:rsid w:val="00DD2796"/>
    <w:rsid w:val="00DD2C3C"/>
    <w:rsid w:val="00DD2D04"/>
    <w:rsid w:val="00DD2DA6"/>
    <w:rsid w:val="00DD2EAA"/>
    <w:rsid w:val="00DD3277"/>
    <w:rsid w:val="00DD34D5"/>
    <w:rsid w:val="00DD3ACE"/>
    <w:rsid w:val="00DD48DD"/>
    <w:rsid w:val="00DD4C9D"/>
    <w:rsid w:val="00DD4C9F"/>
    <w:rsid w:val="00DD561D"/>
    <w:rsid w:val="00DD5766"/>
    <w:rsid w:val="00DD5B35"/>
    <w:rsid w:val="00DD5C41"/>
    <w:rsid w:val="00DD63BE"/>
    <w:rsid w:val="00DD6FE2"/>
    <w:rsid w:val="00DD748B"/>
    <w:rsid w:val="00DD7D5A"/>
    <w:rsid w:val="00DE001C"/>
    <w:rsid w:val="00DE05C4"/>
    <w:rsid w:val="00DE155B"/>
    <w:rsid w:val="00DE1951"/>
    <w:rsid w:val="00DE22D5"/>
    <w:rsid w:val="00DE2A0B"/>
    <w:rsid w:val="00DE2F35"/>
    <w:rsid w:val="00DE3F10"/>
    <w:rsid w:val="00DE44DD"/>
    <w:rsid w:val="00DE4F86"/>
    <w:rsid w:val="00DE50E0"/>
    <w:rsid w:val="00DE5108"/>
    <w:rsid w:val="00DE523F"/>
    <w:rsid w:val="00DE5AFA"/>
    <w:rsid w:val="00DE5E0B"/>
    <w:rsid w:val="00DE5E85"/>
    <w:rsid w:val="00DE6018"/>
    <w:rsid w:val="00DE62B4"/>
    <w:rsid w:val="00DE6B7B"/>
    <w:rsid w:val="00DE6E89"/>
    <w:rsid w:val="00DE7E6E"/>
    <w:rsid w:val="00DE7F05"/>
    <w:rsid w:val="00DF0315"/>
    <w:rsid w:val="00DF0435"/>
    <w:rsid w:val="00DF0A03"/>
    <w:rsid w:val="00DF1B04"/>
    <w:rsid w:val="00DF1BD3"/>
    <w:rsid w:val="00DF2E6A"/>
    <w:rsid w:val="00DF32B0"/>
    <w:rsid w:val="00DF3ADE"/>
    <w:rsid w:val="00DF65BC"/>
    <w:rsid w:val="00DF6A60"/>
    <w:rsid w:val="00DF6BC7"/>
    <w:rsid w:val="00DF6C6D"/>
    <w:rsid w:val="00DF6F96"/>
    <w:rsid w:val="00DF7708"/>
    <w:rsid w:val="00DF7BC9"/>
    <w:rsid w:val="00E003B8"/>
    <w:rsid w:val="00E00833"/>
    <w:rsid w:val="00E00EF3"/>
    <w:rsid w:val="00E01131"/>
    <w:rsid w:val="00E01694"/>
    <w:rsid w:val="00E023E2"/>
    <w:rsid w:val="00E02796"/>
    <w:rsid w:val="00E02D31"/>
    <w:rsid w:val="00E02EA1"/>
    <w:rsid w:val="00E031F8"/>
    <w:rsid w:val="00E04803"/>
    <w:rsid w:val="00E0509E"/>
    <w:rsid w:val="00E059D8"/>
    <w:rsid w:val="00E06420"/>
    <w:rsid w:val="00E06647"/>
    <w:rsid w:val="00E067D8"/>
    <w:rsid w:val="00E06846"/>
    <w:rsid w:val="00E06AA4"/>
    <w:rsid w:val="00E06B79"/>
    <w:rsid w:val="00E06CCD"/>
    <w:rsid w:val="00E07450"/>
    <w:rsid w:val="00E0772C"/>
    <w:rsid w:val="00E07A32"/>
    <w:rsid w:val="00E10263"/>
    <w:rsid w:val="00E1028F"/>
    <w:rsid w:val="00E104A8"/>
    <w:rsid w:val="00E10B7A"/>
    <w:rsid w:val="00E11277"/>
    <w:rsid w:val="00E136EE"/>
    <w:rsid w:val="00E13754"/>
    <w:rsid w:val="00E13BB4"/>
    <w:rsid w:val="00E13C72"/>
    <w:rsid w:val="00E1485C"/>
    <w:rsid w:val="00E155FE"/>
    <w:rsid w:val="00E159BB"/>
    <w:rsid w:val="00E160E2"/>
    <w:rsid w:val="00E16200"/>
    <w:rsid w:val="00E16277"/>
    <w:rsid w:val="00E16F81"/>
    <w:rsid w:val="00E1715F"/>
    <w:rsid w:val="00E17197"/>
    <w:rsid w:val="00E171D5"/>
    <w:rsid w:val="00E17727"/>
    <w:rsid w:val="00E177B8"/>
    <w:rsid w:val="00E17993"/>
    <w:rsid w:val="00E17C43"/>
    <w:rsid w:val="00E17E6F"/>
    <w:rsid w:val="00E20230"/>
    <w:rsid w:val="00E20284"/>
    <w:rsid w:val="00E21BE1"/>
    <w:rsid w:val="00E22C98"/>
    <w:rsid w:val="00E22E9B"/>
    <w:rsid w:val="00E232A1"/>
    <w:rsid w:val="00E233AF"/>
    <w:rsid w:val="00E234C1"/>
    <w:rsid w:val="00E23F4A"/>
    <w:rsid w:val="00E24164"/>
    <w:rsid w:val="00E24716"/>
    <w:rsid w:val="00E252E7"/>
    <w:rsid w:val="00E25C74"/>
    <w:rsid w:val="00E2630B"/>
    <w:rsid w:val="00E265FF"/>
    <w:rsid w:val="00E26ACD"/>
    <w:rsid w:val="00E26EF8"/>
    <w:rsid w:val="00E272B7"/>
    <w:rsid w:val="00E27A44"/>
    <w:rsid w:val="00E311A9"/>
    <w:rsid w:val="00E31472"/>
    <w:rsid w:val="00E315C4"/>
    <w:rsid w:val="00E31AA8"/>
    <w:rsid w:val="00E322E8"/>
    <w:rsid w:val="00E32514"/>
    <w:rsid w:val="00E326ED"/>
    <w:rsid w:val="00E3284C"/>
    <w:rsid w:val="00E328F0"/>
    <w:rsid w:val="00E33BAF"/>
    <w:rsid w:val="00E3493F"/>
    <w:rsid w:val="00E35030"/>
    <w:rsid w:val="00E35286"/>
    <w:rsid w:val="00E352F0"/>
    <w:rsid w:val="00E35B62"/>
    <w:rsid w:val="00E35F35"/>
    <w:rsid w:val="00E3650C"/>
    <w:rsid w:val="00E365CE"/>
    <w:rsid w:val="00E367AA"/>
    <w:rsid w:val="00E37538"/>
    <w:rsid w:val="00E3789E"/>
    <w:rsid w:val="00E37A02"/>
    <w:rsid w:val="00E37A57"/>
    <w:rsid w:val="00E37AD4"/>
    <w:rsid w:val="00E37CD3"/>
    <w:rsid w:val="00E37F4A"/>
    <w:rsid w:val="00E40257"/>
    <w:rsid w:val="00E40ADD"/>
    <w:rsid w:val="00E41745"/>
    <w:rsid w:val="00E42907"/>
    <w:rsid w:val="00E42B27"/>
    <w:rsid w:val="00E42FCC"/>
    <w:rsid w:val="00E430F2"/>
    <w:rsid w:val="00E4425F"/>
    <w:rsid w:val="00E44539"/>
    <w:rsid w:val="00E4456C"/>
    <w:rsid w:val="00E44722"/>
    <w:rsid w:val="00E44B9A"/>
    <w:rsid w:val="00E44C7C"/>
    <w:rsid w:val="00E44DE1"/>
    <w:rsid w:val="00E4670F"/>
    <w:rsid w:val="00E4712E"/>
    <w:rsid w:val="00E47F96"/>
    <w:rsid w:val="00E500AF"/>
    <w:rsid w:val="00E505E7"/>
    <w:rsid w:val="00E50641"/>
    <w:rsid w:val="00E50BD1"/>
    <w:rsid w:val="00E50FE4"/>
    <w:rsid w:val="00E517EA"/>
    <w:rsid w:val="00E51EF8"/>
    <w:rsid w:val="00E526CD"/>
    <w:rsid w:val="00E528EC"/>
    <w:rsid w:val="00E52C61"/>
    <w:rsid w:val="00E52D44"/>
    <w:rsid w:val="00E5315E"/>
    <w:rsid w:val="00E54598"/>
    <w:rsid w:val="00E55E20"/>
    <w:rsid w:val="00E561F8"/>
    <w:rsid w:val="00E562DF"/>
    <w:rsid w:val="00E563AD"/>
    <w:rsid w:val="00E5705C"/>
    <w:rsid w:val="00E57611"/>
    <w:rsid w:val="00E57851"/>
    <w:rsid w:val="00E57AE0"/>
    <w:rsid w:val="00E602E2"/>
    <w:rsid w:val="00E610B9"/>
    <w:rsid w:val="00E6144B"/>
    <w:rsid w:val="00E61BF4"/>
    <w:rsid w:val="00E61C78"/>
    <w:rsid w:val="00E61F48"/>
    <w:rsid w:val="00E62585"/>
    <w:rsid w:val="00E62851"/>
    <w:rsid w:val="00E62B99"/>
    <w:rsid w:val="00E632EA"/>
    <w:rsid w:val="00E63AAA"/>
    <w:rsid w:val="00E651B3"/>
    <w:rsid w:val="00E65C2C"/>
    <w:rsid w:val="00E65C7A"/>
    <w:rsid w:val="00E65E89"/>
    <w:rsid w:val="00E66D1E"/>
    <w:rsid w:val="00E67003"/>
    <w:rsid w:val="00E70032"/>
    <w:rsid w:val="00E7007F"/>
    <w:rsid w:val="00E70134"/>
    <w:rsid w:val="00E7049D"/>
    <w:rsid w:val="00E70AA6"/>
    <w:rsid w:val="00E71F09"/>
    <w:rsid w:val="00E71FCF"/>
    <w:rsid w:val="00E72A27"/>
    <w:rsid w:val="00E72B75"/>
    <w:rsid w:val="00E7353C"/>
    <w:rsid w:val="00E73A1E"/>
    <w:rsid w:val="00E7405E"/>
    <w:rsid w:val="00E74284"/>
    <w:rsid w:val="00E7456D"/>
    <w:rsid w:val="00E7470D"/>
    <w:rsid w:val="00E75043"/>
    <w:rsid w:val="00E750C7"/>
    <w:rsid w:val="00E75A9B"/>
    <w:rsid w:val="00E7675F"/>
    <w:rsid w:val="00E76CBE"/>
    <w:rsid w:val="00E771C2"/>
    <w:rsid w:val="00E8054F"/>
    <w:rsid w:val="00E815E3"/>
    <w:rsid w:val="00E81B96"/>
    <w:rsid w:val="00E81B9D"/>
    <w:rsid w:val="00E81D48"/>
    <w:rsid w:val="00E82669"/>
    <w:rsid w:val="00E82A34"/>
    <w:rsid w:val="00E82B1C"/>
    <w:rsid w:val="00E82FA7"/>
    <w:rsid w:val="00E83E08"/>
    <w:rsid w:val="00E83E61"/>
    <w:rsid w:val="00E84F3E"/>
    <w:rsid w:val="00E8598D"/>
    <w:rsid w:val="00E85D08"/>
    <w:rsid w:val="00E8606B"/>
    <w:rsid w:val="00E866C5"/>
    <w:rsid w:val="00E86752"/>
    <w:rsid w:val="00E86D22"/>
    <w:rsid w:val="00E87780"/>
    <w:rsid w:val="00E87904"/>
    <w:rsid w:val="00E909A5"/>
    <w:rsid w:val="00E90D07"/>
    <w:rsid w:val="00E91EBC"/>
    <w:rsid w:val="00E92913"/>
    <w:rsid w:val="00E93C6C"/>
    <w:rsid w:val="00E93DAE"/>
    <w:rsid w:val="00E94190"/>
    <w:rsid w:val="00E94468"/>
    <w:rsid w:val="00E94DA5"/>
    <w:rsid w:val="00E95272"/>
    <w:rsid w:val="00E9643F"/>
    <w:rsid w:val="00E96B12"/>
    <w:rsid w:val="00E96FB9"/>
    <w:rsid w:val="00E97DCA"/>
    <w:rsid w:val="00EA013E"/>
    <w:rsid w:val="00EA0381"/>
    <w:rsid w:val="00EA0AC1"/>
    <w:rsid w:val="00EA0CD6"/>
    <w:rsid w:val="00EA0E43"/>
    <w:rsid w:val="00EA1139"/>
    <w:rsid w:val="00EA11C8"/>
    <w:rsid w:val="00EA122F"/>
    <w:rsid w:val="00EA13AF"/>
    <w:rsid w:val="00EA1585"/>
    <w:rsid w:val="00EA16FE"/>
    <w:rsid w:val="00EA22AE"/>
    <w:rsid w:val="00EA3BB4"/>
    <w:rsid w:val="00EA512C"/>
    <w:rsid w:val="00EA5767"/>
    <w:rsid w:val="00EA5A3B"/>
    <w:rsid w:val="00EA61ED"/>
    <w:rsid w:val="00EA627D"/>
    <w:rsid w:val="00EA696C"/>
    <w:rsid w:val="00EA7949"/>
    <w:rsid w:val="00EA7E44"/>
    <w:rsid w:val="00EB019A"/>
    <w:rsid w:val="00EB036D"/>
    <w:rsid w:val="00EB05E1"/>
    <w:rsid w:val="00EB0623"/>
    <w:rsid w:val="00EB0B26"/>
    <w:rsid w:val="00EB0EAB"/>
    <w:rsid w:val="00EB16A0"/>
    <w:rsid w:val="00EB2046"/>
    <w:rsid w:val="00EB2451"/>
    <w:rsid w:val="00EB25C1"/>
    <w:rsid w:val="00EB2685"/>
    <w:rsid w:val="00EB2DC2"/>
    <w:rsid w:val="00EB32A0"/>
    <w:rsid w:val="00EB3374"/>
    <w:rsid w:val="00EB3439"/>
    <w:rsid w:val="00EB41F7"/>
    <w:rsid w:val="00EB4963"/>
    <w:rsid w:val="00EB5170"/>
    <w:rsid w:val="00EB5C73"/>
    <w:rsid w:val="00EB6188"/>
    <w:rsid w:val="00EB656D"/>
    <w:rsid w:val="00EB6909"/>
    <w:rsid w:val="00EB6AF1"/>
    <w:rsid w:val="00EB6FAA"/>
    <w:rsid w:val="00EB7181"/>
    <w:rsid w:val="00EB7364"/>
    <w:rsid w:val="00EB751C"/>
    <w:rsid w:val="00EB7B99"/>
    <w:rsid w:val="00EB7F9C"/>
    <w:rsid w:val="00EC0C26"/>
    <w:rsid w:val="00EC114B"/>
    <w:rsid w:val="00EC1417"/>
    <w:rsid w:val="00EC1D2B"/>
    <w:rsid w:val="00EC214B"/>
    <w:rsid w:val="00EC25FB"/>
    <w:rsid w:val="00EC28F4"/>
    <w:rsid w:val="00EC2E0D"/>
    <w:rsid w:val="00EC513E"/>
    <w:rsid w:val="00EC52BC"/>
    <w:rsid w:val="00EC56B4"/>
    <w:rsid w:val="00EC6145"/>
    <w:rsid w:val="00EC6633"/>
    <w:rsid w:val="00EC6EF3"/>
    <w:rsid w:val="00EC6FD2"/>
    <w:rsid w:val="00EC71A0"/>
    <w:rsid w:val="00EC74CA"/>
    <w:rsid w:val="00EC79EF"/>
    <w:rsid w:val="00EC7E68"/>
    <w:rsid w:val="00EC7F63"/>
    <w:rsid w:val="00EC7FC1"/>
    <w:rsid w:val="00ED04DE"/>
    <w:rsid w:val="00ED0716"/>
    <w:rsid w:val="00ED0C77"/>
    <w:rsid w:val="00ED0C8A"/>
    <w:rsid w:val="00ED0CCF"/>
    <w:rsid w:val="00ED0E0C"/>
    <w:rsid w:val="00ED0F85"/>
    <w:rsid w:val="00ED1150"/>
    <w:rsid w:val="00ED133E"/>
    <w:rsid w:val="00ED136B"/>
    <w:rsid w:val="00ED13C0"/>
    <w:rsid w:val="00ED21A5"/>
    <w:rsid w:val="00ED24A9"/>
    <w:rsid w:val="00ED2DE5"/>
    <w:rsid w:val="00ED355E"/>
    <w:rsid w:val="00ED3AE3"/>
    <w:rsid w:val="00ED41DF"/>
    <w:rsid w:val="00ED51A2"/>
    <w:rsid w:val="00ED5483"/>
    <w:rsid w:val="00ED6171"/>
    <w:rsid w:val="00ED6CBC"/>
    <w:rsid w:val="00ED7055"/>
    <w:rsid w:val="00ED74A2"/>
    <w:rsid w:val="00ED7AFF"/>
    <w:rsid w:val="00ED7CCE"/>
    <w:rsid w:val="00EE0470"/>
    <w:rsid w:val="00EE0ABD"/>
    <w:rsid w:val="00EE0BCB"/>
    <w:rsid w:val="00EE135D"/>
    <w:rsid w:val="00EE1536"/>
    <w:rsid w:val="00EE1823"/>
    <w:rsid w:val="00EE1902"/>
    <w:rsid w:val="00EE1AF6"/>
    <w:rsid w:val="00EE1AF8"/>
    <w:rsid w:val="00EE1D32"/>
    <w:rsid w:val="00EE2020"/>
    <w:rsid w:val="00EE21D4"/>
    <w:rsid w:val="00EE37E9"/>
    <w:rsid w:val="00EE38C3"/>
    <w:rsid w:val="00EE3A63"/>
    <w:rsid w:val="00EE403F"/>
    <w:rsid w:val="00EE51C7"/>
    <w:rsid w:val="00EE5547"/>
    <w:rsid w:val="00EE5845"/>
    <w:rsid w:val="00EE6012"/>
    <w:rsid w:val="00EE65C6"/>
    <w:rsid w:val="00EE6B7C"/>
    <w:rsid w:val="00EE6FA8"/>
    <w:rsid w:val="00EE7221"/>
    <w:rsid w:val="00EF0285"/>
    <w:rsid w:val="00EF0E46"/>
    <w:rsid w:val="00EF0EAE"/>
    <w:rsid w:val="00EF0FC6"/>
    <w:rsid w:val="00EF1257"/>
    <w:rsid w:val="00EF198E"/>
    <w:rsid w:val="00EF1C24"/>
    <w:rsid w:val="00EF26BD"/>
    <w:rsid w:val="00EF294E"/>
    <w:rsid w:val="00EF491D"/>
    <w:rsid w:val="00EF6051"/>
    <w:rsid w:val="00EF64DD"/>
    <w:rsid w:val="00EF65F4"/>
    <w:rsid w:val="00EF751D"/>
    <w:rsid w:val="00EF76D9"/>
    <w:rsid w:val="00EF7BD7"/>
    <w:rsid w:val="00F003C1"/>
    <w:rsid w:val="00F00E49"/>
    <w:rsid w:val="00F013C3"/>
    <w:rsid w:val="00F0145D"/>
    <w:rsid w:val="00F0163D"/>
    <w:rsid w:val="00F02A0B"/>
    <w:rsid w:val="00F02BAC"/>
    <w:rsid w:val="00F03435"/>
    <w:rsid w:val="00F03441"/>
    <w:rsid w:val="00F034D7"/>
    <w:rsid w:val="00F03B7C"/>
    <w:rsid w:val="00F03B9E"/>
    <w:rsid w:val="00F03DFE"/>
    <w:rsid w:val="00F0449C"/>
    <w:rsid w:val="00F04C09"/>
    <w:rsid w:val="00F053AC"/>
    <w:rsid w:val="00F057EA"/>
    <w:rsid w:val="00F0624C"/>
    <w:rsid w:val="00F063A0"/>
    <w:rsid w:val="00F064D9"/>
    <w:rsid w:val="00F06DA7"/>
    <w:rsid w:val="00F074E2"/>
    <w:rsid w:val="00F109D6"/>
    <w:rsid w:val="00F10CD9"/>
    <w:rsid w:val="00F10DAF"/>
    <w:rsid w:val="00F11800"/>
    <w:rsid w:val="00F1188D"/>
    <w:rsid w:val="00F11C20"/>
    <w:rsid w:val="00F127E3"/>
    <w:rsid w:val="00F12EE0"/>
    <w:rsid w:val="00F132C7"/>
    <w:rsid w:val="00F13544"/>
    <w:rsid w:val="00F13F58"/>
    <w:rsid w:val="00F146B6"/>
    <w:rsid w:val="00F14897"/>
    <w:rsid w:val="00F14C97"/>
    <w:rsid w:val="00F16E27"/>
    <w:rsid w:val="00F16FFB"/>
    <w:rsid w:val="00F17027"/>
    <w:rsid w:val="00F17154"/>
    <w:rsid w:val="00F17241"/>
    <w:rsid w:val="00F1756B"/>
    <w:rsid w:val="00F1766F"/>
    <w:rsid w:val="00F17C20"/>
    <w:rsid w:val="00F204E0"/>
    <w:rsid w:val="00F22CC5"/>
    <w:rsid w:val="00F235A6"/>
    <w:rsid w:val="00F244D5"/>
    <w:rsid w:val="00F262C3"/>
    <w:rsid w:val="00F27CAF"/>
    <w:rsid w:val="00F303A5"/>
    <w:rsid w:val="00F3048B"/>
    <w:rsid w:val="00F30C81"/>
    <w:rsid w:val="00F312AF"/>
    <w:rsid w:val="00F314BD"/>
    <w:rsid w:val="00F31565"/>
    <w:rsid w:val="00F319B9"/>
    <w:rsid w:val="00F321E2"/>
    <w:rsid w:val="00F3259A"/>
    <w:rsid w:val="00F3279F"/>
    <w:rsid w:val="00F327CA"/>
    <w:rsid w:val="00F32B64"/>
    <w:rsid w:val="00F32BC8"/>
    <w:rsid w:val="00F3336C"/>
    <w:rsid w:val="00F336E6"/>
    <w:rsid w:val="00F337F4"/>
    <w:rsid w:val="00F33DF0"/>
    <w:rsid w:val="00F33EBA"/>
    <w:rsid w:val="00F3404E"/>
    <w:rsid w:val="00F341DF"/>
    <w:rsid w:val="00F34932"/>
    <w:rsid w:val="00F3494A"/>
    <w:rsid w:val="00F357D1"/>
    <w:rsid w:val="00F36435"/>
    <w:rsid w:val="00F36BD3"/>
    <w:rsid w:val="00F3754D"/>
    <w:rsid w:val="00F37682"/>
    <w:rsid w:val="00F40605"/>
    <w:rsid w:val="00F409B4"/>
    <w:rsid w:val="00F412C4"/>
    <w:rsid w:val="00F4193B"/>
    <w:rsid w:val="00F41978"/>
    <w:rsid w:val="00F42433"/>
    <w:rsid w:val="00F4272C"/>
    <w:rsid w:val="00F430DA"/>
    <w:rsid w:val="00F433C2"/>
    <w:rsid w:val="00F437FF"/>
    <w:rsid w:val="00F43CAF"/>
    <w:rsid w:val="00F44043"/>
    <w:rsid w:val="00F44102"/>
    <w:rsid w:val="00F446BD"/>
    <w:rsid w:val="00F449A4"/>
    <w:rsid w:val="00F46190"/>
    <w:rsid w:val="00F4655C"/>
    <w:rsid w:val="00F46896"/>
    <w:rsid w:val="00F46FF0"/>
    <w:rsid w:val="00F4711C"/>
    <w:rsid w:val="00F5025C"/>
    <w:rsid w:val="00F503E9"/>
    <w:rsid w:val="00F505F7"/>
    <w:rsid w:val="00F508A5"/>
    <w:rsid w:val="00F508DA"/>
    <w:rsid w:val="00F50B7B"/>
    <w:rsid w:val="00F50FE2"/>
    <w:rsid w:val="00F513B7"/>
    <w:rsid w:val="00F51462"/>
    <w:rsid w:val="00F516E4"/>
    <w:rsid w:val="00F51777"/>
    <w:rsid w:val="00F51869"/>
    <w:rsid w:val="00F51DAE"/>
    <w:rsid w:val="00F51F43"/>
    <w:rsid w:val="00F52966"/>
    <w:rsid w:val="00F52CE2"/>
    <w:rsid w:val="00F53981"/>
    <w:rsid w:val="00F53A99"/>
    <w:rsid w:val="00F53D49"/>
    <w:rsid w:val="00F540B0"/>
    <w:rsid w:val="00F5437A"/>
    <w:rsid w:val="00F544B6"/>
    <w:rsid w:val="00F54DF5"/>
    <w:rsid w:val="00F552F5"/>
    <w:rsid w:val="00F5560C"/>
    <w:rsid w:val="00F56124"/>
    <w:rsid w:val="00F564E2"/>
    <w:rsid w:val="00F60859"/>
    <w:rsid w:val="00F6109F"/>
    <w:rsid w:val="00F62856"/>
    <w:rsid w:val="00F6389F"/>
    <w:rsid w:val="00F6468E"/>
    <w:rsid w:val="00F64793"/>
    <w:rsid w:val="00F6511A"/>
    <w:rsid w:val="00F651C8"/>
    <w:rsid w:val="00F65237"/>
    <w:rsid w:val="00F65372"/>
    <w:rsid w:val="00F65831"/>
    <w:rsid w:val="00F66045"/>
    <w:rsid w:val="00F670E1"/>
    <w:rsid w:val="00F6738C"/>
    <w:rsid w:val="00F6797D"/>
    <w:rsid w:val="00F70829"/>
    <w:rsid w:val="00F70A65"/>
    <w:rsid w:val="00F70DB4"/>
    <w:rsid w:val="00F70E1C"/>
    <w:rsid w:val="00F7148D"/>
    <w:rsid w:val="00F715FB"/>
    <w:rsid w:val="00F716E4"/>
    <w:rsid w:val="00F71A86"/>
    <w:rsid w:val="00F71FC6"/>
    <w:rsid w:val="00F72B38"/>
    <w:rsid w:val="00F72D9A"/>
    <w:rsid w:val="00F72DDE"/>
    <w:rsid w:val="00F72E05"/>
    <w:rsid w:val="00F72EBF"/>
    <w:rsid w:val="00F73120"/>
    <w:rsid w:val="00F74253"/>
    <w:rsid w:val="00F74A66"/>
    <w:rsid w:val="00F74DA8"/>
    <w:rsid w:val="00F75DD2"/>
    <w:rsid w:val="00F761D0"/>
    <w:rsid w:val="00F7625D"/>
    <w:rsid w:val="00F76852"/>
    <w:rsid w:val="00F77EBA"/>
    <w:rsid w:val="00F80139"/>
    <w:rsid w:val="00F8265A"/>
    <w:rsid w:val="00F83786"/>
    <w:rsid w:val="00F83BFF"/>
    <w:rsid w:val="00F83DDC"/>
    <w:rsid w:val="00F85A21"/>
    <w:rsid w:val="00F85E31"/>
    <w:rsid w:val="00F85FB4"/>
    <w:rsid w:val="00F860D5"/>
    <w:rsid w:val="00F870F6"/>
    <w:rsid w:val="00F87D27"/>
    <w:rsid w:val="00F91D61"/>
    <w:rsid w:val="00F91DCB"/>
    <w:rsid w:val="00F92124"/>
    <w:rsid w:val="00F929AE"/>
    <w:rsid w:val="00F94D48"/>
    <w:rsid w:val="00F960C3"/>
    <w:rsid w:val="00F969B5"/>
    <w:rsid w:val="00F96C12"/>
    <w:rsid w:val="00F96D1F"/>
    <w:rsid w:val="00F9711D"/>
    <w:rsid w:val="00F97B26"/>
    <w:rsid w:val="00FA0312"/>
    <w:rsid w:val="00FA0415"/>
    <w:rsid w:val="00FA1130"/>
    <w:rsid w:val="00FA118A"/>
    <w:rsid w:val="00FA1A0C"/>
    <w:rsid w:val="00FA24F2"/>
    <w:rsid w:val="00FA2D12"/>
    <w:rsid w:val="00FA31DD"/>
    <w:rsid w:val="00FA33A8"/>
    <w:rsid w:val="00FA3715"/>
    <w:rsid w:val="00FA426C"/>
    <w:rsid w:val="00FA44C2"/>
    <w:rsid w:val="00FA49F8"/>
    <w:rsid w:val="00FA4A07"/>
    <w:rsid w:val="00FA4D15"/>
    <w:rsid w:val="00FA4E17"/>
    <w:rsid w:val="00FA5599"/>
    <w:rsid w:val="00FA794F"/>
    <w:rsid w:val="00FA7CED"/>
    <w:rsid w:val="00FA7CFE"/>
    <w:rsid w:val="00FB05D9"/>
    <w:rsid w:val="00FB092C"/>
    <w:rsid w:val="00FB0CF7"/>
    <w:rsid w:val="00FB1EB6"/>
    <w:rsid w:val="00FB280B"/>
    <w:rsid w:val="00FB2C07"/>
    <w:rsid w:val="00FB3137"/>
    <w:rsid w:val="00FB34B1"/>
    <w:rsid w:val="00FB37CF"/>
    <w:rsid w:val="00FB3D81"/>
    <w:rsid w:val="00FB4854"/>
    <w:rsid w:val="00FB4C21"/>
    <w:rsid w:val="00FB5BC8"/>
    <w:rsid w:val="00FB6D27"/>
    <w:rsid w:val="00FB7C8D"/>
    <w:rsid w:val="00FC142F"/>
    <w:rsid w:val="00FC157A"/>
    <w:rsid w:val="00FC1DFB"/>
    <w:rsid w:val="00FC2575"/>
    <w:rsid w:val="00FC2ADF"/>
    <w:rsid w:val="00FC2CC4"/>
    <w:rsid w:val="00FC302C"/>
    <w:rsid w:val="00FC3917"/>
    <w:rsid w:val="00FC53CB"/>
    <w:rsid w:val="00FC5403"/>
    <w:rsid w:val="00FC55FE"/>
    <w:rsid w:val="00FC5FC4"/>
    <w:rsid w:val="00FC61F4"/>
    <w:rsid w:val="00FC6373"/>
    <w:rsid w:val="00FC6A87"/>
    <w:rsid w:val="00FC6FB2"/>
    <w:rsid w:val="00FC6FC6"/>
    <w:rsid w:val="00FD0DB3"/>
    <w:rsid w:val="00FD20A8"/>
    <w:rsid w:val="00FD23E9"/>
    <w:rsid w:val="00FD283F"/>
    <w:rsid w:val="00FD368E"/>
    <w:rsid w:val="00FD389C"/>
    <w:rsid w:val="00FD3B80"/>
    <w:rsid w:val="00FD3F70"/>
    <w:rsid w:val="00FD402E"/>
    <w:rsid w:val="00FD42A3"/>
    <w:rsid w:val="00FD42F7"/>
    <w:rsid w:val="00FD4AC8"/>
    <w:rsid w:val="00FD4B37"/>
    <w:rsid w:val="00FD51BB"/>
    <w:rsid w:val="00FD56D5"/>
    <w:rsid w:val="00FD570A"/>
    <w:rsid w:val="00FD5C1A"/>
    <w:rsid w:val="00FD62C5"/>
    <w:rsid w:val="00FD6590"/>
    <w:rsid w:val="00FD65A9"/>
    <w:rsid w:val="00FD69FD"/>
    <w:rsid w:val="00FD70AC"/>
    <w:rsid w:val="00FD73BD"/>
    <w:rsid w:val="00FD7571"/>
    <w:rsid w:val="00FD7ABA"/>
    <w:rsid w:val="00FD7AE9"/>
    <w:rsid w:val="00FD7BD2"/>
    <w:rsid w:val="00FE070D"/>
    <w:rsid w:val="00FE0F05"/>
    <w:rsid w:val="00FE0F38"/>
    <w:rsid w:val="00FE124E"/>
    <w:rsid w:val="00FE17B3"/>
    <w:rsid w:val="00FE1833"/>
    <w:rsid w:val="00FE2580"/>
    <w:rsid w:val="00FE2EAD"/>
    <w:rsid w:val="00FE3287"/>
    <w:rsid w:val="00FE38B7"/>
    <w:rsid w:val="00FE40C2"/>
    <w:rsid w:val="00FE4787"/>
    <w:rsid w:val="00FE5066"/>
    <w:rsid w:val="00FE53B6"/>
    <w:rsid w:val="00FE5A62"/>
    <w:rsid w:val="00FE5FB4"/>
    <w:rsid w:val="00FE65E0"/>
    <w:rsid w:val="00FE7A52"/>
    <w:rsid w:val="00FE7F43"/>
    <w:rsid w:val="00FF0478"/>
    <w:rsid w:val="00FF07BB"/>
    <w:rsid w:val="00FF0899"/>
    <w:rsid w:val="00FF0FE7"/>
    <w:rsid w:val="00FF123B"/>
    <w:rsid w:val="00FF1A0E"/>
    <w:rsid w:val="00FF1A7C"/>
    <w:rsid w:val="00FF1B9F"/>
    <w:rsid w:val="00FF2057"/>
    <w:rsid w:val="00FF24B4"/>
    <w:rsid w:val="00FF27D4"/>
    <w:rsid w:val="00FF2A74"/>
    <w:rsid w:val="00FF3090"/>
    <w:rsid w:val="00FF31E4"/>
    <w:rsid w:val="00FF3878"/>
    <w:rsid w:val="00FF4054"/>
    <w:rsid w:val="00FF45A7"/>
    <w:rsid w:val="00FF5175"/>
    <w:rsid w:val="00FF5423"/>
    <w:rsid w:val="00FF5929"/>
    <w:rsid w:val="00FF5A67"/>
    <w:rsid w:val="00FF6073"/>
    <w:rsid w:val="00FF613B"/>
    <w:rsid w:val="00FF7BFD"/>
    <w:rsid w:val="0F2B2B22"/>
    <w:rsid w:val="3136A38B"/>
    <w:rsid w:val="44E9DB03"/>
    <w:rsid w:val="50FF463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9185C11B-3BEC-4EB6-9100-B1F16C928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4732"/>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fr,f"/>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numbering" w:customStyle="1" w:styleId="Bezsaraksta1">
    <w:name w:val="Bez saraksta1"/>
    <w:next w:val="Bezsaraksta"/>
    <w:uiPriority w:val="99"/>
    <w:semiHidden/>
    <w:unhideWhenUsed/>
    <w:rsid w:val="00F43CAF"/>
  </w:style>
  <w:style w:type="paragraph" w:styleId="Pamattekstsaratkpi">
    <w:name w:val="Body Text Indent"/>
    <w:basedOn w:val="Parasts"/>
    <w:link w:val="PamattekstsaratkpiRakstz"/>
    <w:semiHidden/>
    <w:rsid w:val="00F43CAF"/>
    <w:pPr>
      <w:widowControl/>
      <w:spacing w:after="0" w:line="240" w:lineRule="auto"/>
      <w:ind w:firstLine="540"/>
      <w:jc w:val="both"/>
    </w:pPr>
    <w:rPr>
      <w:rFonts w:eastAsia="Times New Roman"/>
      <w:lang w:eastAsia="en-US"/>
    </w:rPr>
  </w:style>
  <w:style w:type="character" w:customStyle="1" w:styleId="PamattekstsaratkpiRakstz">
    <w:name w:val="Pamatteksts ar atkāpi Rakstz."/>
    <w:basedOn w:val="Noklusjumarindkopasfonts"/>
    <w:link w:val="Pamattekstsaratkpi"/>
    <w:semiHidden/>
    <w:rsid w:val="00F43CAF"/>
    <w:rPr>
      <w:rFonts w:eastAsia="Times New Roman"/>
      <w:lang w:eastAsia="en-US"/>
    </w:rPr>
  </w:style>
  <w:style w:type="paragraph" w:customStyle="1" w:styleId="Char">
    <w:name w:val="Char"/>
    <w:basedOn w:val="Parasts"/>
    <w:rsid w:val="00F43CAF"/>
    <w:pPr>
      <w:widowControl/>
      <w:spacing w:after="160" w:line="240" w:lineRule="exact"/>
    </w:pPr>
    <w:rPr>
      <w:rFonts w:ascii="Tahoma" w:eastAsia="Times New Roman" w:hAnsi="Tahoma"/>
      <w:sz w:val="20"/>
      <w:szCs w:val="20"/>
      <w:lang w:val="en-US" w:eastAsia="en-US"/>
    </w:rPr>
  </w:style>
  <w:style w:type="character" w:customStyle="1" w:styleId="acopre">
    <w:name w:val="acopre"/>
    <w:basedOn w:val="Noklusjumarindkopasfonts"/>
    <w:rsid w:val="00F43CAF"/>
  </w:style>
  <w:style w:type="character" w:styleId="Izclums">
    <w:name w:val="Emphasis"/>
    <w:uiPriority w:val="20"/>
    <w:qFormat/>
    <w:rsid w:val="00F43CAF"/>
    <w:rPr>
      <w:i/>
      <w:iCs/>
    </w:rPr>
  </w:style>
  <w:style w:type="character" w:styleId="Izteiksmgs">
    <w:name w:val="Strong"/>
    <w:uiPriority w:val="22"/>
    <w:qFormat/>
    <w:rsid w:val="00F43CAF"/>
    <w:rPr>
      <w:b/>
      <w:bCs/>
    </w:rPr>
  </w:style>
  <w:style w:type="paragraph" w:styleId="Pamattekstaatkpe3">
    <w:name w:val="Body Text Indent 3"/>
    <w:basedOn w:val="Parasts"/>
    <w:link w:val="Pamattekstaatkpe3Rakstz"/>
    <w:uiPriority w:val="99"/>
    <w:semiHidden/>
    <w:unhideWhenUsed/>
    <w:rsid w:val="00F43CAF"/>
    <w:pPr>
      <w:widowControl/>
      <w:spacing w:after="120" w:line="240" w:lineRule="auto"/>
      <w:ind w:left="360"/>
    </w:pPr>
    <w:rPr>
      <w:rFonts w:eastAsia="Times New Roman"/>
      <w:sz w:val="16"/>
      <w:szCs w:val="16"/>
      <w:lang w:eastAsia="en-US"/>
    </w:rPr>
  </w:style>
  <w:style w:type="character" w:customStyle="1" w:styleId="Pamattekstaatkpe3Rakstz">
    <w:name w:val="Pamatteksta atkāpe 3 Rakstz."/>
    <w:basedOn w:val="Noklusjumarindkopasfonts"/>
    <w:link w:val="Pamattekstaatkpe3"/>
    <w:uiPriority w:val="99"/>
    <w:semiHidden/>
    <w:rsid w:val="00F43CAF"/>
    <w:rPr>
      <w:rFonts w:eastAsia="Times New Roman"/>
      <w:sz w:val="16"/>
      <w:szCs w:val="16"/>
      <w:lang w:eastAsia="en-US"/>
    </w:rPr>
  </w:style>
  <w:style w:type="numbering" w:customStyle="1" w:styleId="Bezsaraksta2">
    <w:name w:val="Bez saraksta2"/>
    <w:next w:val="Bezsaraksta"/>
    <w:uiPriority w:val="99"/>
    <w:semiHidden/>
    <w:unhideWhenUsed/>
    <w:rsid w:val="00BD0DF3"/>
  </w:style>
  <w:style w:type="character" w:customStyle="1" w:styleId="normaltextrun">
    <w:name w:val="normaltextrun"/>
    <w:basedOn w:val="Noklusjumarindkopasfonts"/>
    <w:rsid w:val="0020235C"/>
  </w:style>
  <w:style w:type="paragraph" w:customStyle="1" w:styleId="CharCharCharChar">
    <w:name w:val="Char Char Char Char"/>
    <w:aliases w:val="Char2"/>
    <w:basedOn w:val="Parasts"/>
    <w:next w:val="Parasts"/>
    <w:link w:val="Vresatsauce"/>
    <w:uiPriority w:val="99"/>
    <w:rsid w:val="00684B4F"/>
    <w:pPr>
      <w:widowControl/>
      <w:spacing w:after="160" w:line="240" w:lineRule="exact"/>
      <w:jc w:val="both"/>
    </w:pPr>
    <w:rPr>
      <w:vertAlign w:val="superscript"/>
    </w:rPr>
  </w:style>
  <w:style w:type="character" w:customStyle="1" w:styleId="ui-provider">
    <w:name w:val="ui-provider"/>
    <w:basedOn w:val="Noklusjumarindkopasfonts"/>
    <w:rsid w:val="00ED7CCE"/>
  </w:style>
  <w:style w:type="character" w:customStyle="1" w:styleId="Hipersaite1">
    <w:name w:val="Hipersaite1"/>
    <w:basedOn w:val="Noklusjumarindkopasfonts"/>
    <w:uiPriority w:val="99"/>
    <w:unhideWhenUsed/>
    <w:rsid w:val="009232F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501</TotalTime>
  <Pages>45</Pages>
  <Words>98399</Words>
  <Characters>56088</Characters>
  <Application>Microsoft Office Word</Application>
  <DocSecurity>0</DocSecurity>
  <Lines>467</Lines>
  <Paragraphs>308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117</cp:revision>
  <cp:lastPrinted>2024-02-29T06:53:00Z</cp:lastPrinted>
  <dcterms:created xsi:type="dcterms:W3CDTF">2026-07-07T11:15:00Z</dcterms:created>
  <dcterms:modified xsi:type="dcterms:W3CDTF">2026-08-19T06:05:00Z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