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5AD42" w14:textId="74C18439" w:rsidR="00E34051" w:rsidRPr="00BF462F" w:rsidRDefault="00E34051" w:rsidP="00E34051">
      <w:pPr>
        <w:widowControl/>
        <w:spacing w:after="0" w:line="240" w:lineRule="auto"/>
        <w:jc w:val="right"/>
        <w:rPr>
          <w:rFonts w:eastAsia="Times New Roman"/>
          <w:b/>
          <w:bCs/>
        </w:rPr>
      </w:pPr>
      <w:r w:rsidRPr="00BF462F">
        <w:rPr>
          <w:rFonts w:eastAsia="Times New Roman"/>
          <w:b/>
          <w:bCs/>
        </w:rPr>
        <w:t>Maksātnespējas procesa administratoram</w:t>
      </w:r>
    </w:p>
    <w:p w14:paraId="3C64A5CD" w14:textId="50389D6C" w:rsidR="00E34051" w:rsidRPr="00141A81" w:rsidRDefault="00C347A7" w:rsidP="00E34051">
      <w:pPr>
        <w:widowControl/>
        <w:spacing w:after="0" w:line="240" w:lineRule="auto"/>
        <w:jc w:val="right"/>
        <w:rPr>
          <w:rFonts w:eastAsia="Times New Roman"/>
          <w:b/>
          <w:bCs/>
        </w:rPr>
      </w:pPr>
      <w:r w:rsidRPr="00141A81">
        <w:rPr>
          <w:rFonts w:eastAsia="Times New Roman"/>
          <w:b/>
          <w:bCs/>
        </w:rPr>
        <w:t>/Administrators/</w:t>
      </w:r>
    </w:p>
    <w:p w14:paraId="689EE441" w14:textId="20C9EA9A" w:rsidR="006F46A6" w:rsidRPr="00141A81" w:rsidRDefault="00E34051" w:rsidP="003D140D">
      <w:pPr>
        <w:spacing w:after="120" w:line="240" w:lineRule="auto"/>
        <w:jc w:val="right"/>
      </w:pPr>
      <w:r w:rsidRPr="00141A81">
        <w:rPr>
          <w:rFonts w:eastAsia="Times New Roman"/>
          <w:bCs/>
        </w:rPr>
        <w:t>Paziņošanai e-adresē</w:t>
      </w:r>
    </w:p>
    <w:p w14:paraId="430816A9" w14:textId="193E7BEC" w:rsidR="004316A6" w:rsidRPr="00141A81" w:rsidRDefault="004316A6" w:rsidP="004316A6">
      <w:pPr>
        <w:widowControl/>
        <w:spacing w:after="0" w:line="240" w:lineRule="auto"/>
        <w:jc w:val="center"/>
        <w:rPr>
          <w:rFonts w:eastAsia="Times New Roman"/>
          <w:b/>
        </w:rPr>
      </w:pPr>
      <w:r w:rsidRPr="00141A81">
        <w:rPr>
          <w:rFonts w:eastAsia="Times New Roman"/>
          <w:b/>
        </w:rPr>
        <w:t xml:space="preserve">Par maksātnespējas procesa administratora </w:t>
      </w:r>
      <w:r w:rsidR="00C347A7" w:rsidRPr="00141A81">
        <w:rPr>
          <w:rFonts w:eastAsia="Times New Roman"/>
          <w:b/>
        </w:rPr>
        <w:t>/Administrators/</w:t>
      </w:r>
      <w:r w:rsidRPr="00141A81">
        <w:rPr>
          <w:rFonts w:eastAsia="Times New Roman"/>
          <w:b/>
        </w:rPr>
        <w:t xml:space="preserve"> rīcību </w:t>
      </w:r>
    </w:p>
    <w:p w14:paraId="0A09E937" w14:textId="4B047EA6" w:rsidR="00125404" w:rsidRPr="00141A81" w:rsidRDefault="00D176AE" w:rsidP="003D140D">
      <w:pPr>
        <w:spacing w:after="0" w:line="240" w:lineRule="auto"/>
        <w:jc w:val="center"/>
        <w:rPr>
          <w:i/>
          <w:iCs/>
        </w:rPr>
      </w:pPr>
      <w:r w:rsidRPr="00141A81">
        <w:rPr>
          <w:rFonts w:eastAsia="Times New Roman"/>
          <w:b/>
        </w:rPr>
        <w:t>/</w:t>
      </w:r>
      <w:r w:rsidR="00EA22D6" w:rsidRPr="00141A81">
        <w:rPr>
          <w:rFonts w:eastAsia="Times New Roman"/>
          <w:b/>
        </w:rPr>
        <w:t>SIA</w:t>
      </w:r>
      <w:r w:rsidR="00EA22D6" w:rsidRPr="00141A81">
        <w:rPr>
          <w:shd w:val="clear" w:color="auto" w:fill="FFFFFF" w:themeFill="background1"/>
        </w:rPr>
        <w:t> </w:t>
      </w:r>
      <w:r w:rsidR="00D7269E" w:rsidRPr="00141A81">
        <w:rPr>
          <w:b/>
          <w:bCs/>
          <w:shd w:val="clear" w:color="auto" w:fill="FFFFFF" w:themeFill="background1"/>
        </w:rPr>
        <w:t>"</w:t>
      </w:r>
      <w:r w:rsidRPr="00141A81">
        <w:rPr>
          <w:b/>
          <w:bCs/>
          <w:shd w:val="clear" w:color="auto" w:fill="FFFFFF" w:themeFill="background1"/>
        </w:rPr>
        <w:t>Nosaukums A</w:t>
      </w:r>
      <w:r w:rsidR="00D7269E" w:rsidRPr="00141A81">
        <w:rPr>
          <w:b/>
          <w:bCs/>
          <w:shd w:val="clear" w:color="auto" w:fill="FFFFFF" w:themeFill="background1"/>
        </w:rPr>
        <w:t>"</w:t>
      </w:r>
      <w:r w:rsidRPr="00141A81">
        <w:rPr>
          <w:b/>
          <w:bCs/>
          <w:shd w:val="clear" w:color="auto" w:fill="FFFFFF" w:themeFill="background1"/>
        </w:rPr>
        <w:t>/</w:t>
      </w:r>
      <w:r w:rsidR="00D7269E" w:rsidRPr="00141A81">
        <w:rPr>
          <w:shd w:val="clear" w:color="auto" w:fill="FFFFFF" w:themeFill="background1"/>
        </w:rPr>
        <w:t xml:space="preserve"> </w:t>
      </w:r>
      <w:r w:rsidR="004316A6" w:rsidRPr="00141A81">
        <w:rPr>
          <w:rFonts w:eastAsia="Times New Roman"/>
          <w:b/>
        </w:rPr>
        <w:t>maksātnespējas procesā</w:t>
      </w:r>
    </w:p>
    <w:p w14:paraId="78860154" w14:textId="7EFE8468" w:rsidR="00717F0B" w:rsidRPr="00141A81" w:rsidRDefault="00717F0B" w:rsidP="003D140D">
      <w:pPr>
        <w:spacing w:before="120" w:after="0" w:line="240" w:lineRule="auto"/>
        <w:ind w:firstLine="709"/>
        <w:jc w:val="both"/>
        <w:rPr>
          <w:shd w:val="clear" w:color="auto" w:fill="FFFFFF" w:themeFill="background1"/>
        </w:rPr>
      </w:pPr>
      <w:r w:rsidRPr="00141A81">
        <w:rPr>
          <w:iCs/>
          <w:lang w:eastAsia="en-US"/>
        </w:rPr>
        <w:t xml:space="preserve">Ar </w:t>
      </w:r>
      <w:r w:rsidR="005033C5" w:rsidRPr="00141A81">
        <w:rPr>
          <w:iCs/>
          <w:lang w:eastAsia="en-US"/>
        </w:rPr>
        <w:t>/tiesas nosaukums/</w:t>
      </w:r>
      <w:r w:rsidRPr="00141A81">
        <w:rPr>
          <w:iCs/>
          <w:lang w:eastAsia="en-US"/>
        </w:rPr>
        <w:t xml:space="preserve"> </w:t>
      </w:r>
      <w:r w:rsidR="00DF060C" w:rsidRPr="00141A81">
        <w:rPr>
          <w:iCs/>
          <w:lang w:eastAsia="en-US"/>
        </w:rPr>
        <w:t>/datums/</w:t>
      </w:r>
      <w:r w:rsidRPr="00141A81">
        <w:t xml:space="preserve"> </w:t>
      </w:r>
      <w:r w:rsidRPr="00141A81">
        <w:rPr>
          <w:shd w:val="clear" w:color="auto" w:fill="FFFFFF" w:themeFill="background1"/>
        </w:rPr>
        <w:t xml:space="preserve">spriedumu lietā </w:t>
      </w:r>
      <w:r w:rsidR="005033C5" w:rsidRPr="00141A81">
        <w:rPr>
          <w:shd w:val="clear" w:color="auto" w:fill="FFFFFF" w:themeFill="background1"/>
        </w:rPr>
        <w:t>/lietas numurs/</w:t>
      </w:r>
      <w:r w:rsidRPr="00141A81">
        <w:rPr>
          <w:shd w:val="clear" w:color="auto" w:fill="FFFFFF"/>
        </w:rPr>
        <w:t xml:space="preserve"> </w:t>
      </w:r>
      <w:r w:rsidRPr="00141A81">
        <w:rPr>
          <w:iCs/>
          <w:lang w:eastAsia="en-US"/>
        </w:rPr>
        <w:t>pasludināt</w:t>
      </w:r>
      <w:r w:rsidRPr="00BF462F">
        <w:rPr>
          <w:iCs/>
          <w:lang w:eastAsia="en-US"/>
        </w:rPr>
        <w:t xml:space="preserve">s </w:t>
      </w:r>
      <w:bookmarkStart w:id="0" w:name="_Hlk204683554"/>
      <w:r w:rsidR="004D0492" w:rsidRPr="00141A81">
        <w:rPr>
          <w:iCs/>
          <w:lang w:eastAsia="en-US"/>
        </w:rPr>
        <w:t>/</w:t>
      </w:r>
      <w:r w:rsidR="00005A46" w:rsidRPr="00141A81">
        <w:rPr>
          <w:shd w:val="clear" w:color="auto" w:fill="FFFFFF" w:themeFill="background1"/>
        </w:rPr>
        <w:t>SIA </w:t>
      </w:r>
      <w:r w:rsidR="00D7269E" w:rsidRPr="00141A81">
        <w:rPr>
          <w:shd w:val="clear" w:color="auto" w:fill="FFFFFF" w:themeFill="background1"/>
        </w:rPr>
        <w:t>"</w:t>
      </w:r>
      <w:r w:rsidR="005033C5" w:rsidRPr="00141A81">
        <w:rPr>
          <w:shd w:val="clear" w:color="auto" w:fill="FFFFFF" w:themeFill="background1"/>
        </w:rPr>
        <w:t>Nosaukums A</w:t>
      </w:r>
      <w:r w:rsidR="00D7269E" w:rsidRPr="00141A81">
        <w:rPr>
          <w:shd w:val="clear" w:color="auto" w:fill="FFFFFF" w:themeFill="background1"/>
        </w:rPr>
        <w:t>"</w:t>
      </w:r>
      <w:r w:rsidR="004D0492" w:rsidRPr="00141A81">
        <w:rPr>
          <w:shd w:val="clear" w:color="auto" w:fill="FFFFFF" w:themeFill="background1"/>
        </w:rPr>
        <w:t>/</w:t>
      </w:r>
      <w:r w:rsidR="00D7269E" w:rsidRPr="00141A81">
        <w:rPr>
          <w:shd w:val="clear" w:color="auto" w:fill="FFFFFF" w:themeFill="background1"/>
        </w:rPr>
        <w:t xml:space="preserve">, </w:t>
      </w:r>
      <w:r w:rsidR="004D0492" w:rsidRPr="00141A81">
        <w:rPr>
          <w:shd w:val="clear" w:color="auto" w:fill="FFFFFF" w:themeFill="background1"/>
        </w:rPr>
        <w:t>/</w:t>
      </w:r>
      <w:r w:rsidR="00D7269E" w:rsidRPr="00141A81">
        <w:rPr>
          <w:shd w:val="clear" w:color="auto" w:fill="FFFFFF" w:themeFill="background1"/>
        </w:rPr>
        <w:t xml:space="preserve">reģistrācijas </w:t>
      </w:r>
      <w:r w:rsidR="004D0492" w:rsidRPr="00141A81">
        <w:rPr>
          <w:shd w:val="clear" w:color="auto" w:fill="FFFFFF" w:themeFill="background1"/>
        </w:rPr>
        <w:t>numurs/</w:t>
      </w:r>
      <w:r w:rsidR="00061B2C" w:rsidRPr="00141A81">
        <w:rPr>
          <w:shd w:val="clear" w:color="auto" w:fill="FFFFFF" w:themeFill="background1"/>
        </w:rPr>
        <w:t>,</w:t>
      </w:r>
      <w:bookmarkEnd w:id="0"/>
      <w:r w:rsidR="00D7269E" w:rsidRPr="00141A81">
        <w:rPr>
          <w:shd w:val="clear" w:color="auto" w:fill="FFFFFF" w:themeFill="background1"/>
        </w:rPr>
        <w:t xml:space="preserve"> </w:t>
      </w:r>
      <w:r w:rsidRPr="00141A81">
        <w:rPr>
          <w:rFonts w:eastAsia="Times New Roman"/>
        </w:rPr>
        <w:t>(turpmāk – Parādnieks)</w:t>
      </w:r>
      <w:r w:rsidRPr="00141A81">
        <w:rPr>
          <w:iCs/>
          <w:lang w:eastAsia="en-US"/>
        </w:rPr>
        <w:t xml:space="preserve"> maksātnespējas process un p</w:t>
      </w:r>
      <w:r w:rsidRPr="00141A81">
        <w:rPr>
          <w:rFonts w:eastAsia="Times New Roman"/>
        </w:rPr>
        <w:t xml:space="preserve">ar Parādnieka </w:t>
      </w:r>
      <w:r w:rsidRPr="00141A81">
        <w:rPr>
          <w:lang w:eastAsia="en-US"/>
        </w:rPr>
        <w:t xml:space="preserve">maksātnespējas procesa administratoru iecelts </w:t>
      </w:r>
      <w:r w:rsidR="00DF060C" w:rsidRPr="00141A81">
        <w:rPr>
          <w:rFonts w:eastAsia="Times New Roman"/>
        </w:rPr>
        <w:t>/Administrators/</w:t>
      </w:r>
      <w:r w:rsidRPr="00141A81">
        <w:rPr>
          <w:rFonts w:eastAsia="Times New Roman"/>
        </w:rPr>
        <w:t xml:space="preserve">, </w:t>
      </w:r>
      <w:r w:rsidR="00DF060C" w:rsidRPr="00141A81">
        <w:rPr>
          <w:rFonts w:eastAsia="Times New Roman"/>
        </w:rPr>
        <w:t>/</w:t>
      </w:r>
      <w:r w:rsidRPr="00141A81">
        <w:rPr>
          <w:rFonts w:eastAsia="Times New Roman"/>
        </w:rPr>
        <w:t xml:space="preserve">amata apliecības </w:t>
      </w:r>
      <w:r w:rsidR="00DF060C" w:rsidRPr="00141A81">
        <w:rPr>
          <w:rFonts w:eastAsia="Times New Roman"/>
        </w:rPr>
        <w:t>numurs/</w:t>
      </w:r>
      <w:r w:rsidRPr="00141A81">
        <w:rPr>
          <w:rFonts w:eastAsia="Times New Roman"/>
        </w:rPr>
        <w:t>, (turpmāk</w:t>
      </w:r>
      <w:r w:rsidR="00061B2C" w:rsidRPr="00141A81">
        <w:rPr>
          <w:rFonts w:eastAsia="Times New Roman"/>
        </w:rPr>
        <w:t> </w:t>
      </w:r>
      <w:r w:rsidRPr="00141A81">
        <w:rPr>
          <w:rFonts w:eastAsia="Times New Roman"/>
        </w:rPr>
        <w:t>–</w:t>
      </w:r>
      <w:r w:rsidR="00061B2C" w:rsidRPr="00141A81">
        <w:rPr>
          <w:rFonts w:eastAsia="Times New Roman"/>
        </w:rPr>
        <w:t> </w:t>
      </w:r>
      <w:r w:rsidRPr="00141A81">
        <w:rPr>
          <w:rFonts w:eastAsia="Times New Roman"/>
        </w:rPr>
        <w:t>Administrators).</w:t>
      </w:r>
    </w:p>
    <w:p w14:paraId="47EDFA9C" w14:textId="6A75E0B4" w:rsidR="00717F0B" w:rsidRPr="00141A81" w:rsidRDefault="00717F0B" w:rsidP="00717F0B">
      <w:pPr>
        <w:spacing w:after="0" w:line="240" w:lineRule="auto"/>
        <w:ind w:firstLine="709"/>
        <w:jc w:val="both"/>
        <w:rPr>
          <w:rFonts w:eastAsia="Times New Roman"/>
          <w:iCs/>
        </w:rPr>
      </w:pPr>
      <w:r w:rsidRPr="00141A81">
        <w:rPr>
          <w:rFonts w:eastAsia="Times New Roman"/>
          <w:bCs/>
        </w:rPr>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0FB41FB2" w14:textId="77777777" w:rsidR="00717F0B" w:rsidRPr="00141A81" w:rsidRDefault="00717F0B" w:rsidP="00717F0B">
      <w:pPr>
        <w:spacing w:after="0" w:line="240" w:lineRule="auto"/>
        <w:ind w:firstLine="709"/>
        <w:jc w:val="both"/>
        <w:rPr>
          <w:rFonts w:eastAsia="Times New Roman"/>
          <w:iCs/>
        </w:rPr>
      </w:pPr>
      <w:r w:rsidRPr="00141A81">
        <w:rPr>
          <w:rFonts w:eastAsia="Times New Roman"/>
          <w:bCs/>
        </w:rPr>
        <w:t>Lai īstenotu likumā paredzētās funkcijas, Maksātnespējas kontroles dienests veic Maksātnespējas likuma 174.</w:t>
      </w:r>
      <w:r w:rsidRPr="00141A81">
        <w:rPr>
          <w:rFonts w:eastAsia="Times New Roman"/>
          <w:bCs/>
          <w:vertAlign w:val="superscript"/>
        </w:rPr>
        <w:t>1</w:t>
      </w:r>
      <w:r w:rsidRPr="00141A81">
        <w:rPr>
          <w:rFonts w:eastAsia="Times New Roman"/>
          <w:bCs/>
        </w:rPr>
        <w:t> pantā noteiktos uzdevumus, tostarp maksātnespējas procesa administratoru uzraudzību.</w:t>
      </w:r>
    </w:p>
    <w:p w14:paraId="55CD739C" w14:textId="287C9133" w:rsidR="00B64D27" w:rsidRPr="00141A81" w:rsidRDefault="00717F0B" w:rsidP="00A57F68">
      <w:pPr>
        <w:spacing w:after="0" w:line="240" w:lineRule="auto"/>
        <w:ind w:firstLine="709"/>
        <w:jc w:val="both"/>
        <w:rPr>
          <w:rFonts w:eastAsia="Times New Roman"/>
        </w:rPr>
      </w:pPr>
      <w:r w:rsidRPr="00141A81">
        <w:t>Pamatojoties uz Maksātnespējas likuma 174.</w:t>
      </w:r>
      <w:r w:rsidRPr="00141A81">
        <w:rPr>
          <w:vertAlign w:val="superscript"/>
        </w:rPr>
        <w:t>1 </w:t>
      </w:r>
      <w:r w:rsidRPr="00141A81">
        <w:t>panta 1. punktu</w:t>
      </w:r>
      <w:r w:rsidR="00760F1E" w:rsidRPr="00141A81">
        <w:t xml:space="preserve"> un</w:t>
      </w:r>
      <w:r w:rsidRPr="00141A81">
        <w:t xml:space="preserve"> </w:t>
      </w:r>
      <w:r w:rsidR="00CD5567" w:rsidRPr="00141A81">
        <w:t>174</w:t>
      </w:r>
      <w:r w:rsidR="000A3402" w:rsidRPr="00141A81">
        <w:t>.</w:t>
      </w:r>
      <w:r w:rsidR="000A3402" w:rsidRPr="00141A81">
        <w:rPr>
          <w:vertAlign w:val="superscript"/>
        </w:rPr>
        <w:t>2</w:t>
      </w:r>
      <w:r w:rsidR="00A53036" w:rsidRPr="00141A81">
        <w:t> </w:t>
      </w:r>
      <w:r w:rsidR="000A3402" w:rsidRPr="00141A81">
        <w:t xml:space="preserve">panta pirmās daļas </w:t>
      </w:r>
      <w:r w:rsidR="00A53036" w:rsidRPr="00141A81">
        <w:t>9. </w:t>
      </w:r>
      <w:r w:rsidR="000A3402" w:rsidRPr="00141A81">
        <w:t>punktu</w:t>
      </w:r>
      <w:r w:rsidR="00760F1E" w:rsidRPr="00141A81">
        <w:t>,</w:t>
      </w:r>
      <w:r w:rsidR="000A3402" w:rsidRPr="00141A81">
        <w:t xml:space="preserve"> </w:t>
      </w:r>
      <w:r w:rsidRPr="00141A81">
        <w:t xml:space="preserve">Maksātnespējas kontroles dienests </w:t>
      </w:r>
      <w:r w:rsidR="00D72D92" w:rsidRPr="00141A81">
        <w:t>202</w:t>
      </w:r>
      <w:r w:rsidR="00DF02DE" w:rsidRPr="00141A81">
        <w:t>6</w:t>
      </w:r>
      <w:r w:rsidR="00D72D92" w:rsidRPr="00141A81">
        <w:t>. gada </w:t>
      </w:r>
      <w:r w:rsidR="00DF02DE" w:rsidRPr="00141A81">
        <w:t>17</w:t>
      </w:r>
      <w:r w:rsidR="00D72D92" w:rsidRPr="00141A81">
        <w:t>. </w:t>
      </w:r>
      <w:r w:rsidR="00DF02DE" w:rsidRPr="00141A81">
        <w:t>februārī</w:t>
      </w:r>
      <w:r w:rsidR="00D72D92" w:rsidRPr="00141A81">
        <w:t xml:space="preserve"> </w:t>
      </w:r>
      <w:r w:rsidR="000A3402" w:rsidRPr="00141A81">
        <w:t>vei</w:t>
      </w:r>
      <w:r w:rsidR="00DF02DE" w:rsidRPr="00141A81">
        <w:t>ca</w:t>
      </w:r>
      <w:r w:rsidR="000A3402" w:rsidRPr="00141A81">
        <w:t xml:space="preserve"> klātienes padziļināto</w:t>
      </w:r>
      <w:r w:rsidRPr="00141A81">
        <w:t xml:space="preserve"> pārbaudi </w:t>
      </w:r>
      <w:r w:rsidR="001E7AE9" w:rsidRPr="00141A81">
        <w:t>maksātnespējas reģistrā norādītajā Administratora prakses vietā</w:t>
      </w:r>
      <w:r w:rsidR="00B75C57" w:rsidRPr="00141A81">
        <w:t>,</w:t>
      </w:r>
      <w:r w:rsidR="001E7AE9" w:rsidRPr="00141A81">
        <w:t xml:space="preserve"> </w:t>
      </w:r>
      <w:r w:rsidR="00B75C57" w:rsidRPr="00141A81">
        <w:t>lai pārliecinātos</w:t>
      </w:r>
      <w:r w:rsidR="009E17E0" w:rsidRPr="00141A81">
        <w:t xml:space="preserve"> par to</w:t>
      </w:r>
      <w:r w:rsidR="00B75C57" w:rsidRPr="00141A81">
        <w:t>, ka tiek nodrošināta Parādnieka maksātnespējas procesa efektīva un likumīga norise</w:t>
      </w:r>
      <w:r w:rsidR="00D51348" w:rsidRPr="00141A81">
        <w:t xml:space="preserve"> (turpmāk – pārbaude)</w:t>
      </w:r>
      <w:r w:rsidR="002E427E" w:rsidRPr="00141A81">
        <w:rPr>
          <w:rFonts w:eastAsia="Times New Roman"/>
        </w:rPr>
        <w:t>. P</w:t>
      </w:r>
      <w:r w:rsidR="00FB3233" w:rsidRPr="00141A81">
        <w:rPr>
          <w:rFonts w:eastAsia="Times New Roman"/>
        </w:rPr>
        <w:t xml:space="preserve">ārbaudes </w:t>
      </w:r>
      <w:r w:rsidR="00765F0E" w:rsidRPr="00141A81">
        <w:rPr>
          <w:rFonts w:eastAsia="Times New Roman"/>
          <w:iCs/>
        </w:rPr>
        <w:t xml:space="preserve">ietvaros </w:t>
      </w:r>
      <w:r w:rsidR="00765F0E" w:rsidRPr="00141A81">
        <w:rPr>
          <w:rFonts w:eastAsia="Times New Roman"/>
          <w:bCs/>
          <w:iCs/>
        </w:rPr>
        <w:t xml:space="preserve">konstatēti turpmāk norādītie faktiskie apstākļi, </w:t>
      </w:r>
      <w:r w:rsidR="00765F0E" w:rsidRPr="00141A81">
        <w:rPr>
          <w:rFonts w:eastAsia="Times New Roman"/>
          <w:iCs/>
        </w:rPr>
        <w:t>kas ietekmējuši Parādnieka maksātnespējas procesa efektīvu un likumīgu norisi.</w:t>
      </w:r>
    </w:p>
    <w:p w14:paraId="2E7E473A" w14:textId="1FB92E4E" w:rsidR="00AD4AB8" w:rsidRPr="00141A81" w:rsidRDefault="00C006F3" w:rsidP="00A57F68">
      <w:pPr>
        <w:spacing w:after="0" w:line="240" w:lineRule="auto"/>
        <w:ind w:firstLine="709"/>
        <w:jc w:val="both"/>
        <w:rPr>
          <w:rFonts w:eastAsia="Times New Roman"/>
          <w:b/>
          <w:bCs/>
          <w:iCs/>
        </w:rPr>
      </w:pPr>
      <w:r w:rsidRPr="00141A81">
        <w:rPr>
          <w:b/>
          <w:bCs/>
          <w:shd w:val="clear" w:color="auto" w:fill="FFFFFF"/>
        </w:rPr>
        <w:t>[1]</w:t>
      </w:r>
      <w:r w:rsidR="0047590E" w:rsidRPr="00141A81">
        <w:rPr>
          <w:b/>
          <w:bCs/>
          <w:shd w:val="clear" w:color="auto" w:fill="FFFFFF"/>
        </w:rPr>
        <w:t xml:space="preserve"> Par </w:t>
      </w:r>
      <w:r w:rsidR="00A552EB" w:rsidRPr="00141A81">
        <w:rPr>
          <w:b/>
          <w:bCs/>
          <w:shd w:val="clear" w:color="auto" w:fill="FFFFFF"/>
        </w:rPr>
        <w:t xml:space="preserve">neatbildēšanu uz </w:t>
      </w:r>
      <w:r w:rsidR="004F6B6A" w:rsidRPr="00141A81">
        <w:rPr>
          <w:b/>
          <w:bCs/>
          <w:shd w:val="clear" w:color="auto" w:fill="FFFFFF"/>
        </w:rPr>
        <w:t>/Nosaukums B/</w:t>
      </w:r>
      <w:r w:rsidR="008B204F" w:rsidRPr="00141A81">
        <w:rPr>
          <w:b/>
          <w:bCs/>
          <w:shd w:val="clear" w:color="auto" w:fill="FFFFFF"/>
        </w:rPr>
        <w:t xml:space="preserve"> (turpmāk –</w:t>
      </w:r>
      <w:r w:rsidR="00BD20F4" w:rsidRPr="00141A81">
        <w:rPr>
          <w:b/>
          <w:bCs/>
          <w:shd w:val="clear" w:color="auto" w:fill="FFFFFF"/>
        </w:rPr>
        <w:t> </w:t>
      </w:r>
      <w:r w:rsidR="004F6B6A" w:rsidRPr="00141A81">
        <w:rPr>
          <w:b/>
          <w:bCs/>
          <w:shd w:val="clear" w:color="auto" w:fill="FFFFFF"/>
        </w:rPr>
        <w:t>/Nosaukums B/</w:t>
      </w:r>
      <w:r w:rsidR="008B204F" w:rsidRPr="00141A81">
        <w:rPr>
          <w:b/>
          <w:bCs/>
          <w:shd w:val="clear" w:color="auto" w:fill="FFFFFF"/>
        </w:rPr>
        <w:t>)</w:t>
      </w:r>
      <w:r w:rsidR="00A552EB" w:rsidRPr="00141A81">
        <w:rPr>
          <w:b/>
          <w:bCs/>
          <w:shd w:val="clear" w:color="auto" w:fill="FFFFFF"/>
        </w:rPr>
        <w:t xml:space="preserve"> </w:t>
      </w:r>
      <w:r w:rsidR="00436AAE" w:rsidRPr="00141A81">
        <w:rPr>
          <w:b/>
          <w:bCs/>
          <w:shd w:val="clear" w:color="auto" w:fill="FFFFFF"/>
        </w:rPr>
        <w:t>iebildumiem</w:t>
      </w:r>
      <w:r w:rsidR="00A22678" w:rsidRPr="00141A81">
        <w:rPr>
          <w:b/>
          <w:bCs/>
          <w:shd w:val="clear" w:color="auto" w:fill="FFFFFF"/>
        </w:rPr>
        <w:t>, kreditoru</w:t>
      </w:r>
      <w:r w:rsidR="002F7ECC" w:rsidRPr="00141A81">
        <w:rPr>
          <w:b/>
          <w:bCs/>
          <w:shd w:val="clear" w:color="auto" w:fill="FFFFFF"/>
        </w:rPr>
        <w:t xml:space="preserve"> neinformēšanu</w:t>
      </w:r>
      <w:r w:rsidR="00EA0D75" w:rsidRPr="00141A81">
        <w:rPr>
          <w:b/>
          <w:bCs/>
          <w:shd w:val="clear" w:color="auto" w:fill="FFFFFF"/>
        </w:rPr>
        <w:t xml:space="preserve"> par debitoru parādu atgūšanu un </w:t>
      </w:r>
      <w:r w:rsidR="0050663F" w:rsidRPr="00141A81">
        <w:rPr>
          <w:b/>
          <w:bCs/>
          <w:shd w:val="clear" w:color="auto" w:fill="FFFFFF"/>
        </w:rPr>
        <w:t>kriminālprocesa ietvaros izņemto mantu</w:t>
      </w:r>
      <w:r w:rsidR="002F7ECC" w:rsidRPr="00141A81">
        <w:rPr>
          <w:b/>
          <w:bCs/>
          <w:shd w:val="clear" w:color="auto" w:fill="FFFFFF"/>
        </w:rPr>
        <w:t xml:space="preserve"> </w:t>
      </w:r>
      <w:r w:rsidR="00D452D9" w:rsidRPr="00141A81">
        <w:rPr>
          <w:rFonts w:eastAsia="Times New Roman"/>
          <w:b/>
          <w:bCs/>
          <w:iCs/>
        </w:rPr>
        <w:t>konstatēts turpmāk minētais.</w:t>
      </w:r>
    </w:p>
    <w:p w14:paraId="38F48787" w14:textId="6A0F0B7F" w:rsidR="008E0300" w:rsidRPr="00141A81" w:rsidRDefault="00E34525" w:rsidP="00A57F68">
      <w:pPr>
        <w:spacing w:after="0" w:line="240" w:lineRule="auto"/>
        <w:ind w:firstLine="709"/>
        <w:jc w:val="both"/>
        <w:rPr>
          <w:rFonts w:eastAsia="Times New Roman"/>
          <w:iCs/>
        </w:rPr>
      </w:pPr>
      <w:r w:rsidRPr="00141A81">
        <w:rPr>
          <w:rFonts w:eastAsia="Times New Roman"/>
          <w:iCs/>
        </w:rPr>
        <w:t>[1.1] </w:t>
      </w:r>
      <w:r w:rsidR="00940495" w:rsidRPr="00141A81">
        <w:rPr>
          <w:rFonts w:eastAsia="Times New Roman"/>
          <w:iCs/>
        </w:rPr>
        <w:t xml:space="preserve">2023. gada </w:t>
      </w:r>
      <w:r w:rsidR="0077656C" w:rsidRPr="00141A81">
        <w:rPr>
          <w:rFonts w:eastAsia="Times New Roman"/>
          <w:iCs/>
        </w:rPr>
        <w:t xml:space="preserve">30. maijā Administrators </w:t>
      </w:r>
      <w:r w:rsidR="000660A4" w:rsidRPr="00141A81">
        <w:rPr>
          <w:rFonts w:eastAsia="Times New Roman"/>
          <w:iCs/>
        </w:rPr>
        <w:t xml:space="preserve">ir sagatavojis ziņojumu </w:t>
      </w:r>
      <w:r w:rsidR="00CE37A9" w:rsidRPr="00141A81">
        <w:rPr>
          <w:rFonts w:eastAsia="Times New Roman"/>
          <w:iCs/>
        </w:rPr>
        <w:t xml:space="preserve">par </w:t>
      </w:r>
      <w:r w:rsidR="0027417D" w:rsidRPr="00141A81">
        <w:rPr>
          <w:rFonts w:eastAsia="Times New Roman"/>
          <w:iCs/>
        </w:rPr>
        <w:t xml:space="preserve">Parādnieka </w:t>
      </w:r>
      <w:r w:rsidR="00CE37A9" w:rsidRPr="00141A81">
        <w:rPr>
          <w:rFonts w:eastAsia="Times New Roman"/>
          <w:iCs/>
        </w:rPr>
        <w:t>mantas neesamību</w:t>
      </w:r>
      <w:r w:rsidR="002928DA" w:rsidRPr="00141A81">
        <w:rPr>
          <w:rStyle w:val="Vresatsauce"/>
          <w:rFonts w:eastAsia="Times New Roman"/>
          <w:iCs/>
        </w:rPr>
        <w:footnoteReference w:id="1"/>
      </w:r>
      <w:r w:rsidR="00CE37A9" w:rsidRPr="00141A81">
        <w:rPr>
          <w:rFonts w:eastAsia="Times New Roman"/>
          <w:iCs/>
        </w:rPr>
        <w:t xml:space="preserve"> (</w:t>
      </w:r>
      <w:r w:rsidR="00FB2E9B" w:rsidRPr="00141A81">
        <w:rPr>
          <w:rFonts w:eastAsia="Times New Roman"/>
          <w:iCs/>
        </w:rPr>
        <w:t>turpmāk –</w:t>
      </w:r>
      <w:r w:rsidR="00F132B5" w:rsidRPr="00141A81">
        <w:rPr>
          <w:rFonts w:eastAsia="Times New Roman"/>
          <w:iCs/>
        </w:rPr>
        <w:t> </w:t>
      </w:r>
      <w:r w:rsidR="00F9750B" w:rsidRPr="00141A81">
        <w:rPr>
          <w:rFonts w:eastAsia="Times New Roman"/>
          <w:iCs/>
        </w:rPr>
        <w:t>Z</w:t>
      </w:r>
      <w:r w:rsidR="00FB2E9B" w:rsidRPr="00141A81">
        <w:rPr>
          <w:rFonts w:eastAsia="Times New Roman"/>
          <w:iCs/>
        </w:rPr>
        <w:t>iņojums</w:t>
      </w:r>
      <w:r w:rsidR="00CE37A9" w:rsidRPr="00141A81">
        <w:rPr>
          <w:rFonts w:eastAsia="Times New Roman"/>
          <w:iCs/>
        </w:rPr>
        <w:t>)</w:t>
      </w:r>
      <w:r w:rsidR="00781C98" w:rsidRPr="00141A81">
        <w:rPr>
          <w:rFonts w:eastAsia="Times New Roman"/>
          <w:iCs/>
        </w:rPr>
        <w:t>.</w:t>
      </w:r>
      <w:r w:rsidR="00454CC8" w:rsidRPr="00141A81">
        <w:rPr>
          <w:rFonts w:eastAsia="Times New Roman"/>
          <w:iCs/>
        </w:rPr>
        <w:t xml:space="preserve"> </w:t>
      </w:r>
      <w:r w:rsidR="00781C98" w:rsidRPr="00141A81">
        <w:rPr>
          <w:rFonts w:eastAsia="Times New Roman"/>
          <w:iCs/>
        </w:rPr>
        <w:t>Ziņojumā norādīts</w:t>
      </w:r>
      <w:r w:rsidR="00594C51" w:rsidRPr="00141A81">
        <w:rPr>
          <w:rFonts w:eastAsia="Times New Roman"/>
          <w:iCs/>
        </w:rPr>
        <w:t xml:space="preserve">, ka tiek </w:t>
      </w:r>
      <w:r w:rsidR="00594C51" w:rsidRPr="00141A81">
        <w:t xml:space="preserve">apzinātas iespējas </w:t>
      </w:r>
      <w:r w:rsidR="0089444B" w:rsidRPr="00141A81">
        <w:t xml:space="preserve">Parādnieka </w:t>
      </w:r>
      <w:r w:rsidR="00594C51" w:rsidRPr="00141A81">
        <w:t>mantas atgūšanai atbilstoši Maksātnespējas likuma 93. pantā noteiktajam</w:t>
      </w:r>
      <w:r w:rsidR="006F2989" w:rsidRPr="00141A81">
        <w:t xml:space="preserve"> un</w:t>
      </w:r>
      <w:r w:rsidR="0089444B" w:rsidRPr="00141A81">
        <w:t xml:space="preserve"> </w:t>
      </w:r>
      <w:r w:rsidR="00B40569" w:rsidRPr="00141A81">
        <w:t xml:space="preserve">tiek </w:t>
      </w:r>
      <w:r w:rsidR="00454CC8" w:rsidRPr="00141A81">
        <w:rPr>
          <w:rFonts w:eastAsia="Times New Roman"/>
          <w:iCs/>
        </w:rPr>
        <w:t>turpināt</w:t>
      </w:r>
      <w:r w:rsidR="00B40569" w:rsidRPr="00141A81">
        <w:rPr>
          <w:rFonts w:eastAsia="Times New Roman"/>
          <w:iCs/>
        </w:rPr>
        <w:t>a</w:t>
      </w:r>
      <w:r w:rsidR="00454CC8" w:rsidRPr="00141A81">
        <w:rPr>
          <w:rFonts w:eastAsia="Times New Roman"/>
          <w:iCs/>
        </w:rPr>
        <w:t xml:space="preserve"> tiesvedīb</w:t>
      </w:r>
      <w:r w:rsidR="00B40569" w:rsidRPr="00141A81">
        <w:rPr>
          <w:rFonts w:eastAsia="Times New Roman"/>
          <w:iCs/>
        </w:rPr>
        <w:t>a</w:t>
      </w:r>
      <w:r w:rsidR="00454CC8" w:rsidRPr="00141A81">
        <w:rPr>
          <w:rFonts w:eastAsia="Times New Roman"/>
          <w:iCs/>
        </w:rPr>
        <w:t xml:space="preserve"> </w:t>
      </w:r>
      <w:r w:rsidR="00AB004B" w:rsidRPr="00141A81">
        <w:rPr>
          <w:rFonts w:eastAsia="Times New Roman"/>
          <w:iCs/>
        </w:rPr>
        <w:t>pret iepriekšējo Parādnieka valdes locekli saistībā ar</w:t>
      </w:r>
      <w:r w:rsidR="00454CC8" w:rsidRPr="00141A81">
        <w:rPr>
          <w:rFonts w:eastAsia="Times New Roman"/>
          <w:iCs/>
        </w:rPr>
        <w:t xml:space="preserve"> zaudējum</w:t>
      </w:r>
      <w:r w:rsidR="00D952DF" w:rsidRPr="00141A81">
        <w:rPr>
          <w:rFonts w:eastAsia="Times New Roman"/>
          <w:iCs/>
        </w:rPr>
        <w:t xml:space="preserve">u </w:t>
      </w:r>
      <w:r w:rsidR="001B3FFF" w:rsidRPr="00141A81">
        <w:rPr>
          <w:rFonts w:eastAsia="Times New Roman"/>
          <w:iCs/>
        </w:rPr>
        <w:t>piedzīšanu</w:t>
      </w:r>
      <w:r w:rsidR="00D952DF" w:rsidRPr="00141A81">
        <w:rPr>
          <w:rFonts w:eastAsia="Times New Roman"/>
          <w:iCs/>
        </w:rPr>
        <w:t xml:space="preserve"> </w:t>
      </w:r>
      <w:r w:rsidR="004E1D0C" w:rsidRPr="00141A81">
        <w:rPr>
          <w:rFonts w:eastAsia="Times New Roman"/>
          <w:iCs/>
        </w:rPr>
        <w:lastRenderedPageBreak/>
        <w:t>33 582 </w:t>
      </w:r>
      <w:r w:rsidR="004E1D0C" w:rsidRPr="00141A81">
        <w:rPr>
          <w:rFonts w:eastAsia="Times New Roman"/>
          <w:i/>
        </w:rPr>
        <w:t>euro</w:t>
      </w:r>
      <w:r w:rsidR="004E1D0C" w:rsidRPr="00141A81">
        <w:rPr>
          <w:rFonts w:eastAsia="Times New Roman"/>
          <w:iCs/>
        </w:rPr>
        <w:t xml:space="preserve"> apmērā</w:t>
      </w:r>
      <w:r w:rsidR="005F576D" w:rsidRPr="00141A81">
        <w:rPr>
          <w:rFonts w:eastAsia="Times New Roman"/>
          <w:iCs/>
        </w:rPr>
        <w:t>.</w:t>
      </w:r>
      <w:r w:rsidR="003C6D55" w:rsidRPr="00141A81">
        <w:rPr>
          <w:rFonts w:eastAsia="Times New Roman"/>
          <w:iCs/>
        </w:rPr>
        <w:t xml:space="preserve"> </w:t>
      </w:r>
      <w:r w:rsidR="006F2989" w:rsidRPr="00141A81">
        <w:rPr>
          <w:rFonts w:eastAsia="Times New Roman"/>
          <w:iCs/>
        </w:rPr>
        <w:t>Ziņojumā vispārīgā formā</w:t>
      </w:r>
      <w:r w:rsidR="00A10482" w:rsidRPr="00141A81">
        <w:rPr>
          <w:rStyle w:val="Vresatsauce"/>
          <w:rFonts w:eastAsia="Times New Roman"/>
          <w:iCs/>
        </w:rPr>
        <w:footnoteReference w:id="2"/>
      </w:r>
      <w:r w:rsidR="006F2989" w:rsidRPr="00141A81">
        <w:rPr>
          <w:rFonts w:eastAsia="Times New Roman"/>
          <w:iCs/>
        </w:rPr>
        <w:t xml:space="preserve"> </w:t>
      </w:r>
      <w:r w:rsidR="00F7319F" w:rsidRPr="00141A81">
        <w:rPr>
          <w:rFonts w:eastAsia="Times New Roman"/>
          <w:iCs/>
        </w:rPr>
        <w:t xml:space="preserve">norādīts </w:t>
      </w:r>
      <w:r w:rsidR="00D61C2E" w:rsidRPr="00141A81">
        <w:rPr>
          <w:rFonts w:eastAsia="Times New Roman"/>
          <w:iCs/>
        </w:rPr>
        <w:t>par</w:t>
      </w:r>
      <w:r w:rsidR="003C6D55" w:rsidRPr="00141A81">
        <w:rPr>
          <w:rFonts w:eastAsia="Times New Roman"/>
          <w:iCs/>
        </w:rPr>
        <w:t xml:space="preserve"> </w:t>
      </w:r>
      <w:r w:rsidR="00B40569" w:rsidRPr="00141A81">
        <w:rPr>
          <w:rFonts w:eastAsia="Times New Roman"/>
          <w:iCs/>
        </w:rPr>
        <w:t>plān</w:t>
      </w:r>
      <w:r w:rsidR="00D61C2E" w:rsidRPr="00141A81">
        <w:rPr>
          <w:rFonts w:eastAsia="Times New Roman"/>
          <w:iCs/>
        </w:rPr>
        <w:t>iem</w:t>
      </w:r>
      <w:r w:rsidR="00B40569" w:rsidRPr="00141A81">
        <w:rPr>
          <w:rFonts w:eastAsia="Times New Roman"/>
          <w:iCs/>
        </w:rPr>
        <w:t xml:space="preserve"> veikt</w:t>
      </w:r>
      <w:r w:rsidR="003C6D55" w:rsidRPr="00141A81">
        <w:rPr>
          <w:rFonts w:eastAsia="Times New Roman"/>
          <w:iCs/>
        </w:rPr>
        <w:t xml:space="preserve"> </w:t>
      </w:r>
      <w:r w:rsidR="00A028D8" w:rsidRPr="00141A81">
        <w:rPr>
          <w:rFonts w:eastAsia="Times New Roman"/>
          <w:iCs/>
        </w:rPr>
        <w:t>pārbaudi attiecībā uz rīcību ar pamatlīdzekļiem, debitoru parādiem, veikt</w:t>
      </w:r>
      <w:r w:rsidR="00CB0208" w:rsidRPr="00141A81">
        <w:rPr>
          <w:rFonts w:eastAsia="Times New Roman"/>
          <w:iCs/>
        </w:rPr>
        <w:t>ajiem</w:t>
      </w:r>
      <w:r w:rsidR="00A028D8" w:rsidRPr="00141A81">
        <w:rPr>
          <w:rFonts w:eastAsia="Times New Roman"/>
          <w:iCs/>
        </w:rPr>
        <w:t xml:space="preserve"> maksājumiem un naudas līdzekļu izlietošanu.</w:t>
      </w:r>
    </w:p>
    <w:p w14:paraId="7EDDA12C" w14:textId="08AADC71" w:rsidR="00AD7F3B" w:rsidRPr="00141A81" w:rsidRDefault="00BF774E" w:rsidP="00AC4660">
      <w:pPr>
        <w:spacing w:after="0" w:line="240" w:lineRule="auto"/>
        <w:ind w:firstLine="709"/>
        <w:jc w:val="both"/>
        <w:rPr>
          <w:rFonts w:eastAsia="Times New Roman"/>
          <w:iCs/>
        </w:rPr>
      </w:pPr>
      <w:r w:rsidRPr="00141A81">
        <w:rPr>
          <w:rFonts w:eastAsia="Times New Roman"/>
          <w:iCs/>
        </w:rPr>
        <w:t>2023.</w:t>
      </w:r>
      <w:r w:rsidR="009340F5" w:rsidRPr="00141A81">
        <w:rPr>
          <w:rFonts w:eastAsia="Times New Roman"/>
          <w:iCs/>
        </w:rPr>
        <w:t> </w:t>
      </w:r>
      <w:r w:rsidRPr="00141A81">
        <w:rPr>
          <w:rFonts w:eastAsia="Times New Roman"/>
          <w:iCs/>
        </w:rPr>
        <w:t>gada 6.</w:t>
      </w:r>
      <w:r w:rsidR="009340F5" w:rsidRPr="00141A81">
        <w:rPr>
          <w:rFonts w:eastAsia="Times New Roman"/>
          <w:iCs/>
        </w:rPr>
        <w:t> </w:t>
      </w:r>
      <w:r w:rsidRPr="00141A81">
        <w:rPr>
          <w:rFonts w:eastAsia="Times New Roman"/>
          <w:iCs/>
        </w:rPr>
        <w:t xml:space="preserve">oktobrī Administrators </w:t>
      </w:r>
      <w:r w:rsidR="00970D37" w:rsidRPr="00141A81">
        <w:rPr>
          <w:rFonts w:eastAsia="Times New Roman"/>
          <w:iCs/>
        </w:rPr>
        <w:t>nosūtījis kreditoriem paziņojumu</w:t>
      </w:r>
      <w:r w:rsidR="00212933" w:rsidRPr="00141A81">
        <w:rPr>
          <w:rStyle w:val="Vresatsauce"/>
          <w:rFonts w:eastAsia="Times New Roman"/>
          <w:iCs/>
        </w:rPr>
        <w:footnoteReference w:id="3"/>
      </w:r>
      <w:r w:rsidRPr="00141A81">
        <w:rPr>
          <w:rFonts w:eastAsia="Times New Roman"/>
          <w:iCs/>
        </w:rPr>
        <w:t xml:space="preserve"> par piedāvāto izlīgumu tiesvedībā </w:t>
      </w:r>
      <w:r w:rsidR="00BA6DF1" w:rsidRPr="00141A81">
        <w:rPr>
          <w:rFonts w:eastAsia="Times New Roman"/>
          <w:iCs/>
        </w:rPr>
        <w:t xml:space="preserve">pret bijušo </w:t>
      </w:r>
      <w:r w:rsidR="00646893" w:rsidRPr="00141A81">
        <w:rPr>
          <w:rFonts w:eastAsia="Times New Roman"/>
          <w:iCs/>
        </w:rPr>
        <w:t xml:space="preserve">Parādnieka valdes locekli </w:t>
      </w:r>
      <w:r w:rsidRPr="00141A81">
        <w:rPr>
          <w:rFonts w:eastAsia="Times New Roman"/>
          <w:iCs/>
        </w:rPr>
        <w:t xml:space="preserve">5 000 </w:t>
      </w:r>
      <w:r w:rsidRPr="00141A81">
        <w:rPr>
          <w:rFonts w:eastAsia="Times New Roman"/>
          <w:i/>
        </w:rPr>
        <w:t>euro</w:t>
      </w:r>
      <w:r w:rsidRPr="00141A81">
        <w:rPr>
          <w:rFonts w:eastAsia="Times New Roman"/>
          <w:iCs/>
        </w:rPr>
        <w:t xml:space="preserve"> apmērā.</w:t>
      </w:r>
      <w:r w:rsidR="007164F2" w:rsidRPr="00141A81">
        <w:rPr>
          <w:rFonts w:eastAsia="Times New Roman"/>
          <w:iCs/>
        </w:rPr>
        <w:t xml:space="preserve"> Citi paziņojumi saistībā ar Ziņojumā </w:t>
      </w:r>
      <w:r w:rsidR="00010F76" w:rsidRPr="00141A81">
        <w:rPr>
          <w:rFonts w:eastAsia="Times New Roman"/>
          <w:iCs/>
        </w:rPr>
        <w:t>norādīt</w:t>
      </w:r>
      <w:r w:rsidR="00506A44" w:rsidRPr="00141A81">
        <w:rPr>
          <w:rFonts w:eastAsia="Times New Roman"/>
          <w:iCs/>
        </w:rPr>
        <w:t>ā</w:t>
      </w:r>
      <w:r w:rsidR="00010F76" w:rsidRPr="00141A81">
        <w:rPr>
          <w:rFonts w:eastAsia="Times New Roman"/>
          <w:iCs/>
        </w:rPr>
        <w:t xml:space="preserve"> priekšlikum</w:t>
      </w:r>
      <w:r w:rsidR="00506A44" w:rsidRPr="00141A81">
        <w:rPr>
          <w:rFonts w:eastAsia="Times New Roman"/>
          <w:iCs/>
        </w:rPr>
        <w:t>a</w:t>
      </w:r>
      <w:r w:rsidR="00010F76" w:rsidRPr="00141A81">
        <w:rPr>
          <w:rFonts w:eastAsia="Times New Roman"/>
          <w:iCs/>
        </w:rPr>
        <w:t xml:space="preserve"> </w:t>
      </w:r>
      <w:r w:rsidR="00506A44" w:rsidRPr="00141A81">
        <w:rPr>
          <w:rFonts w:eastAsia="Times New Roman"/>
          <w:iCs/>
        </w:rPr>
        <w:t>par procesa turpmāko risinājumu īstenošanu kreditoriem nav sūtīti</w:t>
      </w:r>
      <w:r w:rsidR="00010F76" w:rsidRPr="00141A81">
        <w:rPr>
          <w:rFonts w:eastAsia="Times New Roman"/>
          <w:iCs/>
        </w:rPr>
        <w:t>.</w:t>
      </w:r>
      <w:r w:rsidR="007164F2" w:rsidRPr="00141A81">
        <w:rPr>
          <w:rFonts w:eastAsia="Times New Roman"/>
          <w:iCs/>
        </w:rPr>
        <w:t xml:space="preserve"> </w:t>
      </w:r>
    </w:p>
    <w:p w14:paraId="16F07727" w14:textId="713826BD" w:rsidR="00083595" w:rsidRPr="00141A81" w:rsidRDefault="0087115F" w:rsidP="000D5B41">
      <w:pPr>
        <w:spacing w:after="0" w:line="240" w:lineRule="auto"/>
        <w:ind w:firstLine="709"/>
        <w:jc w:val="both"/>
        <w:rPr>
          <w:rFonts w:eastAsia="Times New Roman"/>
          <w:iCs/>
        </w:rPr>
      </w:pPr>
      <w:r w:rsidRPr="00141A81">
        <w:rPr>
          <w:rFonts w:eastAsia="Times New Roman"/>
          <w:iCs/>
        </w:rPr>
        <w:t xml:space="preserve">Saistībā ar </w:t>
      </w:r>
      <w:r w:rsidR="00F9750B" w:rsidRPr="00141A81">
        <w:rPr>
          <w:rFonts w:eastAsia="Times New Roman"/>
          <w:iCs/>
        </w:rPr>
        <w:t>Z</w:t>
      </w:r>
      <w:r w:rsidRPr="00141A81">
        <w:rPr>
          <w:rFonts w:eastAsia="Times New Roman"/>
          <w:iCs/>
        </w:rPr>
        <w:t>iņojumu</w:t>
      </w:r>
      <w:r w:rsidR="005D61C9" w:rsidRPr="00141A81">
        <w:rPr>
          <w:rFonts w:eastAsia="Times New Roman"/>
          <w:iCs/>
        </w:rPr>
        <w:t xml:space="preserve"> ietverto informāciju</w:t>
      </w:r>
      <w:r w:rsidRPr="00141A81">
        <w:rPr>
          <w:rFonts w:eastAsia="Times New Roman"/>
          <w:iCs/>
        </w:rPr>
        <w:t xml:space="preserve"> </w:t>
      </w:r>
      <w:r w:rsidR="00EF7ABA" w:rsidRPr="00141A81">
        <w:rPr>
          <w:rFonts w:eastAsia="Times New Roman"/>
          <w:iCs/>
        </w:rPr>
        <w:t>/Nosaukums B/</w:t>
      </w:r>
      <w:r w:rsidR="005D61C9" w:rsidRPr="00141A81">
        <w:rPr>
          <w:rFonts w:eastAsia="Times New Roman"/>
          <w:iCs/>
        </w:rPr>
        <w:t xml:space="preserve"> (nenodrošinātais kreditors) </w:t>
      </w:r>
      <w:r w:rsidR="00E80523" w:rsidRPr="00141A81">
        <w:rPr>
          <w:rFonts w:eastAsia="Times New Roman"/>
          <w:iCs/>
        </w:rPr>
        <w:t>2023.</w:t>
      </w:r>
      <w:r w:rsidR="008E3E7F" w:rsidRPr="00141A81">
        <w:rPr>
          <w:rFonts w:eastAsia="Times New Roman"/>
          <w:iCs/>
        </w:rPr>
        <w:t> </w:t>
      </w:r>
      <w:r w:rsidR="00E80523" w:rsidRPr="00141A81">
        <w:rPr>
          <w:rFonts w:eastAsia="Times New Roman"/>
          <w:iCs/>
        </w:rPr>
        <w:t>gada 12. </w:t>
      </w:r>
      <w:r w:rsidR="00C75CED" w:rsidRPr="00141A81">
        <w:rPr>
          <w:rFonts w:eastAsia="Times New Roman"/>
          <w:iCs/>
        </w:rPr>
        <w:t xml:space="preserve">jūnijā </w:t>
      </w:r>
      <w:r w:rsidR="008D242D" w:rsidRPr="00141A81">
        <w:rPr>
          <w:rFonts w:eastAsia="Times New Roman"/>
          <w:iCs/>
        </w:rPr>
        <w:t>nosūtīj</w:t>
      </w:r>
      <w:r w:rsidR="005D61C9" w:rsidRPr="00141A81">
        <w:rPr>
          <w:rFonts w:eastAsia="Times New Roman"/>
          <w:iCs/>
        </w:rPr>
        <w:t>a</w:t>
      </w:r>
      <w:r w:rsidR="00327EBD" w:rsidRPr="00141A81">
        <w:rPr>
          <w:rFonts w:eastAsia="Times New Roman"/>
          <w:iCs/>
        </w:rPr>
        <w:t xml:space="preserve"> Administratoram</w:t>
      </w:r>
      <w:r w:rsidR="00E213EE" w:rsidRPr="00141A81">
        <w:rPr>
          <w:rFonts w:eastAsia="Times New Roman"/>
          <w:iCs/>
        </w:rPr>
        <w:t xml:space="preserve"> </w:t>
      </w:r>
      <w:r w:rsidR="00183E03" w:rsidRPr="00141A81">
        <w:rPr>
          <w:rFonts w:eastAsia="Times New Roman"/>
          <w:iCs/>
        </w:rPr>
        <w:t>informācijas pieprasījumu</w:t>
      </w:r>
      <w:r w:rsidR="00895EB5" w:rsidRPr="00141A81">
        <w:rPr>
          <w:rStyle w:val="Vresatsauce"/>
          <w:rFonts w:eastAsia="Times New Roman"/>
          <w:iCs/>
        </w:rPr>
        <w:footnoteReference w:id="4"/>
      </w:r>
      <w:r w:rsidR="006A6F1F" w:rsidRPr="00141A81">
        <w:rPr>
          <w:rFonts w:eastAsia="Times New Roman"/>
          <w:iCs/>
        </w:rPr>
        <w:t xml:space="preserve"> ar</w:t>
      </w:r>
      <w:r w:rsidR="003A359E" w:rsidRPr="00141A81">
        <w:rPr>
          <w:rFonts w:eastAsia="Times New Roman"/>
          <w:iCs/>
        </w:rPr>
        <w:t xml:space="preserve"> </w:t>
      </w:r>
      <w:r w:rsidR="006954CA" w:rsidRPr="00141A81">
        <w:rPr>
          <w:rFonts w:eastAsia="Times New Roman"/>
          <w:iCs/>
        </w:rPr>
        <w:t>jautājumi</w:t>
      </w:r>
      <w:r w:rsidR="006A6F1F" w:rsidRPr="00141A81">
        <w:rPr>
          <w:rFonts w:eastAsia="Times New Roman"/>
          <w:iCs/>
        </w:rPr>
        <w:t>em</w:t>
      </w:r>
      <w:r w:rsidR="003A359E" w:rsidRPr="00141A81">
        <w:rPr>
          <w:rFonts w:eastAsia="Times New Roman"/>
          <w:iCs/>
        </w:rPr>
        <w:t xml:space="preserve"> </w:t>
      </w:r>
      <w:r w:rsidR="00D773FD" w:rsidRPr="00141A81">
        <w:rPr>
          <w:rFonts w:eastAsia="Times New Roman"/>
          <w:iCs/>
        </w:rPr>
        <w:t>p</w:t>
      </w:r>
      <w:r w:rsidR="00B04CEC" w:rsidRPr="00141A81">
        <w:rPr>
          <w:rFonts w:eastAsia="Times New Roman"/>
          <w:iCs/>
        </w:rPr>
        <w:t xml:space="preserve">ar </w:t>
      </w:r>
      <w:r w:rsidR="007C76A5" w:rsidRPr="00141A81">
        <w:rPr>
          <w:rFonts w:eastAsia="Times New Roman"/>
          <w:iCs/>
        </w:rPr>
        <w:t>Parādnieka aktīvu samazināšanas apstākļiem</w:t>
      </w:r>
      <w:r w:rsidR="00583990" w:rsidRPr="00141A81">
        <w:rPr>
          <w:rStyle w:val="Vresatsauce"/>
          <w:rFonts w:eastAsia="Times New Roman"/>
          <w:iCs/>
        </w:rPr>
        <w:footnoteReference w:id="5"/>
      </w:r>
      <w:r w:rsidR="00DE70EC" w:rsidRPr="00141A81">
        <w:rPr>
          <w:rFonts w:eastAsia="Times New Roman"/>
          <w:iCs/>
        </w:rPr>
        <w:t xml:space="preserve">, </w:t>
      </w:r>
      <w:r w:rsidR="00E15622" w:rsidRPr="00141A81">
        <w:rPr>
          <w:rFonts w:eastAsia="Times New Roman"/>
          <w:iCs/>
        </w:rPr>
        <w:t xml:space="preserve">kā arī </w:t>
      </w:r>
      <w:r w:rsidR="00C43AB5" w:rsidRPr="00141A81">
        <w:rPr>
          <w:rFonts w:eastAsia="Times New Roman"/>
          <w:iCs/>
        </w:rPr>
        <w:t xml:space="preserve">darījumu </w:t>
      </w:r>
      <w:r w:rsidR="00010893" w:rsidRPr="00141A81">
        <w:rPr>
          <w:rFonts w:eastAsia="Times New Roman"/>
          <w:iCs/>
        </w:rPr>
        <w:t xml:space="preserve">un iespējamas uzņēmuma pārejas </w:t>
      </w:r>
      <w:r w:rsidR="00C43AB5" w:rsidRPr="00141A81">
        <w:rPr>
          <w:rFonts w:eastAsia="Times New Roman"/>
          <w:iCs/>
        </w:rPr>
        <w:t>izvērtēšanu</w:t>
      </w:r>
      <w:r w:rsidR="009579D7" w:rsidRPr="00141A81">
        <w:rPr>
          <w:rFonts w:eastAsia="Times New Roman"/>
          <w:iCs/>
        </w:rPr>
        <w:t>.</w:t>
      </w:r>
      <w:r w:rsidR="009661DA" w:rsidRPr="00141A81">
        <w:rPr>
          <w:rFonts w:eastAsia="Times New Roman"/>
          <w:iCs/>
        </w:rPr>
        <w:t xml:space="preserve"> </w:t>
      </w:r>
      <w:r w:rsidR="000D5B41" w:rsidRPr="00141A81">
        <w:rPr>
          <w:rFonts w:eastAsia="Times New Roman"/>
          <w:iCs/>
        </w:rPr>
        <w:t xml:space="preserve">Minētais pieprasījums pēc </w:t>
      </w:r>
      <w:r w:rsidR="001247CA" w:rsidRPr="00141A81">
        <w:rPr>
          <w:rFonts w:eastAsia="Times New Roman"/>
          <w:iCs/>
        </w:rPr>
        <w:t>satura</w:t>
      </w:r>
      <w:r w:rsidR="000D5B41" w:rsidRPr="00141A81">
        <w:rPr>
          <w:rFonts w:eastAsia="Times New Roman"/>
          <w:iCs/>
        </w:rPr>
        <w:t xml:space="preserve"> ir uzskatāms par iebildumiem attiecībā par Ziņojumā konstatētajiem apstākļiem. </w:t>
      </w:r>
      <w:r w:rsidR="00924B5F" w:rsidRPr="00141A81">
        <w:rPr>
          <w:rFonts w:eastAsia="Times New Roman"/>
          <w:iCs/>
        </w:rPr>
        <w:t xml:space="preserve">Administrators </w:t>
      </w:r>
      <w:r w:rsidR="00D23037" w:rsidRPr="00141A81">
        <w:rPr>
          <w:rFonts w:eastAsia="Times New Roman"/>
          <w:iCs/>
        </w:rPr>
        <w:t>nav snie</w:t>
      </w:r>
      <w:r w:rsidR="00D8453E" w:rsidRPr="00141A81">
        <w:rPr>
          <w:rFonts w:eastAsia="Times New Roman"/>
          <w:iCs/>
        </w:rPr>
        <w:t>dzis</w:t>
      </w:r>
      <w:r w:rsidR="00924B5F" w:rsidRPr="00141A81">
        <w:rPr>
          <w:rFonts w:eastAsia="Times New Roman"/>
          <w:iCs/>
        </w:rPr>
        <w:t xml:space="preserve"> </w:t>
      </w:r>
      <w:r w:rsidR="00491073" w:rsidRPr="00141A81">
        <w:rPr>
          <w:rFonts w:eastAsia="Times New Roman"/>
          <w:iCs/>
        </w:rPr>
        <w:t>/Nosaukums B/</w:t>
      </w:r>
      <w:r w:rsidR="009B58F6" w:rsidRPr="00141A81">
        <w:rPr>
          <w:rFonts w:eastAsia="Times New Roman"/>
          <w:iCs/>
        </w:rPr>
        <w:t xml:space="preserve"> </w:t>
      </w:r>
      <w:r w:rsidR="00AC258E" w:rsidRPr="00141A81">
        <w:rPr>
          <w:rFonts w:eastAsia="Times New Roman"/>
          <w:iCs/>
        </w:rPr>
        <w:t>a</w:t>
      </w:r>
      <w:r w:rsidR="00924B5F" w:rsidRPr="00141A81">
        <w:rPr>
          <w:rFonts w:eastAsia="Times New Roman"/>
          <w:iCs/>
        </w:rPr>
        <w:t>tbildi pēc būtības</w:t>
      </w:r>
      <w:r w:rsidR="00D23037" w:rsidRPr="00141A81">
        <w:rPr>
          <w:rStyle w:val="Vresatsauce"/>
          <w:rFonts w:eastAsia="Times New Roman"/>
          <w:iCs/>
        </w:rPr>
        <w:footnoteReference w:id="6"/>
      </w:r>
      <w:r w:rsidR="00C57DB2" w:rsidRPr="00141A81">
        <w:rPr>
          <w:rFonts w:eastAsia="Times New Roman"/>
          <w:iCs/>
        </w:rPr>
        <w:t>.</w:t>
      </w:r>
    </w:p>
    <w:p w14:paraId="35F7DAB9" w14:textId="51D9FA55" w:rsidR="00212800" w:rsidRPr="00141A81" w:rsidRDefault="00370A29" w:rsidP="001F5098">
      <w:pPr>
        <w:spacing w:after="0" w:line="240" w:lineRule="auto"/>
        <w:ind w:firstLine="709"/>
        <w:jc w:val="both"/>
        <w:rPr>
          <w:rFonts w:eastAsia="Times New Roman"/>
          <w:iCs/>
        </w:rPr>
      </w:pPr>
      <w:r w:rsidRPr="00141A81">
        <w:rPr>
          <w:rFonts w:eastAsia="Times New Roman"/>
          <w:iCs/>
        </w:rPr>
        <w:t>[1.2]</w:t>
      </w:r>
      <w:r w:rsidR="001E6B68" w:rsidRPr="00141A81">
        <w:rPr>
          <w:rFonts w:eastAsia="Times New Roman"/>
          <w:iCs/>
        </w:rPr>
        <w:t> </w:t>
      </w:r>
      <w:r w:rsidR="00630C84" w:rsidRPr="00141A81">
        <w:rPr>
          <w:rFonts w:eastAsia="Times New Roman"/>
          <w:iCs/>
        </w:rPr>
        <w:t xml:space="preserve">Analizējot </w:t>
      </w:r>
      <w:r w:rsidR="00AC2FCA" w:rsidRPr="00141A81">
        <w:rPr>
          <w:rFonts w:eastAsia="Times New Roman"/>
          <w:iCs/>
        </w:rPr>
        <w:t>EMUS</w:t>
      </w:r>
      <w:r w:rsidR="00630C84" w:rsidRPr="00141A81">
        <w:rPr>
          <w:rFonts w:eastAsia="Times New Roman"/>
          <w:iCs/>
        </w:rPr>
        <w:t xml:space="preserve"> </w:t>
      </w:r>
      <w:r w:rsidR="00295D3F" w:rsidRPr="00141A81">
        <w:rPr>
          <w:rFonts w:eastAsia="Times New Roman"/>
          <w:iCs/>
        </w:rPr>
        <w:t xml:space="preserve">reģistrētos </w:t>
      </w:r>
      <w:r w:rsidR="00946076" w:rsidRPr="00141A81">
        <w:rPr>
          <w:rFonts w:eastAsia="Times New Roman"/>
          <w:iCs/>
        </w:rPr>
        <w:t>dokumentus</w:t>
      </w:r>
      <w:r w:rsidR="00946076" w:rsidRPr="00141A81">
        <w:rPr>
          <w:rFonts w:eastAsia="Times New Roman"/>
          <w:i/>
        </w:rPr>
        <w:t xml:space="preserve"> </w:t>
      </w:r>
      <w:r w:rsidR="00946076" w:rsidRPr="00141A81">
        <w:rPr>
          <w:rFonts w:eastAsia="Times New Roman"/>
          <w:iCs/>
        </w:rPr>
        <w:t>(</w:t>
      </w:r>
      <w:r w:rsidR="00946076" w:rsidRPr="00141A81">
        <w:rPr>
          <w:rFonts w:eastAsia="Times New Roman"/>
          <w:i/>
        </w:rPr>
        <w:t>informācija šajā</w:t>
      </w:r>
      <w:r w:rsidR="00946076" w:rsidRPr="00141A81">
        <w:rPr>
          <w:rFonts w:eastAsia="Times New Roman"/>
          <w:iCs/>
        </w:rPr>
        <w:t xml:space="preserve"> </w:t>
      </w:r>
      <w:r w:rsidR="00946076" w:rsidRPr="00141A81">
        <w:rPr>
          <w:rFonts w:eastAsia="Times New Roman"/>
          <w:i/>
          <w:iCs/>
        </w:rPr>
        <w:t>sadaļā nav pieejama kreditoriem</w:t>
      </w:r>
      <w:r w:rsidR="00946076" w:rsidRPr="00141A81">
        <w:rPr>
          <w:rFonts w:eastAsia="Times New Roman"/>
        </w:rPr>
        <w:t>)</w:t>
      </w:r>
      <w:r w:rsidR="00630C84" w:rsidRPr="00141A81">
        <w:rPr>
          <w:rFonts w:eastAsia="Times New Roman"/>
          <w:iCs/>
        </w:rPr>
        <w:t xml:space="preserve"> </w:t>
      </w:r>
      <w:r w:rsidR="00243D0A" w:rsidRPr="00141A81">
        <w:rPr>
          <w:rFonts w:eastAsia="Times New Roman"/>
          <w:iCs/>
        </w:rPr>
        <w:t>konstatēts</w:t>
      </w:r>
      <w:r w:rsidR="000F3700" w:rsidRPr="00141A81">
        <w:rPr>
          <w:rFonts w:eastAsia="Times New Roman"/>
          <w:iCs/>
        </w:rPr>
        <w:t xml:space="preserve">, ka </w:t>
      </w:r>
      <w:r w:rsidR="00B13D08" w:rsidRPr="00141A81">
        <w:rPr>
          <w:rFonts w:eastAsia="Times New Roman"/>
          <w:iCs/>
        </w:rPr>
        <w:t xml:space="preserve">pēc Ziņojuma sagatavošanas </w:t>
      </w:r>
      <w:r w:rsidR="000F3700" w:rsidRPr="00141A81">
        <w:rPr>
          <w:rFonts w:eastAsia="Times New Roman"/>
          <w:iCs/>
        </w:rPr>
        <w:t>Administrators</w:t>
      </w:r>
      <w:r w:rsidR="0063558D" w:rsidRPr="00141A81">
        <w:rPr>
          <w:rFonts w:eastAsia="Times New Roman"/>
          <w:iCs/>
        </w:rPr>
        <w:t>, neinformējot kreditorus,</w:t>
      </w:r>
      <w:r w:rsidR="000F3700" w:rsidRPr="00141A81">
        <w:rPr>
          <w:rFonts w:eastAsia="Times New Roman"/>
          <w:iCs/>
        </w:rPr>
        <w:t xml:space="preserve"> ir veicis </w:t>
      </w:r>
      <w:r w:rsidR="00212800" w:rsidRPr="00141A81">
        <w:rPr>
          <w:rFonts w:eastAsia="Times New Roman"/>
          <w:iCs/>
        </w:rPr>
        <w:t xml:space="preserve">šādas </w:t>
      </w:r>
      <w:r w:rsidR="000F3700" w:rsidRPr="00141A81">
        <w:rPr>
          <w:rFonts w:eastAsia="Times New Roman"/>
          <w:iCs/>
        </w:rPr>
        <w:t>darbības Parādnieka debitoru sastāva un parādu apmēr</w:t>
      </w:r>
      <w:r w:rsidR="00345222" w:rsidRPr="00141A81">
        <w:rPr>
          <w:rFonts w:eastAsia="Times New Roman"/>
          <w:iCs/>
        </w:rPr>
        <w:t>a precizēšanai</w:t>
      </w:r>
      <w:r w:rsidR="006D5BEE" w:rsidRPr="00141A81">
        <w:rPr>
          <w:rFonts w:eastAsia="Times New Roman"/>
          <w:iCs/>
        </w:rPr>
        <w:t xml:space="preserve">, kā arī debitoru parāda </w:t>
      </w:r>
      <w:r w:rsidR="00306F2B" w:rsidRPr="00141A81">
        <w:rPr>
          <w:rFonts w:eastAsia="Times New Roman"/>
          <w:iCs/>
        </w:rPr>
        <w:t>atgūšanai</w:t>
      </w:r>
      <w:r w:rsidR="00212800" w:rsidRPr="00141A81">
        <w:rPr>
          <w:rFonts w:eastAsia="Times New Roman"/>
          <w:iCs/>
        </w:rPr>
        <w:t>:</w:t>
      </w:r>
    </w:p>
    <w:p w14:paraId="38E7082F" w14:textId="6C09A235" w:rsidR="00106CB5" w:rsidRPr="00141A81" w:rsidRDefault="002267FC" w:rsidP="001F5098">
      <w:pPr>
        <w:spacing w:after="0" w:line="240" w:lineRule="auto"/>
        <w:ind w:firstLine="709"/>
        <w:jc w:val="both"/>
        <w:rPr>
          <w:rFonts w:eastAsia="Times New Roman"/>
          <w:iCs/>
        </w:rPr>
      </w:pPr>
      <w:r w:rsidRPr="00141A81">
        <w:rPr>
          <w:rFonts w:eastAsia="Times New Roman"/>
          <w:iCs/>
        </w:rPr>
        <w:t xml:space="preserve"> </w:t>
      </w:r>
      <w:r w:rsidR="00212800" w:rsidRPr="00141A81">
        <w:rPr>
          <w:rFonts w:eastAsia="Times New Roman"/>
        </w:rPr>
        <w:t>1) </w:t>
      </w:r>
      <w:r w:rsidR="00E836CC" w:rsidRPr="00141A81">
        <w:rPr>
          <w:rFonts w:eastAsia="Times New Roman"/>
        </w:rPr>
        <w:t>2023. gada 8. decembrī nosūtīja Parādnieka pārstāvim informācijas pieprasījumu</w:t>
      </w:r>
      <w:r w:rsidR="00E836CC" w:rsidRPr="00141A81">
        <w:rPr>
          <w:rStyle w:val="Vresatsauce"/>
          <w:rFonts w:eastAsia="Times New Roman"/>
        </w:rPr>
        <w:footnoteReference w:id="7"/>
      </w:r>
      <w:r w:rsidR="00E836CC" w:rsidRPr="00141A81">
        <w:rPr>
          <w:rFonts w:eastAsia="Times New Roman"/>
        </w:rPr>
        <w:t xml:space="preserve"> (turpmāk – Pieprasījums), kurā norādītas desmit debitoru pozīcijas pēc grāmatvedības reģistra datiem stāvoklī uz 2023. gada 1. martu</w:t>
      </w:r>
      <w:r w:rsidR="00E6361A" w:rsidRPr="00141A81">
        <w:rPr>
          <w:rFonts w:eastAsia="Times New Roman"/>
        </w:rPr>
        <w:t>;</w:t>
      </w:r>
    </w:p>
    <w:p w14:paraId="3CB7F31C" w14:textId="4B0FB39A" w:rsidR="009357CB" w:rsidRPr="00141A81" w:rsidRDefault="00E82DA3" w:rsidP="00E831A0">
      <w:pPr>
        <w:spacing w:after="0" w:line="240" w:lineRule="auto"/>
        <w:ind w:firstLine="709"/>
        <w:jc w:val="both"/>
        <w:rPr>
          <w:rFonts w:eastAsia="Times New Roman"/>
        </w:rPr>
      </w:pPr>
      <w:r w:rsidRPr="00141A81">
        <w:rPr>
          <w:rFonts w:eastAsia="Times New Roman"/>
        </w:rPr>
        <w:t>2) </w:t>
      </w:r>
      <w:r w:rsidR="00E6361A" w:rsidRPr="00141A81">
        <w:rPr>
          <w:rFonts w:eastAsia="Times New Roman"/>
        </w:rPr>
        <w:t>l</w:t>
      </w:r>
      <w:r w:rsidR="00C5335A" w:rsidRPr="00141A81">
        <w:rPr>
          <w:rFonts w:eastAsia="Times New Roman"/>
        </w:rPr>
        <w:t xml:space="preserve">aika posmā no 2024. gada 13. februāra līdz 2024. gada 6. jūnijam nosūtījis informācijas pieprasījumus </w:t>
      </w:r>
      <w:r w:rsidR="00E6361A" w:rsidRPr="00141A81">
        <w:rPr>
          <w:rFonts w:eastAsia="Times New Roman"/>
        </w:rPr>
        <w:t>daļai</w:t>
      </w:r>
      <w:r w:rsidR="00E6361A" w:rsidRPr="00141A81">
        <w:rPr>
          <w:rStyle w:val="Vresatsauce"/>
          <w:rFonts w:eastAsia="Times New Roman"/>
        </w:rPr>
        <w:footnoteReference w:id="8"/>
      </w:r>
      <w:r w:rsidR="00E6361A" w:rsidRPr="00141A81">
        <w:rPr>
          <w:rFonts w:eastAsia="Times New Roman"/>
        </w:rPr>
        <w:t xml:space="preserve"> </w:t>
      </w:r>
      <w:r w:rsidR="00FC562E" w:rsidRPr="00141A81">
        <w:rPr>
          <w:rFonts w:eastAsia="Times New Roman"/>
        </w:rPr>
        <w:t xml:space="preserve">no </w:t>
      </w:r>
      <w:r w:rsidR="00C5335A" w:rsidRPr="00141A81">
        <w:rPr>
          <w:rFonts w:eastAsia="Times New Roman"/>
        </w:rPr>
        <w:t>Pieprasījumā minētiem debitoriem, saņēmis atbildi no diviem debitoriem un nosūtījis pieprasījumu debitoram, kas nav minēts Pieprasījumā</w:t>
      </w:r>
      <w:r w:rsidR="0092728C" w:rsidRPr="00141A81">
        <w:rPr>
          <w:rFonts w:eastAsia="Times New Roman"/>
        </w:rPr>
        <w:t>.</w:t>
      </w:r>
    </w:p>
    <w:p w14:paraId="233886C9" w14:textId="2A7AC5CB" w:rsidR="000F3700" w:rsidRPr="00141A81" w:rsidRDefault="002B4DD9" w:rsidP="00602C97">
      <w:pPr>
        <w:spacing w:after="0" w:line="240" w:lineRule="auto"/>
        <w:ind w:firstLine="709"/>
        <w:jc w:val="both"/>
        <w:rPr>
          <w:rFonts w:eastAsia="Times New Roman"/>
          <w:iCs/>
        </w:rPr>
      </w:pPr>
      <w:r w:rsidRPr="00141A81">
        <w:rPr>
          <w:rFonts w:eastAsia="Times New Roman"/>
          <w:iCs/>
        </w:rPr>
        <w:t>Tādējādi</w:t>
      </w:r>
      <w:r w:rsidR="00977A26" w:rsidRPr="00141A81">
        <w:rPr>
          <w:rFonts w:eastAsia="Times New Roman"/>
          <w:iCs/>
        </w:rPr>
        <w:t xml:space="preserve"> k</w:t>
      </w:r>
      <w:r w:rsidR="000D1E67" w:rsidRPr="00141A81">
        <w:rPr>
          <w:rFonts w:eastAsia="Times New Roman"/>
          <w:iCs/>
        </w:rPr>
        <w:t>onstatē</w:t>
      </w:r>
      <w:r w:rsidRPr="00141A81">
        <w:rPr>
          <w:rFonts w:eastAsia="Times New Roman"/>
          <w:iCs/>
        </w:rPr>
        <w:t>ts</w:t>
      </w:r>
      <w:r w:rsidR="000D1E67" w:rsidRPr="00141A81">
        <w:rPr>
          <w:rFonts w:eastAsia="Times New Roman"/>
          <w:iCs/>
        </w:rPr>
        <w:t xml:space="preserve">, ka </w:t>
      </w:r>
      <w:r w:rsidR="009038B5" w:rsidRPr="00141A81">
        <w:rPr>
          <w:rFonts w:eastAsia="Times New Roman"/>
          <w:iCs/>
        </w:rPr>
        <w:t xml:space="preserve">kreditori </w:t>
      </w:r>
      <w:r w:rsidR="00163792" w:rsidRPr="00141A81">
        <w:rPr>
          <w:rFonts w:eastAsia="Times New Roman"/>
          <w:iCs/>
        </w:rPr>
        <w:t xml:space="preserve">Ziņojumā </w:t>
      </w:r>
      <w:r w:rsidR="00B554CF" w:rsidRPr="00141A81">
        <w:rPr>
          <w:rFonts w:eastAsia="Times New Roman"/>
          <w:iCs/>
        </w:rPr>
        <w:t>nebija informēti</w:t>
      </w:r>
      <w:r w:rsidR="00C415F4" w:rsidRPr="00141A81">
        <w:rPr>
          <w:rFonts w:eastAsia="Times New Roman"/>
          <w:iCs/>
        </w:rPr>
        <w:t xml:space="preserve"> par Administratora </w:t>
      </w:r>
      <w:r w:rsidR="008074DE" w:rsidRPr="00141A81">
        <w:rPr>
          <w:rFonts w:eastAsia="Times New Roman"/>
          <w:iCs/>
        </w:rPr>
        <w:t>rīcībā esošo sākotnējo informāciju par Parādnieka debitoru sastāvu</w:t>
      </w:r>
      <w:r w:rsidR="002F06DD" w:rsidRPr="00141A81">
        <w:rPr>
          <w:rFonts w:eastAsia="Times New Roman"/>
          <w:iCs/>
        </w:rPr>
        <w:t xml:space="preserve">. </w:t>
      </w:r>
      <w:r w:rsidR="0031708B" w:rsidRPr="00141A81">
        <w:rPr>
          <w:rFonts w:eastAsia="Times New Roman"/>
          <w:iCs/>
        </w:rPr>
        <w:t>Arī p</w:t>
      </w:r>
      <w:r w:rsidR="00F25569" w:rsidRPr="00141A81">
        <w:rPr>
          <w:rFonts w:eastAsia="Times New Roman"/>
          <w:iCs/>
        </w:rPr>
        <w:t xml:space="preserve">ēc Ziņojuma sagatavošanas </w:t>
      </w:r>
      <w:r w:rsidR="00B40EA4" w:rsidRPr="00141A81">
        <w:rPr>
          <w:rFonts w:eastAsia="Times New Roman"/>
          <w:iCs/>
        </w:rPr>
        <w:t>Administrator</w:t>
      </w:r>
      <w:r w:rsidR="00163792" w:rsidRPr="00141A81">
        <w:rPr>
          <w:rFonts w:eastAsia="Times New Roman"/>
          <w:iCs/>
        </w:rPr>
        <w:t>s neinformēja kreditorus par</w:t>
      </w:r>
      <w:r w:rsidR="008074DE" w:rsidRPr="00141A81">
        <w:rPr>
          <w:rFonts w:eastAsia="Times New Roman"/>
          <w:iCs/>
        </w:rPr>
        <w:t xml:space="preserve"> </w:t>
      </w:r>
      <w:r w:rsidR="00E52C79" w:rsidRPr="00141A81">
        <w:rPr>
          <w:rFonts w:eastAsia="Times New Roman"/>
          <w:iCs/>
        </w:rPr>
        <w:t xml:space="preserve">veiktajām </w:t>
      </w:r>
      <w:r w:rsidR="008074DE" w:rsidRPr="00141A81">
        <w:rPr>
          <w:rFonts w:eastAsia="Times New Roman"/>
          <w:iCs/>
        </w:rPr>
        <w:t>darbībām</w:t>
      </w:r>
      <w:r w:rsidR="008639CF" w:rsidRPr="00141A81">
        <w:rPr>
          <w:rFonts w:eastAsia="Times New Roman"/>
          <w:iCs/>
        </w:rPr>
        <w:t xml:space="preserve"> debitoru sastāva un parāda apmēra pārbaudei</w:t>
      </w:r>
      <w:r w:rsidR="005D28D4" w:rsidRPr="00141A81">
        <w:rPr>
          <w:rFonts w:eastAsia="Times New Roman"/>
          <w:iCs/>
        </w:rPr>
        <w:t xml:space="preserve"> un š</w:t>
      </w:r>
      <w:r w:rsidR="00917CA3" w:rsidRPr="00141A81">
        <w:rPr>
          <w:rFonts w:eastAsia="Times New Roman"/>
          <w:iCs/>
        </w:rPr>
        <w:t>o darbību rezultātiem</w:t>
      </w:r>
      <w:r w:rsidR="00BC1363" w:rsidRPr="00141A81">
        <w:rPr>
          <w:rFonts w:eastAsia="Times New Roman"/>
          <w:iCs/>
        </w:rPr>
        <w:t xml:space="preserve">. </w:t>
      </w:r>
      <w:r w:rsidR="0031708B" w:rsidRPr="00141A81">
        <w:rPr>
          <w:rFonts w:eastAsia="Times New Roman"/>
          <w:iCs/>
        </w:rPr>
        <w:t>K</w:t>
      </w:r>
      <w:r w:rsidR="00977A26" w:rsidRPr="00141A81">
        <w:rPr>
          <w:rFonts w:eastAsia="Times New Roman"/>
          <w:iCs/>
        </w:rPr>
        <w:t>reditori</w:t>
      </w:r>
      <w:r w:rsidR="00AF5110" w:rsidRPr="00141A81">
        <w:rPr>
          <w:rFonts w:eastAsia="Times New Roman"/>
          <w:iCs/>
        </w:rPr>
        <w:t xml:space="preserve"> </w:t>
      </w:r>
      <w:r w:rsidR="00101B4B" w:rsidRPr="00141A81">
        <w:rPr>
          <w:rFonts w:eastAsia="Times New Roman"/>
          <w:iCs/>
        </w:rPr>
        <w:t>nesaņēma būtisku</w:t>
      </w:r>
      <w:r w:rsidR="00AF5110" w:rsidRPr="00141A81">
        <w:rPr>
          <w:rFonts w:eastAsia="Times New Roman"/>
          <w:iCs/>
        </w:rPr>
        <w:t xml:space="preserve"> informācij</w:t>
      </w:r>
      <w:r w:rsidR="00101B4B" w:rsidRPr="00141A81">
        <w:rPr>
          <w:rFonts w:eastAsia="Times New Roman"/>
          <w:iCs/>
        </w:rPr>
        <w:t>u</w:t>
      </w:r>
      <w:r w:rsidR="00AF5110" w:rsidRPr="00141A81">
        <w:rPr>
          <w:rFonts w:eastAsia="Times New Roman"/>
          <w:iCs/>
        </w:rPr>
        <w:t xml:space="preserve"> </w:t>
      </w:r>
      <w:r w:rsidR="00AF5110" w:rsidRPr="00141A81">
        <w:rPr>
          <w:rFonts w:eastAsia="Times New Roman"/>
        </w:rPr>
        <w:t xml:space="preserve">par </w:t>
      </w:r>
      <w:r w:rsidR="00101B4B" w:rsidRPr="00141A81">
        <w:rPr>
          <w:rFonts w:eastAsia="Times New Roman"/>
        </w:rPr>
        <w:t>Parādnieka</w:t>
      </w:r>
      <w:r w:rsidR="00AF5110" w:rsidRPr="00141A81">
        <w:rPr>
          <w:rFonts w:eastAsia="Times New Roman"/>
        </w:rPr>
        <w:t xml:space="preserve"> maksātnespējas procesa norisi</w:t>
      </w:r>
      <w:r w:rsidR="001065D2" w:rsidRPr="00141A81">
        <w:rPr>
          <w:rFonts w:eastAsia="Times New Roman"/>
        </w:rPr>
        <w:t>.</w:t>
      </w:r>
    </w:p>
    <w:p w14:paraId="64E26013" w14:textId="55A17842" w:rsidR="006F743E" w:rsidRPr="00141A81" w:rsidRDefault="00DA02F3" w:rsidP="009A0AAB">
      <w:pPr>
        <w:spacing w:after="0" w:line="240" w:lineRule="auto"/>
        <w:ind w:firstLine="709"/>
        <w:jc w:val="both"/>
        <w:rPr>
          <w:rFonts w:eastAsia="Times New Roman"/>
          <w:iCs/>
        </w:rPr>
      </w:pPr>
      <w:r w:rsidRPr="00141A81">
        <w:rPr>
          <w:rFonts w:eastAsia="Times New Roman"/>
          <w:iCs/>
        </w:rPr>
        <w:t>[1.</w:t>
      </w:r>
      <w:r w:rsidR="00370A29" w:rsidRPr="00141A81">
        <w:rPr>
          <w:rFonts w:eastAsia="Times New Roman"/>
          <w:iCs/>
        </w:rPr>
        <w:t>3</w:t>
      </w:r>
      <w:r w:rsidRPr="00141A81">
        <w:rPr>
          <w:rFonts w:eastAsia="Times New Roman"/>
          <w:iCs/>
        </w:rPr>
        <w:t>]</w:t>
      </w:r>
      <w:r w:rsidR="007F4C58" w:rsidRPr="00141A81">
        <w:rPr>
          <w:rFonts w:eastAsia="Times New Roman"/>
          <w:iCs/>
        </w:rPr>
        <w:t> </w:t>
      </w:r>
      <w:r w:rsidR="001E0FD9" w:rsidRPr="00141A81">
        <w:rPr>
          <w:rFonts w:eastAsia="Times New Roman"/>
          <w:iCs/>
        </w:rPr>
        <w:t xml:space="preserve">2025. gada 14. martā Administrators saņēmis Valsts policijas </w:t>
      </w:r>
      <w:r w:rsidR="0031708B" w:rsidRPr="00141A81">
        <w:rPr>
          <w:rFonts w:eastAsia="Times New Roman"/>
          <w:iCs/>
        </w:rPr>
        <w:t xml:space="preserve">2025. gada 13. marta </w:t>
      </w:r>
      <w:r w:rsidR="002649F7" w:rsidRPr="00141A81">
        <w:rPr>
          <w:rFonts w:eastAsia="Times New Roman"/>
          <w:iCs/>
        </w:rPr>
        <w:t>lēmum</w:t>
      </w:r>
      <w:r w:rsidR="001E0FD9" w:rsidRPr="00141A81">
        <w:rPr>
          <w:rFonts w:eastAsia="Times New Roman"/>
          <w:iCs/>
        </w:rPr>
        <w:t>u</w:t>
      </w:r>
      <w:r w:rsidR="00213F85" w:rsidRPr="00141A81">
        <w:rPr>
          <w:rStyle w:val="Vresatsauce"/>
          <w:rFonts w:eastAsia="Times New Roman"/>
          <w:iCs/>
        </w:rPr>
        <w:footnoteReference w:id="9"/>
      </w:r>
      <w:r w:rsidR="002649F7" w:rsidRPr="00141A81">
        <w:rPr>
          <w:rFonts w:eastAsia="Times New Roman"/>
          <w:iCs/>
        </w:rPr>
        <w:t xml:space="preserve"> par kriminālprocesa </w:t>
      </w:r>
      <w:r w:rsidR="00947BA2" w:rsidRPr="00141A81">
        <w:rPr>
          <w:rFonts w:eastAsia="Times New Roman"/>
          <w:iCs/>
        </w:rPr>
        <w:t>/numurs/</w:t>
      </w:r>
      <w:r w:rsidR="008824B6" w:rsidRPr="00141A81">
        <w:rPr>
          <w:rFonts w:eastAsia="Times New Roman"/>
          <w:iCs/>
        </w:rPr>
        <w:t xml:space="preserve"> izbeigšanu</w:t>
      </w:r>
      <w:r w:rsidR="007F4C58" w:rsidRPr="00141A81">
        <w:rPr>
          <w:rFonts w:eastAsia="Times New Roman"/>
          <w:iCs/>
        </w:rPr>
        <w:t>.</w:t>
      </w:r>
      <w:r w:rsidR="005E727C" w:rsidRPr="00141A81">
        <w:rPr>
          <w:rFonts w:eastAsia="Times New Roman"/>
          <w:iCs/>
        </w:rPr>
        <w:t xml:space="preserve"> </w:t>
      </w:r>
      <w:r w:rsidR="004A4162" w:rsidRPr="00141A81">
        <w:rPr>
          <w:rFonts w:eastAsia="Times New Roman"/>
          <w:iCs/>
        </w:rPr>
        <w:t>Valsts policijas lēmumā</w:t>
      </w:r>
      <w:r w:rsidR="00A245FB" w:rsidRPr="00141A81">
        <w:rPr>
          <w:rFonts w:eastAsia="Times New Roman"/>
          <w:iCs/>
        </w:rPr>
        <w:t xml:space="preserve"> paredzēts atgriezt Parādniekam šādas lietas (lietiskos pierādījumus)</w:t>
      </w:r>
      <w:r w:rsidR="00E2553C" w:rsidRPr="00141A81">
        <w:rPr>
          <w:rFonts w:eastAsia="Times New Roman"/>
          <w:iCs/>
        </w:rPr>
        <w:t>:</w:t>
      </w:r>
    </w:p>
    <w:p w14:paraId="375EE877" w14:textId="5C120B24" w:rsidR="003D3FA2" w:rsidRPr="00141A81" w:rsidRDefault="006F743E" w:rsidP="002F6F94">
      <w:pPr>
        <w:spacing w:after="0" w:line="240" w:lineRule="auto"/>
        <w:ind w:firstLine="709"/>
        <w:jc w:val="both"/>
        <w:rPr>
          <w:rFonts w:eastAsia="Times New Roman"/>
          <w:iCs/>
        </w:rPr>
      </w:pPr>
      <w:r w:rsidRPr="00141A81">
        <w:rPr>
          <w:rFonts w:eastAsia="Times New Roman"/>
          <w:iCs/>
        </w:rPr>
        <w:t>1)</w:t>
      </w:r>
      <w:r w:rsidR="005D3462" w:rsidRPr="00141A81">
        <w:rPr>
          <w:rFonts w:eastAsia="Times New Roman"/>
          <w:iCs/>
        </w:rPr>
        <w:t> </w:t>
      </w:r>
      <w:r w:rsidR="00B75DC6" w:rsidRPr="00141A81">
        <w:rPr>
          <w:rFonts w:eastAsia="Times New Roman"/>
          <w:iCs/>
        </w:rPr>
        <w:t xml:space="preserve">kriminālprocesa gaitā </w:t>
      </w:r>
      <w:r w:rsidR="00516BB2" w:rsidRPr="00141A81">
        <w:rPr>
          <w:rFonts w:eastAsia="Times New Roman"/>
          <w:iCs/>
        </w:rPr>
        <w:t xml:space="preserve">Parādnieka pārstāvim glabāšanā </w:t>
      </w:r>
      <w:r w:rsidR="00944E5F" w:rsidRPr="00141A81">
        <w:rPr>
          <w:rFonts w:eastAsia="Times New Roman"/>
          <w:iCs/>
        </w:rPr>
        <w:t>nodotu</w:t>
      </w:r>
      <w:r w:rsidR="00516BB2" w:rsidRPr="00141A81">
        <w:rPr>
          <w:rFonts w:eastAsia="Times New Roman"/>
          <w:iCs/>
        </w:rPr>
        <w:t xml:space="preserve"> </w:t>
      </w:r>
      <w:r w:rsidR="002F6F94" w:rsidRPr="00141A81">
        <w:rPr>
          <w:rFonts w:eastAsia="Times New Roman"/>
          <w:iCs/>
        </w:rPr>
        <w:t>zāles pļāvēj</w:t>
      </w:r>
      <w:r w:rsidR="00E25DBD" w:rsidRPr="00141A81">
        <w:rPr>
          <w:rFonts w:eastAsia="Times New Roman"/>
          <w:iCs/>
        </w:rPr>
        <w:t>u</w:t>
      </w:r>
      <w:r w:rsidR="002F6F94" w:rsidRPr="00141A81">
        <w:rPr>
          <w:rFonts w:eastAsia="Times New Roman"/>
          <w:iCs/>
        </w:rPr>
        <w:t> – </w:t>
      </w:r>
      <w:r w:rsidR="00ED3D41" w:rsidRPr="00141A81">
        <w:rPr>
          <w:rFonts w:eastAsia="Times New Roman"/>
          <w:iCs/>
        </w:rPr>
        <w:t xml:space="preserve">traktoru </w:t>
      </w:r>
      <w:r w:rsidR="006D66BB" w:rsidRPr="00141A81">
        <w:rPr>
          <w:rFonts w:eastAsia="Times New Roman"/>
          <w:iCs/>
        </w:rPr>
        <w:t>M125-97TC</w:t>
      </w:r>
      <w:r w:rsidR="00516BB2" w:rsidRPr="00141A81">
        <w:rPr>
          <w:rFonts w:eastAsia="Times New Roman"/>
          <w:iCs/>
        </w:rPr>
        <w:t xml:space="preserve"> un</w:t>
      </w:r>
      <w:r w:rsidR="002F6F94" w:rsidRPr="00141A81">
        <w:rPr>
          <w:rFonts w:eastAsia="Times New Roman"/>
          <w:iCs/>
        </w:rPr>
        <w:t xml:space="preserve"> </w:t>
      </w:r>
      <w:r w:rsidR="009A0AAB" w:rsidRPr="00141A81">
        <w:rPr>
          <w:rFonts w:eastAsia="Times New Roman"/>
          <w:iCs/>
        </w:rPr>
        <w:t xml:space="preserve">augstspiediena </w:t>
      </w:r>
      <w:r w:rsidR="00ED3D41" w:rsidRPr="00141A81">
        <w:rPr>
          <w:rFonts w:eastAsia="Times New Roman"/>
          <w:iCs/>
        </w:rPr>
        <w:t xml:space="preserve">mazgātāju </w:t>
      </w:r>
      <w:r w:rsidR="009A0AAB" w:rsidRPr="00141A81">
        <w:rPr>
          <w:rFonts w:eastAsia="Times New Roman"/>
          <w:i/>
        </w:rPr>
        <w:t>Karcher K7 premium</w:t>
      </w:r>
      <w:r w:rsidR="003D3FA2" w:rsidRPr="00141A81">
        <w:rPr>
          <w:rFonts w:eastAsia="Times New Roman"/>
          <w:iCs/>
        </w:rPr>
        <w:t>;</w:t>
      </w:r>
    </w:p>
    <w:p w14:paraId="2B908648" w14:textId="24E57091" w:rsidR="00143763" w:rsidRPr="00141A81" w:rsidRDefault="003D3FA2" w:rsidP="00AD6CB9">
      <w:pPr>
        <w:spacing w:after="0" w:line="240" w:lineRule="auto"/>
        <w:ind w:firstLine="709"/>
        <w:jc w:val="both"/>
        <w:rPr>
          <w:rFonts w:eastAsia="Times New Roman"/>
          <w:iCs/>
        </w:rPr>
      </w:pPr>
      <w:r w:rsidRPr="00141A81">
        <w:rPr>
          <w:rFonts w:eastAsia="Times New Roman"/>
          <w:iCs/>
        </w:rPr>
        <w:t xml:space="preserve">2) </w:t>
      </w:r>
      <w:r w:rsidR="00430DB9" w:rsidRPr="00141A81">
        <w:rPr>
          <w:rFonts w:eastAsia="Times New Roman"/>
          <w:iCs/>
        </w:rPr>
        <w:t>kopā ar krimināllietas materiāliem uz</w:t>
      </w:r>
      <w:r w:rsidR="00516BB2" w:rsidRPr="00141A81">
        <w:rPr>
          <w:rFonts w:eastAsia="Times New Roman"/>
          <w:iCs/>
        </w:rPr>
        <w:t>glabā</w:t>
      </w:r>
      <w:r w:rsidR="00430DB9" w:rsidRPr="00141A81">
        <w:rPr>
          <w:rFonts w:eastAsia="Times New Roman"/>
          <w:iCs/>
        </w:rPr>
        <w:t>t</w:t>
      </w:r>
      <w:r w:rsidR="00516BB2" w:rsidRPr="00141A81">
        <w:rPr>
          <w:rFonts w:eastAsia="Times New Roman"/>
          <w:iCs/>
        </w:rPr>
        <w:t xml:space="preserve">ās </w:t>
      </w:r>
      <w:r w:rsidR="00430DB9" w:rsidRPr="00141A81">
        <w:rPr>
          <w:rFonts w:eastAsia="Times New Roman"/>
          <w:iCs/>
        </w:rPr>
        <w:t>mantas</w:t>
      </w:r>
      <w:r w:rsidR="008D7158" w:rsidRPr="00141A81">
        <w:rPr>
          <w:rStyle w:val="Vresatsauce"/>
          <w:rFonts w:eastAsia="Times New Roman"/>
          <w:iCs/>
        </w:rPr>
        <w:footnoteReference w:id="10"/>
      </w:r>
      <w:r w:rsidR="00C76576" w:rsidRPr="00141A81">
        <w:rPr>
          <w:rFonts w:eastAsia="Times New Roman"/>
          <w:iCs/>
        </w:rPr>
        <w:t xml:space="preserve">: </w:t>
      </w:r>
      <w:r w:rsidR="00E25DBD" w:rsidRPr="00141A81">
        <w:rPr>
          <w:rFonts w:eastAsia="Times New Roman"/>
          <w:iCs/>
        </w:rPr>
        <w:t xml:space="preserve">portatīvo </w:t>
      </w:r>
      <w:r w:rsidR="005A282E" w:rsidRPr="00141A81">
        <w:rPr>
          <w:rFonts w:eastAsia="Times New Roman"/>
          <w:iCs/>
        </w:rPr>
        <w:t>dator</w:t>
      </w:r>
      <w:r w:rsidR="00D1287E" w:rsidRPr="00141A81">
        <w:rPr>
          <w:rFonts w:eastAsia="Times New Roman"/>
          <w:iCs/>
        </w:rPr>
        <w:t>u</w:t>
      </w:r>
      <w:r w:rsidR="005A282E" w:rsidRPr="00141A81">
        <w:rPr>
          <w:rFonts w:eastAsia="Times New Roman"/>
          <w:iCs/>
        </w:rPr>
        <w:t xml:space="preserve"> </w:t>
      </w:r>
      <w:r w:rsidR="005A282E" w:rsidRPr="00141A81">
        <w:rPr>
          <w:rFonts w:eastAsia="Times New Roman"/>
          <w:i/>
        </w:rPr>
        <w:t>ACER</w:t>
      </w:r>
      <w:r w:rsidR="005A282E" w:rsidRPr="00141A81">
        <w:rPr>
          <w:rFonts w:eastAsia="Times New Roman"/>
          <w:iCs/>
        </w:rPr>
        <w:t xml:space="preserve"> </w:t>
      </w:r>
      <w:r w:rsidR="005A282E" w:rsidRPr="00141A81">
        <w:rPr>
          <w:rFonts w:eastAsia="Times New Roman"/>
          <w:i/>
        </w:rPr>
        <w:t>Aspire</w:t>
      </w:r>
      <w:r w:rsidR="005A282E" w:rsidRPr="00141A81">
        <w:rPr>
          <w:rFonts w:eastAsia="Times New Roman"/>
          <w:iCs/>
        </w:rPr>
        <w:t xml:space="preserve"> S5-371, </w:t>
      </w:r>
      <w:r w:rsidR="004B674D" w:rsidRPr="00141A81">
        <w:rPr>
          <w:rFonts w:eastAsia="Times New Roman"/>
          <w:iCs/>
        </w:rPr>
        <w:t>mobil</w:t>
      </w:r>
      <w:r w:rsidR="00D1287E" w:rsidRPr="00141A81">
        <w:rPr>
          <w:rFonts w:eastAsia="Times New Roman"/>
          <w:iCs/>
        </w:rPr>
        <w:t>o</w:t>
      </w:r>
      <w:r w:rsidR="004B674D" w:rsidRPr="00141A81">
        <w:rPr>
          <w:rFonts w:eastAsia="Times New Roman"/>
          <w:iCs/>
        </w:rPr>
        <w:t xml:space="preserve"> telefon</w:t>
      </w:r>
      <w:r w:rsidR="00D1287E" w:rsidRPr="00141A81">
        <w:rPr>
          <w:rFonts w:eastAsia="Times New Roman"/>
          <w:iCs/>
        </w:rPr>
        <w:t>u</w:t>
      </w:r>
      <w:r w:rsidR="004B674D" w:rsidRPr="00141A81">
        <w:rPr>
          <w:rFonts w:eastAsia="Times New Roman"/>
          <w:iCs/>
        </w:rPr>
        <w:t xml:space="preserve"> </w:t>
      </w:r>
      <w:r w:rsidR="004B674D" w:rsidRPr="00141A81">
        <w:rPr>
          <w:rFonts w:eastAsia="Times New Roman"/>
          <w:i/>
        </w:rPr>
        <w:t>Samsung</w:t>
      </w:r>
      <w:r w:rsidR="004B674D" w:rsidRPr="00141A81">
        <w:rPr>
          <w:rFonts w:eastAsia="Times New Roman"/>
          <w:iCs/>
        </w:rPr>
        <w:t xml:space="preserve"> G930</w:t>
      </w:r>
      <w:r w:rsidR="00C76576" w:rsidRPr="00141A81">
        <w:rPr>
          <w:rFonts w:eastAsia="Times New Roman"/>
          <w:iCs/>
        </w:rPr>
        <w:t xml:space="preserve"> un</w:t>
      </w:r>
      <w:r w:rsidR="004B674D" w:rsidRPr="00141A81">
        <w:rPr>
          <w:rFonts w:eastAsia="Times New Roman"/>
          <w:iCs/>
        </w:rPr>
        <w:t xml:space="preserve"> </w:t>
      </w:r>
      <w:r w:rsidR="002F6F94" w:rsidRPr="00141A81">
        <w:rPr>
          <w:rFonts w:eastAsia="Times New Roman"/>
          <w:iCs/>
        </w:rPr>
        <w:t>mobil</w:t>
      </w:r>
      <w:r w:rsidR="0057518E" w:rsidRPr="00141A81">
        <w:rPr>
          <w:rFonts w:eastAsia="Times New Roman"/>
          <w:iCs/>
        </w:rPr>
        <w:t>o</w:t>
      </w:r>
      <w:r w:rsidR="002F6F94" w:rsidRPr="00141A81">
        <w:rPr>
          <w:rFonts w:eastAsia="Times New Roman"/>
          <w:iCs/>
        </w:rPr>
        <w:t xml:space="preserve"> telefon</w:t>
      </w:r>
      <w:r w:rsidR="0057518E" w:rsidRPr="00141A81">
        <w:rPr>
          <w:rFonts w:eastAsia="Times New Roman"/>
          <w:iCs/>
        </w:rPr>
        <w:t>u</w:t>
      </w:r>
      <w:r w:rsidR="002F6F94" w:rsidRPr="00141A81">
        <w:rPr>
          <w:rFonts w:eastAsia="Times New Roman"/>
          <w:iCs/>
        </w:rPr>
        <w:t xml:space="preserve"> </w:t>
      </w:r>
      <w:r w:rsidR="00F86BA8" w:rsidRPr="00141A81">
        <w:rPr>
          <w:rFonts w:eastAsia="Times New Roman"/>
          <w:i/>
        </w:rPr>
        <w:t>Huaway</w:t>
      </w:r>
      <w:r w:rsidR="004B674D" w:rsidRPr="00141A81">
        <w:rPr>
          <w:rFonts w:eastAsia="Times New Roman"/>
          <w:iCs/>
        </w:rPr>
        <w:t xml:space="preserve"> </w:t>
      </w:r>
      <w:r w:rsidR="00F86BA8" w:rsidRPr="00141A81">
        <w:rPr>
          <w:rFonts w:eastAsia="Times New Roman"/>
          <w:iCs/>
        </w:rPr>
        <w:t>P</w:t>
      </w:r>
      <w:r w:rsidR="004B674D" w:rsidRPr="00141A81">
        <w:rPr>
          <w:rFonts w:eastAsia="Times New Roman"/>
          <w:iCs/>
        </w:rPr>
        <w:t>30</w:t>
      </w:r>
      <w:r w:rsidR="00FC43B3" w:rsidRPr="00141A81">
        <w:rPr>
          <w:rFonts w:eastAsia="Times New Roman"/>
          <w:iCs/>
        </w:rPr>
        <w:t>.</w:t>
      </w:r>
    </w:p>
    <w:p w14:paraId="47E750B0" w14:textId="07CBFF24" w:rsidR="005E62E5" w:rsidRPr="00141A81" w:rsidRDefault="00B8525B" w:rsidP="009B4370">
      <w:pPr>
        <w:spacing w:after="0" w:line="240" w:lineRule="auto"/>
        <w:ind w:firstLine="709"/>
        <w:jc w:val="both"/>
        <w:rPr>
          <w:rFonts w:eastAsia="Times New Roman"/>
          <w:iCs/>
        </w:rPr>
      </w:pPr>
      <w:r w:rsidRPr="00141A81">
        <w:rPr>
          <w:rFonts w:eastAsia="Times New Roman"/>
          <w:iCs/>
        </w:rPr>
        <w:t>Pārbaudē</w:t>
      </w:r>
      <w:r w:rsidR="00F71CEB" w:rsidRPr="00141A81">
        <w:rPr>
          <w:rFonts w:eastAsia="Times New Roman"/>
          <w:iCs/>
        </w:rPr>
        <w:t xml:space="preserve"> Administrator</w:t>
      </w:r>
      <w:r w:rsidRPr="00141A81">
        <w:rPr>
          <w:rFonts w:eastAsia="Times New Roman"/>
          <w:iCs/>
        </w:rPr>
        <w:t>s</w:t>
      </w:r>
      <w:r w:rsidR="00F71CEB" w:rsidRPr="00141A81">
        <w:rPr>
          <w:rFonts w:eastAsia="Times New Roman"/>
          <w:iCs/>
        </w:rPr>
        <w:t xml:space="preserve"> paskaidroj</w:t>
      </w:r>
      <w:r w:rsidRPr="00141A81">
        <w:rPr>
          <w:rFonts w:eastAsia="Times New Roman"/>
          <w:iCs/>
        </w:rPr>
        <w:t>a, ka</w:t>
      </w:r>
      <w:r w:rsidR="00F71CEB" w:rsidRPr="00141A81">
        <w:rPr>
          <w:rFonts w:eastAsia="Times New Roman"/>
          <w:iCs/>
        </w:rPr>
        <w:t xml:space="preserve"> </w:t>
      </w:r>
      <w:r w:rsidR="00687904" w:rsidRPr="00141A81">
        <w:rPr>
          <w:rFonts w:eastAsia="Times New Roman"/>
          <w:iCs/>
        </w:rPr>
        <w:t xml:space="preserve">kriminālprocesa </w:t>
      </w:r>
      <w:r w:rsidR="008B19CD" w:rsidRPr="00141A81">
        <w:rPr>
          <w:rFonts w:eastAsia="Times New Roman"/>
          <w:iCs/>
        </w:rPr>
        <w:t>/numurs/</w:t>
      </w:r>
      <w:r w:rsidR="00687904" w:rsidRPr="00141A81">
        <w:rPr>
          <w:rFonts w:eastAsia="Times New Roman"/>
          <w:iCs/>
        </w:rPr>
        <w:t xml:space="preserve"> ietvaros </w:t>
      </w:r>
      <w:r w:rsidR="00861A10" w:rsidRPr="00141A81">
        <w:rPr>
          <w:rFonts w:eastAsia="Times New Roman"/>
          <w:iCs/>
        </w:rPr>
        <w:t>izņemt</w:t>
      </w:r>
      <w:r w:rsidR="00AE23AC" w:rsidRPr="00141A81">
        <w:rPr>
          <w:rFonts w:eastAsia="Times New Roman"/>
          <w:iCs/>
        </w:rPr>
        <w:t>o</w:t>
      </w:r>
      <w:r w:rsidR="00861A10" w:rsidRPr="00141A81">
        <w:rPr>
          <w:rFonts w:eastAsia="Times New Roman"/>
          <w:iCs/>
        </w:rPr>
        <w:t xml:space="preserve"> </w:t>
      </w:r>
      <w:r w:rsidR="00BE1C9D" w:rsidRPr="00141A81">
        <w:rPr>
          <w:rFonts w:eastAsia="Times New Roman"/>
          <w:iCs/>
        </w:rPr>
        <w:t>Parādnieka mant</w:t>
      </w:r>
      <w:r w:rsidR="00BE43A9" w:rsidRPr="00141A81">
        <w:rPr>
          <w:rFonts w:eastAsia="Times New Roman"/>
          <w:iCs/>
        </w:rPr>
        <w:t>u nav pārņēmis, jo</w:t>
      </w:r>
      <w:r w:rsidR="00EA179D" w:rsidRPr="00141A81">
        <w:rPr>
          <w:rFonts w:eastAsia="Times New Roman"/>
          <w:iCs/>
        </w:rPr>
        <w:t xml:space="preserve"> izvērtējis, ka </w:t>
      </w:r>
      <w:r w:rsidR="009471DB" w:rsidRPr="00141A81">
        <w:rPr>
          <w:rFonts w:eastAsia="Times New Roman"/>
          <w:iCs/>
        </w:rPr>
        <w:t>iespējamie izdevumi bū</w:t>
      </w:r>
      <w:r w:rsidR="00EC4037" w:rsidRPr="00141A81">
        <w:rPr>
          <w:rFonts w:eastAsia="Times New Roman"/>
          <w:iCs/>
        </w:rPr>
        <w:t>tu</w:t>
      </w:r>
      <w:r w:rsidR="009471DB" w:rsidRPr="00141A81">
        <w:rPr>
          <w:rFonts w:eastAsia="Times New Roman"/>
          <w:iCs/>
        </w:rPr>
        <w:t xml:space="preserve"> lielāki par </w:t>
      </w:r>
      <w:r w:rsidR="008652ED" w:rsidRPr="00141A81">
        <w:rPr>
          <w:rFonts w:eastAsia="Times New Roman"/>
          <w:iCs/>
        </w:rPr>
        <w:t>pārdošanas ieņēmumi</w:t>
      </w:r>
      <w:r w:rsidR="009471DB" w:rsidRPr="00141A81">
        <w:rPr>
          <w:rFonts w:eastAsia="Times New Roman"/>
          <w:iCs/>
        </w:rPr>
        <w:t>em</w:t>
      </w:r>
      <w:r w:rsidR="008652ED" w:rsidRPr="00141A81">
        <w:rPr>
          <w:rFonts w:eastAsia="Times New Roman"/>
          <w:iCs/>
        </w:rPr>
        <w:t>.</w:t>
      </w:r>
      <w:r w:rsidR="009B4370" w:rsidRPr="00141A81">
        <w:rPr>
          <w:rFonts w:eastAsia="Times New Roman"/>
          <w:iCs/>
        </w:rPr>
        <w:t xml:space="preserve"> </w:t>
      </w:r>
      <w:r w:rsidR="008A6FB3" w:rsidRPr="00141A81">
        <w:rPr>
          <w:rFonts w:eastAsia="Times New Roman"/>
          <w:iCs/>
        </w:rPr>
        <w:t>Administrators nav informējis k</w:t>
      </w:r>
      <w:r w:rsidR="009F73D6" w:rsidRPr="00141A81">
        <w:rPr>
          <w:rFonts w:eastAsia="Times New Roman"/>
          <w:iCs/>
        </w:rPr>
        <w:t>reditor</w:t>
      </w:r>
      <w:r w:rsidR="008A6FB3" w:rsidRPr="00141A81">
        <w:rPr>
          <w:rFonts w:eastAsia="Times New Roman"/>
          <w:iCs/>
        </w:rPr>
        <w:t>us</w:t>
      </w:r>
      <w:r w:rsidR="009F73D6" w:rsidRPr="00141A81">
        <w:rPr>
          <w:rFonts w:eastAsia="Times New Roman"/>
          <w:iCs/>
        </w:rPr>
        <w:t xml:space="preserve"> par </w:t>
      </w:r>
      <w:r w:rsidR="00EC4037" w:rsidRPr="00141A81">
        <w:rPr>
          <w:rFonts w:eastAsia="Times New Roman"/>
          <w:iCs/>
        </w:rPr>
        <w:t>Valsts policijas</w:t>
      </w:r>
      <w:r w:rsidR="00AF3ECA" w:rsidRPr="00141A81">
        <w:rPr>
          <w:rFonts w:eastAsia="Times New Roman"/>
          <w:iCs/>
        </w:rPr>
        <w:t xml:space="preserve"> lēmumu </w:t>
      </w:r>
      <w:r w:rsidR="00A36FF5" w:rsidRPr="00141A81">
        <w:rPr>
          <w:rFonts w:eastAsia="Times New Roman"/>
          <w:iCs/>
        </w:rPr>
        <w:t>un tajā norādīto mantu</w:t>
      </w:r>
      <w:r w:rsidR="00367A2B" w:rsidRPr="00141A81">
        <w:rPr>
          <w:rFonts w:eastAsia="Times New Roman"/>
          <w:iCs/>
        </w:rPr>
        <w:t xml:space="preserve">, </w:t>
      </w:r>
      <w:r w:rsidR="006477AD" w:rsidRPr="00141A81">
        <w:rPr>
          <w:rFonts w:eastAsia="Times New Roman"/>
          <w:iCs/>
        </w:rPr>
        <w:t>š</w:t>
      </w:r>
      <w:r w:rsidR="006E6BCB" w:rsidRPr="00141A81">
        <w:rPr>
          <w:rFonts w:eastAsia="Times New Roman"/>
          <w:iCs/>
        </w:rPr>
        <w:t>ī</w:t>
      </w:r>
      <w:r w:rsidR="006477AD" w:rsidRPr="00141A81">
        <w:rPr>
          <w:rFonts w:eastAsia="Times New Roman"/>
          <w:iCs/>
        </w:rPr>
        <w:t>s mantas no</w:t>
      </w:r>
      <w:r w:rsidR="00E1052B" w:rsidRPr="00141A81">
        <w:rPr>
          <w:rFonts w:eastAsia="Times New Roman"/>
          <w:iCs/>
        </w:rPr>
        <w:t xml:space="preserve">vērtējumu, </w:t>
      </w:r>
      <w:r w:rsidR="00367A2B" w:rsidRPr="00141A81">
        <w:rPr>
          <w:rFonts w:eastAsia="Times New Roman"/>
          <w:iCs/>
        </w:rPr>
        <w:t xml:space="preserve">pieņemto lēmumu </w:t>
      </w:r>
      <w:r w:rsidR="00BC4722" w:rsidRPr="00141A81">
        <w:rPr>
          <w:rFonts w:eastAsia="Times New Roman"/>
          <w:iCs/>
        </w:rPr>
        <w:t xml:space="preserve">nepārņemt mantu </w:t>
      </w:r>
      <w:r w:rsidR="00D9525C" w:rsidRPr="00141A81">
        <w:rPr>
          <w:rFonts w:eastAsia="Times New Roman"/>
          <w:iCs/>
        </w:rPr>
        <w:t xml:space="preserve">un </w:t>
      </w:r>
      <w:r w:rsidR="00BC4722" w:rsidRPr="00141A81">
        <w:rPr>
          <w:rFonts w:eastAsia="Times New Roman"/>
          <w:iCs/>
        </w:rPr>
        <w:t>šāda lēmuma</w:t>
      </w:r>
      <w:r w:rsidR="00D9525C" w:rsidRPr="00141A81">
        <w:rPr>
          <w:rFonts w:eastAsia="Times New Roman"/>
          <w:iCs/>
        </w:rPr>
        <w:t xml:space="preserve"> pamatojumu</w:t>
      </w:r>
      <w:r w:rsidR="00EE0937" w:rsidRPr="00141A81">
        <w:rPr>
          <w:rFonts w:eastAsia="Times New Roman"/>
          <w:iCs/>
        </w:rPr>
        <w:t>. Minēt</w:t>
      </w:r>
      <w:r w:rsidR="00824128" w:rsidRPr="00141A81">
        <w:rPr>
          <w:rFonts w:eastAsia="Times New Roman"/>
          <w:iCs/>
        </w:rPr>
        <w:t>aj</w:t>
      </w:r>
      <w:r w:rsidR="00EE0937" w:rsidRPr="00141A81">
        <w:rPr>
          <w:rFonts w:eastAsia="Times New Roman"/>
          <w:iCs/>
        </w:rPr>
        <w:t>iem jautājumiem ir nozīme juridiskās personas maksātnespējas procesa norisē</w:t>
      </w:r>
      <w:r w:rsidR="00DD2D15" w:rsidRPr="00141A81">
        <w:rPr>
          <w:rFonts w:eastAsia="Times New Roman"/>
          <w:iCs/>
        </w:rPr>
        <w:t xml:space="preserve">, jo </w:t>
      </w:r>
      <w:r w:rsidR="0044730D" w:rsidRPr="00141A81">
        <w:rPr>
          <w:rFonts w:eastAsia="Times New Roman"/>
          <w:iCs/>
        </w:rPr>
        <w:t xml:space="preserve">gadījumā, ja ir konstatēta </w:t>
      </w:r>
      <w:r w:rsidR="00652FA2" w:rsidRPr="00141A81">
        <w:rPr>
          <w:rFonts w:eastAsia="Times New Roman"/>
          <w:iCs/>
        </w:rPr>
        <w:t>p</w:t>
      </w:r>
      <w:r w:rsidR="0044730D" w:rsidRPr="00141A81">
        <w:rPr>
          <w:rFonts w:eastAsia="Times New Roman"/>
          <w:iCs/>
        </w:rPr>
        <w:t>arādnieka manta, kuras vērtība pārsniedz depozīta apmēru</w:t>
      </w:r>
      <w:r w:rsidR="00C14DC8" w:rsidRPr="00141A81">
        <w:rPr>
          <w:rFonts w:eastAsia="Times New Roman"/>
          <w:iCs/>
        </w:rPr>
        <w:t xml:space="preserve">, zūd </w:t>
      </w:r>
      <w:r w:rsidR="00F65CD2" w:rsidRPr="00141A81">
        <w:rPr>
          <w:rFonts w:eastAsia="Times New Roman"/>
          <w:iCs/>
        </w:rPr>
        <w:t>z</w:t>
      </w:r>
      <w:r w:rsidR="00C14DC8" w:rsidRPr="00141A81">
        <w:rPr>
          <w:rFonts w:eastAsia="Times New Roman"/>
          <w:iCs/>
        </w:rPr>
        <w:t xml:space="preserve">iņojuma </w:t>
      </w:r>
      <w:r w:rsidR="00F65CD2" w:rsidRPr="00141A81">
        <w:rPr>
          <w:rFonts w:eastAsia="Times New Roman"/>
          <w:iCs/>
        </w:rPr>
        <w:t xml:space="preserve">par mantas neesamību </w:t>
      </w:r>
      <w:r w:rsidR="00C14DC8" w:rsidRPr="00141A81">
        <w:rPr>
          <w:rFonts w:eastAsia="Times New Roman"/>
          <w:iCs/>
        </w:rPr>
        <w:t>sagatavošanas tiesiskais pamats.</w:t>
      </w:r>
    </w:p>
    <w:p w14:paraId="4B4C7A29" w14:textId="2706B8AB" w:rsidR="00A028D8" w:rsidRPr="00141A81" w:rsidRDefault="00180652" w:rsidP="009B4370">
      <w:pPr>
        <w:spacing w:after="0" w:line="240" w:lineRule="auto"/>
        <w:ind w:firstLine="709"/>
        <w:jc w:val="both"/>
        <w:rPr>
          <w:rFonts w:eastAsia="Times New Roman"/>
          <w:iCs/>
        </w:rPr>
      </w:pPr>
      <w:r w:rsidRPr="00141A81">
        <w:rPr>
          <w:rFonts w:eastAsia="Times New Roman"/>
          <w:iCs/>
        </w:rPr>
        <w:lastRenderedPageBreak/>
        <w:t xml:space="preserve"> </w:t>
      </w:r>
    </w:p>
    <w:p w14:paraId="515396D6" w14:textId="6EB8E64D" w:rsidR="001352E0" w:rsidRPr="00141A81" w:rsidRDefault="00EF0337" w:rsidP="00FE01CE">
      <w:pPr>
        <w:spacing w:after="0" w:line="240" w:lineRule="auto"/>
        <w:ind w:firstLine="709"/>
        <w:jc w:val="both"/>
        <w:rPr>
          <w:rFonts w:eastAsia="Times New Roman"/>
          <w:b/>
          <w:bCs/>
          <w:iCs/>
        </w:rPr>
      </w:pPr>
      <w:r w:rsidRPr="00141A81">
        <w:rPr>
          <w:b/>
          <w:bCs/>
          <w:shd w:val="clear" w:color="auto" w:fill="FFFFFF"/>
        </w:rPr>
        <w:t>[</w:t>
      </w:r>
      <w:r w:rsidR="008E0300" w:rsidRPr="00141A81">
        <w:rPr>
          <w:b/>
          <w:bCs/>
          <w:shd w:val="clear" w:color="auto" w:fill="FFFFFF"/>
        </w:rPr>
        <w:t>2</w:t>
      </w:r>
      <w:r w:rsidRPr="00141A81">
        <w:rPr>
          <w:b/>
          <w:bCs/>
          <w:shd w:val="clear" w:color="auto" w:fill="FFFFFF"/>
        </w:rPr>
        <w:t xml:space="preserve">] Par </w:t>
      </w:r>
      <w:r w:rsidR="004E540D" w:rsidRPr="00141A81">
        <w:rPr>
          <w:b/>
          <w:bCs/>
          <w:shd w:val="clear" w:color="auto" w:fill="FFFFFF"/>
        </w:rPr>
        <w:t xml:space="preserve">bilances nesagatavošanu un </w:t>
      </w:r>
      <w:r w:rsidR="00D21EF0" w:rsidRPr="00141A81">
        <w:rPr>
          <w:b/>
          <w:bCs/>
          <w:shd w:val="clear" w:color="auto" w:fill="FFFFFF"/>
        </w:rPr>
        <w:t xml:space="preserve">atklātības </w:t>
      </w:r>
      <w:r w:rsidR="005B3A55" w:rsidRPr="00141A81">
        <w:rPr>
          <w:b/>
          <w:bCs/>
          <w:shd w:val="clear" w:color="auto" w:fill="FFFFFF"/>
        </w:rPr>
        <w:t>ne</w:t>
      </w:r>
      <w:r w:rsidR="000049B8" w:rsidRPr="00141A81">
        <w:rPr>
          <w:b/>
          <w:bCs/>
          <w:shd w:val="clear" w:color="auto" w:fill="FFFFFF"/>
        </w:rPr>
        <w:t xml:space="preserve">nodrošināšanu </w:t>
      </w:r>
      <w:r w:rsidR="00464F03" w:rsidRPr="00141A81">
        <w:rPr>
          <w:b/>
          <w:bCs/>
          <w:shd w:val="clear" w:color="auto" w:fill="FFFFFF"/>
        </w:rPr>
        <w:t>EMUS</w:t>
      </w:r>
      <w:r w:rsidR="00395C72" w:rsidRPr="00141A81">
        <w:rPr>
          <w:b/>
          <w:bCs/>
          <w:shd w:val="clear" w:color="auto" w:fill="FFFFFF"/>
        </w:rPr>
        <w:t xml:space="preserve"> ietvaros</w:t>
      </w:r>
      <w:r w:rsidR="00464F03" w:rsidRPr="00141A81">
        <w:rPr>
          <w:b/>
          <w:bCs/>
          <w:shd w:val="clear" w:color="auto" w:fill="FFFFFF"/>
        </w:rPr>
        <w:t xml:space="preserve"> konstatēts turpmāk minētais.</w:t>
      </w:r>
    </w:p>
    <w:p w14:paraId="04F596D2" w14:textId="56889ADF" w:rsidR="00B16C16" w:rsidRPr="00141A81" w:rsidRDefault="00C20383" w:rsidP="00A76B67">
      <w:pPr>
        <w:spacing w:after="0" w:line="240" w:lineRule="auto"/>
        <w:ind w:firstLine="709"/>
        <w:jc w:val="both"/>
        <w:rPr>
          <w:rFonts w:eastAsia="Times New Roman"/>
          <w:iCs/>
        </w:rPr>
      </w:pPr>
      <w:r w:rsidRPr="00141A81">
        <w:rPr>
          <w:rFonts w:eastAsia="Times New Roman"/>
        </w:rPr>
        <w:t>[2.1] </w:t>
      </w:r>
      <w:r w:rsidRPr="00141A81">
        <w:rPr>
          <w:rFonts w:eastAsia="Times New Roman"/>
          <w:iCs/>
        </w:rPr>
        <w:t>EMUS nav pievienota Parādnieka bilance.</w:t>
      </w:r>
      <w:r w:rsidR="00D65A92" w:rsidRPr="00141A81">
        <w:rPr>
          <w:rFonts w:eastAsia="Times New Roman"/>
          <w:iCs/>
        </w:rPr>
        <w:t xml:space="preserve"> </w:t>
      </w:r>
      <w:r w:rsidR="00924801" w:rsidRPr="00141A81">
        <w:rPr>
          <w:rFonts w:eastAsia="Times New Roman"/>
          <w:iCs/>
        </w:rPr>
        <w:t xml:space="preserve">Pārbaudē Administrators paskaidroja, ka </w:t>
      </w:r>
      <w:r w:rsidR="00A76B67" w:rsidRPr="00141A81">
        <w:rPr>
          <w:rFonts w:eastAsia="Times New Roman"/>
          <w:iCs/>
        </w:rPr>
        <w:t>tā</w:t>
      </w:r>
      <w:r w:rsidR="00924801" w:rsidRPr="00141A81">
        <w:rPr>
          <w:rFonts w:eastAsia="Times New Roman"/>
          <w:iCs/>
        </w:rPr>
        <w:t xml:space="preserve"> netika sagatavota.</w:t>
      </w:r>
    </w:p>
    <w:p w14:paraId="5DEAA9AC" w14:textId="78CBCC9A" w:rsidR="00421D73" w:rsidRPr="00141A81" w:rsidRDefault="0058496E" w:rsidP="00643296">
      <w:pPr>
        <w:spacing w:after="0" w:line="240" w:lineRule="auto"/>
        <w:ind w:firstLine="709"/>
        <w:jc w:val="both"/>
        <w:rPr>
          <w:rFonts w:eastAsia="Times New Roman"/>
        </w:rPr>
      </w:pPr>
      <w:r w:rsidRPr="00141A81">
        <w:rPr>
          <w:rFonts w:eastAsia="Times New Roman"/>
        </w:rPr>
        <w:t>[2.2] </w:t>
      </w:r>
      <w:r w:rsidR="003446C9" w:rsidRPr="00141A81">
        <w:rPr>
          <w:rFonts w:eastAsia="Times New Roman"/>
          <w:iCs/>
        </w:rPr>
        <w:t xml:space="preserve">EMUS kartiņā sadaļā </w:t>
      </w:r>
      <w:r w:rsidR="003446C9" w:rsidRPr="00141A81">
        <w:rPr>
          <w:rFonts w:eastAsia="Times New Roman"/>
          <w:i/>
        </w:rPr>
        <w:t>Parādnieka manta</w:t>
      </w:r>
      <w:r w:rsidR="003446C9" w:rsidRPr="00141A81">
        <w:rPr>
          <w:rFonts w:eastAsia="Times New Roman"/>
          <w:iCs/>
        </w:rPr>
        <w:t xml:space="preserve"> kategorijā </w:t>
      </w:r>
      <w:r w:rsidR="003446C9" w:rsidRPr="00141A81">
        <w:rPr>
          <w:rFonts w:eastAsia="Times New Roman"/>
          <w:i/>
        </w:rPr>
        <w:t>Debitora parāds</w:t>
      </w:r>
      <w:r w:rsidR="003446C9" w:rsidRPr="00141A81">
        <w:rPr>
          <w:rFonts w:eastAsia="Times New Roman"/>
          <w:iCs/>
        </w:rPr>
        <w:t xml:space="preserve"> ir veikti </w:t>
      </w:r>
      <w:r w:rsidR="00421D73" w:rsidRPr="00141A81">
        <w:rPr>
          <w:rFonts w:eastAsia="Times New Roman"/>
          <w:iCs/>
        </w:rPr>
        <w:t>šādi</w:t>
      </w:r>
      <w:r w:rsidR="003446C9" w:rsidRPr="00141A81">
        <w:rPr>
          <w:rFonts w:eastAsia="Times New Roman"/>
          <w:iCs/>
        </w:rPr>
        <w:t xml:space="preserve"> ieraksti:</w:t>
      </w:r>
    </w:p>
    <w:p w14:paraId="10084116" w14:textId="0751456F" w:rsidR="00421D73" w:rsidRPr="00141A81" w:rsidRDefault="00421D73" w:rsidP="007E26A6">
      <w:pPr>
        <w:spacing w:after="0" w:line="240" w:lineRule="auto"/>
        <w:ind w:firstLine="709"/>
        <w:jc w:val="both"/>
        <w:rPr>
          <w:rFonts w:eastAsia="Times New Roman"/>
          <w:iCs/>
        </w:rPr>
      </w:pPr>
      <w:r w:rsidRPr="00141A81">
        <w:rPr>
          <w:rFonts w:eastAsia="Times New Roman"/>
          <w:iCs/>
        </w:rPr>
        <w:t>1) </w:t>
      </w:r>
      <w:r w:rsidR="003446C9" w:rsidRPr="00141A81">
        <w:rPr>
          <w:rFonts w:eastAsia="Times New Roman"/>
          <w:iCs/>
        </w:rPr>
        <w:t>2023. gada 23. novembrī iegūti 5 000 </w:t>
      </w:r>
      <w:r w:rsidR="003446C9" w:rsidRPr="00141A81">
        <w:rPr>
          <w:rFonts w:eastAsia="Times New Roman"/>
          <w:i/>
        </w:rPr>
        <w:t>euro</w:t>
      </w:r>
      <w:r w:rsidR="007E26A6" w:rsidRPr="00141A81">
        <w:rPr>
          <w:rFonts w:eastAsia="Times New Roman"/>
          <w:iCs/>
        </w:rPr>
        <w:t> – </w:t>
      </w:r>
      <w:r w:rsidR="003446C9" w:rsidRPr="00141A81">
        <w:rPr>
          <w:rFonts w:eastAsia="Times New Roman"/>
          <w:i/>
        </w:rPr>
        <w:t xml:space="preserve">naudas līdzekļi no debitora </w:t>
      </w:r>
      <w:r w:rsidR="00411198" w:rsidRPr="00141A81">
        <w:rPr>
          <w:rFonts w:eastAsia="Times New Roman"/>
          <w:i/>
        </w:rPr>
        <w:t>SIA</w:t>
      </w:r>
      <w:r w:rsidR="00A51252" w:rsidRPr="00141A81">
        <w:rPr>
          <w:rFonts w:eastAsia="Times New Roman"/>
          <w:iCs/>
        </w:rPr>
        <w:t> </w:t>
      </w:r>
      <w:r w:rsidR="007B083B" w:rsidRPr="00141A81">
        <w:rPr>
          <w:rFonts w:eastAsia="Times New Roman"/>
          <w:i/>
        </w:rPr>
        <w:t xml:space="preserve">/Nosaukums C/ </w:t>
      </w:r>
      <w:r w:rsidR="001C0599" w:rsidRPr="00141A81">
        <w:rPr>
          <w:rStyle w:val="Vresatsauce"/>
          <w:rFonts w:eastAsia="Times New Roman"/>
          <w:i/>
        </w:rPr>
        <w:footnoteReference w:id="11"/>
      </w:r>
      <w:r w:rsidR="00411198" w:rsidRPr="00141A81">
        <w:rPr>
          <w:rFonts w:eastAsia="Times New Roman"/>
          <w:iCs/>
        </w:rPr>
        <w:t>;</w:t>
      </w:r>
    </w:p>
    <w:p w14:paraId="1C0B102B" w14:textId="4751D728" w:rsidR="00421D73" w:rsidRPr="00141A81" w:rsidRDefault="00421D73" w:rsidP="007E26A6">
      <w:pPr>
        <w:spacing w:after="0" w:line="240" w:lineRule="auto"/>
        <w:ind w:firstLine="709"/>
        <w:jc w:val="both"/>
        <w:rPr>
          <w:rFonts w:eastAsia="Times New Roman"/>
          <w:iCs/>
        </w:rPr>
      </w:pPr>
      <w:r w:rsidRPr="00141A81">
        <w:rPr>
          <w:rFonts w:eastAsia="Times New Roman"/>
          <w:iCs/>
        </w:rPr>
        <w:t>2) </w:t>
      </w:r>
      <w:r w:rsidR="003446C9" w:rsidRPr="00141A81">
        <w:rPr>
          <w:rFonts w:eastAsia="Times New Roman"/>
          <w:iCs/>
        </w:rPr>
        <w:t>2024. gada 7. oktobrī iegūti 5 000 </w:t>
      </w:r>
      <w:r w:rsidR="003446C9" w:rsidRPr="00141A81">
        <w:rPr>
          <w:rFonts w:eastAsia="Times New Roman"/>
          <w:i/>
        </w:rPr>
        <w:t>euro</w:t>
      </w:r>
      <w:r w:rsidR="007E26A6" w:rsidRPr="00141A81">
        <w:rPr>
          <w:rFonts w:eastAsia="Times New Roman"/>
          <w:iCs/>
        </w:rPr>
        <w:t> – </w:t>
      </w:r>
      <w:r w:rsidR="003446C9" w:rsidRPr="00141A81">
        <w:rPr>
          <w:rFonts w:eastAsia="Times New Roman"/>
          <w:i/>
        </w:rPr>
        <w:t>naudas līdzekļi</w:t>
      </w:r>
      <w:r w:rsidR="00EC6254" w:rsidRPr="00141A81">
        <w:rPr>
          <w:rStyle w:val="Vresatsauce"/>
          <w:rFonts w:eastAsia="Times New Roman"/>
          <w:i/>
        </w:rPr>
        <w:footnoteReference w:id="12"/>
      </w:r>
      <w:r w:rsidRPr="00141A81">
        <w:rPr>
          <w:rFonts w:eastAsia="Times New Roman"/>
          <w:iCs/>
        </w:rPr>
        <w:t>;</w:t>
      </w:r>
    </w:p>
    <w:p w14:paraId="2572276F" w14:textId="22793AA5" w:rsidR="00817264" w:rsidRPr="00141A81" w:rsidRDefault="00421D73" w:rsidP="00A52F97">
      <w:pPr>
        <w:spacing w:after="0" w:line="240" w:lineRule="auto"/>
        <w:ind w:firstLine="709"/>
        <w:jc w:val="both"/>
        <w:rPr>
          <w:rFonts w:eastAsia="Times New Roman"/>
          <w:iCs/>
        </w:rPr>
      </w:pPr>
      <w:r w:rsidRPr="00141A81">
        <w:rPr>
          <w:rFonts w:eastAsia="Times New Roman"/>
          <w:iCs/>
        </w:rPr>
        <w:t>3</w:t>
      </w:r>
      <w:r w:rsidR="002024E3" w:rsidRPr="00141A81">
        <w:rPr>
          <w:rFonts w:eastAsia="Times New Roman"/>
          <w:iCs/>
        </w:rPr>
        <w:t>)</w:t>
      </w:r>
      <w:r w:rsidRPr="00141A81">
        <w:rPr>
          <w:rFonts w:eastAsia="Times New Roman"/>
          <w:iCs/>
        </w:rPr>
        <w:t> </w:t>
      </w:r>
      <w:r w:rsidR="003446C9" w:rsidRPr="00141A81">
        <w:rPr>
          <w:rFonts w:eastAsia="Times New Roman"/>
          <w:iCs/>
        </w:rPr>
        <w:t>2025. gada 10. janvārī iegūti 1 160,87 </w:t>
      </w:r>
      <w:r w:rsidR="003446C9" w:rsidRPr="00141A81">
        <w:rPr>
          <w:rFonts w:eastAsia="Times New Roman"/>
          <w:i/>
        </w:rPr>
        <w:t>euro</w:t>
      </w:r>
      <w:r w:rsidR="007E26A6" w:rsidRPr="00141A81">
        <w:rPr>
          <w:rFonts w:eastAsia="Times New Roman"/>
          <w:iCs/>
        </w:rPr>
        <w:t> – </w:t>
      </w:r>
      <w:r w:rsidR="003446C9" w:rsidRPr="00141A81">
        <w:rPr>
          <w:rFonts w:eastAsia="Times New Roman"/>
          <w:i/>
        </w:rPr>
        <w:t>atgūti ZTI</w:t>
      </w:r>
      <w:r w:rsidR="009E0B9D" w:rsidRPr="00141A81">
        <w:rPr>
          <w:rStyle w:val="Vresatsauce"/>
          <w:rFonts w:eastAsia="Times New Roman"/>
          <w:i/>
        </w:rPr>
        <w:footnoteReference w:id="13"/>
      </w:r>
      <w:r w:rsidR="003446C9" w:rsidRPr="00141A81">
        <w:rPr>
          <w:rFonts w:eastAsia="Times New Roman"/>
          <w:i/>
        </w:rPr>
        <w:t xml:space="preserve"> ieturētie līdzekļi</w:t>
      </w:r>
      <w:r w:rsidR="003446C9" w:rsidRPr="00141A81">
        <w:rPr>
          <w:rFonts w:eastAsia="Times New Roman"/>
          <w:iCs/>
        </w:rPr>
        <w:t>.</w:t>
      </w:r>
    </w:p>
    <w:p w14:paraId="2880F198" w14:textId="6D3D5A8E" w:rsidR="003A43D9" w:rsidRPr="00141A81" w:rsidRDefault="003470FA" w:rsidP="007E26A6">
      <w:pPr>
        <w:spacing w:after="0" w:line="240" w:lineRule="auto"/>
        <w:ind w:firstLine="709"/>
        <w:jc w:val="both"/>
        <w:rPr>
          <w:rFonts w:eastAsia="Times New Roman"/>
          <w:iCs/>
        </w:rPr>
      </w:pPr>
      <w:r w:rsidRPr="00141A81">
        <w:rPr>
          <w:rFonts w:eastAsia="Times New Roman"/>
          <w:iCs/>
        </w:rPr>
        <w:t xml:space="preserve">Izvērtējot minētos ierakstus, konstatēts, ka </w:t>
      </w:r>
      <w:r w:rsidRPr="00141A81">
        <w:rPr>
          <w:rFonts w:eastAsia="Times New Roman"/>
        </w:rPr>
        <w:t xml:space="preserve">uz </w:t>
      </w:r>
      <w:r w:rsidR="00A95E7A" w:rsidRPr="00141A81">
        <w:rPr>
          <w:rFonts w:eastAsia="Times New Roman"/>
        </w:rPr>
        <w:t xml:space="preserve">kategoriju </w:t>
      </w:r>
      <w:r w:rsidR="00A95E7A" w:rsidRPr="00141A81">
        <w:rPr>
          <w:rFonts w:eastAsia="Times New Roman"/>
          <w:i/>
          <w:iCs/>
        </w:rPr>
        <w:t>D</w:t>
      </w:r>
      <w:r w:rsidRPr="00141A81">
        <w:rPr>
          <w:rFonts w:eastAsia="Times New Roman"/>
          <w:i/>
          <w:iCs/>
        </w:rPr>
        <w:t>ebitoru parād</w:t>
      </w:r>
      <w:r w:rsidR="00A95E7A" w:rsidRPr="00141A81">
        <w:rPr>
          <w:rFonts w:eastAsia="Times New Roman"/>
          <w:i/>
          <w:iCs/>
        </w:rPr>
        <w:t>s</w:t>
      </w:r>
      <w:r w:rsidRPr="00141A81">
        <w:rPr>
          <w:rFonts w:eastAsia="Times New Roman"/>
        </w:rPr>
        <w:t xml:space="preserve"> attiecināms tikai viens </w:t>
      </w:r>
      <w:r w:rsidR="00007B93" w:rsidRPr="00141A81">
        <w:rPr>
          <w:rFonts w:eastAsia="Times New Roman"/>
        </w:rPr>
        <w:t>no tiem</w:t>
      </w:r>
      <w:r w:rsidR="0045249C" w:rsidRPr="00141A81">
        <w:rPr>
          <w:rFonts w:eastAsia="Times New Roman"/>
        </w:rPr>
        <w:t> </w:t>
      </w:r>
      <w:r w:rsidRPr="00141A81">
        <w:rPr>
          <w:rFonts w:eastAsia="Times New Roman"/>
        </w:rPr>
        <w:t>– 2024. gada 7. oktobrī atgūtie naudas līdzekļi</w:t>
      </w:r>
      <w:r w:rsidR="00F70B09" w:rsidRPr="00141A81">
        <w:rPr>
          <w:rFonts w:eastAsia="Times New Roman"/>
        </w:rPr>
        <w:t>. Divi pārējie ieraksti</w:t>
      </w:r>
      <w:r w:rsidR="00007B93" w:rsidRPr="00141A81">
        <w:rPr>
          <w:rStyle w:val="Vresatsauce"/>
          <w:rFonts w:eastAsia="Times New Roman"/>
        </w:rPr>
        <w:footnoteReference w:id="14"/>
      </w:r>
      <w:r w:rsidR="00F70B09" w:rsidRPr="00141A81">
        <w:rPr>
          <w:rFonts w:eastAsia="Times New Roman"/>
        </w:rPr>
        <w:t xml:space="preserve"> ir</w:t>
      </w:r>
      <w:r w:rsidR="009C72E7" w:rsidRPr="00141A81">
        <w:rPr>
          <w:rFonts w:eastAsia="Times New Roman"/>
        </w:rPr>
        <w:t xml:space="preserve"> </w:t>
      </w:r>
      <w:r w:rsidR="00F70B09" w:rsidRPr="00141A81">
        <w:rPr>
          <w:rFonts w:eastAsia="Times New Roman"/>
        </w:rPr>
        <w:t xml:space="preserve"> reģistrējami EMUS </w:t>
      </w:r>
      <w:r w:rsidR="001436D1" w:rsidRPr="00141A81">
        <w:rPr>
          <w:rFonts w:eastAsia="Times New Roman"/>
        </w:rPr>
        <w:t xml:space="preserve">kartiņas </w:t>
      </w:r>
      <w:r w:rsidR="00F70B09" w:rsidRPr="00141A81">
        <w:rPr>
          <w:rFonts w:eastAsia="Times New Roman"/>
        </w:rPr>
        <w:t>kategorijā</w:t>
      </w:r>
      <w:r w:rsidR="001436D1" w:rsidRPr="00141A81">
        <w:rPr>
          <w:rFonts w:eastAsia="Times New Roman"/>
        </w:rPr>
        <w:t xml:space="preserve"> </w:t>
      </w:r>
      <w:r w:rsidR="001436D1" w:rsidRPr="00141A81">
        <w:rPr>
          <w:rFonts w:eastAsia="Times New Roman"/>
          <w:i/>
          <w:iCs/>
        </w:rPr>
        <w:t>Cita manta</w:t>
      </w:r>
      <w:r w:rsidR="00F70B09" w:rsidRPr="00141A81">
        <w:rPr>
          <w:rFonts w:eastAsia="Times New Roman"/>
        </w:rPr>
        <w:t>.</w:t>
      </w:r>
    </w:p>
    <w:p w14:paraId="3468CD63" w14:textId="00C8BCE9" w:rsidR="00F73119" w:rsidRPr="00141A81" w:rsidRDefault="00F06850" w:rsidP="00A72F5E">
      <w:pPr>
        <w:spacing w:after="0" w:line="240" w:lineRule="auto"/>
        <w:ind w:firstLine="709"/>
        <w:jc w:val="both"/>
        <w:rPr>
          <w:rFonts w:eastAsia="Times New Roman"/>
        </w:rPr>
      </w:pPr>
      <w:r w:rsidRPr="00141A81">
        <w:rPr>
          <w:rFonts w:eastAsia="Times New Roman"/>
        </w:rPr>
        <w:t xml:space="preserve">Līdz ar to </w:t>
      </w:r>
      <w:r w:rsidR="001C2417" w:rsidRPr="00141A81">
        <w:rPr>
          <w:rFonts w:eastAsia="Times New Roman"/>
        </w:rPr>
        <w:t xml:space="preserve">EMUS kartiņā reģistrēta </w:t>
      </w:r>
      <w:r w:rsidR="00EA5C34" w:rsidRPr="00141A81">
        <w:rPr>
          <w:rFonts w:eastAsia="Times New Roman"/>
        </w:rPr>
        <w:t xml:space="preserve">maldinoša </w:t>
      </w:r>
      <w:r w:rsidR="001C2417" w:rsidRPr="00141A81">
        <w:rPr>
          <w:rFonts w:eastAsia="Times New Roman"/>
        </w:rPr>
        <w:t xml:space="preserve">informācija par </w:t>
      </w:r>
      <w:r w:rsidR="00E3518C" w:rsidRPr="00141A81">
        <w:rPr>
          <w:rFonts w:eastAsia="Times New Roman"/>
        </w:rPr>
        <w:t>debitoru parādu atgūšanu.</w:t>
      </w:r>
    </w:p>
    <w:p w14:paraId="75B072A2" w14:textId="509FDB85" w:rsidR="0003427B" w:rsidRPr="00141A81" w:rsidRDefault="0003427B" w:rsidP="00A57F68">
      <w:pPr>
        <w:spacing w:after="0" w:line="240" w:lineRule="auto"/>
        <w:ind w:firstLine="709"/>
        <w:jc w:val="both"/>
        <w:rPr>
          <w:b/>
          <w:bCs/>
          <w:shd w:val="clear" w:color="auto" w:fill="FFFFFF"/>
        </w:rPr>
      </w:pPr>
      <w:r w:rsidRPr="00141A81">
        <w:rPr>
          <w:b/>
          <w:bCs/>
          <w:shd w:val="clear" w:color="auto" w:fill="FFFFFF"/>
        </w:rPr>
        <w:t>[3]</w:t>
      </w:r>
      <w:r w:rsidR="00BC4636" w:rsidRPr="00141A81">
        <w:rPr>
          <w:b/>
          <w:bCs/>
          <w:shd w:val="clear" w:color="auto" w:fill="FFFFFF"/>
        </w:rPr>
        <w:t> </w:t>
      </w:r>
      <w:r w:rsidRPr="00141A81">
        <w:rPr>
          <w:b/>
          <w:bCs/>
          <w:shd w:val="clear" w:color="auto" w:fill="FFFFFF"/>
        </w:rPr>
        <w:t xml:space="preserve">Par </w:t>
      </w:r>
      <w:r w:rsidR="00FF44BD" w:rsidRPr="00141A81">
        <w:rPr>
          <w:b/>
          <w:bCs/>
          <w:shd w:val="clear" w:color="auto" w:fill="FFFFFF"/>
        </w:rPr>
        <w:t xml:space="preserve">Paysera </w:t>
      </w:r>
      <w:r w:rsidR="001C07F0" w:rsidRPr="00141A81">
        <w:rPr>
          <w:b/>
          <w:bCs/>
          <w:shd w:val="clear" w:color="auto" w:fill="FFFFFF"/>
        </w:rPr>
        <w:t>LT UAB norēķinu kontu pārskatu nepieprasīšanu</w:t>
      </w:r>
      <w:r w:rsidRPr="00141A81">
        <w:rPr>
          <w:b/>
          <w:bCs/>
          <w:shd w:val="clear" w:color="auto" w:fill="FFFFFF"/>
        </w:rPr>
        <w:t xml:space="preserve"> konstatēts turpmāk minētais.</w:t>
      </w:r>
    </w:p>
    <w:p w14:paraId="3A1F5F65" w14:textId="2DE7098D" w:rsidR="00C64EBE" w:rsidRPr="00141A81" w:rsidRDefault="00572D2B" w:rsidP="00A7102D">
      <w:pPr>
        <w:spacing w:after="0" w:line="240" w:lineRule="auto"/>
        <w:ind w:firstLine="709"/>
        <w:jc w:val="both"/>
        <w:rPr>
          <w:rFonts w:eastAsia="Times New Roman"/>
        </w:rPr>
      </w:pPr>
      <w:r w:rsidRPr="00141A81">
        <w:rPr>
          <w:rFonts w:eastAsia="Times New Roman"/>
          <w:iCs/>
        </w:rPr>
        <w:t>[</w:t>
      </w:r>
      <w:r w:rsidR="002734A0" w:rsidRPr="00141A81">
        <w:rPr>
          <w:rFonts w:eastAsia="Times New Roman"/>
          <w:iCs/>
        </w:rPr>
        <w:t>3</w:t>
      </w:r>
      <w:r w:rsidRPr="00141A81">
        <w:rPr>
          <w:rFonts w:eastAsia="Times New Roman"/>
          <w:iCs/>
        </w:rPr>
        <w:t>.</w:t>
      </w:r>
      <w:r w:rsidR="002734A0" w:rsidRPr="00141A81">
        <w:rPr>
          <w:rFonts w:eastAsia="Times New Roman"/>
          <w:iCs/>
        </w:rPr>
        <w:t>1</w:t>
      </w:r>
      <w:r w:rsidRPr="00141A81">
        <w:rPr>
          <w:rFonts w:eastAsia="Times New Roman"/>
          <w:iCs/>
        </w:rPr>
        <w:t>]</w:t>
      </w:r>
      <w:r w:rsidR="000D1208" w:rsidRPr="00141A81">
        <w:rPr>
          <w:rFonts w:eastAsia="Times New Roman"/>
          <w:iCs/>
        </w:rPr>
        <w:t> </w:t>
      </w:r>
      <w:r w:rsidR="007810A4" w:rsidRPr="00141A81">
        <w:rPr>
          <w:rFonts w:eastAsia="Times New Roman"/>
          <w:iCs/>
        </w:rPr>
        <w:t>K</w:t>
      </w:r>
      <w:r w:rsidR="007F31D7" w:rsidRPr="00141A81">
        <w:rPr>
          <w:rFonts w:eastAsia="Times New Roman"/>
          <w:iCs/>
        </w:rPr>
        <w:t>ontu reģistr</w:t>
      </w:r>
      <w:r w:rsidR="007810A4" w:rsidRPr="00141A81">
        <w:rPr>
          <w:rFonts w:eastAsia="Times New Roman"/>
          <w:iCs/>
        </w:rPr>
        <w:t>s satur</w:t>
      </w:r>
      <w:r w:rsidR="007F31D7" w:rsidRPr="00141A81">
        <w:rPr>
          <w:rFonts w:eastAsia="Times New Roman"/>
          <w:iCs/>
        </w:rPr>
        <w:t xml:space="preserve"> informācij</w:t>
      </w:r>
      <w:r w:rsidR="007810A4" w:rsidRPr="00141A81">
        <w:rPr>
          <w:rFonts w:eastAsia="Times New Roman"/>
          <w:iCs/>
        </w:rPr>
        <w:t>u</w:t>
      </w:r>
      <w:r w:rsidR="00C64EBE" w:rsidRPr="00141A81">
        <w:rPr>
          <w:rFonts w:eastAsia="Times New Roman"/>
          <w:iCs/>
        </w:rPr>
        <w:t xml:space="preserve"> par</w:t>
      </w:r>
      <w:r w:rsidR="007F31D7" w:rsidRPr="00141A81">
        <w:rPr>
          <w:rFonts w:eastAsia="Times New Roman"/>
          <w:iCs/>
        </w:rPr>
        <w:t xml:space="preserve"> Parādnieka </w:t>
      </w:r>
      <w:r w:rsidR="00A067DB" w:rsidRPr="00141A81">
        <w:rPr>
          <w:rFonts w:eastAsia="Times New Roman"/>
          <w:iCs/>
        </w:rPr>
        <w:t xml:space="preserve">norēķinu </w:t>
      </w:r>
      <w:r w:rsidR="007810A4" w:rsidRPr="00141A81">
        <w:rPr>
          <w:rFonts w:eastAsia="Times New Roman"/>
        </w:rPr>
        <w:t>kont</w:t>
      </w:r>
      <w:r w:rsidR="00C64EBE" w:rsidRPr="00141A81">
        <w:rPr>
          <w:rFonts w:eastAsia="Times New Roman"/>
        </w:rPr>
        <w:t>u</w:t>
      </w:r>
      <w:r w:rsidR="00B8447E" w:rsidRPr="00141A81">
        <w:rPr>
          <w:rFonts w:eastAsia="Times New Roman"/>
        </w:rPr>
        <w:t xml:space="preserve"> </w:t>
      </w:r>
      <w:r w:rsidR="002C0325" w:rsidRPr="00141A81">
        <w:rPr>
          <w:rFonts w:eastAsia="Times New Roman"/>
        </w:rPr>
        <w:t>/numurs/</w:t>
      </w:r>
      <w:r w:rsidR="007810A4" w:rsidRPr="00141A81">
        <w:rPr>
          <w:rFonts w:eastAsia="Times New Roman"/>
        </w:rPr>
        <w:t xml:space="preserve"> </w:t>
      </w:r>
      <w:proofErr w:type="spellStart"/>
      <w:r w:rsidR="007810A4" w:rsidRPr="00141A81">
        <w:rPr>
          <w:rFonts w:eastAsia="Times New Roman"/>
          <w:i/>
          <w:iCs/>
        </w:rPr>
        <w:t>Paysera</w:t>
      </w:r>
      <w:proofErr w:type="spellEnd"/>
      <w:r w:rsidR="007810A4" w:rsidRPr="00141A81">
        <w:rPr>
          <w:rFonts w:eastAsia="Times New Roman"/>
          <w:i/>
          <w:iCs/>
        </w:rPr>
        <w:t xml:space="preserve"> LT UAB</w:t>
      </w:r>
      <w:r w:rsidR="00F12E49" w:rsidRPr="00141A81">
        <w:rPr>
          <w:rFonts w:eastAsia="Times New Roman"/>
          <w:i/>
          <w:iCs/>
        </w:rPr>
        <w:t xml:space="preserve"> </w:t>
      </w:r>
      <w:r w:rsidR="00F12E49" w:rsidRPr="00141A81">
        <w:rPr>
          <w:rFonts w:eastAsia="Times New Roman"/>
        </w:rPr>
        <w:t>maksājumu iestādē</w:t>
      </w:r>
      <w:r w:rsidR="00707FE7" w:rsidRPr="00141A81">
        <w:rPr>
          <w:rFonts w:eastAsia="Times New Roman"/>
        </w:rPr>
        <w:t xml:space="preserve"> (bija aktīvs 1,5 mēnešus </w:t>
      </w:r>
      <w:r w:rsidR="00E57F6C" w:rsidRPr="00141A81">
        <w:rPr>
          <w:rFonts w:eastAsia="Times New Roman"/>
        </w:rPr>
        <w:t>2022. gadā)</w:t>
      </w:r>
      <w:r w:rsidR="00E57F6C" w:rsidRPr="00141A81">
        <w:rPr>
          <w:rStyle w:val="Vresatsauce"/>
          <w:rFonts w:eastAsia="Times New Roman"/>
        </w:rPr>
        <w:footnoteReference w:id="15"/>
      </w:r>
      <w:r w:rsidR="007810A4" w:rsidRPr="00141A81">
        <w:rPr>
          <w:rFonts w:eastAsia="Times New Roman"/>
        </w:rPr>
        <w:t xml:space="preserve">. </w:t>
      </w:r>
    </w:p>
    <w:p w14:paraId="059E4A68" w14:textId="1E28EE28" w:rsidR="000A4D53" w:rsidRPr="00141A81" w:rsidRDefault="00C64EBE" w:rsidP="000A601C">
      <w:pPr>
        <w:spacing w:after="0" w:line="240" w:lineRule="auto"/>
        <w:ind w:firstLine="709"/>
        <w:jc w:val="both"/>
        <w:rPr>
          <w:rFonts w:eastAsia="Times New Roman"/>
        </w:rPr>
      </w:pPr>
      <w:r w:rsidRPr="00141A81">
        <w:rPr>
          <w:rFonts w:eastAsia="Times New Roman"/>
        </w:rPr>
        <w:t>Administrator</w:t>
      </w:r>
      <w:r w:rsidR="00CB7AA2" w:rsidRPr="00141A81">
        <w:rPr>
          <w:rFonts w:eastAsia="Times New Roman"/>
        </w:rPr>
        <w:t>s</w:t>
      </w:r>
      <w:r w:rsidRPr="00141A81">
        <w:rPr>
          <w:rFonts w:eastAsia="Times New Roman"/>
        </w:rPr>
        <w:t xml:space="preserve"> paskaidroja, ka </w:t>
      </w:r>
      <w:r w:rsidR="000F7DDE" w:rsidRPr="00141A81">
        <w:rPr>
          <w:rFonts w:eastAsia="Times New Roman"/>
        </w:rPr>
        <w:t>informācijas iegūšanai par iespējamiem Parādnieka darījumiem</w:t>
      </w:r>
      <w:r w:rsidR="00814E99" w:rsidRPr="00141A81">
        <w:rPr>
          <w:rFonts w:eastAsia="Times New Roman"/>
        </w:rPr>
        <w:t xml:space="preserve"> </w:t>
      </w:r>
      <w:r w:rsidR="00395324" w:rsidRPr="00141A81">
        <w:rPr>
          <w:rFonts w:eastAsia="Times New Roman"/>
          <w:i/>
          <w:iCs/>
        </w:rPr>
        <w:t>Paysera LT UAB</w:t>
      </w:r>
      <w:r w:rsidR="00395324" w:rsidRPr="00141A81">
        <w:rPr>
          <w:rFonts w:eastAsia="Times New Roman"/>
        </w:rPr>
        <w:t xml:space="preserve"> kontā izmantoja Parādnieka pārstāvja paskaidrojumus un Administratora rīcībā esošo informāciju par operācijām </w:t>
      </w:r>
      <w:r w:rsidR="00395324" w:rsidRPr="00141A81">
        <w:rPr>
          <w:rFonts w:eastAsia="Times New Roman"/>
          <w:i/>
          <w:iCs/>
        </w:rPr>
        <w:t>SEB banka</w:t>
      </w:r>
      <w:r w:rsidR="00395324" w:rsidRPr="00141A81">
        <w:rPr>
          <w:rFonts w:eastAsia="Times New Roman"/>
        </w:rPr>
        <w:t xml:space="preserve"> kontā.</w:t>
      </w:r>
      <w:r w:rsidR="000A601C" w:rsidRPr="00141A81">
        <w:rPr>
          <w:rFonts w:eastAsia="Times New Roman"/>
        </w:rPr>
        <w:t xml:space="preserve"> </w:t>
      </w:r>
      <w:r w:rsidRPr="00141A81">
        <w:rPr>
          <w:rFonts w:eastAsia="Times New Roman"/>
        </w:rPr>
        <w:t>Parādnieka pārstāv</w:t>
      </w:r>
      <w:r w:rsidR="00395324" w:rsidRPr="00141A81">
        <w:rPr>
          <w:rFonts w:eastAsia="Times New Roman"/>
        </w:rPr>
        <w:t>is</w:t>
      </w:r>
      <w:r w:rsidRPr="00141A81">
        <w:rPr>
          <w:rFonts w:eastAsia="Times New Roman"/>
        </w:rPr>
        <w:t xml:space="preserve"> </w:t>
      </w:r>
      <w:r w:rsidR="00395324" w:rsidRPr="00141A81">
        <w:rPr>
          <w:rFonts w:eastAsia="Times New Roman"/>
        </w:rPr>
        <w:t>paskaidroja,</w:t>
      </w:r>
      <w:r w:rsidRPr="00141A81">
        <w:rPr>
          <w:rFonts w:eastAsia="Times New Roman"/>
        </w:rPr>
        <w:t xml:space="preserve"> </w:t>
      </w:r>
      <w:r w:rsidR="00710B6B" w:rsidRPr="00141A81">
        <w:rPr>
          <w:rFonts w:eastAsia="Times New Roman"/>
        </w:rPr>
        <w:t xml:space="preserve">ka </w:t>
      </w:r>
      <w:r w:rsidRPr="00141A81">
        <w:rPr>
          <w:rFonts w:eastAsia="Times New Roman"/>
        </w:rPr>
        <w:t xml:space="preserve">konts </w:t>
      </w:r>
      <w:r w:rsidRPr="00141A81">
        <w:rPr>
          <w:rFonts w:eastAsia="Times New Roman"/>
          <w:i/>
          <w:iCs/>
        </w:rPr>
        <w:t>Paysera LT UAB</w:t>
      </w:r>
      <w:r w:rsidRPr="00141A81">
        <w:rPr>
          <w:rFonts w:eastAsia="Times New Roman"/>
        </w:rPr>
        <w:t xml:space="preserve"> bija atvērts 2020.</w:t>
      </w:r>
      <w:r w:rsidR="00D56C5B" w:rsidRPr="00141A81">
        <w:rPr>
          <w:rFonts w:eastAsia="Times New Roman"/>
        </w:rPr>
        <w:t> </w:t>
      </w:r>
      <w:r w:rsidRPr="00141A81">
        <w:rPr>
          <w:rFonts w:eastAsia="Times New Roman"/>
        </w:rPr>
        <w:t xml:space="preserve">gadā, bet netika izmantots. Parādnieka </w:t>
      </w:r>
      <w:r w:rsidRPr="00141A81">
        <w:rPr>
          <w:rFonts w:eastAsia="Times New Roman"/>
          <w:i/>
          <w:iCs/>
        </w:rPr>
        <w:t>SEB bank</w:t>
      </w:r>
      <w:r w:rsidR="00395324" w:rsidRPr="00141A81">
        <w:rPr>
          <w:rFonts w:eastAsia="Times New Roman"/>
          <w:i/>
          <w:iCs/>
        </w:rPr>
        <w:t>a</w:t>
      </w:r>
      <w:r w:rsidRPr="00141A81">
        <w:rPr>
          <w:rFonts w:eastAsia="Times New Roman"/>
        </w:rPr>
        <w:t xml:space="preserve"> </w:t>
      </w:r>
      <w:r w:rsidR="005025B2" w:rsidRPr="00141A81">
        <w:rPr>
          <w:rFonts w:eastAsia="Times New Roman"/>
        </w:rPr>
        <w:t xml:space="preserve">kontā </w:t>
      </w:r>
      <w:r w:rsidR="00395324" w:rsidRPr="00141A81">
        <w:rPr>
          <w:rFonts w:eastAsia="Times New Roman"/>
        </w:rPr>
        <w:t>nav konstatētas</w:t>
      </w:r>
      <w:r w:rsidRPr="00141A81">
        <w:rPr>
          <w:rFonts w:eastAsia="Times New Roman"/>
        </w:rPr>
        <w:t xml:space="preserve"> operācijas ar </w:t>
      </w:r>
      <w:r w:rsidR="00395324" w:rsidRPr="00141A81">
        <w:rPr>
          <w:rFonts w:eastAsia="Times New Roman"/>
          <w:i/>
          <w:iCs/>
        </w:rPr>
        <w:t>Paysera LT UAB</w:t>
      </w:r>
      <w:r w:rsidR="00395324" w:rsidRPr="00141A81">
        <w:rPr>
          <w:rFonts w:eastAsia="Times New Roman"/>
        </w:rPr>
        <w:t xml:space="preserve"> kontu. C</w:t>
      </w:r>
      <w:r w:rsidRPr="00141A81">
        <w:rPr>
          <w:rFonts w:eastAsia="Times New Roman"/>
        </w:rPr>
        <w:t xml:space="preserve">itas darbības </w:t>
      </w:r>
      <w:r w:rsidR="00395324" w:rsidRPr="00141A81">
        <w:rPr>
          <w:rFonts w:eastAsia="Times New Roman"/>
          <w:i/>
          <w:iCs/>
        </w:rPr>
        <w:t>Paysera LT UAB</w:t>
      </w:r>
      <w:r w:rsidR="00395324" w:rsidRPr="00141A81">
        <w:rPr>
          <w:rFonts w:eastAsia="Times New Roman"/>
        </w:rPr>
        <w:t xml:space="preserve"> konta izmantošanas </w:t>
      </w:r>
      <w:r w:rsidR="00A13A79" w:rsidRPr="00141A81">
        <w:rPr>
          <w:rFonts w:eastAsia="Times New Roman"/>
        </w:rPr>
        <w:t xml:space="preserve">izpētei un pārbaudei Administrators </w:t>
      </w:r>
      <w:r w:rsidR="004B1D31" w:rsidRPr="00141A81">
        <w:rPr>
          <w:rFonts w:eastAsia="Times New Roman"/>
        </w:rPr>
        <w:t>ne</w:t>
      </w:r>
      <w:r w:rsidR="00D252C0" w:rsidRPr="00141A81">
        <w:rPr>
          <w:rFonts w:eastAsia="Times New Roman"/>
        </w:rPr>
        <w:t>veic</w:t>
      </w:r>
      <w:r w:rsidR="004B1D31" w:rsidRPr="00141A81">
        <w:rPr>
          <w:rFonts w:eastAsia="Times New Roman"/>
        </w:rPr>
        <w:t>a</w:t>
      </w:r>
      <w:r w:rsidR="00D252C0" w:rsidRPr="00141A81">
        <w:rPr>
          <w:rFonts w:eastAsia="Times New Roman"/>
        </w:rPr>
        <w:t>.</w:t>
      </w:r>
    </w:p>
    <w:p w14:paraId="587E1EF9" w14:textId="0993DF6B" w:rsidR="001C07F0" w:rsidRPr="00141A81" w:rsidRDefault="003520F5" w:rsidP="00940F24">
      <w:pPr>
        <w:spacing w:after="0" w:line="240" w:lineRule="auto"/>
        <w:ind w:firstLine="709"/>
        <w:jc w:val="both"/>
        <w:rPr>
          <w:rFonts w:eastAsia="Times New Roman"/>
          <w:b/>
          <w:bCs/>
        </w:rPr>
      </w:pPr>
      <w:r w:rsidRPr="00141A81">
        <w:rPr>
          <w:rFonts w:eastAsia="Times New Roman"/>
          <w:b/>
          <w:bCs/>
        </w:rPr>
        <w:t>[4] </w:t>
      </w:r>
      <w:r w:rsidR="001C07F0" w:rsidRPr="00141A81">
        <w:rPr>
          <w:rFonts w:eastAsia="Times New Roman"/>
          <w:b/>
          <w:bCs/>
        </w:rPr>
        <w:t xml:space="preserve">Par </w:t>
      </w:r>
      <w:r w:rsidRPr="00141A81">
        <w:rPr>
          <w:rFonts w:eastAsia="Times New Roman"/>
          <w:b/>
          <w:bCs/>
        </w:rPr>
        <w:t>darbību neveikšanu, lai pabeigtu Parādnieka maksātnespējas procesu konstatēts turpmāk minētais.</w:t>
      </w:r>
    </w:p>
    <w:p w14:paraId="65B6F7D3" w14:textId="15A21FA8" w:rsidR="009B3137" w:rsidRPr="00141A81" w:rsidRDefault="00367D96" w:rsidP="00940F24">
      <w:pPr>
        <w:spacing w:after="0" w:line="240" w:lineRule="auto"/>
        <w:ind w:firstLine="709"/>
        <w:jc w:val="both"/>
        <w:rPr>
          <w:rFonts w:eastAsia="Times New Roman"/>
        </w:rPr>
      </w:pPr>
      <w:r w:rsidRPr="00141A81">
        <w:rPr>
          <w:rFonts w:eastAsia="Times New Roman"/>
        </w:rPr>
        <w:t>Pārbaudē Administra</w:t>
      </w:r>
      <w:r w:rsidR="009B3137" w:rsidRPr="00141A81">
        <w:rPr>
          <w:rFonts w:eastAsia="Times New Roman"/>
        </w:rPr>
        <w:t xml:space="preserve">tors paskaidroja, ka visas iespējamas darbības Parādnieka maksātnespējas procesā ir </w:t>
      </w:r>
      <w:r w:rsidR="00F54E70" w:rsidRPr="00141A81">
        <w:rPr>
          <w:rFonts w:eastAsia="Times New Roman"/>
        </w:rPr>
        <w:t>p</w:t>
      </w:r>
      <w:r w:rsidR="00176656" w:rsidRPr="00141A81">
        <w:rPr>
          <w:rFonts w:eastAsia="Times New Roman"/>
        </w:rPr>
        <w:t>a</w:t>
      </w:r>
      <w:r w:rsidR="00F54E70" w:rsidRPr="00141A81">
        <w:rPr>
          <w:rFonts w:eastAsia="Times New Roman"/>
        </w:rPr>
        <w:t>beigtas</w:t>
      </w:r>
      <w:r w:rsidR="00176656" w:rsidRPr="00141A81">
        <w:rPr>
          <w:rFonts w:eastAsia="Times New Roman"/>
        </w:rPr>
        <w:t xml:space="preserve"> un </w:t>
      </w:r>
      <w:r w:rsidR="006A08B7" w:rsidRPr="00141A81">
        <w:rPr>
          <w:rFonts w:eastAsia="Times New Roman"/>
        </w:rPr>
        <w:t>šo procesu</w:t>
      </w:r>
      <w:r w:rsidR="00F54E70" w:rsidRPr="00141A81">
        <w:rPr>
          <w:rFonts w:eastAsia="Times New Roman"/>
        </w:rPr>
        <w:t xml:space="preserve"> bija plānots pabeigt 2026.</w:t>
      </w:r>
      <w:r w:rsidR="00176656" w:rsidRPr="00141A81">
        <w:rPr>
          <w:rFonts w:eastAsia="Times New Roman"/>
        </w:rPr>
        <w:t> </w:t>
      </w:r>
      <w:r w:rsidR="00F54E70" w:rsidRPr="00141A81">
        <w:rPr>
          <w:rFonts w:eastAsia="Times New Roman"/>
        </w:rPr>
        <w:t>gada pirmajā vai otrajā ceturksnī</w:t>
      </w:r>
      <w:r w:rsidR="005119AD" w:rsidRPr="00141A81">
        <w:rPr>
          <w:rFonts w:eastAsia="Times New Roman"/>
        </w:rPr>
        <w:t>.</w:t>
      </w:r>
    </w:p>
    <w:p w14:paraId="586A4845" w14:textId="07A53EB6" w:rsidR="00A161CB" w:rsidRPr="00141A81" w:rsidRDefault="00A161CB" w:rsidP="00940F24">
      <w:pPr>
        <w:spacing w:after="0" w:line="240" w:lineRule="auto"/>
        <w:ind w:firstLine="709"/>
        <w:jc w:val="both"/>
        <w:rPr>
          <w:rFonts w:eastAsia="Times New Roman"/>
        </w:rPr>
      </w:pPr>
      <w:r w:rsidRPr="00141A81">
        <w:rPr>
          <w:rFonts w:eastAsia="Times New Roman"/>
        </w:rPr>
        <w:t xml:space="preserve">Izvērtējot EMUS pieejamo informāciju konstatēts, ka no 2025. gada 6. jūlija līdz </w:t>
      </w:r>
      <w:r w:rsidR="004E5E68" w:rsidRPr="00141A81">
        <w:rPr>
          <w:rFonts w:eastAsia="Times New Roman"/>
        </w:rPr>
        <w:t xml:space="preserve">šī </w:t>
      </w:r>
      <w:r w:rsidRPr="00141A81">
        <w:rPr>
          <w:rFonts w:eastAsia="Times New Roman"/>
        </w:rPr>
        <w:t>lēmuma sagatavošanas datumam EMUS reģistrēti tikai sistēmas ikmēneša ģenerētie pārskati par Administratora darbībām.</w:t>
      </w:r>
    </w:p>
    <w:p w14:paraId="769A675E" w14:textId="02EC595F" w:rsidR="00D2653E" w:rsidRPr="00141A81" w:rsidRDefault="005119AD" w:rsidP="00B03881">
      <w:pPr>
        <w:spacing w:after="0" w:line="240" w:lineRule="auto"/>
        <w:ind w:firstLine="709"/>
        <w:jc w:val="both"/>
        <w:rPr>
          <w:rFonts w:eastAsia="Times New Roman"/>
        </w:rPr>
      </w:pPr>
      <w:r w:rsidRPr="00141A81">
        <w:rPr>
          <w:rFonts w:eastAsia="Times New Roman"/>
        </w:rPr>
        <w:t>Administra</w:t>
      </w:r>
      <w:r w:rsidR="002A6719" w:rsidRPr="00141A81">
        <w:rPr>
          <w:rFonts w:eastAsia="Times New Roman"/>
        </w:rPr>
        <w:t xml:space="preserve">tors paskaidroja, ka no 2025. gada 21. janvāra </w:t>
      </w:r>
      <w:r w:rsidR="00B03881" w:rsidRPr="00141A81">
        <w:rPr>
          <w:rFonts w:eastAsia="Times New Roman"/>
        </w:rPr>
        <w:t xml:space="preserve">(vismaz 1 gadu un 3 mēnešus) </w:t>
      </w:r>
      <w:r w:rsidR="002A6719" w:rsidRPr="00141A81">
        <w:rPr>
          <w:rFonts w:eastAsia="Times New Roman"/>
        </w:rPr>
        <w:t>gatavo kreditoriem priekšlikumu par maksātnespējas procesa pabeigšanu.</w:t>
      </w:r>
      <w:r w:rsidR="00741AB6" w:rsidRPr="00141A81">
        <w:rPr>
          <w:rFonts w:eastAsia="Times New Roman"/>
        </w:rPr>
        <w:t xml:space="preserve"> Pārbaudē nav konstatēti objektīvi apstākļi</w:t>
      </w:r>
      <w:r w:rsidR="00CA7356" w:rsidRPr="00141A81">
        <w:rPr>
          <w:rFonts w:eastAsia="Times New Roman"/>
        </w:rPr>
        <w:t xml:space="preserve">, kas kavētu </w:t>
      </w:r>
      <w:r w:rsidR="00B03881" w:rsidRPr="00141A81">
        <w:rPr>
          <w:rFonts w:eastAsia="Times New Roman"/>
        </w:rPr>
        <w:t>minētā</w:t>
      </w:r>
      <w:r w:rsidR="00CA7356" w:rsidRPr="00141A81">
        <w:rPr>
          <w:rFonts w:eastAsia="Times New Roman"/>
        </w:rPr>
        <w:t xml:space="preserve"> priekšlikum</w:t>
      </w:r>
      <w:r w:rsidR="005070D9" w:rsidRPr="00141A81">
        <w:rPr>
          <w:rFonts w:eastAsia="Times New Roman"/>
        </w:rPr>
        <w:t>a</w:t>
      </w:r>
      <w:r w:rsidR="00CA7356" w:rsidRPr="00141A81">
        <w:rPr>
          <w:rFonts w:eastAsia="Times New Roman"/>
        </w:rPr>
        <w:t xml:space="preserve"> </w:t>
      </w:r>
      <w:r w:rsidR="005070D9" w:rsidRPr="00141A81">
        <w:rPr>
          <w:rFonts w:eastAsia="Times New Roman"/>
        </w:rPr>
        <w:t>sagatavošan</w:t>
      </w:r>
      <w:r w:rsidR="00B03881" w:rsidRPr="00141A81">
        <w:rPr>
          <w:rFonts w:eastAsia="Times New Roman"/>
        </w:rPr>
        <w:t>as pabeigšanu</w:t>
      </w:r>
      <w:r w:rsidR="004D2280" w:rsidRPr="00141A81">
        <w:rPr>
          <w:rFonts w:eastAsia="Times New Roman"/>
        </w:rPr>
        <w:t>.</w:t>
      </w:r>
    </w:p>
    <w:p w14:paraId="03E9B77A" w14:textId="4657C287" w:rsidR="002B590E" w:rsidRPr="00141A81" w:rsidRDefault="00D706E2" w:rsidP="00524D77">
      <w:pPr>
        <w:spacing w:after="0" w:line="240" w:lineRule="auto"/>
        <w:ind w:firstLine="709"/>
        <w:jc w:val="both"/>
        <w:rPr>
          <w:rFonts w:eastAsia="Times New Roman"/>
          <w:b/>
          <w:bCs/>
        </w:rPr>
      </w:pPr>
      <w:r w:rsidRPr="00141A81">
        <w:rPr>
          <w:rFonts w:eastAsia="Times New Roman"/>
          <w:b/>
          <w:bCs/>
        </w:rPr>
        <w:t>Izvērtējot Administratora rīcību un maksātnespējas procesu reglamentējošās tiesību normas, secināms turpmāk minētais.</w:t>
      </w:r>
    </w:p>
    <w:p w14:paraId="6E480F2A" w14:textId="45AB83E5" w:rsidR="00C04A05" w:rsidRPr="00141A81" w:rsidRDefault="00D05FF5" w:rsidP="00610201">
      <w:pPr>
        <w:spacing w:after="0" w:line="240" w:lineRule="auto"/>
        <w:ind w:firstLine="709"/>
        <w:jc w:val="both"/>
        <w:rPr>
          <w:rFonts w:eastAsia="Times New Roman"/>
          <w:b/>
          <w:bCs/>
        </w:rPr>
      </w:pPr>
      <w:r w:rsidRPr="00141A81">
        <w:rPr>
          <w:rFonts w:eastAsia="Times New Roman"/>
          <w:b/>
          <w:bCs/>
        </w:rPr>
        <w:t>[</w:t>
      </w:r>
      <w:r w:rsidR="00446AB9" w:rsidRPr="00141A81">
        <w:rPr>
          <w:rFonts w:eastAsia="Times New Roman"/>
          <w:b/>
          <w:bCs/>
        </w:rPr>
        <w:t>5</w:t>
      </w:r>
      <w:r w:rsidRPr="00141A81">
        <w:rPr>
          <w:rFonts w:eastAsia="Times New Roman"/>
          <w:b/>
          <w:bCs/>
        </w:rPr>
        <w:t>]</w:t>
      </w:r>
      <w:r w:rsidR="00736BD2" w:rsidRPr="00141A81">
        <w:rPr>
          <w:rFonts w:eastAsia="Times New Roman"/>
          <w:b/>
          <w:bCs/>
        </w:rPr>
        <w:t> </w:t>
      </w:r>
      <w:r w:rsidR="00342693" w:rsidRPr="00141A81">
        <w:rPr>
          <w:b/>
          <w:bCs/>
          <w:shd w:val="clear" w:color="auto" w:fill="FFFFFF"/>
        </w:rPr>
        <w:t xml:space="preserve">Par neatbildēšanu uz </w:t>
      </w:r>
      <w:r w:rsidR="006614A9" w:rsidRPr="00141A81">
        <w:rPr>
          <w:b/>
          <w:bCs/>
          <w:shd w:val="clear" w:color="auto" w:fill="FFFFFF"/>
        </w:rPr>
        <w:t xml:space="preserve">/Nosaukums B/ </w:t>
      </w:r>
      <w:r w:rsidR="00342693" w:rsidRPr="00141A81">
        <w:rPr>
          <w:b/>
          <w:bCs/>
          <w:shd w:val="clear" w:color="auto" w:fill="FFFFFF"/>
        </w:rPr>
        <w:t xml:space="preserve"> </w:t>
      </w:r>
      <w:r w:rsidR="00436AAE" w:rsidRPr="00141A81">
        <w:rPr>
          <w:b/>
          <w:bCs/>
          <w:shd w:val="clear" w:color="auto" w:fill="FFFFFF"/>
        </w:rPr>
        <w:t>iebildumiem</w:t>
      </w:r>
      <w:r w:rsidR="00342693" w:rsidRPr="00141A81">
        <w:rPr>
          <w:b/>
          <w:bCs/>
          <w:shd w:val="clear" w:color="auto" w:fill="FFFFFF"/>
        </w:rPr>
        <w:t xml:space="preserve">, kreditoru neinformēšanu par debitoru parādu atgūšanu un kriminālprocesa ietvaros izņemto mantu </w:t>
      </w:r>
      <w:r w:rsidR="00824B5B" w:rsidRPr="00141A81">
        <w:rPr>
          <w:rFonts w:eastAsia="Times New Roman"/>
          <w:b/>
          <w:bCs/>
          <w:iCs/>
        </w:rPr>
        <w:t>secināms</w:t>
      </w:r>
      <w:r w:rsidR="00342693" w:rsidRPr="00141A81">
        <w:rPr>
          <w:rFonts w:eastAsia="Times New Roman"/>
          <w:b/>
          <w:bCs/>
          <w:iCs/>
        </w:rPr>
        <w:t xml:space="preserve"> turpmāk minētais</w:t>
      </w:r>
      <w:r w:rsidR="00736BD2" w:rsidRPr="00141A81">
        <w:rPr>
          <w:rFonts w:eastAsia="Times New Roman"/>
          <w:b/>
          <w:bCs/>
        </w:rPr>
        <w:t>.</w:t>
      </w:r>
    </w:p>
    <w:p w14:paraId="4B889528" w14:textId="35F2302D" w:rsidR="000F42DE" w:rsidRPr="00141A81" w:rsidRDefault="00F424FF" w:rsidP="000F42DE">
      <w:pPr>
        <w:spacing w:after="0" w:line="240" w:lineRule="auto"/>
        <w:ind w:firstLine="709"/>
        <w:jc w:val="both"/>
        <w:rPr>
          <w:rFonts w:eastAsia="Times New Roman"/>
        </w:rPr>
      </w:pPr>
      <w:r w:rsidRPr="00141A81">
        <w:rPr>
          <w:rFonts w:eastAsia="Times New Roman"/>
        </w:rPr>
        <w:t>[</w:t>
      </w:r>
      <w:r w:rsidR="00446AB9" w:rsidRPr="00141A81">
        <w:rPr>
          <w:rFonts w:eastAsia="Times New Roman"/>
        </w:rPr>
        <w:t>5</w:t>
      </w:r>
      <w:r w:rsidRPr="00141A81">
        <w:rPr>
          <w:rFonts w:eastAsia="Times New Roman"/>
        </w:rPr>
        <w:t>.1] </w:t>
      </w:r>
      <w:r w:rsidR="000F42DE" w:rsidRPr="00141A81">
        <w:rPr>
          <w:rFonts w:eastAsia="Times New Roman"/>
        </w:rPr>
        <w:t>Saskaņā ar Maksātnespējas likuma 6. panta 7. punktā ietverto atklātības principu, lai nodrošinātu uzticamību, informācijai par procesu ir jābūt pieejamai visām procesā iesaistītajām personām, tādējādi veicinot šo personu interešu ievērošanu un procesa mērķu sasniegšanu</w:t>
      </w:r>
      <w:r w:rsidR="00925639" w:rsidRPr="00141A81">
        <w:rPr>
          <w:rFonts w:eastAsia="Times New Roman"/>
        </w:rPr>
        <w:t>.</w:t>
      </w:r>
    </w:p>
    <w:p w14:paraId="3CBE4835" w14:textId="51AD72DE" w:rsidR="00342423" w:rsidRPr="00141A81" w:rsidRDefault="00342423" w:rsidP="004A3E0C">
      <w:pPr>
        <w:spacing w:after="0" w:line="240" w:lineRule="auto"/>
        <w:ind w:firstLine="709"/>
        <w:jc w:val="both"/>
        <w:rPr>
          <w:rFonts w:eastAsia="Times New Roman"/>
        </w:rPr>
      </w:pPr>
      <w:r w:rsidRPr="00141A81">
        <w:rPr>
          <w:rFonts w:eastAsia="Times New Roman"/>
        </w:rPr>
        <w:lastRenderedPageBreak/>
        <w:t>Maksātnespējas likuma 26. panta trešās daļas 2. </w:t>
      </w:r>
      <w:r w:rsidR="0016754B" w:rsidRPr="00141A81">
        <w:rPr>
          <w:rFonts w:eastAsia="Times New Roman"/>
        </w:rPr>
        <w:t xml:space="preserve">punktā noteikts, ka </w:t>
      </w:r>
      <w:r w:rsidR="004654DA" w:rsidRPr="00141A81">
        <w:rPr>
          <w:rFonts w:eastAsia="Times New Roman"/>
        </w:rPr>
        <w:t>administratoram ir pienākums sniegt informāciju par juridiskās personas maksātnespējas procesa norisi tiesai, kreditoriem, Maksātnespējas kontroles dienestam un citām normatīvajos aktos noteiktajām personām un institūcijām.</w:t>
      </w:r>
    </w:p>
    <w:p w14:paraId="589748AB" w14:textId="44A62208" w:rsidR="004666A8" w:rsidRPr="00141A81" w:rsidRDefault="00DC4D34" w:rsidP="004A3E0C">
      <w:pPr>
        <w:spacing w:after="0" w:line="240" w:lineRule="auto"/>
        <w:ind w:firstLine="709"/>
        <w:jc w:val="both"/>
        <w:rPr>
          <w:rFonts w:eastAsia="Times New Roman"/>
        </w:rPr>
      </w:pPr>
      <w:r w:rsidRPr="00141A81">
        <w:rPr>
          <w:rFonts w:eastAsia="Times New Roman"/>
        </w:rPr>
        <w:t xml:space="preserve">Atbilstoši Maksātnespējas likuma </w:t>
      </w:r>
      <w:r w:rsidR="00AA5F21" w:rsidRPr="00141A81">
        <w:rPr>
          <w:rFonts w:eastAsia="Times New Roman"/>
        </w:rPr>
        <w:t>81. pant</w:t>
      </w:r>
      <w:r w:rsidR="002972BB" w:rsidRPr="00141A81">
        <w:rPr>
          <w:rFonts w:eastAsia="Times New Roman"/>
        </w:rPr>
        <w:t>a pirmajai un otrajai daļai</w:t>
      </w:r>
      <w:r w:rsidR="009C399A" w:rsidRPr="00141A81">
        <w:rPr>
          <w:rFonts w:eastAsia="Times New Roman"/>
        </w:rPr>
        <w:t xml:space="preserve"> </w:t>
      </w:r>
      <w:r w:rsidR="000657D1" w:rsidRPr="00141A81">
        <w:rPr>
          <w:rFonts w:eastAsia="Times New Roman"/>
        </w:rPr>
        <w:t xml:space="preserve">administrators </w:t>
      </w:r>
      <w:r w:rsidR="00DA1F23" w:rsidRPr="00141A81">
        <w:rPr>
          <w:rFonts w:eastAsia="Times New Roman"/>
        </w:rPr>
        <w:t xml:space="preserve">maksātnespējas procesa </w:t>
      </w:r>
      <w:r w:rsidR="000657D1" w:rsidRPr="00141A81">
        <w:rPr>
          <w:rFonts w:eastAsia="Times New Roman"/>
        </w:rPr>
        <w:t>efektīvas un likumīgas gaitas nodrošināšanai ziņo kreditoriem</w:t>
      </w:r>
      <w:r w:rsidR="002972BB" w:rsidRPr="00141A81">
        <w:rPr>
          <w:rFonts w:eastAsia="Times New Roman"/>
        </w:rPr>
        <w:t>,</w:t>
      </w:r>
      <w:r w:rsidR="000657D1" w:rsidRPr="00141A81">
        <w:rPr>
          <w:rFonts w:eastAsia="Times New Roman"/>
        </w:rPr>
        <w:t xml:space="preserve"> </w:t>
      </w:r>
      <w:r w:rsidR="0037546E" w:rsidRPr="00141A81">
        <w:rPr>
          <w:rFonts w:eastAsia="Times New Roman"/>
        </w:rPr>
        <w:t>cit</w:t>
      </w:r>
      <w:r w:rsidR="002972BB" w:rsidRPr="00141A81">
        <w:rPr>
          <w:rFonts w:eastAsia="Times New Roman"/>
        </w:rPr>
        <w:t>a</w:t>
      </w:r>
      <w:r w:rsidR="0037546E" w:rsidRPr="00141A81">
        <w:rPr>
          <w:rFonts w:eastAsia="Times New Roman"/>
        </w:rPr>
        <w:t xml:space="preserve"> starpā</w:t>
      </w:r>
      <w:r w:rsidR="002972BB" w:rsidRPr="00141A81">
        <w:rPr>
          <w:rFonts w:eastAsia="Times New Roman"/>
        </w:rPr>
        <w:t>,</w:t>
      </w:r>
      <w:r w:rsidR="0037546E" w:rsidRPr="00141A81">
        <w:rPr>
          <w:rFonts w:eastAsia="Times New Roman"/>
        </w:rPr>
        <w:t xml:space="preserve"> </w:t>
      </w:r>
      <w:r w:rsidR="000657D1" w:rsidRPr="00141A81">
        <w:rPr>
          <w:rFonts w:eastAsia="Times New Roman"/>
        </w:rPr>
        <w:t>par</w:t>
      </w:r>
      <w:r w:rsidR="00910C9A" w:rsidRPr="00141A81">
        <w:rPr>
          <w:rFonts w:eastAsia="Times New Roman"/>
        </w:rPr>
        <w:t xml:space="preserve"> mantas neesamību vai mantas pārdošanas plānu</w:t>
      </w:r>
      <w:r w:rsidR="0037546E" w:rsidRPr="00141A81">
        <w:rPr>
          <w:rFonts w:eastAsia="Times New Roman"/>
        </w:rPr>
        <w:t>, kā arī</w:t>
      </w:r>
      <w:r w:rsidR="004666A8" w:rsidRPr="00141A81">
        <w:rPr>
          <w:rFonts w:eastAsia="Times New Roman"/>
        </w:rPr>
        <w:t xml:space="preserve"> citiem jautājumiem, kuriem ir nozīme juridiskās personas maksātnespējas procesa norisē</w:t>
      </w:r>
      <w:r w:rsidR="00A43E44" w:rsidRPr="00141A81">
        <w:rPr>
          <w:rFonts w:eastAsia="Times New Roman"/>
        </w:rPr>
        <w:t>.</w:t>
      </w:r>
    </w:p>
    <w:p w14:paraId="74236A23" w14:textId="34746E9D" w:rsidR="004A3E0C" w:rsidRPr="00141A81" w:rsidRDefault="00BA36A3" w:rsidP="004D0462">
      <w:pPr>
        <w:spacing w:after="0" w:line="240" w:lineRule="auto"/>
        <w:ind w:firstLine="709"/>
        <w:jc w:val="both"/>
        <w:rPr>
          <w:rFonts w:eastAsia="Times New Roman"/>
        </w:rPr>
      </w:pPr>
      <w:r w:rsidRPr="00141A81">
        <w:rPr>
          <w:rFonts w:eastAsia="Times New Roman"/>
        </w:rPr>
        <w:t>Saskaņā ar Maksātnespējas likuma 83. pantu pēc kreditoru iebildumu saņemšanas par šā likuma 81. pantā minētajām ziņām administrators izvērtē iebildumu pamatotību un ja iebildumi tiek ņemti vērā, veic atbilstošas izmaiņas un paziņo par tām visiem kreditoriem, ja iebildumi netiek ņemti vērā, sniedz kreditoram motivētu atbildi.</w:t>
      </w:r>
    </w:p>
    <w:p w14:paraId="56457321" w14:textId="1D2AFE2F" w:rsidR="004A03C8" w:rsidRPr="00141A81" w:rsidRDefault="00635562" w:rsidP="00AA5F21">
      <w:pPr>
        <w:spacing w:after="0" w:line="240" w:lineRule="auto"/>
        <w:ind w:firstLine="709"/>
        <w:jc w:val="both"/>
        <w:rPr>
          <w:rFonts w:eastAsia="Times New Roman"/>
        </w:rPr>
      </w:pPr>
      <w:r w:rsidRPr="00141A81">
        <w:rPr>
          <w:rFonts w:eastAsia="Times New Roman"/>
        </w:rPr>
        <w:t>Ņemot vērā minēto, Administrator</w:t>
      </w:r>
      <w:r w:rsidR="00490957" w:rsidRPr="00141A81">
        <w:rPr>
          <w:rFonts w:eastAsia="Times New Roman"/>
        </w:rPr>
        <w:t>am</w:t>
      </w:r>
      <w:r w:rsidRPr="00141A81">
        <w:rPr>
          <w:rFonts w:eastAsia="Times New Roman"/>
        </w:rPr>
        <w:t xml:space="preserve">, </w:t>
      </w:r>
      <w:r w:rsidR="00D57F7B" w:rsidRPr="00141A81">
        <w:rPr>
          <w:rFonts w:eastAsia="Times New Roman"/>
        </w:rPr>
        <w:t>izskatot</w:t>
      </w:r>
      <w:r w:rsidR="00490957" w:rsidRPr="00141A81">
        <w:rPr>
          <w:rFonts w:eastAsia="Times New Roman"/>
        </w:rPr>
        <w:t xml:space="preserve"> </w:t>
      </w:r>
      <w:r w:rsidR="00C65298" w:rsidRPr="00141A81">
        <w:rPr>
          <w:rFonts w:eastAsia="Times New Roman"/>
        </w:rPr>
        <w:t xml:space="preserve">/Nosaukums B/ </w:t>
      </w:r>
      <w:r w:rsidR="0016754B" w:rsidRPr="00141A81">
        <w:rPr>
          <w:rFonts w:eastAsia="Times New Roman"/>
        </w:rPr>
        <w:t>iebildumus</w:t>
      </w:r>
      <w:r w:rsidR="0098317D" w:rsidRPr="00141A81">
        <w:rPr>
          <w:rStyle w:val="Vresatsauce"/>
          <w:rFonts w:eastAsia="Times New Roman"/>
          <w:iCs/>
        </w:rPr>
        <w:footnoteReference w:id="16"/>
      </w:r>
      <w:r w:rsidR="0016754B" w:rsidRPr="00141A81">
        <w:rPr>
          <w:rFonts w:eastAsia="Times New Roman"/>
        </w:rPr>
        <w:t xml:space="preserve"> par </w:t>
      </w:r>
      <w:r w:rsidR="0016754B" w:rsidRPr="00141A81">
        <w:rPr>
          <w:rFonts w:eastAsia="Times New Roman"/>
          <w:iCs/>
        </w:rPr>
        <w:t>Ziņojumu</w:t>
      </w:r>
      <w:r w:rsidR="003C2E7E" w:rsidRPr="00141A81">
        <w:rPr>
          <w:rStyle w:val="Vresatsauce"/>
          <w:rFonts w:eastAsia="Times New Roman"/>
          <w:iCs/>
        </w:rPr>
        <w:footnoteReference w:id="17"/>
      </w:r>
      <w:r w:rsidR="0064358F" w:rsidRPr="00141A81">
        <w:rPr>
          <w:rFonts w:eastAsia="Times New Roman"/>
          <w:iCs/>
        </w:rPr>
        <w:t xml:space="preserve">, </w:t>
      </w:r>
      <w:r w:rsidR="00925639" w:rsidRPr="00141A81">
        <w:rPr>
          <w:rFonts w:eastAsia="Times New Roman"/>
        </w:rPr>
        <w:t xml:space="preserve">bija </w:t>
      </w:r>
      <w:r w:rsidR="00A745EC" w:rsidRPr="00141A81">
        <w:rPr>
          <w:rFonts w:eastAsia="Times New Roman"/>
        </w:rPr>
        <w:t xml:space="preserve">jāveic viena no Maksātnespējas likuma 81. pantā minētajām darbībām – jāinformē visi kreditori, ja saistībā ar </w:t>
      </w:r>
      <w:r w:rsidR="00C65298" w:rsidRPr="00141A81">
        <w:rPr>
          <w:rFonts w:eastAsia="Times New Roman"/>
        </w:rPr>
        <w:t>/Nosaukums B/</w:t>
      </w:r>
      <w:r w:rsidR="0016754B" w:rsidRPr="00141A81">
        <w:rPr>
          <w:rFonts w:eastAsia="Times New Roman"/>
        </w:rPr>
        <w:t xml:space="preserve"> iebildumiem</w:t>
      </w:r>
      <w:r w:rsidR="00A745EC" w:rsidRPr="00141A81">
        <w:rPr>
          <w:rFonts w:eastAsia="Times New Roman"/>
        </w:rPr>
        <w:t xml:space="preserve"> veicamas izmaiņas Ziņojumā, vai jāsniedz </w:t>
      </w:r>
      <w:r w:rsidR="00786504" w:rsidRPr="00141A81">
        <w:rPr>
          <w:rFonts w:eastAsia="Times New Roman"/>
        </w:rPr>
        <w:t xml:space="preserve">/Nosaukums B/ </w:t>
      </w:r>
      <w:r w:rsidR="0029688A" w:rsidRPr="00141A81">
        <w:rPr>
          <w:rFonts w:eastAsia="Times New Roman"/>
        </w:rPr>
        <w:t xml:space="preserve">motivēta </w:t>
      </w:r>
      <w:r w:rsidR="00A745EC" w:rsidRPr="00141A81">
        <w:rPr>
          <w:rFonts w:eastAsia="Times New Roman"/>
        </w:rPr>
        <w:t>atbilde par izteikto iebildumu noraidīšanu.</w:t>
      </w:r>
      <w:r w:rsidR="0041654B" w:rsidRPr="00141A81">
        <w:rPr>
          <w:rFonts w:eastAsia="Times New Roman"/>
        </w:rPr>
        <w:t xml:space="preserve"> </w:t>
      </w:r>
    </w:p>
    <w:p w14:paraId="5018CFBA" w14:textId="3418A70F" w:rsidR="004666A8" w:rsidRPr="00141A81" w:rsidRDefault="0041654B" w:rsidP="00AA5F21">
      <w:pPr>
        <w:spacing w:after="0" w:line="240" w:lineRule="auto"/>
        <w:ind w:firstLine="709"/>
        <w:jc w:val="both"/>
        <w:rPr>
          <w:rFonts w:eastAsia="Times New Roman"/>
        </w:rPr>
      </w:pPr>
      <w:r w:rsidRPr="00141A81">
        <w:rPr>
          <w:rFonts w:eastAsia="Times New Roman"/>
        </w:rPr>
        <w:t>Neveicot minētās darbības</w:t>
      </w:r>
      <w:r w:rsidR="004A03C8" w:rsidRPr="00141A81">
        <w:rPr>
          <w:rFonts w:eastAsia="Times New Roman"/>
        </w:rPr>
        <w:t xml:space="preserve">, Administrators </w:t>
      </w:r>
      <w:r w:rsidR="001B533D" w:rsidRPr="00141A81">
        <w:rPr>
          <w:rFonts w:eastAsia="Times New Roman"/>
        </w:rPr>
        <w:t xml:space="preserve">nav īstenojis Maksātnespējas likumā ietvertos priekšnoteikumus, lai </w:t>
      </w:r>
      <w:r w:rsidR="00786504" w:rsidRPr="00141A81">
        <w:rPr>
          <w:rFonts w:eastAsia="Times New Roman"/>
        </w:rPr>
        <w:t xml:space="preserve">/Nosaukums B/ </w:t>
      </w:r>
      <w:r w:rsidR="001B533D" w:rsidRPr="00141A81">
        <w:rPr>
          <w:rFonts w:eastAsia="Times New Roman"/>
        </w:rPr>
        <w:t xml:space="preserve"> kā kreditors varētu īstenot </w:t>
      </w:r>
      <w:r w:rsidR="007B1156" w:rsidRPr="00141A81">
        <w:rPr>
          <w:rFonts w:eastAsia="Times New Roman"/>
        </w:rPr>
        <w:t>savas tiesības un līdzdarboties ar proces</w:t>
      </w:r>
      <w:r w:rsidR="0048372D" w:rsidRPr="00141A81">
        <w:rPr>
          <w:rFonts w:eastAsia="Times New Roman"/>
        </w:rPr>
        <w:t>a</w:t>
      </w:r>
      <w:r w:rsidR="007B1156" w:rsidRPr="00141A81">
        <w:rPr>
          <w:rFonts w:eastAsia="Times New Roman"/>
        </w:rPr>
        <w:t xml:space="preserve"> norisi saistīt</w:t>
      </w:r>
      <w:r w:rsidR="00EC3A6B" w:rsidRPr="00141A81">
        <w:rPr>
          <w:rFonts w:eastAsia="Times New Roman"/>
        </w:rPr>
        <w:t>u</w:t>
      </w:r>
      <w:r w:rsidR="007B1156" w:rsidRPr="00141A81">
        <w:rPr>
          <w:rFonts w:eastAsia="Times New Roman"/>
        </w:rPr>
        <w:t xml:space="preserve"> </w:t>
      </w:r>
      <w:r w:rsidR="00EC3A6B" w:rsidRPr="00141A81">
        <w:rPr>
          <w:rFonts w:eastAsia="Times New Roman"/>
        </w:rPr>
        <w:t>jautājumu</w:t>
      </w:r>
      <w:r w:rsidR="007B1156" w:rsidRPr="00141A81">
        <w:rPr>
          <w:rFonts w:eastAsia="Times New Roman"/>
        </w:rPr>
        <w:t xml:space="preserve"> izlemšanā. Administrators</w:t>
      </w:r>
      <w:r w:rsidR="00137358" w:rsidRPr="00141A81">
        <w:rPr>
          <w:rFonts w:eastAsia="Times New Roman"/>
        </w:rPr>
        <w:t xml:space="preserve"> tādējādi </w:t>
      </w:r>
      <w:r w:rsidR="007B1156" w:rsidRPr="00141A81">
        <w:rPr>
          <w:rFonts w:eastAsia="Times New Roman"/>
        </w:rPr>
        <w:t xml:space="preserve">nav ievērojis </w:t>
      </w:r>
      <w:r w:rsidR="00137358" w:rsidRPr="00141A81">
        <w:rPr>
          <w:rFonts w:eastAsia="Times New Roman"/>
        </w:rPr>
        <w:t>Maksātnespējas likuma</w:t>
      </w:r>
      <w:r w:rsidR="000F42DE" w:rsidRPr="00141A81">
        <w:rPr>
          <w:rFonts w:eastAsia="Times New Roman"/>
        </w:rPr>
        <w:t xml:space="preserve"> 6. panta 7. punkta un</w:t>
      </w:r>
      <w:r w:rsidR="00137358" w:rsidRPr="00141A81">
        <w:rPr>
          <w:rFonts w:eastAsia="Times New Roman"/>
        </w:rPr>
        <w:t xml:space="preserve"> 83. panta prasības.</w:t>
      </w:r>
    </w:p>
    <w:p w14:paraId="093BE892" w14:textId="17A44090" w:rsidR="001860AB" w:rsidRPr="00141A81" w:rsidRDefault="003453AE" w:rsidP="000F53E4">
      <w:pPr>
        <w:spacing w:after="0" w:line="240" w:lineRule="auto"/>
        <w:ind w:firstLine="709"/>
        <w:jc w:val="both"/>
        <w:rPr>
          <w:rFonts w:eastAsia="Times New Roman"/>
        </w:rPr>
      </w:pPr>
      <w:r w:rsidRPr="00141A81">
        <w:rPr>
          <w:rFonts w:eastAsia="Times New Roman"/>
        </w:rPr>
        <w:t>[</w:t>
      </w:r>
      <w:r w:rsidR="00446AB9" w:rsidRPr="00141A81">
        <w:rPr>
          <w:rFonts w:eastAsia="Times New Roman"/>
        </w:rPr>
        <w:t>5</w:t>
      </w:r>
      <w:r w:rsidRPr="00141A81">
        <w:rPr>
          <w:rFonts w:eastAsia="Times New Roman"/>
        </w:rPr>
        <w:t>.2] </w:t>
      </w:r>
      <w:r w:rsidR="005B308D" w:rsidRPr="00141A81">
        <w:rPr>
          <w:rFonts w:eastAsia="Times New Roman"/>
        </w:rPr>
        <w:t>Debitoru</w:t>
      </w:r>
      <w:r w:rsidR="000F593A" w:rsidRPr="00141A81">
        <w:rPr>
          <w:rFonts w:eastAsia="Times New Roman"/>
        </w:rPr>
        <w:t xml:space="preserve"> parādu atgūšanai</w:t>
      </w:r>
      <w:r w:rsidR="009D3CB0" w:rsidRPr="00141A81">
        <w:rPr>
          <w:rFonts w:eastAsia="Times New Roman"/>
        </w:rPr>
        <w:t xml:space="preserve"> un</w:t>
      </w:r>
      <w:r w:rsidR="00151CF4" w:rsidRPr="00141A81">
        <w:rPr>
          <w:rFonts w:eastAsia="Times New Roman"/>
        </w:rPr>
        <w:t xml:space="preserve"> to </w:t>
      </w:r>
      <w:r w:rsidR="005B308D" w:rsidRPr="00141A81">
        <w:rPr>
          <w:rFonts w:eastAsia="Times New Roman"/>
        </w:rPr>
        <w:t xml:space="preserve">sastāva </w:t>
      </w:r>
      <w:r w:rsidR="00151CF4" w:rsidRPr="00141A81">
        <w:rPr>
          <w:rFonts w:eastAsia="Times New Roman"/>
        </w:rPr>
        <w:t xml:space="preserve">korektai noteikšanai </w:t>
      </w:r>
      <w:r w:rsidR="00356977" w:rsidRPr="00141A81">
        <w:rPr>
          <w:rFonts w:eastAsia="Times New Roman"/>
        </w:rPr>
        <w:t xml:space="preserve">ir </w:t>
      </w:r>
      <w:r w:rsidR="00DA65D4" w:rsidRPr="00141A81">
        <w:rPr>
          <w:rFonts w:eastAsia="Times New Roman"/>
        </w:rPr>
        <w:t xml:space="preserve">būtiska </w:t>
      </w:r>
      <w:r w:rsidR="00356977" w:rsidRPr="00141A81">
        <w:rPr>
          <w:rFonts w:eastAsia="Times New Roman"/>
        </w:rPr>
        <w:t>nozīme Parādnieka maksātnespējas procesa norisē</w:t>
      </w:r>
      <w:r w:rsidR="000B18CC" w:rsidRPr="00141A81">
        <w:rPr>
          <w:rFonts w:eastAsia="Times New Roman"/>
        </w:rPr>
        <w:t xml:space="preserve"> un mērķa sasniegšanā</w:t>
      </w:r>
      <w:r w:rsidR="00722B9C" w:rsidRPr="00141A81">
        <w:rPr>
          <w:rFonts w:eastAsia="Times New Roman"/>
        </w:rPr>
        <w:t xml:space="preserve">, jo minētais ietekmē </w:t>
      </w:r>
      <w:r w:rsidR="00042AE7" w:rsidRPr="00141A81">
        <w:rPr>
          <w:rFonts w:eastAsia="Times New Roman"/>
        </w:rPr>
        <w:t xml:space="preserve">iespējas izpildīt Parādnieka saistības un </w:t>
      </w:r>
      <w:r w:rsidR="0038108B" w:rsidRPr="00141A81">
        <w:rPr>
          <w:rFonts w:eastAsia="Times New Roman"/>
        </w:rPr>
        <w:t>segt</w:t>
      </w:r>
      <w:r w:rsidR="00CF3178" w:rsidRPr="00141A81">
        <w:rPr>
          <w:rFonts w:eastAsia="Times New Roman"/>
        </w:rPr>
        <w:t xml:space="preserve"> </w:t>
      </w:r>
      <w:r w:rsidR="00722B9C" w:rsidRPr="00141A81">
        <w:rPr>
          <w:rFonts w:eastAsia="Times New Roman"/>
        </w:rPr>
        <w:t xml:space="preserve">kreditoru </w:t>
      </w:r>
      <w:r w:rsidR="0038108B" w:rsidRPr="00141A81">
        <w:rPr>
          <w:rFonts w:eastAsia="Times New Roman"/>
        </w:rPr>
        <w:t>prasījumus</w:t>
      </w:r>
      <w:r w:rsidR="00356977" w:rsidRPr="00141A81">
        <w:rPr>
          <w:rFonts w:eastAsia="Times New Roman"/>
        </w:rPr>
        <w:t xml:space="preserve">. </w:t>
      </w:r>
    </w:p>
    <w:p w14:paraId="3439F3AA" w14:textId="5A14B65D" w:rsidR="002514EC" w:rsidRPr="00141A81" w:rsidRDefault="00746DA9" w:rsidP="000F53E4">
      <w:pPr>
        <w:spacing w:after="0" w:line="240" w:lineRule="auto"/>
        <w:ind w:firstLine="709"/>
        <w:jc w:val="both"/>
        <w:rPr>
          <w:rFonts w:eastAsia="Times New Roman"/>
        </w:rPr>
      </w:pPr>
      <w:r w:rsidRPr="00141A81">
        <w:rPr>
          <w:rFonts w:eastAsia="Times New Roman"/>
        </w:rPr>
        <w:t xml:space="preserve">Kreditori Ziņojumā nebija informēti par Administratora darbībām saistībā ar debitoru parādu atgūšanu, kā arī nebija informēti par debitoru sastāvu. </w:t>
      </w:r>
      <w:r w:rsidR="00356977" w:rsidRPr="00141A81">
        <w:rPr>
          <w:rFonts w:eastAsia="Times New Roman"/>
        </w:rPr>
        <w:t>Administratoram</w:t>
      </w:r>
      <w:r w:rsidR="009D3CB0" w:rsidRPr="00141A81">
        <w:rPr>
          <w:rFonts w:eastAsia="Times New Roman"/>
        </w:rPr>
        <w:t xml:space="preserve"> </w:t>
      </w:r>
      <w:r w:rsidR="001860AB" w:rsidRPr="00141A81">
        <w:rPr>
          <w:rFonts w:eastAsia="Times New Roman"/>
        </w:rPr>
        <w:t xml:space="preserve">atgūstot debitoru parādus </w:t>
      </w:r>
      <w:r w:rsidR="009D3CB0" w:rsidRPr="00141A81">
        <w:rPr>
          <w:rFonts w:eastAsia="Times New Roman"/>
        </w:rPr>
        <w:t>pēc Ziņojuma</w:t>
      </w:r>
      <w:r w:rsidR="00D77C3E" w:rsidRPr="00141A81">
        <w:rPr>
          <w:rFonts w:eastAsia="Times New Roman"/>
        </w:rPr>
        <w:t xml:space="preserve"> sagatavošanas</w:t>
      </w:r>
      <w:r w:rsidR="00C643B0" w:rsidRPr="00141A81">
        <w:rPr>
          <w:rFonts w:eastAsia="Times New Roman"/>
        </w:rPr>
        <w:t>,</w:t>
      </w:r>
      <w:r w:rsidR="00D77C3E" w:rsidRPr="00141A81">
        <w:rPr>
          <w:rFonts w:eastAsia="Times New Roman"/>
        </w:rPr>
        <w:t xml:space="preserve"> </w:t>
      </w:r>
      <w:r w:rsidR="00356977" w:rsidRPr="00141A81">
        <w:rPr>
          <w:rFonts w:eastAsia="Times New Roman"/>
        </w:rPr>
        <w:t xml:space="preserve">bija pienākums </w:t>
      </w:r>
      <w:r w:rsidR="00D77C3E" w:rsidRPr="00141A81">
        <w:rPr>
          <w:rFonts w:eastAsia="Times New Roman"/>
        </w:rPr>
        <w:t xml:space="preserve">informēt kreditorus par debitoru parādu atgūšanas gaitu, precizējot </w:t>
      </w:r>
      <w:r w:rsidR="00A5117D" w:rsidRPr="00141A81">
        <w:rPr>
          <w:rFonts w:eastAsia="Times New Roman"/>
        </w:rPr>
        <w:t>Z</w:t>
      </w:r>
      <w:r w:rsidR="00D77C3E" w:rsidRPr="00141A81">
        <w:rPr>
          <w:rFonts w:eastAsia="Times New Roman"/>
        </w:rPr>
        <w:t>iņojumu vai nosūtot paziņojumu</w:t>
      </w:r>
      <w:r w:rsidR="00356977" w:rsidRPr="00141A81">
        <w:rPr>
          <w:rFonts w:eastAsia="Times New Roman"/>
        </w:rPr>
        <w:t xml:space="preserve"> Maksātnespējas likuma 81. panta kārtībā</w:t>
      </w:r>
      <w:r w:rsidR="00D77C3E" w:rsidRPr="00141A81">
        <w:rPr>
          <w:rFonts w:eastAsia="Times New Roman"/>
        </w:rPr>
        <w:t>.</w:t>
      </w:r>
      <w:r w:rsidR="00FF53BE" w:rsidRPr="00141A81">
        <w:rPr>
          <w:rFonts w:eastAsia="Times New Roman"/>
        </w:rPr>
        <w:t xml:space="preserve"> Neveicot minētās darbības, Administrators nav ievērojis</w:t>
      </w:r>
      <w:r w:rsidR="00AD69B5" w:rsidRPr="00141A81">
        <w:rPr>
          <w:rFonts w:eastAsia="Times New Roman"/>
        </w:rPr>
        <w:t xml:space="preserve"> Maksātnespējas likuma 81. panta otro daļu kopsakarā ar 112. panta</w:t>
      </w:r>
      <w:r w:rsidR="00D165E1" w:rsidRPr="00141A81">
        <w:rPr>
          <w:rFonts w:eastAsia="Times New Roman"/>
        </w:rPr>
        <w:t xml:space="preserve"> pirmo daļu.</w:t>
      </w:r>
      <w:r w:rsidR="00FF53BE" w:rsidRPr="00141A81">
        <w:rPr>
          <w:rFonts w:eastAsia="Times New Roman"/>
        </w:rPr>
        <w:t xml:space="preserve"> </w:t>
      </w:r>
    </w:p>
    <w:p w14:paraId="75F9B858" w14:textId="607D3CB8" w:rsidR="001E2555" w:rsidRPr="00141A81" w:rsidRDefault="00B42C4E" w:rsidP="001E2555">
      <w:pPr>
        <w:spacing w:after="0" w:line="240" w:lineRule="auto"/>
        <w:ind w:firstLine="709"/>
        <w:jc w:val="both"/>
        <w:rPr>
          <w:rFonts w:eastAsia="Times New Roman"/>
        </w:rPr>
      </w:pPr>
      <w:r w:rsidRPr="00141A81">
        <w:rPr>
          <w:rFonts w:eastAsia="Times New Roman"/>
        </w:rPr>
        <w:t>[</w:t>
      </w:r>
      <w:r w:rsidR="00446AB9" w:rsidRPr="00141A81">
        <w:rPr>
          <w:rFonts w:eastAsia="Times New Roman"/>
        </w:rPr>
        <w:t>5</w:t>
      </w:r>
      <w:r w:rsidRPr="00141A81">
        <w:rPr>
          <w:rFonts w:eastAsia="Times New Roman"/>
        </w:rPr>
        <w:t>.3] </w:t>
      </w:r>
      <w:r w:rsidR="00CF60E2" w:rsidRPr="00141A81">
        <w:rPr>
          <w:rFonts w:eastAsia="Times New Roman"/>
        </w:rPr>
        <w:t xml:space="preserve">Pēc lēmuma par </w:t>
      </w:r>
      <w:r w:rsidR="007F74D4" w:rsidRPr="00141A81">
        <w:rPr>
          <w:rFonts w:eastAsia="Times New Roman"/>
        </w:rPr>
        <w:t>kriminālproces</w:t>
      </w:r>
      <w:r w:rsidR="00CF60E2" w:rsidRPr="00141A81">
        <w:rPr>
          <w:rFonts w:eastAsia="Times New Roman"/>
        </w:rPr>
        <w:t>a</w:t>
      </w:r>
      <w:r w:rsidR="007F74D4" w:rsidRPr="00141A81">
        <w:rPr>
          <w:rFonts w:eastAsia="Times New Roman"/>
        </w:rPr>
        <w:t xml:space="preserve"> </w:t>
      </w:r>
      <w:r w:rsidR="00D677D3" w:rsidRPr="00141A81">
        <w:rPr>
          <w:rFonts w:eastAsia="Times New Roman"/>
        </w:rPr>
        <w:t>/numurs/</w:t>
      </w:r>
      <w:r w:rsidR="00CF60E2" w:rsidRPr="00141A81">
        <w:rPr>
          <w:rFonts w:eastAsia="Times New Roman"/>
        </w:rPr>
        <w:t xml:space="preserve"> izbeigšanu </w:t>
      </w:r>
      <w:r w:rsidR="00962ED0" w:rsidRPr="00141A81">
        <w:rPr>
          <w:rFonts w:eastAsia="Times New Roman"/>
        </w:rPr>
        <w:t xml:space="preserve">saņemšanas </w:t>
      </w:r>
      <w:r w:rsidR="00CF60E2" w:rsidRPr="00141A81">
        <w:rPr>
          <w:rFonts w:eastAsia="Times New Roman"/>
        </w:rPr>
        <w:t>ir mainījušies faktiski</w:t>
      </w:r>
      <w:r w:rsidR="00682A3E" w:rsidRPr="00141A81">
        <w:rPr>
          <w:rFonts w:eastAsia="Times New Roman"/>
        </w:rPr>
        <w:t>e apstākļi</w:t>
      </w:r>
      <w:r w:rsidR="00962ED0" w:rsidRPr="00141A81">
        <w:rPr>
          <w:rFonts w:eastAsia="Times New Roman"/>
        </w:rPr>
        <w:t> </w:t>
      </w:r>
      <w:r w:rsidR="00682A3E" w:rsidRPr="00141A81">
        <w:rPr>
          <w:rFonts w:eastAsia="Times New Roman"/>
        </w:rPr>
        <w:t>–</w:t>
      </w:r>
      <w:r w:rsidR="00FD3553" w:rsidRPr="00141A81">
        <w:rPr>
          <w:rFonts w:eastAsia="Times New Roman"/>
        </w:rPr>
        <w:t> tika konstatēta Parādniekam piederoš</w:t>
      </w:r>
      <w:r w:rsidR="00A5117D" w:rsidRPr="00141A81">
        <w:rPr>
          <w:rFonts w:eastAsia="Times New Roman"/>
        </w:rPr>
        <w:t>a</w:t>
      </w:r>
      <w:r w:rsidR="00FD3553" w:rsidRPr="00141A81">
        <w:rPr>
          <w:rFonts w:eastAsia="Times New Roman"/>
        </w:rPr>
        <w:t xml:space="preserve"> kustamā manta</w:t>
      </w:r>
      <w:r w:rsidR="00962ED0" w:rsidRPr="00141A81">
        <w:rPr>
          <w:rFonts w:eastAsia="Times New Roman"/>
        </w:rPr>
        <w:t xml:space="preserve">. </w:t>
      </w:r>
      <w:r w:rsidR="00CD542C" w:rsidRPr="00141A81">
        <w:rPr>
          <w:rFonts w:eastAsia="Times New Roman"/>
        </w:rPr>
        <w:t xml:space="preserve">Šajā </w:t>
      </w:r>
      <w:r w:rsidR="0006321F" w:rsidRPr="00141A81">
        <w:rPr>
          <w:rFonts w:eastAsia="Times New Roman"/>
        </w:rPr>
        <w:t xml:space="preserve">situācijā </w:t>
      </w:r>
      <w:r w:rsidR="00CD542C" w:rsidRPr="00141A81">
        <w:rPr>
          <w:rFonts w:eastAsia="Times New Roman"/>
          <w:iCs/>
        </w:rPr>
        <w:t>ziņojuma par parādnieka mantas neesamību sastādīšanas tiesiskais pamats saglabātos tikai gadījumā, ja konstatēt</w:t>
      </w:r>
      <w:r w:rsidR="00F521BF" w:rsidRPr="00141A81">
        <w:rPr>
          <w:rFonts w:eastAsia="Times New Roman"/>
          <w:iCs/>
        </w:rPr>
        <w:t>ā</w:t>
      </w:r>
      <w:r w:rsidR="00CD542C" w:rsidRPr="00141A81">
        <w:rPr>
          <w:rFonts w:eastAsia="Times New Roman"/>
          <w:iCs/>
        </w:rPr>
        <w:t>s mantas vērtība būtu mazāka par depozīta apmēru</w:t>
      </w:r>
      <w:r w:rsidR="006D0128" w:rsidRPr="00141A81">
        <w:rPr>
          <w:rFonts w:eastAsia="Times New Roman"/>
          <w:iCs/>
        </w:rPr>
        <w:t xml:space="preserve">. Ņemot vērā minēto, Administratoram būtu jāinformē </w:t>
      </w:r>
      <w:r w:rsidR="006D0128" w:rsidRPr="00141A81">
        <w:rPr>
          <w:rFonts w:eastAsia="Times New Roman"/>
        </w:rPr>
        <w:t>kreditor</w:t>
      </w:r>
      <w:r w:rsidR="001A48E0" w:rsidRPr="00141A81">
        <w:rPr>
          <w:rFonts w:eastAsia="Times New Roman"/>
        </w:rPr>
        <w:t xml:space="preserve">i par kriminālprocesa faktu, </w:t>
      </w:r>
      <w:r w:rsidR="00537808" w:rsidRPr="00141A81">
        <w:rPr>
          <w:rFonts w:eastAsia="Times New Roman"/>
        </w:rPr>
        <w:t>P</w:t>
      </w:r>
      <w:r w:rsidR="00413D9B" w:rsidRPr="00141A81">
        <w:rPr>
          <w:rFonts w:eastAsia="Times New Roman"/>
        </w:rPr>
        <w:t>arādnieka mantas konstatēšan</w:t>
      </w:r>
      <w:r w:rsidR="00981BCE" w:rsidRPr="00141A81">
        <w:rPr>
          <w:rFonts w:eastAsia="Times New Roman"/>
        </w:rPr>
        <w:t xml:space="preserve">u </w:t>
      </w:r>
      <w:r w:rsidR="00413D9B" w:rsidRPr="00141A81">
        <w:rPr>
          <w:rFonts w:eastAsia="Times New Roman"/>
        </w:rPr>
        <w:t>un t</w:t>
      </w:r>
      <w:r w:rsidR="008A4F7D" w:rsidRPr="00141A81">
        <w:rPr>
          <w:rFonts w:eastAsia="Times New Roman"/>
        </w:rPr>
        <w:t>ā</w:t>
      </w:r>
      <w:r w:rsidR="00413D9B" w:rsidRPr="00141A81">
        <w:rPr>
          <w:rFonts w:eastAsia="Times New Roman"/>
        </w:rPr>
        <w:t>s sastāvu, kā arī minētas mantas novērtējumu</w:t>
      </w:r>
      <w:r w:rsidR="00537808" w:rsidRPr="00141A81">
        <w:rPr>
          <w:rFonts w:eastAsia="Times New Roman"/>
        </w:rPr>
        <w:t xml:space="preserve"> un </w:t>
      </w:r>
      <w:r w:rsidR="00413D9B" w:rsidRPr="00141A81">
        <w:rPr>
          <w:rFonts w:eastAsia="Times New Roman"/>
        </w:rPr>
        <w:t>Administratora lēmumu neveikt mantas pārņemšanu</w:t>
      </w:r>
      <w:r w:rsidR="00DC253F" w:rsidRPr="00141A81">
        <w:rPr>
          <w:rFonts w:eastAsia="Times New Roman"/>
        </w:rPr>
        <w:t>.</w:t>
      </w:r>
      <w:r w:rsidR="00DB795A" w:rsidRPr="00141A81">
        <w:rPr>
          <w:rFonts w:eastAsia="Times New Roman"/>
        </w:rPr>
        <w:t xml:space="preserve"> Neveicot minētās darbības</w:t>
      </w:r>
      <w:r w:rsidR="00C6074F" w:rsidRPr="00141A81">
        <w:rPr>
          <w:rFonts w:eastAsia="Times New Roman"/>
        </w:rPr>
        <w:t xml:space="preserve">, kreditoriem </w:t>
      </w:r>
      <w:r w:rsidR="00B1631B" w:rsidRPr="00141A81">
        <w:rPr>
          <w:rFonts w:eastAsia="Times New Roman"/>
        </w:rPr>
        <w:t>netika</w:t>
      </w:r>
      <w:r w:rsidR="00C6074F" w:rsidRPr="00141A81">
        <w:rPr>
          <w:rFonts w:eastAsia="Times New Roman"/>
        </w:rPr>
        <w:t xml:space="preserve"> nodrošināta iespēja piedalīties lēmuma pieņemšanā pa</w:t>
      </w:r>
      <w:r w:rsidR="00AD5D6F" w:rsidRPr="00141A81">
        <w:rPr>
          <w:rFonts w:eastAsia="Times New Roman"/>
        </w:rPr>
        <w:t>r turpmāko rīcību ar minēto</w:t>
      </w:r>
      <w:r w:rsidR="00891064" w:rsidRPr="00141A81">
        <w:rPr>
          <w:rFonts w:eastAsia="Times New Roman"/>
        </w:rPr>
        <w:t xml:space="preserve"> mantu, tostarp lemt par tās </w:t>
      </w:r>
      <w:r w:rsidR="000A6134" w:rsidRPr="00141A81">
        <w:rPr>
          <w:rFonts w:eastAsia="Times New Roman"/>
        </w:rPr>
        <w:t>realizēšanu</w:t>
      </w:r>
      <w:r w:rsidR="00032E6E" w:rsidRPr="00141A81">
        <w:rPr>
          <w:rFonts w:eastAsia="Times New Roman"/>
        </w:rPr>
        <w:t xml:space="preserve"> maksātnespējas procesā</w:t>
      </w:r>
      <w:r w:rsidR="000A6134" w:rsidRPr="00141A81">
        <w:rPr>
          <w:rFonts w:eastAsia="Times New Roman"/>
        </w:rPr>
        <w:t xml:space="preserve">. </w:t>
      </w:r>
      <w:r w:rsidR="00FC1BAC" w:rsidRPr="00141A81">
        <w:rPr>
          <w:rFonts w:eastAsia="Times New Roman"/>
        </w:rPr>
        <w:t>Līdz ar to</w:t>
      </w:r>
      <w:r w:rsidR="000A6134" w:rsidRPr="00141A81">
        <w:rPr>
          <w:rFonts w:eastAsia="Times New Roman"/>
        </w:rPr>
        <w:t>, neinformējot kreditorus par kriminālproces</w:t>
      </w:r>
      <w:r w:rsidR="00AD7E56" w:rsidRPr="00141A81">
        <w:rPr>
          <w:rFonts w:eastAsia="Times New Roman"/>
        </w:rPr>
        <w:t>ā</w:t>
      </w:r>
      <w:r w:rsidR="000A6134" w:rsidRPr="00141A81">
        <w:rPr>
          <w:rFonts w:eastAsia="Times New Roman"/>
        </w:rPr>
        <w:t xml:space="preserve"> </w:t>
      </w:r>
      <w:r w:rsidR="000A4A57" w:rsidRPr="00141A81">
        <w:rPr>
          <w:rFonts w:eastAsia="Times New Roman"/>
        </w:rPr>
        <w:t>/numurs/</w:t>
      </w:r>
      <w:r w:rsidR="000A6134" w:rsidRPr="00141A81">
        <w:rPr>
          <w:rFonts w:eastAsia="Times New Roman"/>
        </w:rPr>
        <w:t xml:space="preserve"> </w:t>
      </w:r>
      <w:r w:rsidR="00484C84" w:rsidRPr="00141A81">
        <w:rPr>
          <w:rFonts w:eastAsia="Times New Roman"/>
        </w:rPr>
        <w:t xml:space="preserve">izņemto mantu, </w:t>
      </w:r>
      <w:r w:rsidR="00FC1BAC" w:rsidRPr="00141A81">
        <w:rPr>
          <w:rFonts w:eastAsia="Times New Roman"/>
        </w:rPr>
        <w:t xml:space="preserve">Administrators nav ievērojis </w:t>
      </w:r>
      <w:r w:rsidR="00032E6E" w:rsidRPr="00141A81">
        <w:rPr>
          <w:rFonts w:eastAsia="Times New Roman"/>
        </w:rPr>
        <w:t>Maksātnespējas likuma 6.</w:t>
      </w:r>
      <w:r w:rsidR="00C02F9D" w:rsidRPr="00141A81">
        <w:rPr>
          <w:rFonts w:eastAsia="Times New Roman"/>
        </w:rPr>
        <w:t> </w:t>
      </w:r>
      <w:r w:rsidR="00032E6E" w:rsidRPr="00141A81">
        <w:rPr>
          <w:rFonts w:eastAsia="Times New Roman"/>
        </w:rPr>
        <w:t xml:space="preserve">panta </w:t>
      </w:r>
      <w:r w:rsidR="00E9300F" w:rsidRPr="00141A81">
        <w:rPr>
          <w:rFonts w:eastAsia="Times New Roman"/>
        </w:rPr>
        <w:t>7</w:t>
      </w:r>
      <w:r w:rsidR="00032E6E" w:rsidRPr="00141A81">
        <w:rPr>
          <w:rFonts w:eastAsia="Times New Roman"/>
        </w:rPr>
        <w:t>.</w:t>
      </w:r>
      <w:r w:rsidR="00C02F9D" w:rsidRPr="00141A81">
        <w:rPr>
          <w:rFonts w:eastAsia="Times New Roman"/>
        </w:rPr>
        <w:t> </w:t>
      </w:r>
      <w:r w:rsidR="00032E6E" w:rsidRPr="00141A81">
        <w:rPr>
          <w:rFonts w:eastAsia="Times New Roman"/>
        </w:rPr>
        <w:t xml:space="preserve">punktu </w:t>
      </w:r>
      <w:r w:rsidR="00452D3C" w:rsidRPr="00141A81">
        <w:rPr>
          <w:rFonts w:eastAsia="Times New Roman"/>
        </w:rPr>
        <w:t xml:space="preserve">un </w:t>
      </w:r>
      <w:r w:rsidR="00916AD3" w:rsidRPr="00141A81">
        <w:rPr>
          <w:rFonts w:eastAsia="Times New Roman"/>
        </w:rPr>
        <w:t>81.</w:t>
      </w:r>
      <w:r w:rsidR="00C02F9D" w:rsidRPr="00141A81">
        <w:rPr>
          <w:rFonts w:eastAsia="Times New Roman"/>
        </w:rPr>
        <w:t> </w:t>
      </w:r>
      <w:r w:rsidR="00916AD3" w:rsidRPr="00141A81">
        <w:rPr>
          <w:rFonts w:eastAsia="Times New Roman"/>
        </w:rPr>
        <w:t>panta otro daļu</w:t>
      </w:r>
      <w:r w:rsidR="00282A68" w:rsidRPr="00141A81">
        <w:rPr>
          <w:rFonts w:eastAsia="Times New Roman"/>
        </w:rPr>
        <w:t xml:space="preserve"> kopsakarā ar </w:t>
      </w:r>
      <w:r w:rsidR="00C02F9D" w:rsidRPr="00141A81">
        <w:rPr>
          <w:rFonts w:eastAsia="Times New Roman"/>
        </w:rPr>
        <w:t>112.</w:t>
      </w:r>
      <w:r w:rsidR="00FD68E2" w:rsidRPr="00141A81">
        <w:rPr>
          <w:rFonts w:eastAsia="Times New Roman"/>
        </w:rPr>
        <w:t> </w:t>
      </w:r>
      <w:r w:rsidR="00C02F9D" w:rsidRPr="00141A81">
        <w:rPr>
          <w:rFonts w:eastAsia="Times New Roman"/>
        </w:rPr>
        <w:t>panta pirmo daļu.</w:t>
      </w:r>
    </w:p>
    <w:p w14:paraId="5492A067" w14:textId="2E29CA7F" w:rsidR="00B178D4" w:rsidRPr="00141A81" w:rsidRDefault="001E2555" w:rsidP="001E2555">
      <w:pPr>
        <w:spacing w:after="0" w:line="240" w:lineRule="auto"/>
        <w:ind w:firstLine="709"/>
        <w:jc w:val="both"/>
        <w:rPr>
          <w:rFonts w:eastAsia="Times New Roman"/>
          <w:b/>
          <w:bCs/>
        </w:rPr>
      </w:pPr>
      <w:r w:rsidRPr="00141A81">
        <w:rPr>
          <w:rFonts w:eastAsia="Times New Roman"/>
          <w:b/>
          <w:bCs/>
        </w:rPr>
        <w:t>[</w:t>
      </w:r>
      <w:r w:rsidR="00446AB9" w:rsidRPr="00141A81">
        <w:rPr>
          <w:rFonts w:eastAsia="Times New Roman"/>
          <w:b/>
          <w:bCs/>
        </w:rPr>
        <w:t>6</w:t>
      </w:r>
      <w:r w:rsidRPr="00141A81">
        <w:rPr>
          <w:rFonts w:eastAsia="Times New Roman"/>
          <w:b/>
          <w:bCs/>
        </w:rPr>
        <w:t>] </w:t>
      </w:r>
      <w:r w:rsidR="00DF0CFA" w:rsidRPr="00141A81">
        <w:rPr>
          <w:b/>
          <w:bCs/>
          <w:shd w:val="clear" w:color="auto" w:fill="FFFFFF"/>
        </w:rPr>
        <w:t>Par bilances nesagatavošanu un atklātības nodrošināšanu EMUS</w:t>
      </w:r>
      <w:r w:rsidR="00824B5B" w:rsidRPr="00141A81">
        <w:rPr>
          <w:b/>
          <w:bCs/>
          <w:shd w:val="clear" w:color="auto" w:fill="FFFFFF"/>
        </w:rPr>
        <w:t xml:space="preserve"> ietvaros</w:t>
      </w:r>
      <w:r w:rsidR="00DF0CFA" w:rsidRPr="00141A81">
        <w:rPr>
          <w:b/>
          <w:bCs/>
          <w:shd w:val="clear" w:color="auto" w:fill="FFFFFF"/>
        </w:rPr>
        <w:t xml:space="preserve"> </w:t>
      </w:r>
      <w:r w:rsidRPr="00141A81">
        <w:rPr>
          <w:rFonts w:eastAsia="Times New Roman"/>
          <w:b/>
          <w:bCs/>
        </w:rPr>
        <w:t>secināms turpmāk minētais.</w:t>
      </w:r>
    </w:p>
    <w:p w14:paraId="1BAC8124" w14:textId="2DA51BAE" w:rsidR="00AB3917" w:rsidRPr="00141A81" w:rsidRDefault="00AB3917" w:rsidP="00AB3917">
      <w:pPr>
        <w:spacing w:after="0" w:line="240" w:lineRule="auto"/>
        <w:ind w:firstLine="709"/>
        <w:jc w:val="both"/>
        <w:rPr>
          <w:rFonts w:eastAsia="Times New Roman"/>
        </w:rPr>
      </w:pPr>
      <w:r w:rsidRPr="00141A81">
        <w:rPr>
          <w:rFonts w:eastAsia="Times New Roman"/>
        </w:rPr>
        <w:t>Atbilstoši Maksātnespējas likuma 26. panta otrai prim daļai Administrators, izmantojot likumā piešķirtās tiesības un pildot likumā noteiktos pienākumus, lieto EMUS. Šajā sistēmā reģistrētā informācija tiek izmantota administratora ikmēneša darbības pārskatu sagatavošanai. No minētajiem pārskatiem un Maksātnespējas likuma 81. pantā noteiktajā kārtībā sniegt</w:t>
      </w:r>
      <w:r w:rsidR="00B53DDE" w:rsidRPr="00141A81">
        <w:rPr>
          <w:rFonts w:eastAsia="Times New Roman"/>
        </w:rPr>
        <w:t>ajiem</w:t>
      </w:r>
      <w:r w:rsidRPr="00141A81">
        <w:rPr>
          <w:rFonts w:eastAsia="Times New Roman"/>
        </w:rPr>
        <w:t xml:space="preserve"> paziņojumi</w:t>
      </w:r>
      <w:r w:rsidR="006D6612" w:rsidRPr="00141A81">
        <w:rPr>
          <w:rFonts w:eastAsia="Times New Roman"/>
        </w:rPr>
        <w:t>em</w:t>
      </w:r>
      <w:r w:rsidRPr="00141A81">
        <w:rPr>
          <w:rFonts w:eastAsia="Times New Roman"/>
        </w:rPr>
        <w:t xml:space="preserve"> kreditori un citas procesā iesaistītās personas iegūst informāciju, kuru izmanto savu likumīgo interešu ievērošanai. Ja EMUS ģenerētie administratora darbības pārskati satur </w:t>
      </w:r>
      <w:r w:rsidRPr="00141A81">
        <w:rPr>
          <w:rFonts w:eastAsia="Times New Roman"/>
        </w:rPr>
        <w:lastRenderedPageBreak/>
        <w:t>nepilnīgu vai neprecīzu informāciju, vai administrators nav sniedzis kreditoriem informāciju, kurai ir nozīme juridiskās personas maksātnespējas procesa norisē, maksātnespējas procesa mērķu sasniegšana ir apgrūtināta.</w:t>
      </w:r>
    </w:p>
    <w:p w14:paraId="315E8A52" w14:textId="0E06C563" w:rsidR="00411662" w:rsidRPr="00141A81" w:rsidRDefault="00A72A9E" w:rsidP="00D662EC">
      <w:pPr>
        <w:spacing w:after="0" w:line="240" w:lineRule="auto"/>
        <w:ind w:firstLine="709"/>
        <w:jc w:val="both"/>
        <w:rPr>
          <w:rFonts w:eastAsia="Times New Roman"/>
        </w:rPr>
      </w:pPr>
      <w:r w:rsidRPr="00141A81">
        <w:rPr>
          <w:rFonts w:eastAsia="Times New Roman"/>
        </w:rPr>
        <w:t xml:space="preserve">Maksātnespējas likuma 65. panta </w:t>
      </w:r>
      <w:r w:rsidR="0059073C" w:rsidRPr="00141A81">
        <w:rPr>
          <w:rFonts w:eastAsia="Times New Roman"/>
        </w:rPr>
        <w:t>2</w:t>
      </w:r>
      <w:r w:rsidRPr="00141A81">
        <w:rPr>
          <w:rFonts w:eastAsia="Times New Roman"/>
        </w:rPr>
        <w:t>. punkt</w:t>
      </w:r>
      <w:r w:rsidR="006C2D9A" w:rsidRPr="00141A81">
        <w:rPr>
          <w:rFonts w:eastAsia="Times New Roman"/>
        </w:rPr>
        <w:t>s nosaka, ka</w:t>
      </w:r>
      <w:r w:rsidRPr="00141A81">
        <w:rPr>
          <w:rFonts w:eastAsia="Times New Roman"/>
        </w:rPr>
        <w:t xml:space="preserve"> pēc </w:t>
      </w:r>
      <w:r w:rsidR="004C08FB" w:rsidRPr="00141A81">
        <w:rPr>
          <w:rFonts w:eastAsia="Times New Roman"/>
        </w:rPr>
        <w:t xml:space="preserve">juridiskā personas maksātnespējas procesa pasludināšanas </w:t>
      </w:r>
      <w:r w:rsidR="0059073C" w:rsidRPr="00141A81">
        <w:rPr>
          <w:rFonts w:eastAsia="Times New Roman"/>
        </w:rPr>
        <w:t>a</w:t>
      </w:r>
      <w:r w:rsidR="004C08FB" w:rsidRPr="00141A81">
        <w:rPr>
          <w:rFonts w:eastAsia="Times New Roman"/>
        </w:rPr>
        <w:t>dministrator</w:t>
      </w:r>
      <w:r w:rsidR="00700A31" w:rsidRPr="00141A81">
        <w:rPr>
          <w:rFonts w:eastAsia="Times New Roman"/>
        </w:rPr>
        <w:t>s</w:t>
      </w:r>
      <w:r w:rsidR="005576AE" w:rsidRPr="00141A81">
        <w:t xml:space="preserve"> </w:t>
      </w:r>
      <w:r w:rsidR="005576AE" w:rsidRPr="00141A81">
        <w:rPr>
          <w:rFonts w:eastAsia="Times New Roman"/>
        </w:rPr>
        <w:t xml:space="preserve">sastāda parādnieka bilanci. </w:t>
      </w:r>
      <w:r w:rsidR="00A5599F" w:rsidRPr="00141A81">
        <w:rPr>
          <w:rFonts w:eastAsia="Times New Roman"/>
        </w:rPr>
        <w:t>Bilance</w:t>
      </w:r>
      <w:r w:rsidR="00FD2E12" w:rsidRPr="00141A81">
        <w:rPr>
          <w:rFonts w:eastAsia="Times New Roman"/>
        </w:rPr>
        <w:t>s sagatavošana</w:t>
      </w:r>
      <w:r w:rsidR="00A5599F" w:rsidRPr="00141A81">
        <w:rPr>
          <w:rFonts w:eastAsia="Times New Roman"/>
        </w:rPr>
        <w:t xml:space="preserve"> nodrošina kreditorus un citas iesaistīt</w:t>
      </w:r>
      <w:r w:rsidR="00CA549C" w:rsidRPr="00141A81">
        <w:rPr>
          <w:rFonts w:eastAsia="Times New Roman"/>
        </w:rPr>
        <w:t>ā</w:t>
      </w:r>
      <w:r w:rsidR="00A5599F" w:rsidRPr="00141A81">
        <w:rPr>
          <w:rFonts w:eastAsia="Times New Roman"/>
        </w:rPr>
        <w:t xml:space="preserve">s </w:t>
      </w:r>
      <w:r w:rsidR="00411662" w:rsidRPr="00141A81">
        <w:rPr>
          <w:rFonts w:eastAsia="Times New Roman"/>
        </w:rPr>
        <w:t xml:space="preserve">personas ar </w:t>
      </w:r>
      <w:r w:rsidR="008F5FB0" w:rsidRPr="00141A81">
        <w:rPr>
          <w:rFonts w:eastAsia="Times New Roman"/>
        </w:rPr>
        <w:t xml:space="preserve">sākotnējo </w:t>
      </w:r>
      <w:r w:rsidR="00411662" w:rsidRPr="00141A81">
        <w:rPr>
          <w:rFonts w:eastAsia="Times New Roman"/>
        </w:rPr>
        <w:t xml:space="preserve">informāciju par </w:t>
      </w:r>
      <w:r w:rsidR="00B84155" w:rsidRPr="00141A81">
        <w:rPr>
          <w:rFonts w:eastAsia="Times New Roman"/>
        </w:rPr>
        <w:t>p</w:t>
      </w:r>
      <w:r w:rsidR="00FD2E12" w:rsidRPr="00141A81">
        <w:rPr>
          <w:rFonts w:eastAsia="Times New Roman"/>
        </w:rPr>
        <w:t>arādnieka situāciju uz maksātnespējas procesa pasludināšanas datumu</w:t>
      </w:r>
      <w:r w:rsidR="00362A64" w:rsidRPr="00141A81">
        <w:rPr>
          <w:rFonts w:eastAsia="Times New Roman"/>
        </w:rPr>
        <w:t xml:space="preserve"> un nodrošina </w:t>
      </w:r>
      <w:r w:rsidR="00280F68" w:rsidRPr="00141A81">
        <w:rPr>
          <w:rFonts w:eastAsia="Times New Roman"/>
        </w:rPr>
        <w:t>iesaistītaj</w:t>
      </w:r>
      <w:r w:rsidR="00977009" w:rsidRPr="00141A81">
        <w:rPr>
          <w:rFonts w:eastAsia="Times New Roman"/>
        </w:rPr>
        <w:t>ā</w:t>
      </w:r>
      <w:r w:rsidR="00280F68" w:rsidRPr="00141A81">
        <w:rPr>
          <w:rFonts w:eastAsia="Times New Roman"/>
        </w:rPr>
        <w:t xml:space="preserve">m personām </w:t>
      </w:r>
      <w:r w:rsidR="00362A64" w:rsidRPr="00141A81">
        <w:rPr>
          <w:rFonts w:eastAsia="Times New Roman"/>
        </w:rPr>
        <w:t xml:space="preserve">iespējas izvērtēt </w:t>
      </w:r>
      <w:r w:rsidR="00B84155" w:rsidRPr="00141A81">
        <w:rPr>
          <w:rFonts w:eastAsia="Times New Roman"/>
        </w:rPr>
        <w:t>a</w:t>
      </w:r>
      <w:r w:rsidR="00362A64" w:rsidRPr="00141A81">
        <w:rPr>
          <w:rFonts w:eastAsia="Times New Roman"/>
        </w:rPr>
        <w:t xml:space="preserve">dministratora </w:t>
      </w:r>
      <w:r w:rsidR="008F5FB0" w:rsidRPr="00141A81">
        <w:rPr>
          <w:rFonts w:eastAsia="Times New Roman"/>
        </w:rPr>
        <w:t>piedāvāt</w:t>
      </w:r>
      <w:r w:rsidR="00B84155" w:rsidRPr="00141A81">
        <w:rPr>
          <w:rFonts w:eastAsia="Times New Roman"/>
        </w:rPr>
        <w:t>o</w:t>
      </w:r>
      <w:r w:rsidR="008F5FB0" w:rsidRPr="00141A81">
        <w:rPr>
          <w:rFonts w:eastAsia="Times New Roman"/>
        </w:rPr>
        <w:t xml:space="preserve">s risinājumus </w:t>
      </w:r>
      <w:r w:rsidR="008A178E" w:rsidRPr="00141A81">
        <w:rPr>
          <w:rFonts w:eastAsia="Times New Roman"/>
        </w:rPr>
        <w:t>maksātnespējas procesā.</w:t>
      </w:r>
      <w:r w:rsidR="00590F92" w:rsidRPr="00141A81">
        <w:rPr>
          <w:rFonts w:eastAsia="Times New Roman"/>
        </w:rPr>
        <w:t xml:space="preserve"> Pēc sagatavošanas </w:t>
      </w:r>
      <w:r w:rsidR="00DD6386" w:rsidRPr="00141A81">
        <w:rPr>
          <w:rFonts w:eastAsia="Times New Roman"/>
        </w:rPr>
        <w:t xml:space="preserve">parādnieka sākuma bilances </w:t>
      </w:r>
      <w:r w:rsidR="00590F92" w:rsidRPr="00141A81">
        <w:rPr>
          <w:rFonts w:eastAsia="Times New Roman"/>
        </w:rPr>
        <w:t xml:space="preserve">datne ir pievienojama EMUS kartītē sadaļā </w:t>
      </w:r>
      <w:r w:rsidR="00590F92" w:rsidRPr="00141A81">
        <w:rPr>
          <w:rFonts w:eastAsia="Times New Roman"/>
          <w:i/>
          <w:iCs/>
        </w:rPr>
        <w:t>Pielikumi</w:t>
      </w:r>
      <w:r w:rsidR="00590F92" w:rsidRPr="00141A81">
        <w:rPr>
          <w:rFonts w:eastAsia="Times New Roman"/>
        </w:rPr>
        <w:t xml:space="preserve">, lai nodrošinātu, ka </w:t>
      </w:r>
      <w:r w:rsidR="00D022D5" w:rsidRPr="00141A81">
        <w:rPr>
          <w:rFonts w:eastAsia="Times New Roman"/>
        </w:rPr>
        <w:t xml:space="preserve">tā tiktu pievienota </w:t>
      </w:r>
      <w:r w:rsidR="00590F92" w:rsidRPr="00141A81">
        <w:rPr>
          <w:rFonts w:eastAsia="Times New Roman"/>
        </w:rPr>
        <w:t>attiecīg</w:t>
      </w:r>
      <w:r w:rsidR="00DD6386" w:rsidRPr="00141A81">
        <w:rPr>
          <w:rFonts w:eastAsia="Times New Roman"/>
        </w:rPr>
        <w:t>ā perioda administratora</w:t>
      </w:r>
      <w:r w:rsidR="00590F92" w:rsidRPr="00141A81">
        <w:rPr>
          <w:rFonts w:eastAsia="Times New Roman"/>
        </w:rPr>
        <w:t xml:space="preserve"> darbības pārskatam</w:t>
      </w:r>
      <w:r w:rsidR="00CF0BAA" w:rsidRPr="00141A81">
        <w:rPr>
          <w:rStyle w:val="Vresatsauce"/>
          <w:rFonts w:eastAsia="Times New Roman"/>
        </w:rPr>
        <w:footnoteReference w:id="18"/>
      </w:r>
      <w:r w:rsidR="00590F92" w:rsidRPr="00141A81">
        <w:rPr>
          <w:rFonts w:eastAsia="Times New Roman"/>
        </w:rPr>
        <w:t>.</w:t>
      </w:r>
    </w:p>
    <w:p w14:paraId="73974BDD" w14:textId="1BF8B03B" w:rsidR="00BC1145" w:rsidRPr="00141A81" w:rsidRDefault="006D0DB1" w:rsidP="0079003B">
      <w:pPr>
        <w:spacing w:after="0" w:line="240" w:lineRule="auto"/>
        <w:ind w:firstLine="709"/>
        <w:jc w:val="both"/>
        <w:rPr>
          <w:rFonts w:eastAsia="Times New Roman"/>
        </w:rPr>
      </w:pPr>
      <w:r w:rsidRPr="00141A81">
        <w:rPr>
          <w:rFonts w:eastAsia="Times New Roman"/>
        </w:rPr>
        <w:t>Tādējādi</w:t>
      </w:r>
      <w:r w:rsidR="00B57F30" w:rsidRPr="00141A81">
        <w:rPr>
          <w:rFonts w:eastAsia="Times New Roman"/>
        </w:rPr>
        <w:t xml:space="preserve">, lai nodrošinātu </w:t>
      </w:r>
      <w:r w:rsidR="00BC1145" w:rsidRPr="00141A81">
        <w:rPr>
          <w:rFonts w:eastAsia="Times New Roman"/>
        </w:rPr>
        <w:t>atklātības principa ievērošanu Parādnieka maksātnespējas procesā, Administratoram bija</w:t>
      </w:r>
      <w:r w:rsidR="00233666" w:rsidRPr="00141A81">
        <w:rPr>
          <w:rFonts w:eastAsia="Times New Roman"/>
        </w:rPr>
        <w:t xml:space="preserve"> jānodrošina</w:t>
      </w:r>
      <w:r w:rsidR="00BC1145" w:rsidRPr="00141A81">
        <w:rPr>
          <w:rFonts w:eastAsia="Times New Roman"/>
        </w:rPr>
        <w:t>:</w:t>
      </w:r>
    </w:p>
    <w:p w14:paraId="66E1366F" w14:textId="26E0B085" w:rsidR="00B57F30" w:rsidRPr="00141A81" w:rsidRDefault="00BC1145" w:rsidP="0079003B">
      <w:pPr>
        <w:spacing w:after="0" w:line="240" w:lineRule="auto"/>
        <w:ind w:firstLine="709"/>
        <w:jc w:val="both"/>
        <w:rPr>
          <w:rFonts w:eastAsia="Times New Roman"/>
        </w:rPr>
      </w:pPr>
      <w:r w:rsidRPr="00141A81">
        <w:rPr>
          <w:rFonts w:eastAsia="Times New Roman"/>
        </w:rPr>
        <w:t>1)</w:t>
      </w:r>
      <w:r w:rsidR="007C510A" w:rsidRPr="00141A81">
        <w:rPr>
          <w:rFonts w:eastAsia="Times New Roman"/>
        </w:rPr>
        <w:t> </w:t>
      </w:r>
      <w:r w:rsidRPr="00141A81">
        <w:rPr>
          <w:rFonts w:eastAsia="Times New Roman"/>
        </w:rPr>
        <w:t>sākotnēj</w:t>
      </w:r>
      <w:r w:rsidR="007C510A" w:rsidRPr="00141A81">
        <w:rPr>
          <w:rFonts w:eastAsia="Times New Roman"/>
        </w:rPr>
        <w:t>ās informācijas pieejamību,</w:t>
      </w:r>
      <w:r w:rsidRPr="00141A81">
        <w:rPr>
          <w:rFonts w:eastAsia="Times New Roman"/>
        </w:rPr>
        <w:t xml:space="preserve"> sagatavojot un pievienojot EMUS Parādnieka bilanci uz maksātnespējas procesa pasludināšanas dienu</w:t>
      </w:r>
      <w:r w:rsidR="007C510A" w:rsidRPr="00141A81">
        <w:rPr>
          <w:rFonts w:eastAsia="Times New Roman"/>
        </w:rPr>
        <w:t>;</w:t>
      </w:r>
    </w:p>
    <w:p w14:paraId="0BA97687" w14:textId="0C9A417F" w:rsidR="006B4A89" w:rsidRPr="00141A81" w:rsidRDefault="007C510A" w:rsidP="006B4A89">
      <w:pPr>
        <w:spacing w:after="0" w:line="240" w:lineRule="auto"/>
        <w:ind w:firstLine="709"/>
        <w:jc w:val="both"/>
        <w:rPr>
          <w:rFonts w:eastAsia="Times New Roman"/>
        </w:rPr>
      </w:pPr>
      <w:r w:rsidRPr="00141A81">
        <w:rPr>
          <w:rFonts w:eastAsia="Times New Roman"/>
        </w:rPr>
        <w:t>2) </w:t>
      </w:r>
      <w:r w:rsidR="00CA6A6F" w:rsidRPr="00141A81">
        <w:rPr>
          <w:rFonts w:eastAsia="Times New Roman"/>
        </w:rPr>
        <w:t xml:space="preserve">precīzas </w:t>
      </w:r>
      <w:r w:rsidR="00FC108A" w:rsidRPr="00141A81">
        <w:rPr>
          <w:rFonts w:eastAsia="Times New Roman"/>
        </w:rPr>
        <w:t xml:space="preserve">pilnas </w:t>
      </w:r>
      <w:r w:rsidR="00CA6A6F" w:rsidRPr="00141A81">
        <w:rPr>
          <w:rFonts w:eastAsia="Times New Roman"/>
        </w:rPr>
        <w:t xml:space="preserve">un </w:t>
      </w:r>
      <w:r w:rsidR="002709D0" w:rsidRPr="00141A81">
        <w:rPr>
          <w:rFonts w:eastAsia="Times New Roman"/>
        </w:rPr>
        <w:t xml:space="preserve">identificējamas </w:t>
      </w:r>
      <w:r w:rsidR="00CA6A6F" w:rsidRPr="00141A81">
        <w:rPr>
          <w:rFonts w:eastAsia="Times New Roman"/>
        </w:rPr>
        <w:t xml:space="preserve">informācijas ievadīšanu EMUS kartiņā par </w:t>
      </w:r>
      <w:r w:rsidR="007F5AF0" w:rsidRPr="00141A81">
        <w:rPr>
          <w:rFonts w:eastAsia="Times New Roman"/>
        </w:rPr>
        <w:t>apstiprinātiem debitoru parādiem</w:t>
      </w:r>
      <w:r w:rsidR="007644BA" w:rsidRPr="00141A81">
        <w:rPr>
          <w:rFonts w:eastAsia="Times New Roman"/>
        </w:rPr>
        <w:t>;</w:t>
      </w:r>
    </w:p>
    <w:p w14:paraId="1FCF4586" w14:textId="14D38CD1" w:rsidR="00051D86" w:rsidRPr="00141A81" w:rsidRDefault="00543CDF" w:rsidP="0079003B">
      <w:pPr>
        <w:spacing w:after="0" w:line="240" w:lineRule="auto"/>
        <w:ind w:firstLine="709"/>
        <w:jc w:val="both"/>
        <w:rPr>
          <w:rFonts w:eastAsia="Times New Roman"/>
        </w:rPr>
      </w:pPr>
      <w:r w:rsidRPr="00141A81">
        <w:rPr>
          <w:rFonts w:eastAsia="Times New Roman"/>
        </w:rPr>
        <w:t>3) </w:t>
      </w:r>
      <w:r w:rsidR="0076521C" w:rsidRPr="00141A81">
        <w:rPr>
          <w:rFonts w:eastAsia="Times New Roman"/>
        </w:rPr>
        <w:t>kreditoru informēšanu par būtiskiem jautājumiem, kas skar Parādnieka maksātnespējas procesa norisi, ja tāda informācija nav pieejama EMUS ģenerētajos ikmēneša Administratora darbības pārskatos.</w:t>
      </w:r>
    </w:p>
    <w:p w14:paraId="626818EB" w14:textId="7512F264" w:rsidR="00044B65" w:rsidRPr="00141A81" w:rsidRDefault="00F72439" w:rsidP="0079003B">
      <w:pPr>
        <w:spacing w:after="0" w:line="240" w:lineRule="auto"/>
        <w:ind w:firstLine="709"/>
        <w:jc w:val="both"/>
        <w:rPr>
          <w:rFonts w:eastAsia="Times New Roman"/>
        </w:rPr>
      </w:pPr>
      <w:r w:rsidRPr="00141A81">
        <w:rPr>
          <w:rFonts w:eastAsia="Times New Roman"/>
        </w:rPr>
        <w:t>Nesagatavojot Parādnieka bilanci un</w:t>
      </w:r>
      <w:r w:rsidR="00A349DA" w:rsidRPr="00141A81">
        <w:rPr>
          <w:rFonts w:eastAsia="Times New Roman"/>
        </w:rPr>
        <w:t xml:space="preserve"> ievadot EMUS nekorektu</w:t>
      </w:r>
      <w:r w:rsidR="00D638E7" w:rsidRPr="00141A81">
        <w:rPr>
          <w:rFonts w:eastAsia="Times New Roman"/>
        </w:rPr>
        <w:t xml:space="preserve"> </w:t>
      </w:r>
      <w:r w:rsidR="0039597E" w:rsidRPr="00141A81">
        <w:rPr>
          <w:rFonts w:eastAsia="Times New Roman"/>
        </w:rPr>
        <w:t>informāciju par debitoru parādu atgūšanu</w:t>
      </w:r>
      <w:r w:rsidR="003B09E7" w:rsidRPr="00141A81">
        <w:rPr>
          <w:rFonts w:eastAsia="Times New Roman"/>
        </w:rPr>
        <w:t xml:space="preserve">, </w:t>
      </w:r>
      <w:r w:rsidR="00E86481" w:rsidRPr="00141A81">
        <w:rPr>
          <w:rFonts w:eastAsia="Times New Roman"/>
        </w:rPr>
        <w:t xml:space="preserve">kreditoriem </w:t>
      </w:r>
      <w:r w:rsidR="00B15EDA" w:rsidRPr="00141A81">
        <w:rPr>
          <w:rFonts w:eastAsia="Times New Roman"/>
        </w:rPr>
        <w:t>netiek nodrošināta piekļuve</w:t>
      </w:r>
      <w:r w:rsidR="00E86481" w:rsidRPr="00141A81">
        <w:rPr>
          <w:rFonts w:eastAsia="Times New Roman"/>
        </w:rPr>
        <w:t xml:space="preserve"> </w:t>
      </w:r>
      <w:r w:rsidR="001D4BB9" w:rsidRPr="00141A81">
        <w:rPr>
          <w:rFonts w:eastAsia="Times New Roman"/>
        </w:rPr>
        <w:t>būtiska</w:t>
      </w:r>
      <w:r w:rsidR="00B15EDA" w:rsidRPr="00141A81">
        <w:rPr>
          <w:rFonts w:eastAsia="Times New Roman"/>
        </w:rPr>
        <w:t>i</w:t>
      </w:r>
      <w:r w:rsidR="001D4BB9" w:rsidRPr="00141A81">
        <w:rPr>
          <w:rFonts w:eastAsia="Times New Roman"/>
        </w:rPr>
        <w:t xml:space="preserve"> informācija par Parādnieka maksātnespējas procesa virzību, </w:t>
      </w:r>
      <w:r w:rsidR="00FC4C2E" w:rsidRPr="00141A81">
        <w:rPr>
          <w:rFonts w:eastAsia="Times New Roman"/>
        </w:rPr>
        <w:t>tādējādi mazinot procesa caurskatāmību</w:t>
      </w:r>
      <w:r w:rsidR="00FC4D93" w:rsidRPr="00141A81">
        <w:rPr>
          <w:rFonts w:eastAsia="Times New Roman"/>
        </w:rPr>
        <w:t xml:space="preserve">, </w:t>
      </w:r>
      <w:r w:rsidR="00FC4C2E" w:rsidRPr="00141A81">
        <w:rPr>
          <w:rFonts w:eastAsia="Times New Roman"/>
        </w:rPr>
        <w:t xml:space="preserve">apgrūtinot </w:t>
      </w:r>
      <w:r w:rsidR="00CF633B" w:rsidRPr="00141A81">
        <w:rPr>
          <w:rFonts w:eastAsia="Times New Roman"/>
        </w:rPr>
        <w:t>procesā iesaistīto</w:t>
      </w:r>
      <w:r w:rsidR="001D4BB9" w:rsidRPr="00141A81">
        <w:rPr>
          <w:rFonts w:eastAsia="Times New Roman"/>
        </w:rPr>
        <w:t xml:space="preserve"> personu interešu ievērošanu un</w:t>
      </w:r>
      <w:r w:rsidR="00772F89" w:rsidRPr="00141A81">
        <w:rPr>
          <w:rFonts w:eastAsia="Times New Roman"/>
        </w:rPr>
        <w:t xml:space="preserve"> kavējot</w:t>
      </w:r>
      <w:r w:rsidR="001D4BB9" w:rsidRPr="00141A81">
        <w:rPr>
          <w:rFonts w:eastAsia="Times New Roman"/>
        </w:rPr>
        <w:t xml:space="preserve"> procesa mērķu sasniegšanu</w:t>
      </w:r>
      <w:r w:rsidR="00FC4D93" w:rsidRPr="00141A81">
        <w:rPr>
          <w:rFonts w:eastAsia="Times New Roman"/>
        </w:rPr>
        <w:t>.</w:t>
      </w:r>
      <w:r w:rsidR="00D878A9" w:rsidRPr="00141A81">
        <w:rPr>
          <w:rFonts w:eastAsia="Times New Roman"/>
        </w:rPr>
        <w:t xml:space="preserve"> Administrators tādējādi nav ievērojis</w:t>
      </w:r>
      <w:r w:rsidR="00B01D44" w:rsidRPr="00141A81">
        <w:rPr>
          <w:rFonts w:eastAsia="Times New Roman"/>
        </w:rPr>
        <w:t xml:space="preserve"> Maksātnespējas likum</w:t>
      </w:r>
      <w:r w:rsidR="003743B2" w:rsidRPr="00141A81">
        <w:rPr>
          <w:rFonts w:eastAsia="Times New Roman"/>
        </w:rPr>
        <w:t>a</w:t>
      </w:r>
      <w:r w:rsidR="00B01D44" w:rsidRPr="00141A81">
        <w:rPr>
          <w:rFonts w:eastAsia="Times New Roman"/>
        </w:rPr>
        <w:t xml:space="preserve"> 26. panta otrai prim daļu</w:t>
      </w:r>
      <w:r w:rsidR="00ED1B9F" w:rsidRPr="00141A81">
        <w:rPr>
          <w:rFonts w:eastAsia="Times New Roman"/>
        </w:rPr>
        <w:t xml:space="preserve"> un</w:t>
      </w:r>
      <w:r w:rsidR="00D878A9" w:rsidRPr="00141A81">
        <w:rPr>
          <w:rFonts w:eastAsia="Times New Roman"/>
        </w:rPr>
        <w:t xml:space="preserve"> 65. panta 2. punktu</w:t>
      </w:r>
      <w:r w:rsidR="002E3BAD" w:rsidRPr="00141A81">
        <w:rPr>
          <w:rFonts w:eastAsia="Times New Roman"/>
        </w:rPr>
        <w:t>.</w:t>
      </w:r>
    </w:p>
    <w:p w14:paraId="033E6CB4" w14:textId="5549AFCE" w:rsidR="00DC1BAA" w:rsidRPr="00141A81" w:rsidRDefault="00DC1BAA" w:rsidP="00DC1BAA">
      <w:pPr>
        <w:widowControl/>
        <w:spacing w:after="0" w:line="240" w:lineRule="auto"/>
        <w:ind w:firstLine="720"/>
        <w:jc w:val="both"/>
        <w:rPr>
          <w:rFonts w:eastAsia="Times New Roman"/>
        </w:rPr>
      </w:pPr>
      <w:r w:rsidRPr="00141A81">
        <w:rPr>
          <w:bCs/>
          <w:iCs/>
        </w:rPr>
        <w:t xml:space="preserve">Ievērojot minēto, Administratoram uzliekams tiesiskais pienākums līdz 2026. gada 30. jūnijam </w:t>
      </w:r>
      <w:r w:rsidRPr="00141A81">
        <w:rPr>
          <w:rFonts w:eastAsia="Times New Roman"/>
        </w:rPr>
        <w:t xml:space="preserve">veikt EMUS kartiņas ierakstu sakārtošanu sadaļā </w:t>
      </w:r>
      <w:r w:rsidRPr="00141A81">
        <w:rPr>
          <w:rFonts w:eastAsia="Times New Roman"/>
          <w:i/>
          <w:iCs/>
        </w:rPr>
        <w:t>Parādnieka manta</w:t>
      </w:r>
      <w:r w:rsidRPr="00141A81">
        <w:rPr>
          <w:rFonts w:eastAsia="Times New Roman"/>
        </w:rPr>
        <w:t xml:space="preserve">, pārreģistrējot mantas veidam  </w:t>
      </w:r>
      <w:r w:rsidRPr="00141A81">
        <w:rPr>
          <w:rFonts w:eastAsia="Times New Roman"/>
          <w:i/>
          <w:iCs/>
        </w:rPr>
        <w:t>Debitora parāds</w:t>
      </w:r>
      <w:r w:rsidRPr="00141A81">
        <w:rPr>
          <w:rFonts w:eastAsia="Times New Roman"/>
        </w:rPr>
        <w:t xml:space="preserve"> neatbilstošus ierakstus</w:t>
      </w:r>
      <w:r w:rsidRPr="00141A81">
        <w:rPr>
          <w:rStyle w:val="Vresatsauce"/>
          <w:rFonts w:eastAsia="Times New Roman"/>
        </w:rPr>
        <w:footnoteReference w:id="19"/>
      </w:r>
      <w:r w:rsidRPr="00141A81">
        <w:rPr>
          <w:rFonts w:eastAsia="Times New Roman"/>
        </w:rPr>
        <w:t xml:space="preserve"> kategorijā </w:t>
      </w:r>
      <w:r w:rsidRPr="00141A81">
        <w:rPr>
          <w:rFonts w:eastAsia="Times New Roman"/>
          <w:i/>
          <w:iCs/>
        </w:rPr>
        <w:t>Cita manta</w:t>
      </w:r>
      <w:r w:rsidRPr="00141A81">
        <w:rPr>
          <w:rFonts w:eastAsia="Times New Roman"/>
        </w:rPr>
        <w:t xml:space="preserve">. </w:t>
      </w:r>
      <w:r w:rsidRPr="00141A81">
        <w:rPr>
          <w:bCs/>
          <w:iCs/>
        </w:rPr>
        <w:t>Lūdzam par tiesiskā pienākuma izpildi nekavējoties informēt Maksātnespējas kontroles dienestu.</w:t>
      </w:r>
    </w:p>
    <w:p w14:paraId="189DE0D1" w14:textId="1D9FBAAE" w:rsidR="0082738E" w:rsidRPr="00141A81" w:rsidRDefault="00DF2F7F" w:rsidP="00DC1BAA">
      <w:pPr>
        <w:tabs>
          <w:tab w:val="left" w:pos="6840"/>
        </w:tabs>
        <w:spacing w:after="0" w:line="240" w:lineRule="auto"/>
        <w:ind w:firstLine="709"/>
        <w:jc w:val="both"/>
        <w:rPr>
          <w:rFonts w:eastAsia="Times New Roman"/>
        </w:rPr>
      </w:pPr>
      <w:r w:rsidRPr="00141A81">
        <w:rPr>
          <w:rFonts w:eastAsia="Times New Roman"/>
          <w:b/>
          <w:bCs/>
        </w:rPr>
        <w:t>[</w:t>
      </w:r>
      <w:r w:rsidR="00446AB9" w:rsidRPr="00141A81">
        <w:rPr>
          <w:rFonts w:eastAsia="Times New Roman"/>
          <w:b/>
          <w:bCs/>
        </w:rPr>
        <w:t>7</w:t>
      </w:r>
      <w:r w:rsidRPr="00141A81">
        <w:rPr>
          <w:rFonts w:eastAsia="Times New Roman"/>
          <w:b/>
          <w:bCs/>
        </w:rPr>
        <w:t>] </w:t>
      </w:r>
      <w:r w:rsidR="002E3BAD" w:rsidRPr="00141A81">
        <w:rPr>
          <w:b/>
          <w:bCs/>
          <w:shd w:val="clear" w:color="auto" w:fill="FFFFFF"/>
        </w:rPr>
        <w:t xml:space="preserve">Par Paysera LT UAB norēķinu kontu pārskatu nepieprasīšanu </w:t>
      </w:r>
      <w:r w:rsidR="00AF0074" w:rsidRPr="00141A81">
        <w:rPr>
          <w:b/>
          <w:bCs/>
          <w:shd w:val="clear" w:color="auto" w:fill="FFFFFF"/>
        </w:rPr>
        <w:t>secināms</w:t>
      </w:r>
      <w:r w:rsidR="002E3BAD" w:rsidRPr="00141A81">
        <w:rPr>
          <w:b/>
          <w:bCs/>
          <w:shd w:val="clear" w:color="auto" w:fill="FFFFFF"/>
        </w:rPr>
        <w:t xml:space="preserve"> turpmāk minētais.</w:t>
      </w:r>
    </w:p>
    <w:p w14:paraId="680AC1D1" w14:textId="7739A12A" w:rsidR="003152BC" w:rsidRPr="00141A81" w:rsidRDefault="00F967AA" w:rsidP="00E10930">
      <w:pPr>
        <w:spacing w:after="0" w:line="240" w:lineRule="auto"/>
        <w:ind w:firstLine="709"/>
        <w:jc w:val="both"/>
        <w:rPr>
          <w:rFonts w:eastAsia="Times New Roman"/>
        </w:rPr>
      </w:pPr>
      <w:r w:rsidRPr="00141A81">
        <w:rPr>
          <w:rFonts w:eastAsia="Times New Roman"/>
        </w:rPr>
        <w:t>Saskaņā ar Maksātnespējas likuma 6. panta 5. punkt</w:t>
      </w:r>
      <w:r w:rsidR="002E3BAD" w:rsidRPr="00141A81">
        <w:rPr>
          <w:rFonts w:eastAsia="Times New Roman"/>
        </w:rPr>
        <w:t>ā ietverto</w:t>
      </w:r>
      <w:r w:rsidRPr="00141A81">
        <w:rPr>
          <w:rFonts w:eastAsia="Times New Roman"/>
        </w:rPr>
        <w:t xml:space="preserve"> </w:t>
      </w:r>
      <w:r w:rsidR="002E3BAD" w:rsidRPr="00141A81">
        <w:rPr>
          <w:rFonts w:eastAsia="Times New Roman"/>
        </w:rPr>
        <w:t>e</w:t>
      </w:r>
      <w:r w:rsidR="001E5731" w:rsidRPr="00141A81">
        <w:rPr>
          <w:rFonts w:eastAsia="Times New Roman"/>
        </w:rPr>
        <w:t>fektivitātes princip</w:t>
      </w:r>
      <w:r w:rsidR="002E3BAD" w:rsidRPr="00141A81">
        <w:rPr>
          <w:rFonts w:eastAsia="Times New Roman"/>
        </w:rPr>
        <w:t>u</w:t>
      </w:r>
      <w:r w:rsidR="001E5731" w:rsidRPr="00141A81">
        <w:rPr>
          <w:rFonts w:eastAsia="Times New Roman"/>
        </w:rPr>
        <w:t xml:space="preserve"> maksātnespējas procesa ietvaros piemērojami tādi pasākumi, kas ļauj ar vismazāko resursu patēriņu vispilnīgāk sasniegt procesa mērķi.</w:t>
      </w:r>
    </w:p>
    <w:p w14:paraId="05F3EC29" w14:textId="78E8CDED" w:rsidR="003161C9" w:rsidRPr="00141A81" w:rsidRDefault="003161C9" w:rsidP="004D62B3">
      <w:pPr>
        <w:spacing w:after="0" w:line="240" w:lineRule="auto"/>
        <w:ind w:firstLine="709"/>
        <w:jc w:val="both"/>
        <w:rPr>
          <w:rFonts w:eastAsia="Times New Roman"/>
        </w:rPr>
      </w:pPr>
      <w:r w:rsidRPr="00141A81">
        <w:rPr>
          <w:rFonts w:eastAsia="Times New Roman"/>
        </w:rPr>
        <w:t>Atbilstoši Maksātnespējas likuma 65. panta 2. un 4. </w:t>
      </w:r>
      <w:r w:rsidR="002E3BAD" w:rsidRPr="00141A81">
        <w:rPr>
          <w:rFonts w:eastAsia="Times New Roman"/>
        </w:rPr>
        <w:t>punkt</w:t>
      </w:r>
      <w:r w:rsidR="00CA5D8A" w:rsidRPr="00141A81">
        <w:rPr>
          <w:rFonts w:eastAsia="Times New Roman"/>
        </w:rPr>
        <w:t>am</w:t>
      </w:r>
      <w:r w:rsidR="002E3BAD" w:rsidRPr="00141A81">
        <w:rPr>
          <w:rFonts w:eastAsia="Times New Roman"/>
        </w:rPr>
        <w:t xml:space="preserve"> </w:t>
      </w:r>
      <w:r w:rsidRPr="00141A81">
        <w:rPr>
          <w:rFonts w:eastAsia="Times New Roman"/>
        </w:rPr>
        <w:t>pēc parādnieka juridiskās personas maksātnespējas procesa pasludināšanas administratoram ir pienākums nekavējoties uzsākt parādnieka dokumentu un mantas pilnu inventarizāciju,  kā arī nekavējoties ņemt savā pārvaldījumā visu parādnieka mant</w:t>
      </w:r>
      <w:r w:rsidR="00E174D7" w:rsidRPr="00141A81">
        <w:rPr>
          <w:rFonts w:eastAsia="Times New Roman"/>
        </w:rPr>
        <w:t>u</w:t>
      </w:r>
      <w:r w:rsidRPr="00141A81">
        <w:rPr>
          <w:rFonts w:eastAsia="Times New Roman"/>
        </w:rPr>
        <w:t>.</w:t>
      </w:r>
    </w:p>
    <w:p w14:paraId="3D831F03" w14:textId="77777777" w:rsidR="00C60686" w:rsidRPr="00141A81" w:rsidRDefault="00BF4378" w:rsidP="004D62B3">
      <w:pPr>
        <w:spacing w:after="0" w:line="240" w:lineRule="auto"/>
        <w:ind w:firstLine="709"/>
        <w:jc w:val="both"/>
        <w:rPr>
          <w:rFonts w:eastAsia="Times New Roman"/>
        </w:rPr>
      </w:pPr>
      <w:r w:rsidRPr="00141A81">
        <w:rPr>
          <w:rFonts w:eastAsia="Times New Roman"/>
        </w:rPr>
        <w:t xml:space="preserve">Parādnieka dokumentu un mantas pilna inventarizācija ir viens no administratora pamatpienākumiem, kura izpilde uzsākama nekavējoties pēc juridiskās personas maksātnespējas procesa pasludināšanas. </w:t>
      </w:r>
      <w:r w:rsidR="0063713A" w:rsidRPr="00141A81">
        <w:rPr>
          <w:rFonts w:eastAsia="Times New Roman"/>
        </w:rPr>
        <w:t xml:space="preserve">Inventarizācija ietver sevī arī parādnieka norēķinu kontu apzināšanu, tajos esošās informācijas izpēti un analīzi. No norēķinu kontā esošās informācijas iespējams konstatēt faktisko sabiedrības naudas plūsmu, kas var atšķirties no grāmatvedības dokumentos atspoguļotā. Līdz ar to konta pārskatos esošās informācijas analīze ir būtisks informācijas avots, </w:t>
      </w:r>
      <w:r w:rsidR="00CC431D" w:rsidRPr="00141A81">
        <w:rPr>
          <w:rFonts w:eastAsia="Times New Roman"/>
        </w:rPr>
        <w:t>tostarp,</w:t>
      </w:r>
      <w:r w:rsidR="0063713A" w:rsidRPr="00141A81">
        <w:rPr>
          <w:rFonts w:eastAsia="Times New Roman"/>
        </w:rPr>
        <w:t xml:space="preserve"> par parādnieka aktīvu samazināšanas </w:t>
      </w:r>
      <w:r w:rsidR="00F67916" w:rsidRPr="00141A81">
        <w:rPr>
          <w:rFonts w:eastAsia="Times New Roman"/>
        </w:rPr>
        <w:t>iemesliem un</w:t>
      </w:r>
      <w:r w:rsidR="0063713A" w:rsidRPr="00141A81">
        <w:rPr>
          <w:rFonts w:eastAsia="Times New Roman"/>
        </w:rPr>
        <w:t xml:space="preserve"> valdes locekļa rīcību. Tādējādi iepriekš minētās informācijas iegūšanai ir būtiska nozīme parādnieka </w:t>
      </w:r>
      <w:r w:rsidR="0063713A" w:rsidRPr="00141A81">
        <w:rPr>
          <w:rFonts w:eastAsia="Times New Roman"/>
        </w:rPr>
        <w:lastRenderedPageBreak/>
        <w:t>mantas un saistību apzināšanas procesā, kā arī turpmākā procesa norisē.</w:t>
      </w:r>
      <w:r w:rsidR="00A4275F" w:rsidRPr="00141A81">
        <w:rPr>
          <w:rFonts w:eastAsia="Times New Roman"/>
        </w:rPr>
        <w:t xml:space="preserve"> </w:t>
      </w:r>
    </w:p>
    <w:p w14:paraId="1069CA85" w14:textId="52B69EA9" w:rsidR="00663AA5" w:rsidRPr="00141A81" w:rsidRDefault="00C60686" w:rsidP="00663AA5">
      <w:pPr>
        <w:spacing w:after="0" w:line="240" w:lineRule="auto"/>
        <w:ind w:firstLine="709"/>
        <w:jc w:val="both"/>
        <w:rPr>
          <w:rFonts w:eastAsia="Times New Roman"/>
        </w:rPr>
      </w:pPr>
      <w:r w:rsidRPr="00141A81">
        <w:rPr>
          <w:rFonts w:eastAsia="Times New Roman"/>
        </w:rPr>
        <w:t>Administratora norādītais a</w:t>
      </w:r>
      <w:r w:rsidR="00A4275F" w:rsidRPr="00141A81">
        <w:rPr>
          <w:rFonts w:eastAsia="Times New Roman"/>
        </w:rPr>
        <w:t>pstāklis, ka nav konstatēti pārskaitījumi no viena Parādnieka norēķinu konta uz otru, nav atzīstams par objektīvu iemeslu neiegūt Parādnieka norēķinu kontu pārskatus</w:t>
      </w:r>
      <w:r w:rsidR="004F75C1" w:rsidRPr="00141A81">
        <w:rPr>
          <w:rFonts w:eastAsia="Times New Roman"/>
        </w:rPr>
        <w:t xml:space="preserve">, jo </w:t>
      </w:r>
      <w:r w:rsidR="00663AA5" w:rsidRPr="00141A81">
        <w:rPr>
          <w:rFonts w:eastAsia="Times New Roman"/>
        </w:rPr>
        <w:t>Parādnieks varētu izmantot norēķinu kontu</w:t>
      </w:r>
      <w:r w:rsidR="00B8447E" w:rsidRPr="00141A81">
        <w:rPr>
          <w:rFonts w:eastAsia="Times New Roman"/>
        </w:rPr>
        <w:t xml:space="preserve"> </w:t>
      </w:r>
      <w:r w:rsidR="00A227A0" w:rsidRPr="00141A81">
        <w:rPr>
          <w:rFonts w:eastAsia="Times New Roman"/>
        </w:rPr>
        <w:t>/numurs/</w:t>
      </w:r>
      <w:r w:rsidR="00663AA5" w:rsidRPr="00141A81">
        <w:rPr>
          <w:rFonts w:eastAsia="Times New Roman"/>
        </w:rPr>
        <w:t xml:space="preserve"> </w:t>
      </w:r>
      <w:proofErr w:type="spellStart"/>
      <w:r w:rsidR="00663AA5" w:rsidRPr="00141A81">
        <w:rPr>
          <w:rFonts w:eastAsia="Times New Roman"/>
          <w:i/>
          <w:iCs/>
        </w:rPr>
        <w:t>Paysera</w:t>
      </w:r>
      <w:proofErr w:type="spellEnd"/>
      <w:r w:rsidR="00663AA5" w:rsidRPr="00141A81">
        <w:rPr>
          <w:rFonts w:eastAsia="Times New Roman"/>
          <w:i/>
          <w:iCs/>
        </w:rPr>
        <w:t xml:space="preserve"> LT UAB</w:t>
      </w:r>
      <w:r w:rsidR="00663AA5" w:rsidRPr="00141A81">
        <w:rPr>
          <w:rFonts w:eastAsia="Times New Roman"/>
        </w:rPr>
        <w:t xml:space="preserve"> ne tikai naudas operācijām ar savu kontu </w:t>
      </w:r>
      <w:r w:rsidR="00663AA5" w:rsidRPr="00141A81">
        <w:rPr>
          <w:rFonts w:eastAsia="Times New Roman"/>
          <w:i/>
          <w:iCs/>
        </w:rPr>
        <w:t>SEB bankā</w:t>
      </w:r>
      <w:r w:rsidR="00663AA5" w:rsidRPr="00141A81">
        <w:rPr>
          <w:rFonts w:eastAsia="Times New Roman"/>
        </w:rPr>
        <w:t>, bet arī darījumos ar saviem partneriem un operācijām ar citām bankām.</w:t>
      </w:r>
    </w:p>
    <w:p w14:paraId="52E6B28F" w14:textId="676C0C7C" w:rsidR="001A50CE" w:rsidRPr="00141A81" w:rsidRDefault="00B51F91" w:rsidP="008E1102">
      <w:pPr>
        <w:spacing w:after="0" w:line="240" w:lineRule="auto"/>
        <w:ind w:firstLine="709"/>
        <w:jc w:val="both"/>
        <w:rPr>
          <w:rFonts w:eastAsia="Times New Roman"/>
        </w:rPr>
      </w:pPr>
      <w:r w:rsidRPr="00141A81">
        <w:rPr>
          <w:rFonts w:eastAsia="Times New Roman"/>
        </w:rPr>
        <w:t>Līdz ar to s</w:t>
      </w:r>
      <w:r w:rsidR="00086787" w:rsidRPr="00141A81">
        <w:rPr>
          <w:rFonts w:eastAsia="Times New Roman"/>
        </w:rPr>
        <w:t>avlaicīgi nepieprasot</w:t>
      </w:r>
      <w:r w:rsidR="009A165A" w:rsidRPr="00141A81">
        <w:rPr>
          <w:rFonts w:eastAsia="Times New Roman"/>
        </w:rPr>
        <w:t xml:space="preserve"> Parādnieka </w:t>
      </w:r>
      <w:r w:rsidR="009A165A" w:rsidRPr="00141A81">
        <w:rPr>
          <w:rFonts w:eastAsia="Times New Roman"/>
          <w:i/>
          <w:iCs/>
        </w:rPr>
        <w:t>Paysera LT UAB</w:t>
      </w:r>
      <w:r w:rsidR="009A165A" w:rsidRPr="00141A81">
        <w:rPr>
          <w:rFonts w:eastAsia="Times New Roman"/>
        </w:rPr>
        <w:t xml:space="preserve"> norēķinu kont</w:t>
      </w:r>
      <w:r w:rsidR="00E832B1" w:rsidRPr="00141A81">
        <w:rPr>
          <w:rFonts w:eastAsia="Times New Roman"/>
        </w:rPr>
        <w:t>a</w:t>
      </w:r>
      <w:r w:rsidR="009A165A" w:rsidRPr="00141A81">
        <w:rPr>
          <w:rFonts w:eastAsia="Times New Roman"/>
        </w:rPr>
        <w:t xml:space="preserve"> </w:t>
      </w:r>
      <w:r w:rsidR="00F22352" w:rsidRPr="00141A81">
        <w:rPr>
          <w:rFonts w:eastAsia="Times New Roman"/>
        </w:rPr>
        <w:t xml:space="preserve">pārskatus, Administrators nenodrošināja pilnīgu </w:t>
      </w:r>
      <w:r w:rsidR="00F22F4B" w:rsidRPr="00141A81">
        <w:rPr>
          <w:rFonts w:eastAsia="Times New Roman"/>
        </w:rPr>
        <w:t xml:space="preserve">Parādnieka </w:t>
      </w:r>
      <w:r w:rsidR="001B42C4" w:rsidRPr="00141A81">
        <w:rPr>
          <w:rFonts w:eastAsia="Times New Roman"/>
        </w:rPr>
        <w:t xml:space="preserve">mantas apzināšanu un inventarizāciju, kā arī </w:t>
      </w:r>
      <w:r w:rsidR="00431E71" w:rsidRPr="00141A81">
        <w:rPr>
          <w:rFonts w:eastAsia="Times New Roman"/>
        </w:rPr>
        <w:t>P</w:t>
      </w:r>
      <w:r w:rsidR="001B42C4" w:rsidRPr="00141A81">
        <w:rPr>
          <w:rFonts w:eastAsia="Times New Roman"/>
        </w:rPr>
        <w:t xml:space="preserve">arādnieka pārstāvja </w:t>
      </w:r>
      <w:r w:rsidR="00F22F4B" w:rsidRPr="00141A81">
        <w:rPr>
          <w:rFonts w:eastAsia="Times New Roman"/>
        </w:rPr>
        <w:t>sniegtās informācijas pārbaudi par konta neizmantošanu</w:t>
      </w:r>
      <w:r w:rsidR="00B67689" w:rsidRPr="00141A81">
        <w:rPr>
          <w:rFonts w:eastAsia="Times New Roman"/>
        </w:rPr>
        <w:t xml:space="preserve">. Līdz ar to Administrators </w:t>
      </w:r>
      <w:r w:rsidR="00AF0074" w:rsidRPr="00141A81">
        <w:rPr>
          <w:rFonts w:eastAsia="Times New Roman"/>
        </w:rPr>
        <w:t>nav</w:t>
      </w:r>
      <w:r w:rsidR="00446AB9" w:rsidRPr="00141A81">
        <w:rPr>
          <w:rFonts w:eastAsia="Times New Roman"/>
        </w:rPr>
        <w:t xml:space="preserve"> ievērojis</w:t>
      </w:r>
      <w:r w:rsidR="00AF0074" w:rsidRPr="00141A81">
        <w:rPr>
          <w:rFonts w:eastAsia="Times New Roman"/>
        </w:rPr>
        <w:t xml:space="preserve"> </w:t>
      </w:r>
      <w:r w:rsidR="00446AB9" w:rsidRPr="00141A81">
        <w:rPr>
          <w:rFonts w:eastAsia="Times New Roman"/>
        </w:rPr>
        <w:t>M</w:t>
      </w:r>
      <w:r w:rsidR="00C422BD" w:rsidRPr="00141A81">
        <w:rPr>
          <w:rFonts w:eastAsia="Times New Roman"/>
        </w:rPr>
        <w:t>aksātnespējas likuma</w:t>
      </w:r>
      <w:r w:rsidR="00446AB9" w:rsidRPr="00141A81">
        <w:rPr>
          <w:rFonts w:eastAsia="Times New Roman"/>
        </w:rPr>
        <w:t xml:space="preserve"> 26. panta otro daļu un</w:t>
      </w:r>
      <w:r w:rsidR="00C422BD" w:rsidRPr="00141A81">
        <w:rPr>
          <w:rFonts w:eastAsia="Times New Roman"/>
        </w:rPr>
        <w:t xml:space="preserve"> 65. pant</w:t>
      </w:r>
      <w:r w:rsidR="00B67689" w:rsidRPr="00141A81">
        <w:rPr>
          <w:rFonts w:eastAsia="Times New Roman"/>
        </w:rPr>
        <w:t>a 2.</w:t>
      </w:r>
      <w:r w:rsidR="00446AB9" w:rsidRPr="00141A81">
        <w:rPr>
          <w:rFonts w:eastAsia="Times New Roman"/>
        </w:rPr>
        <w:t> punktu.</w:t>
      </w:r>
    </w:p>
    <w:p w14:paraId="274F1BAC" w14:textId="00EDF260" w:rsidR="00DE58F0" w:rsidRPr="00141A81" w:rsidRDefault="00DE58F0" w:rsidP="008E1102">
      <w:pPr>
        <w:spacing w:after="0" w:line="240" w:lineRule="auto"/>
        <w:ind w:firstLine="709"/>
        <w:jc w:val="both"/>
        <w:rPr>
          <w:rFonts w:eastAsia="Times New Roman"/>
        </w:rPr>
      </w:pPr>
      <w:r w:rsidRPr="00141A81">
        <w:rPr>
          <w:bCs/>
          <w:iCs/>
        </w:rPr>
        <w:t>Ievērojot minēto, Administratoram uzliekams tiesiskais pienākums līdz 2026. gada 30. jūnijam iegūt Parādnieka Paysera LT UAB norēķinu kont</w:t>
      </w:r>
      <w:r w:rsidR="008C186D" w:rsidRPr="00141A81">
        <w:rPr>
          <w:bCs/>
          <w:iCs/>
        </w:rPr>
        <w:t>a</w:t>
      </w:r>
      <w:r w:rsidR="00F74868" w:rsidRPr="00141A81">
        <w:rPr>
          <w:bCs/>
          <w:iCs/>
        </w:rPr>
        <w:t xml:space="preserve"> </w:t>
      </w:r>
      <w:r w:rsidR="001C4585" w:rsidRPr="00141A81">
        <w:rPr>
          <w:rFonts w:eastAsia="Times New Roman"/>
        </w:rPr>
        <w:t>/numurs/</w:t>
      </w:r>
      <w:r w:rsidRPr="00141A81">
        <w:rPr>
          <w:iCs/>
        </w:rPr>
        <w:t xml:space="preserve"> </w:t>
      </w:r>
      <w:r w:rsidR="00795F02" w:rsidRPr="00141A81">
        <w:rPr>
          <w:bCs/>
          <w:iCs/>
        </w:rPr>
        <w:t>pārskatu</w:t>
      </w:r>
      <w:r w:rsidRPr="00141A81">
        <w:rPr>
          <w:bCs/>
          <w:iCs/>
        </w:rPr>
        <w:t xml:space="preserve"> </w:t>
      </w:r>
      <w:r w:rsidR="00063B2F" w:rsidRPr="00141A81">
        <w:rPr>
          <w:bCs/>
          <w:iCs/>
        </w:rPr>
        <w:t xml:space="preserve">un izvērtēt tajā atspoguļoto maksājumu pamatotību. </w:t>
      </w:r>
      <w:r w:rsidRPr="00141A81">
        <w:rPr>
          <w:bCs/>
          <w:iCs/>
        </w:rPr>
        <w:t>Lūdzam par tiesiskā pienākuma izpildi nekavējoties informēt Maksātnespējas kontroles dienestu.</w:t>
      </w:r>
    </w:p>
    <w:p w14:paraId="0F8A335E" w14:textId="05E8F198" w:rsidR="00AF0074" w:rsidRPr="00141A81" w:rsidRDefault="00AF0074" w:rsidP="00301A05">
      <w:pPr>
        <w:spacing w:after="0" w:line="240" w:lineRule="auto"/>
        <w:ind w:firstLine="709"/>
        <w:jc w:val="both"/>
        <w:rPr>
          <w:rFonts w:eastAsia="Times New Roman"/>
        </w:rPr>
      </w:pPr>
      <w:r w:rsidRPr="00141A81">
        <w:rPr>
          <w:rFonts w:eastAsia="Times New Roman"/>
          <w:b/>
          <w:bCs/>
        </w:rPr>
        <w:t>[</w:t>
      </w:r>
      <w:r w:rsidR="00446AB9" w:rsidRPr="00141A81">
        <w:rPr>
          <w:rFonts w:eastAsia="Times New Roman"/>
          <w:b/>
          <w:bCs/>
        </w:rPr>
        <w:t>8</w:t>
      </w:r>
      <w:r w:rsidRPr="00141A81">
        <w:rPr>
          <w:rFonts w:eastAsia="Times New Roman"/>
          <w:b/>
          <w:bCs/>
        </w:rPr>
        <w:t>] Par darbību neveikšanu, lai pabeigtu Parādnieka maksātnespējas procesu</w:t>
      </w:r>
      <w:r w:rsidR="007C67D7" w:rsidRPr="00141A81">
        <w:rPr>
          <w:rFonts w:eastAsia="Times New Roman"/>
          <w:b/>
          <w:bCs/>
        </w:rPr>
        <w:t>,</w:t>
      </w:r>
      <w:r w:rsidRPr="00141A81">
        <w:rPr>
          <w:rFonts w:eastAsia="Times New Roman"/>
          <w:b/>
          <w:bCs/>
        </w:rPr>
        <w:t xml:space="preserve"> secināms turpmāk minētais.</w:t>
      </w:r>
      <w:r w:rsidRPr="00141A81" w:rsidDel="00AF0074">
        <w:rPr>
          <w:rFonts w:eastAsia="Times New Roman"/>
        </w:rPr>
        <w:t xml:space="preserve"> </w:t>
      </w:r>
    </w:p>
    <w:p w14:paraId="7FAB2B91" w14:textId="1FCA770E" w:rsidR="00301A05" w:rsidRPr="00141A81" w:rsidRDefault="00C03ECF" w:rsidP="00301A05">
      <w:pPr>
        <w:spacing w:after="0" w:line="240" w:lineRule="auto"/>
        <w:ind w:firstLine="709"/>
        <w:jc w:val="both"/>
        <w:rPr>
          <w:rFonts w:eastAsia="Times New Roman"/>
        </w:rPr>
      </w:pPr>
      <w:r w:rsidRPr="00141A81">
        <w:rPr>
          <w:rFonts w:eastAsia="Times New Roman"/>
        </w:rPr>
        <w:t>Efektivitātes principa ievērošana nozīmē arī nepamatotas vilcināšanās nepieļaušanu</w:t>
      </w:r>
      <w:r w:rsidR="00E01048" w:rsidRPr="00141A81">
        <w:rPr>
          <w:rFonts w:eastAsia="Times New Roman"/>
        </w:rPr>
        <w:t xml:space="preserve"> </w:t>
      </w:r>
      <w:r w:rsidR="00F86B64" w:rsidRPr="00141A81">
        <w:rPr>
          <w:rFonts w:eastAsia="Times New Roman"/>
        </w:rPr>
        <w:t>maksātnespējas procesa pasākumu veikšanā</w:t>
      </w:r>
      <w:r w:rsidRPr="00141A81">
        <w:rPr>
          <w:rFonts w:eastAsia="Times New Roman"/>
        </w:rPr>
        <w:t>,</w:t>
      </w:r>
      <w:r w:rsidR="00F86B64" w:rsidRPr="00141A81">
        <w:rPr>
          <w:rFonts w:eastAsia="Times New Roman"/>
        </w:rPr>
        <w:t xml:space="preserve"> lēmumu pieņemšanā un risinājum</w:t>
      </w:r>
      <w:r w:rsidR="00065A8C" w:rsidRPr="00141A81">
        <w:rPr>
          <w:rFonts w:eastAsia="Times New Roman"/>
        </w:rPr>
        <w:t>u izvēlē.</w:t>
      </w:r>
    </w:p>
    <w:p w14:paraId="04F4834F" w14:textId="615BD45C" w:rsidR="000359BC" w:rsidRPr="00141A81" w:rsidRDefault="000359BC" w:rsidP="000359BC">
      <w:pPr>
        <w:spacing w:after="0" w:line="240" w:lineRule="auto"/>
        <w:ind w:firstLine="709"/>
        <w:jc w:val="both"/>
        <w:rPr>
          <w:rFonts w:eastAsia="Times New Roman"/>
        </w:rPr>
      </w:pPr>
      <w:r w:rsidRPr="00141A81">
        <w:rPr>
          <w:rFonts w:eastAsia="Times New Roman"/>
        </w:rPr>
        <w:t>Maksātnespējas likuma 117. panta pirmajā daļā noteikts, ka Administrators 15 dienu laikā pēc parādnieka mantas pārdošanas plāna izpildes sastāda juridiskās personas maksātnespējas procesa izmaksu sarakstu un kreditoru prasījumu segšanas plānu atbilstoši šā likuma 118. pantā noteiktajai kārtībai.</w:t>
      </w:r>
    </w:p>
    <w:p w14:paraId="3B8D9FA5" w14:textId="54C696A5" w:rsidR="000359BC" w:rsidRPr="00141A81" w:rsidRDefault="000359BC" w:rsidP="000359BC">
      <w:pPr>
        <w:spacing w:after="0" w:line="240" w:lineRule="auto"/>
        <w:ind w:firstLine="709"/>
        <w:jc w:val="both"/>
        <w:rPr>
          <w:rFonts w:eastAsia="Times New Roman"/>
        </w:rPr>
      </w:pPr>
      <w:r w:rsidRPr="00141A81">
        <w:rPr>
          <w:rFonts w:eastAsia="Times New Roman"/>
        </w:rPr>
        <w:t>Atbilstoši Maksātnespējas likuma 117. panta otrajai daļai administrators nekavējoties pēc šā panta pirmajā daļā minētā termiņa beigām šajā likumā noteiktajā kārtībā nosūta visiem kreditoriem juridiskās personas maksātnespējas procesa izmaksu sarakstu un kreditoru prasījumu segšanas plānu.</w:t>
      </w:r>
    </w:p>
    <w:p w14:paraId="76A72187" w14:textId="0F79B26A" w:rsidR="00C3753F" w:rsidRPr="00141A81" w:rsidRDefault="000359BC" w:rsidP="00D70833">
      <w:pPr>
        <w:spacing w:after="0" w:line="240" w:lineRule="auto"/>
        <w:ind w:firstLine="709"/>
        <w:jc w:val="both"/>
        <w:rPr>
          <w:rFonts w:eastAsia="Times New Roman"/>
        </w:rPr>
      </w:pPr>
      <w:r w:rsidRPr="00141A81">
        <w:rPr>
          <w:rFonts w:eastAsia="Times New Roman"/>
        </w:rPr>
        <w:t>Savukārt minētā panta trešajā daļā noteikts, ka administrators uzsāk kreditoru prasījumu apmierināšanu saskaņā ar juridiskās personas maksātnespējas procesa izmaksu sarakstu un kreditoru prasījumu segšanas plānu, ja 15 dienu laikā pēc juridiskās personas maksātnespējas procesa izmaksu saraksta un kreditoru prasījumu segšanas plāna izsūtīšanas nav saņemti kreditoru iebildumi.</w:t>
      </w:r>
    </w:p>
    <w:p w14:paraId="54BD1567" w14:textId="324B3CCF" w:rsidR="003E14AF" w:rsidRPr="00141A81" w:rsidRDefault="00D70833" w:rsidP="00AA16F4">
      <w:pPr>
        <w:spacing w:after="0" w:line="240" w:lineRule="auto"/>
        <w:ind w:firstLine="709"/>
        <w:jc w:val="both"/>
        <w:rPr>
          <w:rFonts w:eastAsia="Times New Roman"/>
        </w:rPr>
      </w:pPr>
      <w:r w:rsidRPr="00141A81">
        <w:rPr>
          <w:rFonts w:eastAsia="Times New Roman"/>
        </w:rPr>
        <w:t xml:space="preserve">Administrators paskaidrojos, ka ir pabeidzis visas iespējamas darbības </w:t>
      </w:r>
      <w:r w:rsidR="0094391C" w:rsidRPr="00141A81">
        <w:rPr>
          <w:rFonts w:eastAsia="Times New Roman"/>
        </w:rPr>
        <w:t>P</w:t>
      </w:r>
      <w:r w:rsidRPr="00141A81">
        <w:rPr>
          <w:rFonts w:eastAsia="Times New Roman"/>
        </w:rPr>
        <w:t>arādnieka maksātnespējas procesā</w:t>
      </w:r>
      <w:r w:rsidR="0094391C" w:rsidRPr="00141A81">
        <w:rPr>
          <w:rFonts w:eastAsia="Times New Roman"/>
        </w:rPr>
        <w:t xml:space="preserve"> un no 2025. gada 10</w:t>
      </w:r>
      <w:r w:rsidR="006C0A7F" w:rsidRPr="00141A81">
        <w:rPr>
          <w:rFonts w:eastAsia="Times New Roman"/>
        </w:rPr>
        <w:t>.</w:t>
      </w:r>
      <w:r w:rsidR="0094391C" w:rsidRPr="00141A81">
        <w:rPr>
          <w:rFonts w:eastAsia="Times New Roman"/>
        </w:rPr>
        <w:t> janvāra gatavo kreditoriem priekšlikumu par maksātnespējas procesa pabeigšanu.</w:t>
      </w:r>
      <w:r w:rsidR="005B48CF" w:rsidRPr="00141A81">
        <w:rPr>
          <w:rFonts w:eastAsia="Times New Roman"/>
        </w:rPr>
        <w:t xml:space="preserve"> Pārbaudē konstatēts, ka aktīvās darbības </w:t>
      </w:r>
      <w:r w:rsidR="0094391C" w:rsidRPr="00141A81">
        <w:rPr>
          <w:rFonts w:eastAsia="Times New Roman"/>
        </w:rPr>
        <w:t>šajā</w:t>
      </w:r>
      <w:r w:rsidR="005B48CF" w:rsidRPr="00141A81">
        <w:rPr>
          <w:rFonts w:eastAsia="Times New Roman"/>
        </w:rPr>
        <w:t xml:space="preserve"> procesā nav veiktas </w:t>
      </w:r>
      <w:r w:rsidR="00943076" w:rsidRPr="00141A81">
        <w:rPr>
          <w:rFonts w:eastAsia="Times New Roman"/>
        </w:rPr>
        <w:t>vismaz no</w:t>
      </w:r>
      <w:r w:rsidR="00943076" w:rsidRPr="00141A81">
        <w:t xml:space="preserve"> 2025. gada 6. jūlija</w:t>
      </w:r>
      <w:r w:rsidR="00855660" w:rsidRPr="00141A81">
        <w:t>.</w:t>
      </w:r>
      <w:r w:rsidRPr="00141A81">
        <w:rPr>
          <w:rStyle w:val="Vresatsauce"/>
          <w:rFonts w:eastAsia="Times New Roman"/>
        </w:rPr>
        <w:footnoteReference w:id="20"/>
      </w:r>
    </w:p>
    <w:p w14:paraId="467178CB" w14:textId="3C353096" w:rsidR="00ED6AFD" w:rsidRPr="00141A81" w:rsidRDefault="006151BB" w:rsidP="00ED6AFD">
      <w:pPr>
        <w:spacing w:after="0" w:line="240" w:lineRule="auto"/>
        <w:ind w:firstLine="709"/>
        <w:jc w:val="both"/>
        <w:rPr>
          <w:rFonts w:eastAsia="Times New Roman"/>
        </w:rPr>
      </w:pPr>
      <w:r w:rsidRPr="00141A81">
        <w:rPr>
          <w:rFonts w:eastAsia="Times New Roman"/>
        </w:rPr>
        <w:t xml:space="preserve">Tātad, </w:t>
      </w:r>
      <w:r w:rsidR="00ED6AFD" w:rsidRPr="00141A81">
        <w:rPr>
          <w:rFonts w:eastAsia="Times New Roman"/>
        </w:rPr>
        <w:t xml:space="preserve">pabeidzot </w:t>
      </w:r>
      <w:r w:rsidR="00E56A26" w:rsidRPr="00141A81">
        <w:rPr>
          <w:rFonts w:eastAsia="Times New Roman"/>
        </w:rPr>
        <w:t>P</w:t>
      </w:r>
      <w:r w:rsidR="00ED6AFD" w:rsidRPr="00141A81">
        <w:rPr>
          <w:rFonts w:eastAsia="Times New Roman"/>
        </w:rPr>
        <w:t>arādnieka mantas atgūšanu, Administratoram būtu jārīkojas atbilstoši Maksātnespējas likuma 117. pant</w:t>
      </w:r>
      <w:r w:rsidR="00E56A26" w:rsidRPr="00141A81">
        <w:rPr>
          <w:rFonts w:eastAsia="Times New Roman"/>
        </w:rPr>
        <w:t>ā</w:t>
      </w:r>
      <w:r w:rsidR="00ED6AFD" w:rsidRPr="00141A81">
        <w:rPr>
          <w:rFonts w:eastAsia="Times New Roman"/>
        </w:rPr>
        <w:t xml:space="preserve"> noteiktajam –</w:t>
      </w:r>
      <w:r w:rsidR="00E56A26" w:rsidRPr="00141A81">
        <w:rPr>
          <w:rFonts w:eastAsia="Times New Roman"/>
        </w:rPr>
        <w:t> jāsagatavo maksātnespējas procesa izmaksu sarakstu un kreditoru prasījumu segšanas plānu</w:t>
      </w:r>
      <w:r w:rsidR="00CA2982" w:rsidRPr="00141A81">
        <w:rPr>
          <w:rStyle w:val="Vresatsauce"/>
          <w:rFonts w:eastAsia="Times New Roman"/>
        </w:rPr>
        <w:footnoteReference w:id="21"/>
      </w:r>
      <w:r w:rsidR="00040D9B" w:rsidRPr="00141A81">
        <w:rPr>
          <w:rFonts w:eastAsia="Times New Roman"/>
        </w:rPr>
        <w:t>, jāsaskaņo tos ar kreditoriem un jāuzsāk kreditoru prasījumu apmierināšanu</w:t>
      </w:r>
      <w:r w:rsidR="00C02E77" w:rsidRPr="00141A81">
        <w:rPr>
          <w:rFonts w:eastAsia="Times New Roman"/>
        </w:rPr>
        <w:t>.</w:t>
      </w:r>
      <w:r w:rsidR="005C553D" w:rsidRPr="00141A81">
        <w:rPr>
          <w:rStyle w:val="Vresatsauce"/>
          <w:rFonts w:eastAsia="Times New Roman"/>
        </w:rPr>
        <w:footnoteReference w:id="22"/>
      </w:r>
      <w:r w:rsidR="00040D9B" w:rsidRPr="00141A81">
        <w:rPr>
          <w:rFonts w:eastAsia="Times New Roman"/>
        </w:rPr>
        <w:t xml:space="preserve"> </w:t>
      </w:r>
      <w:r w:rsidR="00E33DAA" w:rsidRPr="00141A81">
        <w:rPr>
          <w:rFonts w:eastAsia="Times New Roman"/>
        </w:rPr>
        <w:t xml:space="preserve">Minēto darbību veikšanā ir jāievēro šajā pantā </w:t>
      </w:r>
      <w:r w:rsidR="00D43C8F" w:rsidRPr="00141A81">
        <w:rPr>
          <w:rFonts w:eastAsia="Times New Roman"/>
        </w:rPr>
        <w:t xml:space="preserve">noteiktos </w:t>
      </w:r>
      <w:r w:rsidR="00245688" w:rsidRPr="00141A81">
        <w:rPr>
          <w:rFonts w:eastAsia="Times New Roman"/>
        </w:rPr>
        <w:t>termiņus</w:t>
      </w:r>
      <w:r w:rsidR="00CA2982" w:rsidRPr="00141A81">
        <w:rPr>
          <w:rFonts w:eastAsia="Times New Roman"/>
        </w:rPr>
        <w:t>.</w:t>
      </w:r>
    </w:p>
    <w:p w14:paraId="018A73E2" w14:textId="0E7C0FD4" w:rsidR="00832BB2" w:rsidRPr="00141A81" w:rsidRDefault="00832BB2" w:rsidP="00ED6AFD">
      <w:pPr>
        <w:spacing w:after="0" w:line="240" w:lineRule="auto"/>
        <w:ind w:firstLine="709"/>
        <w:jc w:val="both"/>
        <w:rPr>
          <w:rFonts w:eastAsia="Times New Roman"/>
        </w:rPr>
      </w:pPr>
      <w:r w:rsidRPr="00141A81">
        <w:rPr>
          <w:rFonts w:eastAsia="Times New Roman"/>
        </w:rPr>
        <w:t>Atbilstoši Maksātnespējas likuma 119. panta</w:t>
      </w:r>
      <w:r w:rsidR="006772C4" w:rsidRPr="00141A81">
        <w:rPr>
          <w:rFonts w:eastAsia="Times New Roman"/>
        </w:rPr>
        <w:t xml:space="preserve"> pirmajai daļai, ja</w:t>
      </w:r>
      <w:r w:rsidRPr="00141A81">
        <w:rPr>
          <w:rFonts w:eastAsia="Times New Roman"/>
        </w:rPr>
        <w:t xml:space="preserve"> </w:t>
      </w:r>
      <w:r w:rsidR="006772C4" w:rsidRPr="00141A81">
        <w:rPr>
          <w:rFonts w:eastAsia="Times New Roman"/>
        </w:rPr>
        <w:t>15 dienu laikā pēc tam, kad nosūtīts paziņojums par kreditoru prasījumu segšanas plāna izpildi, nav saņemti kreditoru iebildumi, administrators iesniedz tiesai pieteikumu par juridiskās personas maksātnespējas procesa izbeigšanu.</w:t>
      </w:r>
    </w:p>
    <w:p w14:paraId="68F79901" w14:textId="6A1868B3" w:rsidR="00C16FB4" w:rsidRPr="00141A81" w:rsidRDefault="00F448D7" w:rsidP="006772C4">
      <w:pPr>
        <w:spacing w:after="0" w:line="240" w:lineRule="auto"/>
        <w:ind w:firstLine="709"/>
        <w:jc w:val="both"/>
      </w:pPr>
      <w:r w:rsidRPr="00141A81">
        <w:rPr>
          <w:rFonts w:eastAsia="Times New Roman"/>
        </w:rPr>
        <w:t xml:space="preserve">Pārbaudē nav konstatēti </w:t>
      </w:r>
      <w:r w:rsidR="00B10EF1" w:rsidRPr="00141A81">
        <w:rPr>
          <w:rFonts w:eastAsia="Times New Roman"/>
        </w:rPr>
        <w:t xml:space="preserve">objektīvi </w:t>
      </w:r>
      <w:r w:rsidR="007D44EB" w:rsidRPr="00141A81">
        <w:rPr>
          <w:rFonts w:eastAsia="Times New Roman"/>
        </w:rPr>
        <w:t>apstākļi</w:t>
      </w:r>
      <w:r w:rsidR="0058617A" w:rsidRPr="00141A81">
        <w:rPr>
          <w:rFonts w:eastAsia="Times New Roman"/>
        </w:rPr>
        <w:t xml:space="preserve">, kas kavētu </w:t>
      </w:r>
      <w:r w:rsidR="00B053C9" w:rsidRPr="00141A81">
        <w:rPr>
          <w:rFonts w:eastAsia="Times New Roman"/>
        </w:rPr>
        <w:t xml:space="preserve">vai liegtu Administratoram savlaicīgi iesniegt </w:t>
      </w:r>
      <w:r w:rsidR="001C6EFF" w:rsidRPr="00141A81">
        <w:rPr>
          <w:rFonts w:eastAsia="Times New Roman"/>
        </w:rPr>
        <w:t xml:space="preserve">tiesā pieteikumu par </w:t>
      </w:r>
      <w:r w:rsidR="00206EE9" w:rsidRPr="00141A81">
        <w:rPr>
          <w:rFonts w:eastAsia="Times New Roman"/>
        </w:rPr>
        <w:t>Parādnieka maksātnespējas procesa</w:t>
      </w:r>
      <w:r w:rsidR="00283020" w:rsidRPr="00141A81">
        <w:rPr>
          <w:rFonts w:eastAsia="Times New Roman"/>
        </w:rPr>
        <w:t xml:space="preserve"> izbeigšanu</w:t>
      </w:r>
      <w:r w:rsidRPr="00141A81">
        <w:rPr>
          <w:rFonts w:eastAsia="Times New Roman"/>
        </w:rPr>
        <w:t>.</w:t>
      </w:r>
      <w:r w:rsidR="006772C4" w:rsidRPr="00141A81">
        <w:rPr>
          <w:rFonts w:eastAsia="Times New Roman"/>
        </w:rPr>
        <w:t xml:space="preserve"> </w:t>
      </w:r>
      <w:r w:rsidR="000073E5" w:rsidRPr="00141A81">
        <w:rPr>
          <w:rFonts w:eastAsia="Times New Roman"/>
        </w:rPr>
        <w:t>Tādejādi</w:t>
      </w:r>
      <w:r w:rsidR="00734FD9" w:rsidRPr="00141A81">
        <w:rPr>
          <w:rFonts w:eastAsia="Times New Roman"/>
        </w:rPr>
        <w:t xml:space="preserve"> </w:t>
      </w:r>
      <w:r w:rsidR="004C578D" w:rsidRPr="00141A81">
        <w:rPr>
          <w:rFonts w:eastAsia="Times New Roman"/>
        </w:rPr>
        <w:t>Administrator</w:t>
      </w:r>
      <w:r w:rsidR="00734FD9" w:rsidRPr="00141A81">
        <w:rPr>
          <w:rFonts w:eastAsia="Times New Roman"/>
        </w:rPr>
        <w:t>s</w:t>
      </w:r>
      <w:r w:rsidR="00BF1F9D" w:rsidRPr="00141A81">
        <w:rPr>
          <w:rFonts w:eastAsia="Times New Roman"/>
        </w:rPr>
        <w:t>, neveicot</w:t>
      </w:r>
      <w:r w:rsidR="00343770" w:rsidRPr="00141A81">
        <w:rPr>
          <w:rFonts w:eastAsia="Times New Roman"/>
        </w:rPr>
        <w:t xml:space="preserve"> uz maksātnespējas procesa pabeigšanu vērstas darbības pēc mantas atgūšanas pabeigšanas,</w:t>
      </w:r>
      <w:r w:rsidR="004C578D" w:rsidRPr="00141A81">
        <w:rPr>
          <w:rFonts w:eastAsia="Times New Roman"/>
        </w:rPr>
        <w:t xml:space="preserve"> </w:t>
      </w:r>
      <w:r w:rsidR="00734FD9" w:rsidRPr="00141A81">
        <w:rPr>
          <w:rFonts w:eastAsia="Times New Roman"/>
        </w:rPr>
        <w:t xml:space="preserve">nav nodrošinājis efektīvu Parādnieka maksātnespējas procesa </w:t>
      </w:r>
      <w:r w:rsidR="00734FD9" w:rsidRPr="00141A81">
        <w:rPr>
          <w:rFonts w:eastAsia="Times New Roman"/>
        </w:rPr>
        <w:lastRenderedPageBreak/>
        <w:t>norisi</w:t>
      </w:r>
      <w:r w:rsidR="00343770" w:rsidRPr="00141A81">
        <w:rPr>
          <w:rFonts w:eastAsia="Times New Roman"/>
        </w:rPr>
        <w:t xml:space="preserve"> un tādējādi nav ievērojis </w:t>
      </w:r>
      <w:r w:rsidR="00283020" w:rsidRPr="00141A81">
        <w:rPr>
          <w:rFonts w:eastAsia="Times New Roman"/>
        </w:rPr>
        <w:t xml:space="preserve">Maksātnespējas likuma </w:t>
      </w:r>
      <w:r w:rsidR="00E52E0E" w:rsidRPr="00141A81">
        <w:t>26.</w:t>
      </w:r>
      <w:r w:rsidR="003D48A5" w:rsidRPr="00141A81">
        <w:t> </w:t>
      </w:r>
      <w:r w:rsidR="00E52E0E" w:rsidRPr="00141A81">
        <w:t>panta otro daļu kopsakarā ar 117. panta pirmo daļu.</w:t>
      </w:r>
    </w:p>
    <w:p w14:paraId="36E7E487" w14:textId="3EBBBAF5" w:rsidR="00025559" w:rsidRPr="00141A81" w:rsidRDefault="00025559" w:rsidP="006772C4">
      <w:pPr>
        <w:spacing w:after="0" w:line="240" w:lineRule="auto"/>
        <w:ind w:firstLine="709"/>
        <w:jc w:val="both"/>
        <w:rPr>
          <w:rFonts w:eastAsia="Times New Roman"/>
        </w:rPr>
      </w:pPr>
      <w:r w:rsidRPr="00141A81">
        <w:rPr>
          <w:bCs/>
          <w:iCs/>
        </w:rPr>
        <w:t xml:space="preserve">Ievērojot minēto, Administratoram uzliekams tiesiskais pienākums līdz 2026. gada 30. jūnijam </w:t>
      </w:r>
      <w:r w:rsidRPr="00141A81">
        <w:rPr>
          <w:rFonts w:eastAsia="Times New Roman"/>
        </w:rPr>
        <w:t xml:space="preserve">veikt darbības procesa pabeigšanai atbilstoši </w:t>
      </w:r>
      <w:r w:rsidR="008A36A3" w:rsidRPr="00141A81">
        <w:rPr>
          <w:rFonts w:eastAsia="Times New Roman"/>
        </w:rPr>
        <w:t>Ziņojumam</w:t>
      </w:r>
      <w:r w:rsidRPr="00141A81">
        <w:rPr>
          <w:rFonts w:eastAsia="Times New Roman"/>
        </w:rPr>
        <w:t xml:space="preserve"> vai informēt kreditorus par šķēršļiem </w:t>
      </w:r>
      <w:r w:rsidR="008A36A3" w:rsidRPr="00141A81">
        <w:rPr>
          <w:rFonts w:eastAsia="Times New Roman"/>
        </w:rPr>
        <w:t>Ziņojumā</w:t>
      </w:r>
      <w:r w:rsidRPr="00141A81">
        <w:rPr>
          <w:rFonts w:eastAsia="Times New Roman"/>
        </w:rPr>
        <w:t xml:space="preserve"> izteiktā priekšlikuma izpildei, ja tādi pastāv</w:t>
      </w:r>
      <w:r w:rsidR="008A36A3" w:rsidRPr="00141A81">
        <w:rPr>
          <w:rFonts w:eastAsia="Times New Roman"/>
        </w:rPr>
        <w:t xml:space="preserve">. </w:t>
      </w:r>
      <w:r w:rsidRPr="00141A81">
        <w:rPr>
          <w:bCs/>
          <w:iCs/>
        </w:rPr>
        <w:t>Lūdzam par tiesiskā pienākuma izpildi nekavējoties informēt Maksātnespējas kontroles dienestu.</w:t>
      </w:r>
    </w:p>
    <w:p w14:paraId="1203FA63" w14:textId="51457737" w:rsidR="003504D1" w:rsidRPr="00141A81" w:rsidRDefault="008E756B" w:rsidP="00096D1F">
      <w:pPr>
        <w:widowControl/>
        <w:spacing w:after="0" w:line="240" w:lineRule="auto"/>
        <w:ind w:firstLine="720"/>
        <w:jc w:val="both"/>
        <w:rPr>
          <w:rFonts w:eastAsia="Times New Roman"/>
          <w:bCs/>
        </w:rPr>
      </w:pPr>
      <w:r w:rsidRPr="00141A81">
        <w:rPr>
          <w:rFonts w:eastAsia="Times New Roman"/>
        </w:rPr>
        <w:t>[</w:t>
      </w:r>
      <w:r w:rsidR="00446AB9" w:rsidRPr="00141A81">
        <w:rPr>
          <w:rFonts w:eastAsia="Times New Roman"/>
        </w:rPr>
        <w:t>9</w:t>
      </w:r>
      <w:r w:rsidRPr="00141A81">
        <w:rPr>
          <w:rFonts w:eastAsia="Times New Roman"/>
        </w:rPr>
        <w:t xml:space="preserve">] Izvērtējot </w:t>
      </w:r>
      <w:r w:rsidRPr="00141A81">
        <w:rPr>
          <w:rFonts w:eastAsia="Times New Roman"/>
          <w:bCs/>
        </w:rPr>
        <w:t xml:space="preserve">minēto un pamatojoties Maksātnespējas likuma </w:t>
      </w:r>
      <w:r w:rsidR="001B1258" w:rsidRPr="00141A81">
        <w:rPr>
          <w:rFonts w:eastAsia="Times New Roman"/>
          <w:bCs/>
        </w:rPr>
        <w:t>1</w:t>
      </w:r>
      <w:r w:rsidRPr="00141A81">
        <w:rPr>
          <w:rFonts w:eastAsia="Times New Roman"/>
          <w:bCs/>
        </w:rPr>
        <w:t>74.</w:t>
      </w:r>
      <w:r w:rsidRPr="00141A81">
        <w:rPr>
          <w:rFonts w:eastAsia="Times New Roman"/>
          <w:bCs/>
          <w:vertAlign w:val="superscript"/>
        </w:rPr>
        <w:t>1</w:t>
      </w:r>
      <w:r w:rsidR="00993625" w:rsidRPr="00141A81">
        <w:rPr>
          <w:rFonts w:eastAsia="Times New Roman"/>
          <w:bCs/>
        </w:rPr>
        <w:t> </w:t>
      </w:r>
      <w:r w:rsidRPr="00141A81">
        <w:rPr>
          <w:rFonts w:eastAsia="Times New Roman"/>
          <w:bCs/>
        </w:rPr>
        <w:t>panta 1. punktu, 174.</w:t>
      </w:r>
      <w:r w:rsidRPr="00141A81">
        <w:rPr>
          <w:rFonts w:eastAsia="Times New Roman"/>
          <w:bCs/>
          <w:vertAlign w:val="superscript"/>
        </w:rPr>
        <w:t>2</w:t>
      </w:r>
      <w:r w:rsidRPr="00141A81">
        <w:rPr>
          <w:rFonts w:eastAsia="Times New Roman"/>
          <w:bCs/>
        </w:rPr>
        <w:t xml:space="preserve"> panta pirmās daļas </w:t>
      </w:r>
      <w:r w:rsidR="005E2E01" w:rsidRPr="00141A81">
        <w:rPr>
          <w:rFonts w:eastAsia="Times New Roman"/>
          <w:bCs/>
        </w:rPr>
        <w:t>7</w:t>
      </w:r>
      <w:r w:rsidRPr="00141A81">
        <w:rPr>
          <w:rFonts w:eastAsia="Times New Roman"/>
          <w:bCs/>
        </w:rPr>
        <w:t>. punktu, 175. panta pirmās daļas 2. punktu,</w:t>
      </w:r>
    </w:p>
    <w:p w14:paraId="54A98E77" w14:textId="1163DF0A" w:rsidR="003504D1" w:rsidRPr="00141A81" w:rsidRDefault="008E756B" w:rsidP="00B3337D">
      <w:pPr>
        <w:widowControl/>
        <w:spacing w:before="120" w:after="120" w:line="240" w:lineRule="auto"/>
        <w:ind w:firstLine="720"/>
        <w:jc w:val="center"/>
        <w:rPr>
          <w:rFonts w:eastAsia="Times New Roman"/>
          <w:b/>
          <w:bCs/>
        </w:rPr>
      </w:pPr>
      <w:r w:rsidRPr="00141A81">
        <w:rPr>
          <w:rFonts w:eastAsia="Times New Roman"/>
          <w:b/>
          <w:bCs/>
        </w:rPr>
        <w:t>nolēmu:</w:t>
      </w:r>
    </w:p>
    <w:p w14:paraId="0692E9DE" w14:textId="0C8145DE" w:rsidR="00012049" w:rsidRPr="00141A81" w:rsidRDefault="008E756B" w:rsidP="000D0E15">
      <w:pPr>
        <w:pStyle w:val="Sarakstarindkopa"/>
        <w:numPr>
          <w:ilvl w:val="0"/>
          <w:numId w:val="33"/>
        </w:numPr>
        <w:tabs>
          <w:tab w:val="left" w:pos="993"/>
        </w:tabs>
        <w:spacing w:after="0" w:line="240" w:lineRule="auto"/>
        <w:ind w:left="0" w:firstLine="720"/>
        <w:jc w:val="both"/>
        <w:rPr>
          <w:rFonts w:ascii="Times New Roman" w:eastAsia="Times New Roman" w:hAnsi="Times New Roman" w:cs="Times New Roman"/>
          <w:sz w:val="24"/>
          <w:szCs w:val="24"/>
        </w:rPr>
      </w:pPr>
      <w:r w:rsidRPr="00141A81">
        <w:rPr>
          <w:rFonts w:ascii="Times New Roman" w:eastAsia="Times New Roman" w:hAnsi="Times New Roman" w:cs="Times New Roman"/>
          <w:b/>
          <w:bCs/>
          <w:sz w:val="24"/>
          <w:szCs w:val="24"/>
        </w:rPr>
        <w:t>Atzīt</w:t>
      </w:r>
      <w:r w:rsidRPr="00141A81">
        <w:rPr>
          <w:rFonts w:ascii="Times New Roman" w:eastAsia="Times New Roman" w:hAnsi="Times New Roman" w:cs="Times New Roman"/>
          <w:sz w:val="24"/>
          <w:szCs w:val="24"/>
        </w:rPr>
        <w:t xml:space="preserve">, ka maksātnespējas procesa administrators </w:t>
      </w:r>
      <w:r w:rsidR="00C10B16" w:rsidRPr="00141A81">
        <w:rPr>
          <w:rFonts w:ascii="Times New Roman" w:eastAsia="Times New Roman" w:hAnsi="Times New Roman" w:cs="Times New Roman"/>
          <w:sz w:val="24"/>
          <w:szCs w:val="24"/>
        </w:rPr>
        <w:t>/administrators/</w:t>
      </w:r>
      <w:r w:rsidR="001227D4" w:rsidRPr="00141A81">
        <w:rPr>
          <w:rFonts w:ascii="Times New Roman" w:eastAsia="Times New Roman" w:hAnsi="Times New Roman" w:cs="Times New Roman"/>
          <w:sz w:val="24"/>
          <w:szCs w:val="24"/>
        </w:rPr>
        <w:t xml:space="preserve">, </w:t>
      </w:r>
      <w:r w:rsidR="00C10B16" w:rsidRPr="00141A81">
        <w:rPr>
          <w:rFonts w:ascii="Times New Roman" w:eastAsia="Times New Roman" w:hAnsi="Times New Roman" w:cs="Times New Roman"/>
          <w:sz w:val="24"/>
          <w:szCs w:val="24"/>
        </w:rPr>
        <w:t>/</w:t>
      </w:r>
      <w:r w:rsidR="001227D4" w:rsidRPr="00141A81">
        <w:rPr>
          <w:rFonts w:ascii="Times New Roman" w:eastAsia="Times New Roman" w:hAnsi="Times New Roman" w:cs="Times New Roman"/>
          <w:sz w:val="24"/>
          <w:szCs w:val="24"/>
        </w:rPr>
        <w:t xml:space="preserve">amata apliecības </w:t>
      </w:r>
      <w:r w:rsidR="00C10B16" w:rsidRPr="00141A81">
        <w:rPr>
          <w:rFonts w:ascii="Times New Roman" w:eastAsia="Times New Roman" w:hAnsi="Times New Roman" w:cs="Times New Roman"/>
          <w:sz w:val="24"/>
          <w:szCs w:val="24"/>
        </w:rPr>
        <w:t>numurs/</w:t>
      </w:r>
      <w:r w:rsidRPr="00141A81">
        <w:rPr>
          <w:rFonts w:ascii="Times New Roman" w:eastAsia="Times New Roman" w:hAnsi="Times New Roman" w:cs="Times New Roman"/>
          <w:sz w:val="24"/>
          <w:szCs w:val="24"/>
        </w:rPr>
        <w:t xml:space="preserve">, </w:t>
      </w:r>
      <w:r w:rsidR="00C10B16" w:rsidRPr="00141A81">
        <w:rPr>
          <w:rFonts w:ascii="Times New Roman" w:eastAsia="Times New Roman" w:hAnsi="Times New Roman" w:cs="Times New Roman"/>
          <w:sz w:val="24"/>
          <w:szCs w:val="24"/>
        </w:rPr>
        <w:t>/</w:t>
      </w:r>
      <w:r w:rsidR="009749F3" w:rsidRPr="00141A81">
        <w:rPr>
          <w:rFonts w:ascii="Times New Roman" w:eastAsia="Times New Roman" w:hAnsi="Times New Roman" w:cs="Times New Roman"/>
          <w:sz w:val="24"/>
          <w:szCs w:val="24"/>
        </w:rPr>
        <w:t>SIA "</w:t>
      </w:r>
      <w:r w:rsidR="00C10B16" w:rsidRPr="00141A81">
        <w:rPr>
          <w:rFonts w:ascii="Times New Roman" w:eastAsia="Times New Roman" w:hAnsi="Times New Roman" w:cs="Times New Roman"/>
          <w:sz w:val="24"/>
          <w:szCs w:val="24"/>
        </w:rPr>
        <w:t xml:space="preserve">Nosaukums A </w:t>
      </w:r>
      <w:r w:rsidR="009749F3" w:rsidRPr="00141A81">
        <w:rPr>
          <w:rFonts w:ascii="Times New Roman" w:eastAsia="Times New Roman" w:hAnsi="Times New Roman" w:cs="Times New Roman"/>
          <w:sz w:val="24"/>
          <w:szCs w:val="24"/>
        </w:rPr>
        <w:t>"</w:t>
      </w:r>
      <w:r w:rsidR="00C10B16" w:rsidRPr="00141A81">
        <w:rPr>
          <w:rFonts w:ascii="Times New Roman" w:eastAsia="Times New Roman" w:hAnsi="Times New Roman" w:cs="Times New Roman"/>
          <w:sz w:val="24"/>
          <w:szCs w:val="24"/>
        </w:rPr>
        <w:t>/</w:t>
      </w:r>
      <w:r w:rsidR="009749F3" w:rsidRPr="00141A81">
        <w:rPr>
          <w:rFonts w:ascii="Times New Roman" w:eastAsia="Times New Roman" w:hAnsi="Times New Roman" w:cs="Times New Roman"/>
          <w:sz w:val="24"/>
          <w:szCs w:val="24"/>
        </w:rPr>
        <w:t xml:space="preserve">, </w:t>
      </w:r>
      <w:r w:rsidR="00C10B16" w:rsidRPr="00141A81">
        <w:rPr>
          <w:rFonts w:ascii="Times New Roman" w:eastAsia="Times New Roman" w:hAnsi="Times New Roman" w:cs="Times New Roman"/>
          <w:sz w:val="24"/>
          <w:szCs w:val="24"/>
        </w:rPr>
        <w:t>/</w:t>
      </w:r>
      <w:r w:rsidR="009749F3" w:rsidRPr="00141A81">
        <w:rPr>
          <w:rFonts w:ascii="Times New Roman" w:eastAsia="Times New Roman" w:hAnsi="Times New Roman" w:cs="Times New Roman"/>
          <w:sz w:val="24"/>
          <w:szCs w:val="24"/>
        </w:rPr>
        <w:t xml:space="preserve">reģistrācijas </w:t>
      </w:r>
      <w:r w:rsidR="00C10B16" w:rsidRPr="00141A81">
        <w:rPr>
          <w:rFonts w:ascii="Times New Roman" w:eastAsia="Times New Roman" w:hAnsi="Times New Roman" w:cs="Times New Roman"/>
          <w:sz w:val="24"/>
          <w:szCs w:val="24"/>
        </w:rPr>
        <w:t>numurs/</w:t>
      </w:r>
      <w:r w:rsidR="009749F3" w:rsidRPr="00141A81">
        <w:rPr>
          <w:rFonts w:ascii="Times New Roman" w:eastAsia="Times New Roman" w:hAnsi="Times New Roman" w:cs="Times New Roman"/>
          <w:sz w:val="24"/>
          <w:szCs w:val="24"/>
        </w:rPr>
        <w:t>, maksātnespējas procesā:</w:t>
      </w:r>
    </w:p>
    <w:p w14:paraId="5825C44A" w14:textId="13D1DFE4" w:rsidR="00047368" w:rsidRPr="00141A81" w:rsidRDefault="008719CC" w:rsidP="0049453D">
      <w:pPr>
        <w:pStyle w:val="Sarakstarindkopa"/>
        <w:numPr>
          <w:ilvl w:val="0"/>
          <w:numId w:val="34"/>
        </w:numPr>
        <w:tabs>
          <w:tab w:val="left" w:pos="993"/>
        </w:tabs>
        <w:spacing w:after="0" w:line="240" w:lineRule="auto"/>
        <w:ind w:left="0" w:firstLine="709"/>
        <w:jc w:val="both"/>
        <w:rPr>
          <w:rFonts w:ascii="Times New Roman" w:eastAsia="Times New Roman" w:hAnsi="Times New Roman" w:cs="Times New Roman"/>
          <w:sz w:val="24"/>
          <w:szCs w:val="24"/>
        </w:rPr>
      </w:pPr>
      <w:r w:rsidRPr="00141A81">
        <w:rPr>
          <w:rFonts w:ascii="Times New Roman" w:eastAsia="Times New Roman" w:hAnsi="Times New Roman" w:cs="Times New Roman"/>
          <w:sz w:val="24"/>
          <w:szCs w:val="24"/>
        </w:rPr>
        <w:t>n</w:t>
      </w:r>
      <w:r w:rsidR="00E62409" w:rsidRPr="00141A81">
        <w:rPr>
          <w:rFonts w:ascii="Times New Roman" w:eastAsia="Times New Roman" w:hAnsi="Times New Roman" w:cs="Times New Roman"/>
          <w:sz w:val="24"/>
          <w:szCs w:val="24"/>
        </w:rPr>
        <w:t xml:space="preserve">eatbildot </w:t>
      </w:r>
      <w:r w:rsidR="00826C3B" w:rsidRPr="00141A81">
        <w:rPr>
          <w:rFonts w:ascii="Times New Roman" w:eastAsia="Times New Roman" w:hAnsi="Times New Roman" w:cs="Times New Roman"/>
          <w:sz w:val="24"/>
          <w:szCs w:val="24"/>
        </w:rPr>
        <w:t xml:space="preserve">pēc būtības </w:t>
      </w:r>
      <w:r w:rsidR="00E62409" w:rsidRPr="00141A81">
        <w:rPr>
          <w:rFonts w:ascii="Times New Roman" w:eastAsia="Times New Roman" w:hAnsi="Times New Roman" w:cs="Times New Roman"/>
          <w:sz w:val="24"/>
          <w:szCs w:val="24"/>
        </w:rPr>
        <w:t xml:space="preserve">uz </w:t>
      </w:r>
      <w:r w:rsidR="00C10B16" w:rsidRPr="00141A81">
        <w:rPr>
          <w:rFonts w:ascii="Times New Roman" w:eastAsia="Times New Roman" w:hAnsi="Times New Roman" w:cs="Times New Roman"/>
          <w:sz w:val="24"/>
          <w:szCs w:val="24"/>
        </w:rPr>
        <w:t xml:space="preserve">/Nosaukums B/ </w:t>
      </w:r>
      <w:r w:rsidR="00826C3B" w:rsidRPr="00141A81">
        <w:rPr>
          <w:rFonts w:ascii="Times New Roman" w:eastAsia="Times New Roman" w:hAnsi="Times New Roman" w:cs="Times New Roman"/>
          <w:sz w:val="24"/>
          <w:szCs w:val="24"/>
        </w:rPr>
        <w:t>202</w:t>
      </w:r>
      <w:r w:rsidR="00CD161B" w:rsidRPr="00141A81">
        <w:rPr>
          <w:rFonts w:ascii="Times New Roman" w:eastAsia="Times New Roman" w:hAnsi="Times New Roman" w:cs="Times New Roman"/>
          <w:sz w:val="24"/>
          <w:szCs w:val="24"/>
        </w:rPr>
        <w:t xml:space="preserve">3. gada 12. jūnija iebildumiem </w:t>
      </w:r>
      <w:r w:rsidR="00C10B16" w:rsidRPr="00141A81">
        <w:rPr>
          <w:rFonts w:ascii="Times New Roman" w:eastAsia="Times New Roman" w:hAnsi="Times New Roman" w:cs="Times New Roman"/>
          <w:sz w:val="24"/>
          <w:szCs w:val="24"/>
        </w:rPr>
        <w:t>/numurs/</w:t>
      </w:r>
      <w:r w:rsidR="00540E33" w:rsidRPr="00141A81">
        <w:rPr>
          <w:rFonts w:ascii="Times New Roman" w:eastAsia="Times New Roman" w:hAnsi="Times New Roman" w:cs="Times New Roman"/>
          <w:sz w:val="24"/>
          <w:szCs w:val="24"/>
        </w:rPr>
        <w:t xml:space="preserve">, neinformējot kreditorus par </w:t>
      </w:r>
      <w:r w:rsidR="003504D1" w:rsidRPr="00141A81">
        <w:rPr>
          <w:rFonts w:ascii="Times New Roman" w:eastAsia="Times New Roman" w:hAnsi="Times New Roman" w:cs="Times New Roman"/>
          <w:sz w:val="24"/>
          <w:szCs w:val="24"/>
        </w:rPr>
        <w:t xml:space="preserve">veiktajiem </w:t>
      </w:r>
      <w:r w:rsidR="00540E33" w:rsidRPr="00141A81">
        <w:rPr>
          <w:rFonts w:ascii="Times New Roman" w:eastAsia="Times New Roman" w:hAnsi="Times New Roman" w:cs="Times New Roman"/>
          <w:sz w:val="24"/>
          <w:szCs w:val="24"/>
        </w:rPr>
        <w:t>pasākumiem debitoru parādu sastāva un apmēra pārbaudei un šo pasākumu rezultātiem, kā arī</w:t>
      </w:r>
      <w:r w:rsidRPr="00141A81">
        <w:rPr>
          <w:rFonts w:ascii="Times New Roman" w:eastAsia="Times New Roman" w:hAnsi="Times New Roman" w:cs="Times New Roman"/>
          <w:sz w:val="24"/>
          <w:szCs w:val="24"/>
        </w:rPr>
        <w:t xml:space="preserve"> </w:t>
      </w:r>
      <w:r w:rsidR="00475B15" w:rsidRPr="00141A81">
        <w:rPr>
          <w:rFonts w:ascii="Times New Roman" w:eastAsia="Times New Roman" w:hAnsi="Times New Roman" w:cs="Times New Roman"/>
          <w:sz w:val="24"/>
          <w:szCs w:val="24"/>
        </w:rPr>
        <w:t xml:space="preserve">savām darbībām un lēmumiem saistībā ar mantu, kas </w:t>
      </w:r>
      <w:r w:rsidR="00865377" w:rsidRPr="00141A81">
        <w:rPr>
          <w:rFonts w:ascii="Times New Roman" w:eastAsia="Times New Roman" w:hAnsi="Times New Roman" w:cs="Times New Roman"/>
          <w:sz w:val="24"/>
          <w:szCs w:val="24"/>
        </w:rPr>
        <w:t>bija izņemta kriminālprocesa</w:t>
      </w:r>
      <w:r w:rsidR="00CD161B" w:rsidRPr="00141A81">
        <w:rPr>
          <w:rFonts w:ascii="Times New Roman" w:eastAsia="Times New Roman" w:hAnsi="Times New Roman" w:cs="Times New Roman"/>
          <w:sz w:val="24"/>
          <w:szCs w:val="24"/>
        </w:rPr>
        <w:t xml:space="preserve"> </w:t>
      </w:r>
      <w:r w:rsidR="00C10B16" w:rsidRPr="00141A81">
        <w:rPr>
          <w:rFonts w:ascii="Times New Roman" w:eastAsia="Times New Roman" w:hAnsi="Times New Roman" w:cs="Times New Roman"/>
          <w:sz w:val="24"/>
          <w:szCs w:val="24"/>
        </w:rPr>
        <w:t>/numurs/</w:t>
      </w:r>
      <w:r w:rsidR="00865377" w:rsidRPr="00141A81">
        <w:rPr>
          <w:rFonts w:ascii="Times New Roman" w:eastAsia="Times New Roman" w:hAnsi="Times New Roman" w:cs="Times New Roman"/>
          <w:sz w:val="24"/>
          <w:szCs w:val="24"/>
        </w:rPr>
        <w:t xml:space="preserve"> ietvaros, nav ievērojis </w:t>
      </w:r>
      <w:r w:rsidR="00CD161B" w:rsidRPr="00141A81">
        <w:rPr>
          <w:rFonts w:ascii="Times New Roman" w:eastAsia="Times New Roman" w:hAnsi="Times New Roman" w:cs="Times New Roman"/>
          <w:sz w:val="24"/>
          <w:szCs w:val="24"/>
        </w:rPr>
        <w:t>Maksātnespējas likuma 6. panta 7. punktu</w:t>
      </w:r>
      <w:r w:rsidR="00BC3091" w:rsidRPr="00141A81">
        <w:rPr>
          <w:rFonts w:ascii="Times New Roman" w:eastAsia="Times New Roman" w:hAnsi="Times New Roman" w:cs="Times New Roman"/>
          <w:sz w:val="24"/>
          <w:szCs w:val="24"/>
        </w:rPr>
        <w:t>,</w:t>
      </w:r>
      <w:r w:rsidR="00CD161B" w:rsidRPr="00141A81">
        <w:rPr>
          <w:rFonts w:ascii="Times New Roman" w:eastAsia="Times New Roman" w:hAnsi="Times New Roman" w:cs="Times New Roman"/>
          <w:sz w:val="24"/>
          <w:szCs w:val="24"/>
        </w:rPr>
        <w:t xml:space="preserve"> 81.</w:t>
      </w:r>
      <w:r w:rsidR="00BC3091" w:rsidRPr="00141A81">
        <w:rPr>
          <w:rFonts w:ascii="Times New Roman" w:eastAsia="Times New Roman" w:hAnsi="Times New Roman" w:cs="Times New Roman"/>
          <w:sz w:val="24"/>
          <w:szCs w:val="24"/>
        </w:rPr>
        <w:t> panta otro daļu un</w:t>
      </w:r>
      <w:r w:rsidR="00CD161B" w:rsidRPr="00141A81">
        <w:rPr>
          <w:rFonts w:ascii="Times New Roman" w:eastAsia="Times New Roman" w:hAnsi="Times New Roman" w:cs="Times New Roman"/>
          <w:sz w:val="24"/>
          <w:szCs w:val="24"/>
        </w:rPr>
        <w:t xml:space="preserve"> </w:t>
      </w:r>
      <w:r w:rsidR="000707A0" w:rsidRPr="00141A81">
        <w:rPr>
          <w:rFonts w:ascii="Times New Roman" w:eastAsia="Times New Roman" w:hAnsi="Times New Roman" w:cs="Times New Roman"/>
          <w:sz w:val="24"/>
          <w:szCs w:val="24"/>
        </w:rPr>
        <w:t>83. pantu</w:t>
      </w:r>
      <w:r w:rsidR="00CD161B" w:rsidRPr="00141A81">
        <w:rPr>
          <w:rFonts w:ascii="Times New Roman" w:eastAsia="Times New Roman" w:hAnsi="Times New Roman" w:cs="Times New Roman"/>
          <w:sz w:val="24"/>
          <w:szCs w:val="24"/>
        </w:rPr>
        <w:t xml:space="preserve"> kopsakarā ar 112. panta pirmo daļu</w:t>
      </w:r>
      <w:r w:rsidR="008C6489" w:rsidRPr="00141A81">
        <w:rPr>
          <w:rFonts w:ascii="Times New Roman" w:eastAsia="Times New Roman" w:hAnsi="Times New Roman" w:cs="Times New Roman"/>
          <w:sz w:val="24"/>
          <w:szCs w:val="24"/>
        </w:rPr>
        <w:t>;</w:t>
      </w:r>
      <w:r w:rsidR="00ED5239" w:rsidRPr="00141A81">
        <w:rPr>
          <w:rFonts w:ascii="Times New Roman" w:eastAsia="Times New Roman" w:hAnsi="Times New Roman" w:cs="Times New Roman"/>
          <w:sz w:val="24"/>
          <w:szCs w:val="24"/>
        </w:rPr>
        <w:t xml:space="preserve"> </w:t>
      </w:r>
    </w:p>
    <w:p w14:paraId="1345BFD4" w14:textId="76EA5560" w:rsidR="00E13D97" w:rsidRPr="00141A81" w:rsidRDefault="00CD7B1B" w:rsidP="00902701">
      <w:pPr>
        <w:pStyle w:val="Sarakstarindkopa"/>
        <w:numPr>
          <w:ilvl w:val="0"/>
          <w:numId w:val="34"/>
        </w:numPr>
        <w:tabs>
          <w:tab w:val="left" w:pos="993"/>
        </w:tabs>
        <w:spacing w:after="0" w:line="240" w:lineRule="auto"/>
        <w:ind w:left="0" w:firstLine="709"/>
        <w:jc w:val="both"/>
        <w:rPr>
          <w:rFonts w:ascii="Times New Roman" w:eastAsia="Times New Roman" w:hAnsi="Times New Roman" w:cs="Times New Roman"/>
          <w:sz w:val="24"/>
          <w:szCs w:val="24"/>
        </w:rPr>
      </w:pPr>
      <w:r w:rsidRPr="00141A81">
        <w:rPr>
          <w:rFonts w:ascii="Times New Roman" w:eastAsia="Times New Roman" w:hAnsi="Times New Roman" w:cs="Times New Roman"/>
          <w:sz w:val="24"/>
          <w:szCs w:val="24"/>
        </w:rPr>
        <w:t xml:space="preserve">nesagatavojot bilanci, nenodrošinot pilnas un korektas informācijas reģistrēšanu </w:t>
      </w:r>
      <w:r w:rsidR="002F4CA2" w:rsidRPr="00141A81">
        <w:rPr>
          <w:rFonts w:ascii="Times New Roman" w:eastAsia="Times New Roman" w:hAnsi="Times New Roman" w:cs="Times New Roman"/>
          <w:sz w:val="24"/>
          <w:szCs w:val="24"/>
        </w:rPr>
        <w:t xml:space="preserve">Elektroniskās maksātnespējas uzskaites sistēmas </w:t>
      </w:r>
      <w:r w:rsidRPr="00141A81">
        <w:rPr>
          <w:rFonts w:ascii="Times New Roman" w:eastAsia="Times New Roman" w:hAnsi="Times New Roman" w:cs="Times New Roman"/>
          <w:sz w:val="24"/>
          <w:szCs w:val="24"/>
        </w:rPr>
        <w:t>kartiņā</w:t>
      </w:r>
      <w:r w:rsidR="002F4CA2" w:rsidRPr="00141A81">
        <w:rPr>
          <w:rFonts w:ascii="Times New Roman" w:eastAsia="Times New Roman" w:hAnsi="Times New Roman" w:cs="Times New Roman"/>
          <w:sz w:val="24"/>
          <w:szCs w:val="24"/>
        </w:rPr>
        <w:t xml:space="preserve"> par debitoru parādu atgūšanu</w:t>
      </w:r>
      <w:r w:rsidR="00302729" w:rsidRPr="00141A81">
        <w:rPr>
          <w:rFonts w:ascii="Times New Roman" w:eastAsia="Times New Roman" w:hAnsi="Times New Roman" w:cs="Times New Roman"/>
          <w:sz w:val="24"/>
          <w:szCs w:val="24"/>
        </w:rPr>
        <w:t xml:space="preserve">, </w:t>
      </w:r>
      <w:r w:rsidR="00263893" w:rsidRPr="00141A81">
        <w:rPr>
          <w:rFonts w:ascii="Times New Roman" w:eastAsia="Times New Roman" w:hAnsi="Times New Roman" w:cs="Times New Roman"/>
          <w:sz w:val="24"/>
          <w:szCs w:val="24"/>
        </w:rPr>
        <w:t xml:space="preserve">nav ievērojis </w:t>
      </w:r>
      <w:r w:rsidR="00D3154C" w:rsidRPr="00141A81">
        <w:rPr>
          <w:rFonts w:ascii="Times New Roman" w:eastAsia="Times New Roman" w:hAnsi="Times New Roman" w:cs="Times New Roman"/>
          <w:sz w:val="24"/>
          <w:szCs w:val="24"/>
        </w:rPr>
        <w:t xml:space="preserve">Maksātnespējas likuma </w:t>
      </w:r>
      <w:r w:rsidR="003743B2" w:rsidRPr="00141A81">
        <w:rPr>
          <w:rFonts w:ascii="Times New Roman" w:eastAsia="Times New Roman" w:hAnsi="Times New Roman" w:cs="Times New Roman"/>
          <w:sz w:val="24"/>
          <w:szCs w:val="24"/>
        </w:rPr>
        <w:t>26. panta otr</w:t>
      </w:r>
      <w:r w:rsidR="00D6433A" w:rsidRPr="00141A81">
        <w:rPr>
          <w:rFonts w:ascii="Times New Roman" w:eastAsia="Times New Roman" w:hAnsi="Times New Roman" w:cs="Times New Roman"/>
          <w:sz w:val="24"/>
          <w:szCs w:val="24"/>
        </w:rPr>
        <w:t>o</w:t>
      </w:r>
      <w:r w:rsidR="003743B2" w:rsidRPr="00141A81">
        <w:rPr>
          <w:rFonts w:ascii="Times New Roman" w:eastAsia="Times New Roman" w:hAnsi="Times New Roman" w:cs="Times New Roman"/>
          <w:sz w:val="24"/>
          <w:szCs w:val="24"/>
        </w:rPr>
        <w:t xml:space="preserve"> prim daļu un 65. panta 2. punktu</w:t>
      </w:r>
      <w:r w:rsidR="003852A9" w:rsidRPr="00141A81">
        <w:rPr>
          <w:rFonts w:ascii="Times New Roman" w:eastAsia="Times New Roman" w:hAnsi="Times New Roman" w:cs="Times New Roman"/>
          <w:sz w:val="24"/>
          <w:szCs w:val="24"/>
        </w:rPr>
        <w:t>;</w:t>
      </w:r>
    </w:p>
    <w:p w14:paraId="49FA5E9C" w14:textId="000F3C36" w:rsidR="002F192B" w:rsidRPr="00141A81" w:rsidRDefault="004D3D9D" w:rsidP="00053439">
      <w:pPr>
        <w:pStyle w:val="Sarakstarindkopa"/>
        <w:numPr>
          <w:ilvl w:val="0"/>
          <w:numId w:val="34"/>
        </w:numPr>
        <w:tabs>
          <w:tab w:val="left" w:pos="993"/>
        </w:tabs>
        <w:spacing w:after="0" w:line="240" w:lineRule="auto"/>
        <w:ind w:left="0" w:firstLine="709"/>
        <w:jc w:val="both"/>
        <w:rPr>
          <w:rFonts w:ascii="Times New Roman" w:eastAsia="Times New Roman" w:hAnsi="Times New Roman" w:cs="Times New Roman"/>
          <w:sz w:val="24"/>
          <w:szCs w:val="24"/>
        </w:rPr>
      </w:pPr>
      <w:r w:rsidRPr="00141A81">
        <w:rPr>
          <w:rFonts w:ascii="Times New Roman" w:eastAsia="Times New Roman" w:hAnsi="Times New Roman" w:cs="Times New Roman"/>
          <w:sz w:val="24"/>
          <w:szCs w:val="24"/>
        </w:rPr>
        <w:t xml:space="preserve">neiegūstot </w:t>
      </w:r>
      <w:r w:rsidR="006F78AC" w:rsidRPr="00141A81">
        <w:rPr>
          <w:rFonts w:ascii="Times New Roman" w:eastAsia="Times New Roman" w:hAnsi="Times New Roman" w:cs="Times New Roman"/>
          <w:i/>
          <w:iCs/>
          <w:sz w:val="24"/>
          <w:szCs w:val="24"/>
        </w:rPr>
        <w:t>Paysera LT UAB</w:t>
      </w:r>
      <w:r w:rsidR="006F78AC" w:rsidRPr="00141A81">
        <w:rPr>
          <w:rFonts w:ascii="Times New Roman" w:eastAsia="Times New Roman" w:hAnsi="Times New Roman" w:cs="Times New Roman"/>
          <w:sz w:val="24"/>
          <w:szCs w:val="24"/>
        </w:rPr>
        <w:t xml:space="preserve"> norēķinu konta pārskatus</w:t>
      </w:r>
      <w:r w:rsidR="001B1E78" w:rsidRPr="00141A81">
        <w:rPr>
          <w:rFonts w:ascii="Times New Roman" w:eastAsia="Times New Roman" w:hAnsi="Times New Roman" w:cs="Times New Roman"/>
          <w:sz w:val="24"/>
          <w:szCs w:val="24"/>
        </w:rPr>
        <w:t xml:space="preserve">, </w:t>
      </w:r>
      <w:r w:rsidR="00263893" w:rsidRPr="00141A81">
        <w:rPr>
          <w:rFonts w:ascii="Times New Roman" w:eastAsia="Times New Roman" w:hAnsi="Times New Roman" w:cs="Times New Roman"/>
          <w:sz w:val="24"/>
          <w:szCs w:val="24"/>
        </w:rPr>
        <w:t xml:space="preserve">nav </w:t>
      </w:r>
      <w:r w:rsidR="00446AB9" w:rsidRPr="00141A81">
        <w:rPr>
          <w:rFonts w:ascii="Times New Roman" w:eastAsia="Times New Roman" w:hAnsi="Times New Roman" w:cs="Times New Roman"/>
          <w:sz w:val="24"/>
          <w:szCs w:val="24"/>
        </w:rPr>
        <w:t>ievērojis</w:t>
      </w:r>
      <w:r w:rsidR="00263893" w:rsidRPr="00141A81">
        <w:rPr>
          <w:rFonts w:ascii="Times New Roman" w:eastAsia="Times New Roman" w:hAnsi="Times New Roman" w:cs="Times New Roman"/>
          <w:sz w:val="24"/>
          <w:szCs w:val="24"/>
        </w:rPr>
        <w:t xml:space="preserve"> </w:t>
      </w:r>
      <w:r w:rsidR="007F5F65" w:rsidRPr="00141A81">
        <w:rPr>
          <w:rFonts w:ascii="Times New Roman" w:eastAsia="Times New Roman" w:hAnsi="Times New Roman" w:cs="Times New Roman"/>
          <w:sz w:val="24"/>
          <w:szCs w:val="24"/>
        </w:rPr>
        <w:t>M</w:t>
      </w:r>
      <w:r w:rsidR="00263893" w:rsidRPr="00141A81">
        <w:rPr>
          <w:rFonts w:ascii="Times New Roman" w:eastAsia="Times New Roman" w:hAnsi="Times New Roman" w:cs="Times New Roman"/>
          <w:sz w:val="24"/>
          <w:szCs w:val="24"/>
        </w:rPr>
        <w:t>aksātnespējas likuma</w:t>
      </w:r>
      <w:r w:rsidR="007F5F65" w:rsidRPr="00141A81">
        <w:rPr>
          <w:rFonts w:ascii="Times New Roman" w:eastAsia="Times New Roman" w:hAnsi="Times New Roman" w:cs="Times New Roman"/>
          <w:sz w:val="24"/>
          <w:szCs w:val="24"/>
        </w:rPr>
        <w:t xml:space="preserve"> 26. panta otrās daļas</w:t>
      </w:r>
      <w:r w:rsidR="00446AB9" w:rsidRPr="00141A81">
        <w:rPr>
          <w:rFonts w:ascii="Times New Roman" w:eastAsia="Times New Roman" w:hAnsi="Times New Roman" w:cs="Times New Roman"/>
          <w:sz w:val="24"/>
          <w:szCs w:val="24"/>
        </w:rPr>
        <w:t xml:space="preserve"> un</w:t>
      </w:r>
      <w:r w:rsidR="00263893" w:rsidRPr="00141A81">
        <w:rPr>
          <w:rFonts w:ascii="Times New Roman" w:eastAsia="Times New Roman" w:hAnsi="Times New Roman" w:cs="Times New Roman"/>
          <w:sz w:val="24"/>
          <w:szCs w:val="24"/>
        </w:rPr>
        <w:t xml:space="preserve"> 65. panta 2. </w:t>
      </w:r>
      <w:r w:rsidR="00446AB9" w:rsidRPr="00141A81">
        <w:rPr>
          <w:rFonts w:ascii="Times New Roman" w:eastAsia="Times New Roman" w:hAnsi="Times New Roman" w:cs="Times New Roman"/>
          <w:sz w:val="24"/>
          <w:szCs w:val="24"/>
        </w:rPr>
        <w:t>punkta prasības</w:t>
      </w:r>
      <w:r w:rsidR="003B40B9" w:rsidRPr="00141A81">
        <w:rPr>
          <w:rFonts w:ascii="Times New Roman" w:eastAsia="Times New Roman" w:hAnsi="Times New Roman" w:cs="Times New Roman"/>
          <w:sz w:val="24"/>
          <w:szCs w:val="24"/>
        </w:rPr>
        <w:t>;</w:t>
      </w:r>
    </w:p>
    <w:p w14:paraId="166DD19F" w14:textId="22112047" w:rsidR="00263893" w:rsidRPr="00141A81" w:rsidRDefault="00D3154C" w:rsidP="00C334C2">
      <w:pPr>
        <w:pStyle w:val="Sarakstarindkopa"/>
        <w:tabs>
          <w:tab w:val="left" w:pos="993"/>
        </w:tabs>
        <w:spacing w:after="0" w:line="240" w:lineRule="auto"/>
        <w:ind w:left="0" w:firstLine="709"/>
        <w:jc w:val="both"/>
        <w:rPr>
          <w:rFonts w:ascii="Times New Roman" w:eastAsia="Times New Roman" w:hAnsi="Times New Roman" w:cs="Times New Roman"/>
          <w:sz w:val="24"/>
          <w:szCs w:val="24"/>
        </w:rPr>
      </w:pPr>
      <w:r w:rsidRPr="00141A81">
        <w:rPr>
          <w:rFonts w:ascii="Times New Roman" w:eastAsia="Times New Roman" w:hAnsi="Times New Roman" w:cs="Times New Roman"/>
          <w:sz w:val="24"/>
          <w:szCs w:val="24"/>
        </w:rPr>
        <w:t xml:space="preserve">4) </w:t>
      </w:r>
      <w:r w:rsidR="00EC0042" w:rsidRPr="00141A81">
        <w:rPr>
          <w:rFonts w:ascii="Times New Roman" w:eastAsia="Times New Roman" w:hAnsi="Times New Roman" w:cs="Times New Roman"/>
          <w:sz w:val="24"/>
          <w:szCs w:val="24"/>
        </w:rPr>
        <w:t xml:space="preserve">pēc mantas atgūšanas pabeigšanas </w:t>
      </w:r>
      <w:r w:rsidR="00263893" w:rsidRPr="00141A81">
        <w:rPr>
          <w:rFonts w:ascii="Times New Roman" w:eastAsia="Times New Roman" w:hAnsi="Times New Roman" w:cs="Times New Roman"/>
          <w:sz w:val="24"/>
          <w:szCs w:val="24"/>
        </w:rPr>
        <w:t xml:space="preserve">neveicot </w:t>
      </w:r>
      <w:r w:rsidR="003F0383" w:rsidRPr="00141A81">
        <w:rPr>
          <w:rFonts w:ascii="Times New Roman" w:eastAsia="Times New Roman" w:hAnsi="Times New Roman" w:cs="Times New Roman"/>
          <w:sz w:val="24"/>
          <w:szCs w:val="24"/>
        </w:rPr>
        <w:t xml:space="preserve">darbības, kas vērstas </w:t>
      </w:r>
      <w:r w:rsidR="00263893" w:rsidRPr="00141A81">
        <w:rPr>
          <w:rFonts w:ascii="Times New Roman" w:eastAsia="Times New Roman" w:hAnsi="Times New Roman" w:cs="Times New Roman"/>
          <w:sz w:val="24"/>
          <w:szCs w:val="24"/>
        </w:rPr>
        <w:t xml:space="preserve">uz maksātnespējas procesa pabeigšanu, nav nodrošinājis efektīvu maksātnespējas procesa norisi un tādējādi nav ievērojis </w:t>
      </w:r>
      <w:r w:rsidR="003F0383" w:rsidRPr="00141A81">
        <w:rPr>
          <w:rFonts w:ascii="Times New Roman" w:eastAsia="Times New Roman" w:hAnsi="Times New Roman" w:cs="Times New Roman"/>
          <w:sz w:val="24"/>
          <w:szCs w:val="24"/>
        </w:rPr>
        <w:t xml:space="preserve">Maksātnespējas likuma </w:t>
      </w:r>
      <w:r w:rsidR="00263893" w:rsidRPr="00141A81">
        <w:rPr>
          <w:rFonts w:ascii="Times New Roman" w:eastAsia="Times New Roman" w:hAnsi="Times New Roman" w:cs="Times New Roman"/>
          <w:sz w:val="24"/>
          <w:szCs w:val="24"/>
        </w:rPr>
        <w:t>26. panta otro daļu kopsakarā ar 117. panta pirmo daļu.</w:t>
      </w:r>
    </w:p>
    <w:p w14:paraId="4D22C312" w14:textId="5C5B2168" w:rsidR="008718C8" w:rsidRPr="00141A81" w:rsidRDefault="008E756B" w:rsidP="00C334C2">
      <w:pPr>
        <w:widowControl/>
        <w:spacing w:after="0" w:line="240" w:lineRule="auto"/>
        <w:ind w:firstLine="720"/>
        <w:jc w:val="both"/>
        <w:rPr>
          <w:rFonts w:eastAsia="Times New Roman"/>
          <w:b/>
          <w:bCs/>
        </w:rPr>
      </w:pPr>
      <w:r w:rsidRPr="00141A81">
        <w:rPr>
          <w:rFonts w:eastAsia="Times New Roman"/>
          <w:b/>
          <w:bCs/>
        </w:rPr>
        <w:t>2</w:t>
      </w:r>
      <w:r w:rsidRPr="00141A81">
        <w:rPr>
          <w:rFonts w:eastAsia="Times New Roman"/>
        </w:rPr>
        <w:t>.</w:t>
      </w:r>
      <w:r w:rsidRPr="00141A81">
        <w:rPr>
          <w:rFonts w:eastAsia="Times New Roman"/>
          <w:b/>
          <w:bCs/>
        </w:rPr>
        <w:t> Uzlikt</w:t>
      </w:r>
      <w:r w:rsidRPr="00141A81">
        <w:rPr>
          <w:rFonts w:eastAsia="Times New Roman"/>
        </w:rPr>
        <w:t xml:space="preserve"> maksātnespējas procesa administratoram </w:t>
      </w:r>
      <w:r w:rsidR="00C10B16" w:rsidRPr="00141A81">
        <w:rPr>
          <w:rFonts w:eastAsia="Times New Roman"/>
        </w:rPr>
        <w:t>/Administrators/</w:t>
      </w:r>
      <w:r w:rsidR="002727E2" w:rsidRPr="00141A81">
        <w:rPr>
          <w:rFonts w:eastAsia="Times New Roman"/>
        </w:rPr>
        <w:t xml:space="preserve">, </w:t>
      </w:r>
      <w:r w:rsidR="00C10B16" w:rsidRPr="00141A81">
        <w:rPr>
          <w:rFonts w:eastAsia="Times New Roman"/>
        </w:rPr>
        <w:t>/</w:t>
      </w:r>
      <w:r w:rsidR="002727E2" w:rsidRPr="00141A81">
        <w:rPr>
          <w:rFonts w:eastAsia="Times New Roman"/>
        </w:rPr>
        <w:t xml:space="preserve">amata apliecības </w:t>
      </w:r>
      <w:r w:rsidR="00C10B16" w:rsidRPr="00141A81">
        <w:rPr>
          <w:rFonts w:eastAsia="Times New Roman"/>
        </w:rPr>
        <w:t>numurs/</w:t>
      </w:r>
      <w:r w:rsidR="002727E2" w:rsidRPr="00141A81">
        <w:rPr>
          <w:rFonts w:eastAsia="Times New Roman"/>
        </w:rPr>
        <w:t>,</w:t>
      </w:r>
      <w:r w:rsidRPr="00141A81">
        <w:rPr>
          <w:rFonts w:eastAsia="Times New Roman"/>
        </w:rPr>
        <w:t xml:space="preserve"> </w:t>
      </w:r>
      <w:r w:rsidR="00C10B16" w:rsidRPr="00141A81">
        <w:rPr>
          <w:rFonts w:eastAsia="Times New Roman"/>
        </w:rPr>
        <w:t>/</w:t>
      </w:r>
      <w:r w:rsidR="00EE2E04" w:rsidRPr="00141A81">
        <w:rPr>
          <w:rFonts w:eastAsia="Times New Roman"/>
        </w:rPr>
        <w:t>SIA "</w:t>
      </w:r>
      <w:r w:rsidR="00C10B16" w:rsidRPr="00141A81">
        <w:rPr>
          <w:rFonts w:eastAsia="Times New Roman"/>
        </w:rPr>
        <w:t>Nosaukums A</w:t>
      </w:r>
      <w:r w:rsidR="00EE2E04" w:rsidRPr="00141A81">
        <w:rPr>
          <w:rFonts w:eastAsia="Times New Roman"/>
        </w:rPr>
        <w:t>"</w:t>
      </w:r>
      <w:r w:rsidR="00C10B16" w:rsidRPr="00141A81">
        <w:rPr>
          <w:rFonts w:eastAsia="Times New Roman"/>
        </w:rPr>
        <w:t>/</w:t>
      </w:r>
      <w:r w:rsidR="00EE2E04" w:rsidRPr="00141A81">
        <w:rPr>
          <w:rFonts w:eastAsia="Times New Roman"/>
        </w:rPr>
        <w:t xml:space="preserve">, </w:t>
      </w:r>
      <w:r w:rsidR="00C10B16" w:rsidRPr="00141A81">
        <w:rPr>
          <w:rFonts w:eastAsia="Times New Roman"/>
        </w:rPr>
        <w:t>/</w:t>
      </w:r>
      <w:r w:rsidR="00EE2E04" w:rsidRPr="00141A81">
        <w:rPr>
          <w:rFonts w:eastAsia="Times New Roman"/>
        </w:rPr>
        <w:t xml:space="preserve">reģistrācijas </w:t>
      </w:r>
      <w:r w:rsidR="00C10B16" w:rsidRPr="00141A81">
        <w:rPr>
          <w:rFonts w:eastAsia="Times New Roman"/>
        </w:rPr>
        <w:t>numurs/</w:t>
      </w:r>
      <w:r w:rsidR="00EE2E04" w:rsidRPr="00141A81">
        <w:rPr>
          <w:rFonts w:eastAsia="Times New Roman"/>
        </w:rPr>
        <w:t xml:space="preserve">, maksātnespējas procesā </w:t>
      </w:r>
      <w:r w:rsidRPr="00141A81">
        <w:rPr>
          <w:rFonts w:eastAsia="Times New Roman"/>
        </w:rPr>
        <w:t xml:space="preserve">tiesisku pienākumu līdz </w:t>
      </w:r>
      <w:r w:rsidRPr="00141A81">
        <w:rPr>
          <w:rFonts w:eastAsia="Times New Roman"/>
          <w:b/>
          <w:bCs/>
        </w:rPr>
        <w:t>202</w:t>
      </w:r>
      <w:r w:rsidR="009D3E56" w:rsidRPr="00141A81">
        <w:rPr>
          <w:rFonts w:eastAsia="Times New Roman"/>
          <w:b/>
          <w:bCs/>
        </w:rPr>
        <w:t>6</w:t>
      </w:r>
      <w:r w:rsidRPr="00141A81">
        <w:rPr>
          <w:rFonts w:eastAsia="Times New Roman"/>
          <w:b/>
          <w:bCs/>
        </w:rPr>
        <w:t xml:space="preserve">. gada </w:t>
      </w:r>
      <w:r w:rsidR="006B7946" w:rsidRPr="00141A81">
        <w:rPr>
          <w:rFonts w:eastAsia="Times New Roman"/>
          <w:b/>
          <w:bCs/>
        </w:rPr>
        <w:t>2</w:t>
      </w:r>
      <w:r w:rsidR="00312F4E" w:rsidRPr="00141A81">
        <w:rPr>
          <w:rFonts w:eastAsia="Times New Roman"/>
          <w:b/>
          <w:bCs/>
        </w:rPr>
        <w:t>7</w:t>
      </w:r>
      <w:r w:rsidRPr="00141A81">
        <w:rPr>
          <w:rFonts w:eastAsia="Times New Roman"/>
          <w:b/>
          <w:bCs/>
        </w:rPr>
        <w:t>. </w:t>
      </w:r>
      <w:r w:rsidR="00CE7E45" w:rsidRPr="00141A81">
        <w:rPr>
          <w:rFonts w:eastAsia="Times New Roman"/>
          <w:b/>
          <w:bCs/>
        </w:rPr>
        <w:t>jūnijam</w:t>
      </w:r>
      <w:r w:rsidR="008718C8" w:rsidRPr="00141A81">
        <w:rPr>
          <w:rFonts w:eastAsia="Times New Roman"/>
          <w:b/>
          <w:bCs/>
        </w:rPr>
        <w:t>:</w:t>
      </w:r>
    </w:p>
    <w:p w14:paraId="576C3019" w14:textId="53487FD6" w:rsidR="008718C8" w:rsidRPr="00141A81" w:rsidRDefault="008718C8" w:rsidP="00C334C2">
      <w:pPr>
        <w:widowControl/>
        <w:spacing w:after="0" w:line="240" w:lineRule="auto"/>
        <w:ind w:firstLine="720"/>
        <w:jc w:val="both"/>
        <w:rPr>
          <w:rFonts w:eastAsia="Times New Roman"/>
        </w:rPr>
      </w:pPr>
      <w:r w:rsidRPr="00141A81">
        <w:rPr>
          <w:rFonts w:eastAsia="Times New Roman"/>
        </w:rPr>
        <w:t>1)</w:t>
      </w:r>
      <w:r w:rsidRPr="00141A81">
        <w:rPr>
          <w:rFonts w:eastAsia="Times New Roman"/>
          <w:b/>
          <w:bCs/>
        </w:rPr>
        <w:t> </w:t>
      </w:r>
      <w:r w:rsidR="00E32958" w:rsidRPr="00141A81">
        <w:rPr>
          <w:rFonts w:eastAsia="Times New Roman"/>
        </w:rPr>
        <w:t xml:space="preserve">iegūt </w:t>
      </w:r>
      <w:r w:rsidR="001C3DC1" w:rsidRPr="00141A81">
        <w:rPr>
          <w:rFonts w:eastAsia="Times New Roman"/>
        </w:rPr>
        <w:t xml:space="preserve">un izvērtēt </w:t>
      </w:r>
      <w:r w:rsidR="00C10B16" w:rsidRPr="00141A81">
        <w:rPr>
          <w:rFonts w:eastAsia="Times New Roman"/>
        </w:rPr>
        <w:t>/</w:t>
      </w:r>
      <w:r w:rsidR="00E32958" w:rsidRPr="00141A81">
        <w:rPr>
          <w:rFonts w:eastAsia="Times New Roman"/>
        </w:rPr>
        <w:t>SIA "</w:t>
      </w:r>
      <w:r w:rsidR="00C10B16" w:rsidRPr="00141A81">
        <w:rPr>
          <w:rFonts w:eastAsia="Times New Roman"/>
        </w:rPr>
        <w:t>Nosaukums A</w:t>
      </w:r>
      <w:r w:rsidR="00E32958" w:rsidRPr="00141A81">
        <w:rPr>
          <w:rFonts w:eastAsia="Times New Roman"/>
        </w:rPr>
        <w:t>"</w:t>
      </w:r>
      <w:r w:rsidR="00C10B16" w:rsidRPr="00141A81">
        <w:rPr>
          <w:rFonts w:eastAsia="Times New Roman"/>
        </w:rPr>
        <w:t>/</w:t>
      </w:r>
      <w:r w:rsidR="00E32958" w:rsidRPr="00141A81">
        <w:rPr>
          <w:rFonts w:eastAsia="Times New Roman"/>
        </w:rPr>
        <w:t xml:space="preserve">, </w:t>
      </w:r>
      <w:r w:rsidR="00C10B16" w:rsidRPr="00141A81">
        <w:rPr>
          <w:rFonts w:eastAsia="Times New Roman"/>
        </w:rPr>
        <w:t>/</w:t>
      </w:r>
      <w:r w:rsidR="00E32958" w:rsidRPr="00141A81">
        <w:rPr>
          <w:rFonts w:eastAsia="Times New Roman"/>
        </w:rPr>
        <w:t xml:space="preserve">reģistrācijas </w:t>
      </w:r>
      <w:r w:rsidR="00C10B16" w:rsidRPr="00141A81">
        <w:rPr>
          <w:rFonts w:eastAsia="Times New Roman"/>
        </w:rPr>
        <w:t>numurs/</w:t>
      </w:r>
      <w:r w:rsidR="00E32958" w:rsidRPr="00141A81">
        <w:rPr>
          <w:rFonts w:eastAsia="Times New Roman"/>
        </w:rPr>
        <w:t xml:space="preserve">, </w:t>
      </w:r>
      <w:r w:rsidR="00E32958" w:rsidRPr="00141A81">
        <w:rPr>
          <w:rFonts w:eastAsia="Times New Roman"/>
          <w:i/>
          <w:iCs/>
        </w:rPr>
        <w:t>Paysera LT UAB</w:t>
      </w:r>
      <w:r w:rsidR="00E32958" w:rsidRPr="00141A81">
        <w:rPr>
          <w:rFonts w:eastAsia="Times New Roman"/>
        </w:rPr>
        <w:t xml:space="preserve"> norēķinu kont</w:t>
      </w:r>
      <w:r w:rsidR="004A5A7A" w:rsidRPr="00141A81">
        <w:rPr>
          <w:rFonts w:eastAsia="Times New Roman"/>
        </w:rPr>
        <w:t>a</w:t>
      </w:r>
      <w:r w:rsidR="00E32958" w:rsidRPr="00141A81">
        <w:rPr>
          <w:rFonts w:eastAsia="Times New Roman"/>
        </w:rPr>
        <w:t xml:space="preserve"> </w:t>
      </w:r>
      <w:r w:rsidR="00C10B16" w:rsidRPr="00141A81">
        <w:rPr>
          <w:rFonts w:eastAsia="Times New Roman"/>
        </w:rPr>
        <w:t>/numurs/</w:t>
      </w:r>
      <w:r w:rsidR="004A5A7A" w:rsidRPr="00141A81">
        <w:rPr>
          <w:rFonts w:eastAsia="Times New Roman"/>
        </w:rPr>
        <w:t xml:space="preserve"> </w:t>
      </w:r>
      <w:r w:rsidR="00E32958" w:rsidRPr="00141A81">
        <w:rPr>
          <w:rFonts w:eastAsia="Times New Roman"/>
        </w:rPr>
        <w:t>pārskatu</w:t>
      </w:r>
      <w:r w:rsidR="00F0085C" w:rsidRPr="00141A81">
        <w:rPr>
          <w:rFonts w:eastAsia="Times New Roman"/>
        </w:rPr>
        <w:t xml:space="preserve"> </w:t>
      </w:r>
      <w:r w:rsidR="00F0085C" w:rsidRPr="00141A81">
        <w:rPr>
          <w:bCs/>
          <w:iCs/>
        </w:rPr>
        <w:t>un izvērtēt tajā atspoguļoto maksājumu pamatotību</w:t>
      </w:r>
      <w:r w:rsidR="00D46E91" w:rsidRPr="00141A81">
        <w:rPr>
          <w:rFonts w:eastAsia="Times New Roman"/>
        </w:rPr>
        <w:t>;</w:t>
      </w:r>
    </w:p>
    <w:p w14:paraId="5D22FD06" w14:textId="78B1884C" w:rsidR="00D46E91" w:rsidRPr="00141A81" w:rsidRDefault="00D46E91" w:rsidP="00C334C2">
      <w:pPr>
        <w:widowControl/>
        <w:spacing w:after="0" w:line="240" w:lineRule="auto"/>
        <w:ind w:firstLine="720"/>
        <w:jc w:val="both"/>
        <w:rPr>
          <w:rFonts w:eastAsia="Times New Roman"/>
        </w:rPr>
      </w:pPr>
      <w:r w:rsidRPr="00141A81">
        <w:rPr>
          <w:rFonts w:eastAsia="Times New Roman"/>
        </w:rPr>
        <w:t>2) veikt EMUS kartiņas</w:t>
      </w:r>
      <w:r w:rsidR="00000E4B" w:rsidRPr="00141A81">
        <w:rPr>
          <w:rFonts w:eastAsia="Times New Roman"/>
        </w:rPr>
        <w:t xml:space="preserve"> ierakstu sakārtošanu sadaļā </w:t>
      </w:r>
      <w:r w:rsidR="00000E4B" w:rsidRPr="00141A81">
        <w:rPr>
          <w:rFonts w:eastAsia="Times New Roman"/>
          <w:i/>
          <w:iCs/>
        </w:rPr>
        <w:t>Parādnieka manta</w:t>
      </w:r>
      <w:r w:rsidR="00000E4B" w:rsidRPr="00141A81">
        <w:rPr>
          <w:rFonts w:eastAsia="Times New Roman"/>
        </w:rPr>
        <w:t xml:space="preserve">, </w:t>
      </w:r>
      <w:r w:rsidR="002A148C" w:rsidRPr="00141A81">
        <w:rPr>
          <w:rFonts w:eastAsia="Times New Roman"/>
        </w:rPr>
        <w:t>pārreģistrējot</w:t>
      </w:r>
      <w:r w:rsidR="00000E4B" w:rsidRPr="00141A81">
        <w:rPr>
          <w:rFonts w:eastAsia="Times New Roman"/>
        </w:rPr>
        <w:t xml:space="preserve"> </w:t>
      </w:r>
      <w:r w:rsidR="000B61CE" w:rsidRPr="00141A81">
        <w:rPr>
          <w:rFonts w:eastAsia="Times New Roman"/>
        </w:rPr>
        <w:t>m</w:t>
      </w:r>
      <w:r w:rsidR="002A148C" w:rsidRPr="00141A81">
        <w:rPr>
          <w:rFonts w:eastAsia="Times New Roman"/>
        </w:rPr>
        <w:t>antas veid</w:t>
      </w:r>
      <w:r w:rsidR="000B61CE" w:rsidRPr="00141A81">
        <w:rPr>
          <w:rFonts w:eastAsia="Times New Roman"/>
        </w:rPr>
        <w:t>am</w:t>
      </w:r>
      <w:r w:rsidR="00B561EE" w:rsidRPr="00141A81">
        <w:rPr>
          <w:rFonts w:eastAsia="Times New Roman"/>
        </w:rPr>
        <w:t xml:space="preserve">  </w:t>
      </w:r>
      <w:r w:rsidR="00B561EE" w:rsidRPr="00141A81">
        <w:rPr>
          <w:rFonts w:eastAsia="Times New Roman"/>
          <w:i/>
          <w:iCs/>
        </w:rPr>
        <w:t>Debitor</w:t>
      </w:r>
      <w:r w:rsidR="000B61CE" w:rsidRPr="00141A81">
        <w:rPr>
          <w:rFonts w:eastAsia="Times New Roman"/>
          <w:i/>
          <w:iCs/>
        </w:rPr>
        <w:t>a</w:t>
      </w:r>
      <w:r w:rsidR="00B561EE" w:rsidRPr="00141A81">
        <w:rPr>
          <w:rFonts w:eastAsia="Times New Roman"/>
          <w:i/>
          <w:iCs/>
        </w:rPr>
        <w:t xml:space="preserve"> parād</w:t>
      </w:r>
      <w:r w:rsidR="000B61CE" w:rsidRPr="00141A81">
        <w:rPr>
          <w:rFonts w:eastAsia="Times New Roman"/>
          <w:i/>
          <w:iCs/>
        </w:rPr>
        <w:t>s</w:t>
      </w:r>
      <w:r w:rsidR="00B561EE" w:rsidRPr="00141A81">
        <w:rPr>
          <w:rFonts w:eastAsia="Times New Roman"/>
        </w:rPr>
        <w:t xml:space="preserve"> neatbilstošus ierakstus</w:t>
      </w:r>
      <w:r w:rsidR="00283B63" w:rsidRPr="00141A81">
        <w:rPr>
          <w:rStyle w:val="Vresatsauce"/>
          <w:rFonts w:eastAsia="Times New Roman"/>
        </w:rPr>
        <w:footnoteReference w:id="23"/>
      </w:r>
      <w:r w:rsidR="000B61CE" w:rsidRPr="00141A81">
        <w:rPr>
          <w:rFonts w:eastAsia="Times New Roman"/>
        </w:rPr>
        <w:t xml:space="preserve"> </w:t>
      </w:r>
      <w:r w:rsidR="00283B63" w:rsidRPr="00141A81">
        <w:rPr>
          <w:rFonts w:eastAsia="Times New Roman"/>
        </w:rPr>
        <w:t xml:space="preserve">kategorijā </w:t>
      </w:r>
      <w:r w:rsidR="00283B63" w:rsidRPr="00141A81">
        <w:rPr>
          <w:rFonts w:eastAsia="Times New Roman"/>
          <w:i/>
          <w:iCs/>
        </w:rPr>
        <w:t>Cita manta</w:t>
      </w:r>
      <w:r w:rsidR="00B561EE" w:rsidRPr="00141A81">
        <w:rPr>
          <w:rFonts w:eastAsia="Times New Roman"/>
        </w:rPr>
        <w:t>;</w:t>
      </w:r>
    </w:p>
    <w:p w14:paraId="1BF58F87" w14:textId="575AAE62" w:rsidR="003F0383" w:rsidRPr="00141A81" w:rsidRDefault="008718C8" w:rsidP="00C334C2">
      <w:pPr>
        <w:widowControl/>
        <w:spacing w:after="0" w:line="240" w:lineRule="auto"/>
        <w:ind w:firstLine="720"/>
        <w:jc w:val="both"/>
        <w:rPr>
          <w:rFonts w:eastAsia="Times New Roman"/>
        </w:rPr>
      </w:pPr>
      <w:r w:rsidRPr="00141A81">
        <w:rPr>
          <w:rFonts w:eastAsia="Times New Roman"/>
        </w:rPr>
        <w:t>3) </w:t>
      </w:r>
      <w:r w:rsidR="00AE521B" w:rsidRPr="00141A81">
        <w:rPr>
          <w:rFonts w:eastAsia="Times New Roman"/>
        </w:rPr>
        <w:t xml:space="preserve">veikt darbības procesa pabeigšanai atbilstoši </w:t>
      </w:r>
      <w:r w:rsidR="001A1147" w:rsidRPr="00141A81">
        <w:rPr>
          <w:rFonts w:eastAsia="Times New Roman"/>
        </w:rPr>
        <w:t>2023. gada 30. maija ziņojumam par parādnieka mantas neesamību</w:t>
      </w:r>
      <w:r w:rsidR="001A1147" w:rsidRPr="00141A81">
        <w:rPr>
          <w:rStyle w:val="Vresatsauce"/>
          <w:rFonts w:eastAsia="Times New Roman"/>
        </w:rPr>
        <w:footnoteReference w:id="24"/>
      </w:r>
      <w:r w:rsidR="001A1147" w:rsidRPr="00141A81">
        <w:rPr>
          <w:rFonts w:eastAsia="Times New Roman"/>
        </w:rPr>
        <w:t xml:space="preserve"> </w:t>
      </w:r>
      <w:r w:rsidR="00AE521B" w:rsidRPr="00141A81">
        <w:rPr>
          <w:rFonts w:eastAsia="Times New Roman"/>
        </w:rPr>
        <w:t xml:space="preserve">vai informēt kreditorus par šķēršļiem </w:t>
      </w:r>
      <w:r w:rsidR="001A1147" w:rsidRPr="00141A81">
        <w:rPr>
          <w:rFonts w:eastAsia="Times New Roman"/>
        </w:rPr>
        <w:t xml:space="preserve">šajā </w:t>
      </w:r>
      <w:r w:rsidR="00AE521B" w:rsidRPr="00141A81">
        <w:rPr>
          <w:rFonts w:eastAsia="Times New Roman"/>
        </w:rPr>
        <w:t>ziņojuma izteiktā priekšlikuma izpildei, ja tādi pastāv</w:t>
      </w:r>
      <w:r w:rsidR="00E30042" w:rsidRPr="00141A81">
        <w:rPr>
          <w:rFonts w:eastAsia="Times New Roman"/>
        </w:rPr>
        <w:t>.</w:t>
      </w:r>
    </w:p>
    <w:p w14:paraId="7CCC3921" w14:textId="2E56649B" w:rsidR="00292291" w:rsidRPr="00141A81" w:rsidRDefault="003F0383" w:rsidP="009F5F1C">
      <w:pPr>
        <w:widowControl/>
        <w:spacing w:after="0" w:line="240" w:lineRule="auto"/>
        <w:ind w:firstLine="720"/>
        <w:jc w:val="both"/>
        <w:rPr>
          <w:rFonts w:eastAsia="Times New Roman"/>
        </w:rPr>
      </w:pPr>
      <w:r w:rsidRPr="00141A81">
        <w:rPr>
          <w:rFonts w:eastAsia="Times New Roman"/>
          <w:b/>
          <w:bCs/>
        </w:rPr>
        <w:t>3</w:t>
      </w:r>
      <w:r w:rsidR="00105BE0" w:rsidRPr="00141A81">
        <w:rPr>
          <w:rFonts w:eastAsia="Times New Roman"/>
        </w:rPr>
        <w:t xml:space="preserve">. </w:t>
      </w:r>
      <w:r w:rsidR="00F33418" w:rsidRPr="00141A81">
        <w:rPr>
          <w:rFonts w:eastAsia="Times New Roman"/>
        </w:rPr>
        <w:t>Iesniegt Maksātnespējas kontroles dienestā informāciju par iepriekš norādītā tiesiskā pienākuma izpildi, pievienojot pamatojošus dokumentus.</w:t>
      </w:r>
    </w:p>
    <w:p w14:paraId="02943A83" w14:textId="790E3B31" w:rsidR="00327459" w:rsidRPr="00141A81" w:rsidRDefault="008E756B" w:rsidP="003D140D">
      <w:pPr>
        <w:spacing w:after="0" w:line="240" w:lineRule="auto"/>
        <w:ind w:firstLine="709"/>
        <w:jc w:val="both"/>
        <w:rPr>
          <w:rFonts w:eastAsia="Times New Roman"/>
        </w:rPr>
      </w:pPr>
      <w:r w:rsidRPr="00141A81">
        <w:rPr>
          <w:rFonts w:eastAsia="Times New Roman"/>
        </w:rPr>
        <w:t xml:space="preserve">Lēmumu var pārsūdzēt </w:t>
      </w:r>
      <w:r w:rsidR="00DD0396" w:rsidRPr="00141A81">
        <w:rPr>
          <w:rFonts w:eastAsia="Times New Roman"/>
        </w:rPr>
        <w:t>/</w:t>
      </w:r>
      <w:r w:rsidRPr="00141A81">
        <w:rPr>
          <w:rFonts w:eastAsia="Times New Roman"/>
        </w:rPr>
        <w:t>ties</w:t>
      </w:r>
      <w:r w:rsidR="00DD0396" w:rsidRPr="00141A81">
        <w:rPr>
          <w:rFonts w:eastAsia="Times New Roman"/>
        </w:rPr>
        <w:t>as nosaukums/</w:t>
      </w:r>
      <w:r w:rsidRPr="00141A81">
        <w:rPr>
          <w:rFonts w:eastAsia="Times New Roman"/>
        </w:rPr>
        <w:t xml:space="preserve"> mēneša laikā no lēmuma saņemšanas dienas. Sūdzības iesniegšana tiesā neaptur šā lēmuma darbību.</w:t>
      </w:r>
    </w:p>
    <w:p w14:paraId="4F3F4495" w14:textId="77777777" w:rsidR="00B3337D" w:rsidRPr="00141A81" w:rsidRDefault="00B3337D" w:rsidP="003D140D">
      <w:pPr>
        <w:tabs>
          <w:tab w:val="right" w:pos="9356"/>
        </w:tabs>
        <w:spacing w:after="0" w:line="240" w:lineRule="auto"/>
        <w:jc w:val="both"/>
      </w:pPr>
    </w:p>
    <w:p w14:paraId="030A0C50" w14:textId="0E28D34F" w:rsidR="00FF4F7C" w:rsidRPr="00141A81" w:rsidRDefault="00A64286" w:rsidP="003D140D">
      <w:pPr>
        <w:tabs>
          <w:tab w:val="right" w:pos="9356"/>
        </w:tabs>
        <w:spacing w:after="0" w:line="240" w:lineRule="auto"/>
        <w:jc w:val="both"/>
      </w:pPr>
      <w:r w:rsidRPr="00141A81">
        <w:t>Direktor</w:t>
      </w:r>
      <w:r w:rsidR="002565F0" w:rsidRPr="00141A81">
        <w:t>a p.i.</w:t>
      </w:r>
      <w:r w:rsidR="00FF4F7C" w:rsidRPr="00141A81">
        <w:tab/>
      </w:r>
      <w:r w:rsidR="002565F0" w:rsidRPr="00141A81">
        <w:t>Baiba Banga</w:t>
      </w:r>
    </w:p>
    <w:p w14:paraId="08624141" w14:textId="77777777" w:rsidR="00EE5AAC" w:rsidRPr="00141A81" w:rsidRDefault="00EE5AAC" w:rsidP="00FF4F7C">
      <w:pPr>
        <w:spacing w:after="0" w:line="240" w:lineRule="auto"/>
        <w:jc w:val="both"/>
        <w:rPr>
          <w:i/>
        </w:rPr>
      </w:pPr>
    </w:p>
    <w:p w14:paraId="0C1DB676" w14:textId="77777777" w:rsidR="00B3337D" w:rsidRPr="00141A81" w:rsidRDefault="00B3337D" w:rsidP="00FA675B">
      <w:pPr>
        <w:spacing w:after="0" w:line="240" w:lineRule="auto"/>
        <w:jc w:val="both"/>
        <w:rPr>
          <w:i/>
          <w:sz w:val="20"/>
          <w:szCs w:val="20"/>
        </w:rPr>
      </w:pPr>
    </w:p>
    <w:p w14:paraId="475DEC56" w14:textId="771CE98A" w:rsidR="007F2DA3" w:rsidRPr="00141A81" w:rsidRDefault="007F2DA3" w:rsidP="00FA675B">
      <w:pPr>
        <w:spacing w:after="0" w:line="240" w:lineRule="auto"/>
        <w:jc w:val="both"/>
        <w:rPr>
          <w:sz w:val="20"/>
          <w:szCs w:val="20"/>
          <w:lang w:eastAsia="en-US"/>
        </w:rPr>
      </w:pPr>
    </w:p>
    <w:p w14:paraId="30D2A383" w14:textId="77777777" w:rsidR="00EE5AAC" w:rsidRPr="00141A81" w:rsidRDefault="00EE5AAC" w:rsidP="00694D28">
      <w:pPr>
        <w:spacing w:after="0" w:line="240" w:lineRule="auto"/>
        <w:jc w:val="center"/>
        <w:rPr>
          <w:sz w:val="20"/>
          <w:szCs w:val="20"/>
          <w:lang w:eastAsia="en-US"/>
        </w:rPr>
      </w:pPr>
    </w:p>
    <w:p w14:paraId="3302D16B" w14:textId="77777777" w:rsidR="00B3337D" w:rsidRPr="00141A81" w:rsidRDefault="00B3337D" w:rsidP="00694D28">
      <w:pPr>
        <w:spacing w:after="0" w:line="240" w:lineRule="auto"/>
        <w:jc w:val="center"/>
        <w:rPr>
          <w:sz w:val="20"/>
          <w:szCs w:val="20"/>
          <w:lang w:eastAsia="en-US"/>
        </w:rPr>
      </w:pPr>
    </w:p>
    <w:p w14:paraId="19E20F1B" w14:textId="6AED7733" w:rsidR="00FF4F7C" w:rsidRPr="00BF462F" w:rsidRDefault="00FF4F7C" w:rsidP="00694D28">
      <w:pPr>
        <w:spacing w:after="0" w:line="240" w:lineRule="auto"/>
        <w:jc w:val="center"/>
        <w:rPr>
          <w:rFonts w:eastAsia="Times New Roman"/>
        </w:rPr>
      </w:pPr>
      <w:r w:rsidRPr="00141A81">
        <w:rPr>
          <w:sz w:val="20"/>
          <w:szCs w:val="20"/>
          <w:lang w:eastAsia="en-US"/>
        </w:rPr>
        <w:t>DOKUMENTS IR PARAKSTĪTS AR DROŠU ELEKTRONISKO PARAKSTU</w:t>
      </w:r>
    </w:p>
    <w:sectPr w:rsidR="00FF4F7C" w:rsidRPr="00BF462F" w:rsidSect="00F129E0">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7B9F3" w14:textId="77777777" w:rsidR="00813E8F" w:rsidRDefault="00813E8F">
      <w:pPr>
        <w:spacing w:after="0" w:line="240" w:lineRule="auto"/>
      </w:pPr>
      <w:r>
        <w:separator/>
      </w:r>
    </w:p>
  </w:endnote>
  <w:endnote w:type="continuationSeparator" w:id="0">
    <w:p w14:paraId="4E54E74F" w14:textId="77777777" w:rsidR="00813E8F" w:rsidRDefault="00813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2CF82" w14:textId="77777777" w:rsidR="00B835AC" w:rsidRDefault="00B835A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137806"/>
      <w:docPartObj>
        <w:docPartGallery w:val="Page Numbers (Bottom of Page)"/>
        <w:docPartUnique/>
      </w:docPartObj>
    </w:sdtPr>
    <w:sdtContent>
      <w:p w14:paraId="73C0E3F1" w14:textId="6D4A2294" w:rsidR="00B835AC" w:rsidRDefault="00B835AC">
        <w:pPr>
          <w:pStyle w:val="Kjene"/>
          <w:jc w:val="center"/>
        </w:pPr>
        <w:r>
          <w:fldChar w:fldCharType="begin"/>
        </w:r>
        <w:r>
          <w:instrText>PAGE   \* MERGEFORMAT</w:instrText>
        </w:r>
        <w:r>
          <w:fldChar w:fldCharType="separate"/>
        </w:r>
        <w:r>
          <w:t>2</w:t>
        </w:r>
        <w:r>
          <w:fldChar w:fldCharType="end"/>
        </w:r>
      </w:p>
    </w:sdtContent>
  </w:sdt>
  <w:p w14:paraId="1FB2B050" w14:textId="77777777" w:rsidR="00B835AC" w:rsidRDefault="00B835A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DBED" w14:textId="77777777" w:rsidR="00B835AC" w:rsidRDefault="00B835A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AFE31" w14:textId="77777777" w:rsidR="00813E8F" w:rsidRDefault="00813E8F">
      <w:pPr>
        <w:spacing w:after="0" w:line="240" w:lineRule="auto"/>
      </w:pPr>
      <w:r>
        <w:separator/>
      </w:r>
    </w:p>
  </w:footnote>
  <w:footnote w:type="continuationSeparator" w:id="0">
    <w:p w14:paraId="16F1C6A5" w14:textId="77777777" w:rsidR="00813E8F" w:rsidRDefault="00813E8F">
      <w:pPr>
        <w:spacing w:after="0" w:line="240" w:lineRule="auto"/>
      </w:pPr>
      <w:r>
        <w:continuationSeparator/>
      </w:r>
    </w:p>
  </w:footnote>
  <w:footnote w:id="1">
    <w:p w14:paraId="7DA13F85" w14:textId="22FDA724" w:rsidR="002928DA" w:rsidRDefault="002928DA" w:rsidP="005B0CED">
      <w:pPr>
        <w:pStyle w:val="Vresteksts"/>
        <w:jc w:val="both"/>
      </w:pPr>
      <w:r>
        <w:rPr>
          <w:rStyle w:val="Vresatsauce"/>
        </w:rPr>
        <w:footnoteRef/>
      </w:r>
      <w:r>
        <w:t xml:space="preserve"> </w:t>
      </w:r>
      <w:r w:rsidR="009E47CF" w:rsidRPr="009E47CF">
        <w:t>Elektroniskā maksātnespējas uzskaites sistēm</w:t>
      </w:r>
      <w:r w:rsidR="009E47CF">
        <w:t>ā</w:t>
      </w:r>
      <w:r w:rsidR="009E47CF" w:rsidRPr="009E47CF">
        <w:t xml:space="preserve"> (turpmāk</w:t>
      </w:r>
      <w:r w:rsidR="005B0CED">
        <w:t> </w:t>
      </w:r>
      <w:r w:rsidR="009E47CF" w:rsidRPr="009E47CF">
        <w:t>–</w:t>
      </w:r>
      <w:r w:rsidR="005B0CED">
        <w:t> </w:t>
      </w:r>
      <w:r w:rsidR="009E47CF" w:rsidRPr="009E47CF">
        <w:t>EMUS)</w:t>
      </w:r>
      <w:r w:rsidR="00ED172A" w:rsidRPr="00ED172A">
        <w:t xml:space="preserve"> </w:t>
      </w:r>
      <w:r w:rsidR="00ED172A" w:rsidRPr="00141A81">
        <w:t xml:space="preserve">reģistrēts ar </w:t>
      </w:r>
      <w:r w:rsidR="00C94819" w:rsidRPr="00141A81">
        <w:t>/</w:t>
      </w:r>
      <w:r w:rsidR="00C94819" w:rsidRPr="00141A81">
        <w:rPr>
          <w:rFonts w:eastAsia="Times New Roman"/>
          <w:iCs/>
        </w:rPr>
        <w:t>numurs/</w:t>
      </w:r>
      <w:r w:rsidRPr="00141A81">
        <w:rPr>
          <w:rFonts w:eastAsia="Times New Roman"/>
          <w:iCs/>
        </w:rPr>
        <w:t>.</w:t>
      </w:r>
    </w:p>
  </w:footnote>
  <w:footnote w:id="2">
    <w:p w14:paraId="2D6D6B24" w14:textId="2AD1E78B" w:rsidR="00A10482" w:rsidRPr="00141A81" w:rsidRDefault="00A10482" w:rsidP="004D129B">
      <w:pPr>
        <w:pStyle w:val="Vresteksts"/>
        <w:jc w:val="both"/>
      </w:pPr>
      <w:r>
        <w:rPr>
          <w:rStyle w:val="Vresatsauce"/>
        </w:rPr>
        <w:footnoteRef/>
      </w:r>
      <w:r>
        <w:t xml:space="preserve"> </w:t>
      </w:r>
      <w:r w:rsidR="005C71F8">
        <w:t>N</w:t>
      </w:r>
      <w:r w:rsidR="005D61C9" w:rsidRPr="005B1D34">
        <w:t xml:space="preserve">av </w:t>
      </w:r>
      <w:r w:rsidR="005D61C9" w:rsidRPr="00141A81">
        <w:t>norādīts, kāda</w:t>
      </w:r>
      <w:r w:rsidR="007001D0" w:rsidRPr="00141A81">
        <w:t xml:space="preserve"> sākotnēj</w:t>
      </w:r>
      <w:r w:rsidR="005D61C9" w:rsidRPr="00141A81">
        <w:t>ā</w:t>
      </w:r>
      <w:r w:rsidR="005B1D34" w:rsidRPr="00141A81">
        <w:t xml:space="preserve"> </w:t>
      </w:r>
      <w:r w:rsidR="005D61C9" w:rsidRPr="00141A81">
        <w:t xml:space="preserve">informācija </w:t>
      </w:r>
      <w:r w:rsidR="005C71F8" w:rsidRPr="00141A81">
        <w:t>ir</w:t>
      </w:r>
      <w:r w:rsidR="005D61C9" w:rsidRPr="00141A81">
        <w:t xml:space="preserve"> </w:t>
      </w:r>
      <w:r w:rsidR="007001D0" w:rsidRPr="00141A81">
        <w:t xml:space="preserve">Administratora rīcībā. </w:t>
      </w:r>
    </w:p>
  </w:footnote>
  <w:footnote w:id="3">
    <w:p w14:paraId="4AA3BEC5" w14:textId="635049B1" w:rsidR="00212933" w:rsidRPr="00141A81" w:rsidRDefault="00212933" w:rsidP="004D129B">
      <w:pPr>
        <w:pStyle w:val="Vresteksts"/>
        <w:jc w:val="both"/>
      </w:pPr>
      <w:r w:rsidRPr="00141A81">
        <w:rPr>
          <w:rStyle w:val="Vresatsauce"/>
        </w:rPr>
        <w:footnoteRef/>
      </w:r>
      <w:r w:rsidRPr="00141A81">
        <w:t xml:space="preserve"> </w:t>
      </w:r>
      <w:r w:rsidR="004903E5" w:rsidRPr="00141A81">
        <w:t xml:space="preserve">EMUS reģistrēts ar </w:t>
      </w:r>
      <w:r w:rsidR="008B19CD" w:rsidRPr="00141A81">
        <w:rPr>
          <w:rFonts w:eastAsia="Times New Roman"/>
          <w:iCs/>
        </w:rPr>
        <w:t>/numurs/</w:t>
      </w:r>
      <w:r w:rsidRPr="00141A81">
        <w:rPr>
          <w:rFonts w:eastAsia="Times New Roman"/>
          <w:iCs/>
        </w:rPr>
        <w:t>.</w:t>
      </w:r>
    </w:p>
  </w:footnote>
  <w:footnote w:id="4">
    <w:p w14:paraId="1F5BEBC7" w14:textId="6BBE9992" w:rsidR="00895EB5" w:rsidRPr="00141A81" w:rsidRDefault="00895EB5" w:rsidP="004D129B">
      <w:pPr>
        <w:pStyle w:val="Vresteksts"/>
        <w:jc w:val="both"/>
      </w:pPr>
      <w:r w:rsidRPr="00141A81">
        <w:rPr>
          <w:rStyle w:val="Vresatsauce"/>
        </w:rPr>
        <w:footnoteRef/>
      </w:r>
      <w:r w:rsidRPr="00141A81">
        <w:t xml:space="preserve"> </w:t>
      </w:r>
      <w:r w:rsidR="004903E5" w:rsidRPr="00141A81">
        <w:t xml:space="preserve">EMUS reģistrēts ar </w:t>
      </w:r>
      <w:r w:rsidR="008B19CD" w:rsidRPr="00141A81">
        <w:t>/numurs/</w:t>
      </w:r>
      <w:r w:rsidR="00FC25A8" w:rsidRPr="00141A81">
        <w:t>.</w:t>
      </w:r>
    </w:p>
  </w:footnote>
  <w:footnote w:id="5">
    <w:p w14:paraId="11CBA675" w14:textId="217982E6" w:rsidR="00583990" w:rsidRPr="00141A81" w:rsidRDefault="00583990" w:rsidP="004D129B">
      <w:pPr>
        <w:pStyle w:val="Vresteksts"/>
        <w:jc w:val="both"/>
      </w:pPr>
      <w:r w:rsidRPr="00141A81">
        <w:rPr>
          <w:rStyle w:val="Vresatsauce"/>
        </w:rPr>
        <w:footnoteRef/>
      </w:r>
      <w:r w:rsidRPr="00141A81">
        <w:t xml:space="preserve"> </w:t>
      </w:r>
      <w:r w:rsidR="00C7255C" w:rsidRPr="00141A81">
        <w:t>Pamatlīdzekli, krājumi un debitoru parādi pēc</w:t>
      </w:r>
      <w:r w:rsidRPr="00141A81">
        <w:t xml:space="preserve"> 2020. gada pārskata datiem.</w:t>
      </w:r>
    </w:p>
  </w:footnote>
  <w:footnote w:id="6">
    <w:p w14:paraId="0504AADA" w14:textId="0333F065" w:rsidR="00D23037" w:rsidRPr="00141A81" w:rsidRDefault="00D23037" w:rsidP="004D129B">
      <w:pPr>
        <w:pStyle w:val="Vresteksts"/>
        <w:jc w:val="both"/>
      </w:pPr>
      <w:r w:rsidRPr="00141A81">
        <w:rPr>
          <w:rStyle w:val="Vresatsauce"/>
        </w:rPr>
        <w:footnoteRef/>
      </w:r>
      <w:r w:rsidRPr="00141A81">
        <w:t xml:space="preserve"> </w:t>
      </w:r>
      <w:r w:rsidR="00891CCB" w:rsidRPr="00141A81">
        <w:rPr>
          <w:rFonts w:eastAsia="Times New Roman"/>
          <w:iCs/>
        </w:rPr>
        <w:t>2023. gada 27. jūnijā ir nosūtīta s</w:t>
      </w:r>
      <w:r w:rsidR="00062BBA" w:rsidRPr="00141A81">
        <w:rPr>
          <w:rFonts w:eastAsia="Times New Roman"/>
          <w:iCs/>
        </w:rPr>
        <w:t>tarpatbilde</w:t>
      </w:r>
      <w:r w:rsidR="004903E5" w:rsidRPr="00141A81">
        <w:rPr>
          <w:rFonts w:eastAsia="Times New Roman"/>
          <w:iCs/>
        </w:rPr>
        <w:t xml:space="preserve">, </w:t>
      </w:r>
      <w:r w:rsidR="004903E5" w:rsidRPr="00141A81">
        <w:t>EMUS reģistrēts ar</w:t>
      </w:r>
      <w:r w:rsidR="00062BBA" w:rsidRPr="00141A81">
        <w:rPr>
          <w:rFonts w:eastAsia="Times New Roman"/>
          <w:iCs/>
        </w:rPr>
        <w:t xml:space="preserve"> </w:t>
      </w:r>
      <w:r w:rsidR="008B19CD" w:rsidRPr="00141A81">
        <w:rPr>
          <w:rFonts w:eastAsia="Times New Roman"/>
          <w:iCs/>
        </w:rPr>
        <w:t>/numurs/</w:t>
      </w:r>
      <w:r w:rsidR="00062BBA" w:rsidRPr="00141A81">
        <w:rPr>
          <w:rFonts w:eastAsia="Times New Roman"/>
          <w:iCs/>
        </w:rPr>
        <w:t>.</w:t>
      </w:r>
    </w:p>
  </w:footnote>
  <w:footnote w:id="7">
    <w:p w14:paraId="08C65942" w14:textId="1A72495A" w:rsidR="00E836CC" w:rsidRPr="00141A81" w:rsidRDefault="00E836CC" w:rsidP="004D129B">
      <w:pPr>
        <w:pStyle w:val="Vresteksts"/>
        <w:jc w:val="both"/>
      </w:pPr>
      <w:r w:rsidRPr="00141A81">
        <w:rPr>
          <w:rStyle w:val="Vresatsauce"/>
        </w:rPr>
        <w:footnoteRef/>
      </w:r>
      <w:r w:rsidRPr="00141A81">
        <w:t xml:space="preserve"> </w:t>
      </w:r>
      <w:r w:rsidR="004903E5" w:rsidRPr="00141A81">
        <w:t xml:space="preserve">EMUS reģistrēts ar </w:t>
      </w:r>
      <w:r w:rsidR="008B19CD" w:rsidRPr="00141A81">
        <w:t>/numurs/</w:t>
      </w:r>
      <w:r w:rsidRPr="00141A81">
        <w:t>.</w:t>
      </w:r>
    </w:p>
  </w:footnote>
  <w:footnote w:id="8">
    <w:p w14:paraId="2E454EC5" w14:textId="6F28C8A4" w:rsidR="00E6361A" w:rsidRPr="00141A81" w:rsidRDefault="00E6361A" w:rsidP="004D129B">
      <w:pPr>
        <w:pStyle w:val="Vresteksts"/>
        <w:jc w:val="both"/>
      </w:pPr>
      <w:r w:rsidRPr="00141A81">
        <w:rPr>
          <w:rStyle w:val="Vresatsauce"/>
        </w:rPr>
        <w:footnoteRef/>
      </w:r>
      <w:r w:rsidRPr="00141A81">
        <w:t xml:space="preserve"> </w:t>
      </w:r>
      <w:r w:rsidR="00FC562E" w:rsidRPr="00141A81">
        <w:t>S</w:t>
      </w:r>
      <w:r w:rsidRPr="00141A81">
        <w:t>ešiem no desmit Pieprasījumā minētiem debitoriem</w:t>
      </w:r>
      <w:r w:rsidR="00FC562E" w:rsidRPr="00141A81">
        <w:t>.</w:t>
      </w:r>
    </w:p>
  </w:footnote>
  <w:footnote w:id="9">
    <w:p w14:paraId="624530BF" w14:textId="5D36C9E8" w:rsidR="00213F85" w:rsidRPr="00141A81" w:rsidRDefault="00213F85" w:rsidP="004D129B">
      <w:pPr>
        <w:pStyle w:val="Vresteksts"/>
        <w:jc w:val="both"/>
      </w:pPr>
      <w:r w:rsidRPr="00141A81">
        <w:rPr>
          <w:rStyle w:val="Vresatsauce"/>
        </w:rPr>
        <w:footnoteRef/>
      </w:r>
      <w:r w:rsidRPr="00141A81">
        <w:t xml:space="preserve"> </w:t>
      </w:r>
      <w:r w:rsidR="004903E5" w:rsidRPr="00141A81">
        <w:t xml:space="preserve">EMUS reģistrēts ar </w:t>
      </w:r>
      <w:r w:rsidR="008B19CD" w:rsidRPr="00141A81">
        <w:rPr>
          <w:rFonts w:eastAsia="Times New Roman"/>
          <w:iCs/>
        </w:rPr>
        <w:t>/numurs/</w:t>
      </w:r>
      <w:r w:rsidRPr="00141A81">
        <w:rPr>
          <w:rFonts w:eastAsia="Times New Roman"/>
          <w:iCs/>
        </w:rPr>
        <w:t>.</w:t>
      </w:r>
    </w:p>
  </w:footnote>
  <w:footnote w:id="10">
    <w:p w14:paraId="0F639A0B" w14:textId="77777777" w:rsidR="008D7158" w:rsidRPr="00511AC6" w:rsidRDefault="008D7158" w:rsidP="005D61C9">
      <w:pPr>
        <w:pStyle w:val="Vresteksts"/>
        <w:jc w:val="both"/>
      </w:pPr>
      <w:r w:rsidRPr="00141A81">
        <w:rPr>
          <w:rStyle w:val="Vresatsauce"/>
        </w:rPr>
        <w:footnoteRef/>
      </w:r>
      <w:r w:rsidRPr="00141A81">
        <w:t xml:space="preserve"> Ja divu mēnešu laikā no paziņojuma</w:t>
      </w:r>
      <w:r w:rsidRPr="00511AC6">
        <w:t xml:space="preserve"> nosūtīšanas dienas īpašnieks neizņems mantas, tas tiks iznīcinātas (lēmumā par kriminālprocesa izbeigšanu paredzētais risinājums atbilstoši Kriminālprocesa likuma 240 panta ceturtās daļas noteikumiem).</w:t>
      </w:r>
    </w:p>
  </w:footnote>
  <w:footnote w:id="11">
    <w:p w14:paraId="206080FE" w14:textId="7E3E52D2" w:rsidR="001C0599" w:rsidRPr="00141A81" w:rsidRDefault="001C0599" w:rsidP="002B117B">
      <w:pPr>
        <w:pStyle w:val="Vresteksts"/>
        <w:jc w:val="both"/>
      </w:pPr>
      <w:r w:rsidRPr="00141A81">
        <w:rPr>
          <w:rStyle w:val="Vresatsauce"/>
        </w:rPr>
        <w:footnoteRef/>
      </w:r>
      <w:r w:rsidRPr="00141A81">
        <w:t xml:space="preserve"> </w:t>
      </w:r>
      <w:r w:rsidR="001A7398" w:rsidRPr="00141A81">
        <w:rPr>
          <w:rFonts w:eastAsia="Times New Roman"/>
        </w:rPr>
        <w:t xml:space="preserve">Kopsakarā ar EMUS reģistrētiem dokumentiem no </w:t>
      </w:r>
      <w:r w:rsidR="00CE3420" w:rsidRPr="00141A81">
        <w:rPr>
          <w:rFonts w:eastAsia="Times New Roman"/>
        </w:rPr>
        <w:t>/</w:t>
      </w:r>
      <w:r w:rsidR="001A7398" w:rsidRPr="00141A81">
        <w:rPr>
          <w:rFonts w:eastAsia="Times New Roman"/>
          <w:i/>
          <w:iCs/>
        </w:rPr>
        <w:t>SIA</w:t>
      </w:r>
      <w:r w:rsidR="00CE3420" w:rsidRPr="00141A81">
        <w:rPr>
          <w:rFonts w:eastAsia="Times New Roman"/>
          <w:i/>
          <w:iCs/>
        </w:rPr>
        <w:t xml:space="preserve"> Nosaukums C/ </w:t>
      </w:r>
      <w:r w:rsidR="001A7398" w:rsidRPr="00141A81">
        <w:rPr>
          <w:rFonts w:eastAsia="Times New Roman"/>
        </w:rPr>
        <w:t>saņemta summa identificējama kā izlīguma nauda tiesvedībā ar bijušo Parādnieka valdes locekli saistībā ar zaudējumu piedzīšanu</w:t>
      </w:r>
      <w:r w:rsidRPr="00141A81">
        <w:rPr>
          <w:rFonts w:eastAsia="Times New Roman"/>
        </w:rPr>
        <w:t>.</w:t>
      </w:r>
    </w:p>
  </w:footnote>
  <w:footnote w:id="12">
    <w:p w14:paraId="29B7E1C4" w14:textId="5C4EF56A" w:rsidR="00EC6254" w:rsidRPr="00141A81" w:rsidRDefault="00EC6254" w:rsidP="002B117B">
      <w:pPr>
        <w:pStyle w:val="Vresteksts"/>
        <w:jc w:val="both"/>
      </w:pPr>
      <w:r w:rsidRPr="00141A81">
        <w:rPr>
          <w:rStyle w:val="Vresatsauce"/>
        </w:rPr>
        <w:footnoteRef/>
      </w:r>
      <w:r w:rsidRPr="00141A81">
        <w:t xml:space="preserve"> Kopsakarā ar Parādnieka bankas konta pārskata datiem </w:t>
      </w:r>
      <w:r w:rsidR="00407276" w:rsidRPr="00141A81">
        <w:t xml:space="preserve">ieraksts </w:t>
      </w:r>
      <w:r w:rsidRPr="00141A81">
        <w:t>attiecinām</w:t>
      </w:r>
      <w:r w:rsidR="00407276" w:rsidRPr="00141A81">
        <w:t>s</w:t>
      </w:r>
      <w:r w:rsidRPr="00141A81">
        <w:t xml:space="preserve"> uz debitoru </w:t>
      </w:r>
      <w:r w:rsidR="002B0A15" w:rsidRPr="00141A81">
        <w:rPr>
          <w:i/>
          <w:iCs/>
        </w:rPr>
        <w:t>/Nosaukums D/</w:t>
      </w:r>
      <w:r w:rsidRPr="00141A81">
        <w:rPr>
          <w:i/>
          <w:iCs/>
        </w:rPr>
        <w:t xml:space="preserve"> Sabiedrība ar ierobežotu atbildību</w:t>
      </w:r>
      <w:r w:rsidRPr="00141A81">
        <w:t>.</w:t>
      </w:r>
    </w:p>
  </w:footnote>
  <w:footnote w:id="13">
    <w:p w14:paraId="1C39523F" w14:textId="2309875A" w:rsidR="009E0B9D" w:rsidRPr="00141A81" w:rsidRDefault="009E0B9D" w:rsidP="004D129B">
      <w:pPr>
        <w:pStyle w:val="Vresteksts"/>
        <w:jc w:val="both"/>
      </w:pPr>
      <w:r w:rsidRPr="00141A81">
        <w:rPr>
          <w:rStyle w:val="Vresatsauce"/>
        </w:rPr>
        <w:footnoteRef/>
      </w:r>
      <w:r w:rsidRPr="00141A81">
        <w:t xml:space="preserve"> </w:t>
      </w:r>
      <w:r w:rsidR="003D6CC2" w:rsidRPr="00141A81">
        <w:t>EMUS ierakstā ir izmantota abreviatūra ZTI – zvērinātais tiesu izpildītājs.</w:t>
      </w:r>
    </w:p>
  </w:footnote>
  <w:footnote w:id="14">
    <w:p w14:paraId="69618FB8" w14:textId="19DC6AD0" w:rsidR="00007B93" w:rsidRPr="00141A81" w:rsidRDefault="00007B93" w:rsidP="004D129B">
      <w:pPr>
        <w:pStyle w:val="Vresteksts"/>
        <w:jc w:val="both"/>
      </w:pPr>
      <w:r w:rsidRPr="00141A81">
        <w:rPr>
          <w:rStyle w:val="Vresatsauce"/>
        </w:rPr>
        <w:footnoteRef/>
      </w:r>
      <w:r w:rsidRPr="00141A81">
        <w:t xml:space="preserve"> </w:t>
      </w:r>
      <w:r w:rsidR="00EC6254" w:rsidRPr="00141A81">
        <w:t xml:space="preserve">Par </w:t>
      </w:r>
      <w:r w:rsidRPr="00141A81">
        <w:t>2023.</w:t>
      </w:r>
      <w:r w:rsidR="005B3BE5" w:rsidRPr="00141A81">
        <w:t> </w:t>
      </w:r>
      <w:r w:rsidRPr="00141A81">
        <w:t>gada 23.</w:t>
      </w:r>
      <w:r w:rsidR="005B3BE5" w:rsidRPr="00141A81">
        <w:t> </w:t>
      </w:r>
      <w:r w:rsidRPr="00141A81">
        <w:t>novembrī un 2025.</w:t>
      </w:r>
      <w:r w:rsidR="005B3BE5" w:rsidRPr="00141A81">
        <w:t> </w:t>
      </w:r>
      <w:r w:rsidRPr="00141A81">
        <w:t>gada 10.</w:t>
      </w:r>
      <w:r w:rsidR="005B3BE5" w:rsidRPr="00141A81">
        <w:t> </w:t>
      </w:r>
      <w:r w:rsidRPr="00141A81">
        <w:t>janvārī iegūtiem līdzekļiem.</w:t>
      </w:r>
    </w:p>
  </w:footnote>
  <w:footnote w:id="15">
    <w:p w14:paraId="750AB9AE" w14:textId="3066047D" w:rsidR="00E57F6C" w:rsidRDefault="00E57F6C" w:rsidP="002B117B">
      <w:pPr>
        <w:pStyle w:val="Vresteksts"/>
        <w:jc w:val="both"/>
      </w:pPr>
      <w:r w:rsidRPr="00141A81">
        <w:rPr>
          <w:rStyle w:val="Vresatsauce"/>
        </w:rPr>
        <w:footnoteRef/>
      </w:r>
      <w:r w:rsidRPr="00141A81">
        <w:t xml:space="preserve"> </w:t>
      </w:r>
      <w:r w:rsidR="009A2C30" w:rsidRPr="00141A81">
        <w:t>/</w:t>
      </w:r>
      <w:r w:rsidR="00F3665D" w:rsidRPr="00141A81">
        <w:t xml:space="preserve">Konta </w:t>
      </w:r>
      <w:r w:rsidR="009A2C30" w:rsidRPr="00141A81">
        <w:t>numurs/</w:t>
      </w:r>
      <w:r w:rsidR="002B117B" w:rsidRPr="00141A81">
        <w:t>, kas</w:t>
      </w:r>
      <w:r w:rsidRPr="00141A81">
        <w:t xml:space="preserve"> atvērts </w:t>
      </w:r>
      <w:r w:rsidR="002B117B" w:rsidRPr="00141A81">
        <w:t xml:space="preserve">2022. gada </w:t>
      </w:r>
      <w:r w:rsidRPr="00141A81">
        <w:t>26.</w:t>
      </w:r>
      <w:r w:rsidR="002B117B" w:rsidRPr="00141A81">
        <w:t> maijā un</w:t>
      </w:r>
      <w:r w:rsidRPr="00141A81">
        <w:t xml:space="preserve"> slēgts </w:t>
      </w:r>
      <w:r w:rsidR="002B117B" w:rsidRPr="00141A81">
        <w:t>2022.</w:t>
      </w:r>
      <w:r w:rsidR="000855E2" w:rsidRPr="00141A81">
        <w:t> </w:t>
      </w:r>
      <w:r w:rsidR="002B117B" w:rsidRPr="00141A81">
        <w:t xml:space="preserve">gada </w:t>
      </w:r>
      <w:r w:rsidRPr="00141A81">
        <w:t>14.</w:t>
      </w:r>
      <w:r w:rsidR="002B117B" w:rsidRPr="00141A81">
        <w:t> jūlijā.</w:t>
      </w:r>
      <w:r w:rsidR="002B117B">
        <w:t xml:space="preserve"> </w:t>
      </w:r>
    </w:p>
  </w:footnote>
  <w:footnote w:id="16">
    <w:p w14:paraId="11C231B9" w14:textId="17E5EB2C" w:rsidR="0098317D" w:rsidRPr="00141A81" w:rsidRDefault="0098317D" w:rsidP="0098317D">
      <w:pPr>
        <w:pStyle w:val="Vresteksts"/>
      </w:pPr>
      <w:r w:rsidRPr="00900187">
        <w:rPr>
          <w:rStyle w:val="Vresatsauce"/>
        </w:rPr>
        <w:footnoteRef/>
      </w:r>
      <w:r w:rsidRPr="00900187">
        <w:t xml:space="preserve"> </w:t>
      </w:r>
      <w:r w:rsidR="00F3665D" w:rsidRPr="00ED172A">
        <w:t xml:space="preserve">EMUS </w:t>
      </w:r>
      <w:r w:rsidR="00F3665D" w:rsidRPr="00141A81">
        <w:t xml:space="preserve">reģistrēts ar </w:t>
      </w:r>
      <w:r w:rsidR="000A4A57" w:rsidRPr="00141A81">
        <w:t>/numurs/</w:t>
      </w:r>
    </w:p>
  </w:footnote>
  <w:footnote w:id="17">
    <w:p w14:paraId="7580901B" w14:textId="0834AE9D" w:rsidR="003C2E7E" w:rsidRDefault="003C2E7E" w:rsidP="003C2E7E">
      <w:pPr>
        <w:pStyle w:val="Vresteksts"/>
      </w:pPr>
      <w:r w:rsidRPr="00141A81">
        <w:rPr>
          <w:rStyle w:val="Vresatsauce"/>
        </w:rPr>
        <w:footnoteRef/>
      </w:r>
      <w:r w:rsidRPr="00141A81">
        <w:t xml:space="preserve"> </w:t>
      </w:r>
      <w:r w:rsidR="00F3665D" w:rsidRPr="00141A81">
        <w:t xml:space="preserve">EMUS reģistrēts ar </w:t>
      </w:r>
      <w:r w:rsidR="000A4A57" w:rsidRPr="00141A81">
        <w:t>/</w:t>
      </w:r>
      <w:r w:rsidR="000A4A57" w:rsidRPr="00141A81">
        <w:rPr>
          <w:rFonts w:eastAsia="Times New Roman"/>
          <w:iCs/>
        </w:rPr>
        <w:t>numurs/</w:t>
      </w:r>
      <w:r w:rsidRPr="00141A81">
        <w:rPr>
          <w:rFonts w:eastAsia="Times New Roman"/>
          <w:iCs/>
        </w:rPr>
        <w:t>.</w:t>
      </w:r>
    </w:p>
  </w:footnote>
  <w:footnote w:id="18">
    <w:p w14:paraId="3D93F2F6" w14:textId="4764F36B" w:rsidR="00CF0BAA" w:rsidRDefault="00CF0BAA" w:rsidP="00002C9E">
      <w:pPr>
        <w:pStyle w:val="Vresteksts"/>
        <w:jc w:val="both"/>
      </w:pPr>
      <w:r>
        <w:rPr>
          <w:rStyle w:val="Vresatsauce"/>
        </w:rPr>
        <w:footnoteRef/>
      </w:r>
      <w:r>
        <w:t xml:space="preserve"> </w:t>
      </w:r>
      <w:r w:rsidRPr="00643980">
        <w:rPr>
          <w:i/>
          <w:iCs/>
        </w:rPr>
        <w:t xml:space="preserve">Dokumentus </w:t>
      </w:r>
      <w:r w:rsidR="00D80D25" w:rsidRPr="00643980">
        <w:rPr>
          <w:i/>
          <w:iCs/>
        </w:rPr>
        <w:t>EMUS pievieno nekavējoties, bet ne vēlāk kā piecu darbdienu laikā</w:t>
      </w:r>
      <w:r w:rsidR="00EB34AA" w:rsidRPr="00643980">
        <w:t xml:space="preserve">; </w:t>
      </w:r>
      <w:r w:rsidRPr="00643980">
        <w:t>Ministru kabineta 2019.</w:t>
      </w:r>
      <w:r w:rsidR="00601331">
        <w:t> </w:t>
      </w:r>
      <w:r w:rsidRPr="00643980">
        <w:t>gada 11.</w:t>
      </w:r>
      <w:r w:rsidR="00601331">
        <w:t> </w:t>
      </w:r>
      <w:r w:rsidRPr="00643980">
        <w:t>jūnija noteikumu Nr.</w:t>
      </w:r>
      <w:r w:rsidR="00601331">
        <w:t> </w:t>
      </w:r>
      <w:r w:rsidRPr="00643980">
        <w:t>246</w:t>
      </w:r>
      <w:r w:rsidR="00601331">
        <w:t> </w:t>
      </w:r>
      <w:r w:rsidRPr="00643980">
        <w:t>"Kārtība, kādā maksātnespējas procesa administratori un tiesiskās aizsardzības procesa uzraugošās personas kārto lietvedību"</w:t>
      </w:r>
      <w:r w:rsidR="00E3487E" w:rsidRPr="00643980">
        <w:t xml:space="preserve"> (turpmāk – Ministru kabineta noteikumi Nr. 246)</w:t>
      </w:r>
      <w:r w:rsidRPr="00643980">
        <w:t xml:space="preserve"> </w:t>
      </w:r>
      <w:r w:rsidR="000D0079" w:rsidRPr="00643980">
        <w:t>4.</w:t>
      </w:r>
      <w:r w:rsidR="00E3487E" w:rsidRPr="00643980">
        <w:t> </w:t>
      </w:r>
      <w:r w:rsidR="000D0079" w:rsidRPr="00643980">
        <w:t>punkt</w:t>
      </w:r>
      <w:r w:rsidR="005F3F52" w:rsidRPr="00643980">
        <w:t>s</w:t>
      </w:r>
      <w:r w:rsidR="000D0079" w:rsidRPr="00643980">
        <w:t xml:space="preserve"> redakcij</w:t>
      </w:r>
      <w:r w:rsidR="005F3F52" w:rsidRPr="00643980">
        <w:t>ā</w:t>
      </w:r>
      <w:r w:rsidR="000D0079" w:rsidRPr="00643980">
        <w:t>, kas stājās spēkā 2025. gada 28. augustā</w:t>
      </w:r>
      <w:r w:rsidR="00ED481A" w:rsidRPr="00643980">
        <w:t>,</w:t>
      </w:r>
      <w:r w:rsidR="000D0079" w:rsidRPr="00643980">
        <w:t xml:space="preserve"> iepriekš</w:t>
      </w:r>
      <w:r w:rsidR="00ED481A" w:rsidRPr="00643980">
        <w:t> – </w:t>
      </w:r>
      <w:r w:rsidR="000D0079" w:rsidRPr="00643980">
        <w:rPr>
          <w:i/>
          <w:iCs/>
        </w:rPr>
        <w:t>nekavējoties</w:t>
      </w:r>
      <w:r w:rsidR="00ED481A" w:rsidRPr="00643980">
        <w:rPr>
          <w:i/>
          <w:iCs/>
        </w:rPr>
        <w:t>, bet ne vēlāk kā vienas darbdienas laikā</w:t>
      </w:r>
      <w:r w:rsidR="00ED481A" w:rsidRPr="00643980">
        <w:t>.</w:t>
      </w:r>
    </w:p>
  </w:footnote>
  <w:footnote w:id="19">
    <w:p w14:paraId="0CDCEBB8" w14:textId="77777777" w:rsidR="00DC1BAA" w:rsidRDefault="00DC1BAA" w:rsidP="00DC1BAA">
      <w:pPr>
        <w:pStyle w:val="Vresteksts"/>
        <w:jc w:val="both"/>
      </w:pPr>
      <w:r>
        <w:rPr>
          <w:rStyle w:val="Vresatsauce"/>
        </w:rPr>
        <w:footnoteRef/>
      </w:r>
      <w:r>
        <w:t xml:space="preserve"> 1) 23.11.</w:t>
      </w:r>
      <w:r w:rsidRPr="00283B63">
        <w:t>2023. iegūti 5</w:t>
      </w:r>
      <w:r>
        <w:t> </w:t>
      </w:r>
      <w:r w:rsidRPr="00283B63">
        <w:t>000</w:t>
      </w:r>
      <w:r>
        <w:t> </w:t>
      </w:r>
      <w:r w:rsidRPr="002660C8">
        <w:rPr>
          <w:i/>
          <w:iCs/>
        </w:rPr>
        <w:t>euro</w:t>
      </w:r>
      <w:r>
        <w:t> </w:t>
      </w:r>
      <w:r w:rsidRPr="00283B63">
        <w:t>–</w:t>
      </w:r>
      <w:r>
        <w:t> </w:t>
      </w:r>
      <w:r w:rsidRPr="00601331">
        <w:rPr>
          <w:i/>
          <w:iCs/>
        </w:rPr>
        <w:t>izlīguma nauda tiesvedībā ar bijušo Parādnieka valdes locekli saistībā ar zaudējumu piedzīšanu</w:t>
      </w:r>
      <w:r>
        <w:t>; 2) 10.01.</w:t>
      </w:r>
      <w:r w:rsidRPr="00BF462F">
        <w:rPr>
          <w:rFonts w:eastAsia="Times New Roman"/>
          <w:iCs/>
        </w:rPr>
        <w:t>2025. iegūti 1 160,87 </w:t>
      </w:r>
      <w:r w:rsidRPr="00BF462F">
        <w:rPr>
          <w:rFonts w:eastAsia="Times New Roman"/>
          <w:i/>
        </w:rPr>
        <w:t>euro</w:t>
      </w:r>
      <w:r w:rsidRPr="00BF462F">
        <w:rPr>
          <w:rFonts w:eastAsia="Times New Roman"/>
          <w:iCs/>
        </w:rPr>
        <w:t> – </w:t>
      </w:r>
      <w:r w:rsidRPr="00BF462F">
        <w:rPr>
          <w:rFonts w:eastAsia="Times New Roman"/>
          <w:i/>
        </w:rPr>
        <w:t>atgūti ZTI ieturētie līdzekļi</w:t>
      </w:r>
      <w:r>
        <w:rPr>
          <w:rFonts w:eastAsia="Times New Roman"/>
          <w:i/>
        </w:rPr>
        <w:t>.</w:t>
      </w:r>
    </w:p>
  </w:footnote>
  <w:footnote w:id="20">
    <w:p w14:paraId="019AC1D9" w14:textId="14E94648" w:rsidR="00D70833" w:rsidRPr="00005F92" w:rsidRDefault="00D70833" w:rsidP="0030546B">
      <w:pPr>
        <w:pStyle w:val="Vresteksts"/>
        <w:jc w:val="both"/>
      </w:pPr>
      <w:r>
        <w:rPr>
          <w:rStyle w:val="Vresatsauce"/>
        </w:rPr>
        <w:footnoteRef/>
      </w:r>
      <w:r>
        <w:t xml:space="preserve"> </w:t>
      </w:r>
      <w:r w:rsidRPr="00005F92">
        <w:t>EMUS reģistrēti tikai sistēmas ikmēneša ģenerētie pārskati par Administratora darbībām.</w:t>
      </w:r>
    </w:p>
  </w:footnote>
  <w:footnote w:id="21">
    <w:p w14:paraId="4CBD9B9D" w14:textId="00F88082" w:rsidR="00CA2982" w:rsidRPr="00005F92" w:rsidRDefault="00CA2982" w:rsidP="004D129B">
      <w:pPr>
        <w:pStyle w:val="Vresteksts"/>
        <w:jc w:val="both"/>
      </w:pPr>
      <w:r w:rsidRPr="00005F92">
        <w:rPr>
          <w:rStyle w:val="Vresatsauce"/>
        </w:rPr>
        <w:footnoteRef/>
      </w:r>
      <w:r w:rsidRPr="00005F92">
        <w:t xml:space="preserve"> </w:t>
      </w:r>
      <w:r w:rsidR="00F432BD" w:rsidRPr="00005F92">
        <w:t xml:space="preserve">15 </w:t>
      </w:r>
      <w:r w:rsidR="00245688" w:rsidRPr="00005F92">
        <w:t>dienu laikā pēc Parādnieka mantas pārdošanas plāna izpildes.</w:t>
      </w:r>
      <w:r w:rsidRPr="00005F92">
        <w:t xml:space="preserve"> </w:t>
      </w:r>
    </w:p>
  </w:footnote>
  <w:footnote w:id="22">
    <w:p w14:paraId="3BAD3936" w14:textId="33A9AF93" w:rsidR="005C553D" w:rsidRPr="00005F92" w:rsidRDefault="005C553D" w:rsidP="0030546B">
      <w:pPr>
        <w:pStyle w:val="Vresteksts"/>
        <w:jc w:val="both"/>
      </w:pPr>
      <w:r w:rsidRPr="00005F92">
        <w:rPr>
          <w:rStyle w:val="Vresatsauce"/>
        </w:rPr>
        <w:footnoteRef/>
      </w:r>
      <w:r w:rsidRPr="00005F92">
        <w:t xml:space="preserve"> Ja 15 dienu laikā pēc izmaksu saraksta un kreditoru prasījumu segšanas plāna izsūtīšanas nav saņemti kreditoru iebildumi.</w:t>
      </w:r>
    </w:p>
  </w:footnote>
  <w:footnote w:id="23">
    <w:p w14:paraId="4DC6BC73" w14:textId="5B15A302" w:rsidR="00283B63" w:rsidRDefault="00283B63" w:rsidP="00601331">
      <w:pPr>
        <w:pStyle w:val="Vresteksts"/>
        <w:jc w:val="both"/>
      </w:pPr>
      <w:r>
        <w:rPr>
          <w:rStyle w:val="Vresatsauce"/>
        </w:rPr>
        <w:footnoteRef/>
      </w:r>
      <w:r>
        <w:t xml:space="preserve"> 1) </w:t>
      </w:r>
      <w:r w:rsidR="002660C8">
        <w:t>23.11.</w:t>
      </w:r>
      <w:r w:rsidRPr="00283B63">
        <w:t>2023. iegūti 5</w:t>
      </w:r>
      <w:r>
        <w:t> </w:t>
      </w:r>
      <w:r w:rsidRPr="00283B63">
        <w:t>000</w:t>
      </w:r>
      <w:r>
        <w:t> </w:t>
      </w:r>
      <w:r w:rsidRPr="002660C8">
        <w:rPr>
          <w:i/>
          <w:iCs/>
        </w:rPr>
        <w:t>euro</w:t>
      </w:r>
      <w:r w:rsidR="002660C8">
        <w:t> </w:t>
      </w:r>
      <w:r w:rsidRPr="00283B63">
        <w:t>–</w:t>
      </w:r>
      <w:r w:rsidR="002660C8">
        <w:t> </w:t>
      </w:r>
      <w:r w:rsidR="00601331" w:rsidRPr="00601331">
        <w:rPr>
          <w:i/>
          <w:iCs/>
        </w:rPr>
        <w:t>izlīguma nauda tiesvedībā ar bijušo Parādnieka valdes locekli saistībā ar zaudējumu piedzīšanu</w:t>
      </w:r>
      <w:r>
        <w:t>; 2) </w:t>
      </w:r>
      <w:r w:rsidR="002660C8">
        <w:t>10.01.</w:t>
      </w:r>
      <w:r w:rsidRPr="00BF462F">
        <w:rPr>
          <w:rFonts w:eastAsia="Times New Roman"/>
          <w:iCs/>
        </w:rPr>
        <w:t>2025. iegūti 1 160,87 </w:t>
      </w:r>
      <w:r w:rsidRPr="00BF462F">
        <w:rPr>
          <w:rFonts w:eastAsia="Times New Roman"/>
          <w:i/>
        </w:rPr>
        <w:t>euro</w:t>
      </w:r>
      <w:r w:rsidRPr="00BF462F">
        <w:rPr>
          <w:rFonts w:eastAsia="Times New Roman"/>
          <w:iCs/>
        </w:rPr>
        <w:t> – </w:t>
      </w:r>
      <w:r w:rsidRPr="00BF462F">
        <w:rPr>
          <w:rFonts w:eastAsia="Times New Roman"/>
          <w:i/>
        </w:rPr>
        <w:t>atgūti ZTI ieturētie līdzekļi</w:t>
      </w:r>
      <w:r w:rsidR="002660C8">
        <w:rPr>
          <w:rFonts w:eastAsia="Times New Roman"/>
          <w:i/>
        </w:rPr>
        <w:t>.</w:t>
      </w:r>
    </w:p>
  </w:footnote>
  <w:footnote w:id="24">
    <w:p w14:paraId="2C78C374" w14:textId="36D0F61A" w:rsidR="001A1147" w:rsidRDefault="001A1147" w:rsidP="001A1147">
      <w:pPr>
        <w:pStyle w:val="Vresteksts"/>
      </w:pPr>
      <w:r>
        <w:rPr>
          <w:rStyle w:val="Vresatsauce"/>
        </w:rPr>
        <w:footnoteRef/>
      </w:r>
      <w:r>
        <w:t xml:space="preserve"> </w:t>
      </w:r>
      <w:r w:rsidR="006430A4" w:rsidRPr="00ED172A">
        <w:t>EMUS reģistrēt</w:t>
      </w:r>
      <w:r w:rsidR="006430A4">
        <w:t>s</w:t>
      </w:r>
      <w:r w:rsidR="006430A4" w:rsidRPr="00ED172A">
        <w:t xml:space="preserve"> </w:t>
      </w:r>
      <w:r w:rsidR="006430A4" w:rsidRPr="00141A81">
        <w:t>ar</w:t>
      </w:r>
      <w:r w:rsidR="006430A4" w:rsidRPr="00141A81">
        <w:rPr>
          <w:rFonts w:eastAsia="Times New Roman"/>
        </w:rPr>
        <w:t xml:space="preserve"> </w:t>
      </w:r>
      <w:r w:rsidR="00DD0396" w:rsidRPr="00141A81">
        <w:rPr>
          <w:rFonts w:eastAsia="Times New Roman"/>
        </w:rPr>
        <w:t>/numurs/</w:t>
      </w:r>
      <w:r w:rsidRPr="00141A81">
        <w:rPr>
          <w:rFonts w:eastAsia="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236F" w14:textId="77777777" w:rsidR="00B835AC" w:rsidRDefault="00B835A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4CE9" w14:textId="77777777" w:rsidR="00B835AC" w:rsidRDefault="00B835A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6"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25.05.2026.</w:t>
          </w:r>
        </w:p>
      </w:tc>
      <w:tc>
        <w:tcPr>
          <w:tcW w:w="4792" w:type="dxa"/>
        </w:tcPr>
        <w:p w14:paraId="39F85DD5" w14:textId="00467016" w:rsidR="00D37331" w:rsidRPr="00141A81" w:rsidRDefault="002602D5" w:rsidP="00D37331">
          <w:pPr>
            <w:tabs>
              <w:tab w:val="left" w:pos="2296"/>
            </w:tabs>
            <w:jc w:val="right"/>
          </w:pPr>
          <w:r w:rsidRPr="00141A81">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240;mso-position-horizontal-relative:page;mso-position-vertical-relative:page" coordsize="6926,2" coordorigin="2915,2998" o:spid="_x0000_s1026" w14:anchorId="22D88C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147105"/>
    <w:multiLevelType w:val="multilevel"/>
    <w:tmpl w:val="5FE8B0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ABB2FD8"/>
    <w:multiLevelType w:val="hybridMultilevel"/>
    <w:tmpl w:val="55180750"/>
    <w:lvl w:ilvl="0" w:tplc="A2284DB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1F5821B7"/>
    <w:multiLevelType w:val="hybridMultilevel"/>
    <w:tmpl w:val="EB9420B4"/>
    <w:lvl w:ilvl="0" w:tplc="ECF655D2">
      <w:start w:val="1"/>
      <w:numFmt w:val="bullet"/>
      <w:lvlText w:val="-"/>
      <w:lvlJc w:val="left"/>
      <w:pPr>
        <w:ind w:left="1080" w:hanging="360"/>
      </w:pPr>
      <w:rPr>
        <w:rFonts w:ascii="TimesNewRomanPSMT" w:eastAsiaTheme="minorHAnsi" w:hAnsi="TimesNewRomanPSMT" w:cs="TimesNewRomanPSMT"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23C0380E"/>
    <w:multiLevelType w:val="hybridMultilevel"/>
    <w:tmpl w:val="0BE84940"/>
    <w:lvl w:ilvl="0" w:tplc="BE98510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7" w15:restartNumberingAfterBreak="0">
    <w:nsid w:val="4266103C"/>
    <w:multiLevelType w:val="hybridMultilevel"/>
    <w:tmpl w:val="6B6EEFA4"/>
    <w:lvl w:ilvl="0" w:tplc="20280EA0">
      <w:start w:val="1"/>
      <w:numFmt w:val="decimal"/>
      <w:lvlText w:val="%1)"/>
      <w:lvlJc w:val="left"/>
      <w:pPr>
        <w:ind w:left="1800" w:hanging="360"/>
      </w:pPr>
      <w:rPr>
        <w:b w:val="0"/>
        <w:bCs w:val="0"/>
        <w:u w:val="none"/>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4BE3193B"/>
    <w:multiLevelType w:val="hybridMultilevel"/>
    <w:tmpl w:val="25ACB808"/>
    <w:lvl w:ilvl="0" w:tplc="EE26D37E">
      <w:start w:val="2"/>
      <w:numFmt w:val="bullet"/>
      <w:lvlText w:val="-"/>
      <w:lvlJc w:val="left"/>
      <w:pPr>
        <w:ind w:left="1287" w:hanging="360"/>
      </w:pPr>
      <w:rPr>
        <w:rFonts w:ascii="Calibri" w:eastAsiaTheme="minorHAnsi" w:hAnsi="Calibri" w:cs="Calibri"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4CB05088"/>
    <w:multiLevelType w:val="hybridMultilevel"/>
    <w:tmpl w:val="C45A2F38"/>
    <w:lvl w:ilvl="0" w:tplc="FA96DAE2">
      <w:start w:val="1"/>
      <w:numFmt w:val="decimal"/>
      <w:lvlText w:val="%1."/>
      <w:lvlJc w:val="left"/>
      <w:pPr>
        <w:ind w:left="1080" w:hanging="360"/>
      </w:pPr>
      <w:rPr>
        <w:rFonts w:hint="default"/>
        <w:b/>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F02449E"/>
    <w:multiLevelType w:val="hybridMultilevel"/>
    <w:tmpl w:val="76367226"/>
    <w:lvl w:ilvl="0" w:tplc="FF68FA2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4F274211"/>
    <w:multiLevelType w:val="hybridMultilevel"/>
    <w:tmpl w:val="955ECD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3D27569"/>
    <w:multiLevelType w:val="hybridMultilevel"/>
    <w:tmpl w:val="C866889A"/>
    <w:lvl w:ilvl="0" w:tplc="9A54F6FC">
      <w:start w:val="4"/>
      <w:numFmt w:val="bullet"/>
      <w:lvlText w:val="-"/>
      <w:lvlJc w:val="left"/>
      <w:pPr>
        <w:ind w:left="1287" w:hanging="360"/>
      </w:pPr>
      <w:rPr>
        <w:rFonts w:ascii="Calibri" w:eastAsiaTheme="minorHAnsi" w:hAnsi="Calibri" w:cs="Calibri"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3550BF0"/>
    <w:multiLevelType w:val="hybridMultilevel"/>
    <w:tmpl w:val="629EBCC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5" w15:restartNumberingAfterBreak="0">
    <w:nsid w:val="664E1C04"/>
    <w:multiLevelType w:val="hybridMultilevel"/>
    <w:tmpl w:val="BBE4AB12"/>
    <w:lvl w:ilvl="0" w:tplc="183C216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15:restartNumberingAfterBreak="0">
    <w:nsid w:val="67434CD1"/>
    <w:multiLevelType w:val="hybridMultilevel"/>
    <w:tmpl w:val="585E9930"/>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15:restartNumberingAfterBreak="0">
    <w:nsid w:val="694F5A95"/>
    <w:multiLevelType w:val="hybridMultilevel"/>
    <w:tmpl w:val="4698C760"/>
    <w:lvl w:ilvl="0" w:tplc="CB10AD8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8" w15:restartNumberingAfterBreak="0">
    <w:nsid w:val="6D186EFF"/>
    <w:multiLevelType w:val="hybridMultilevel"/>
    <w:tmpl w:val="B694F142"/>
    <w:lvl w:ilvl="0" w:tplc="48426B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F95015F"/>
    <w:multiLevelType w:val="multilevel"/>
    <w:tmpl w:val="7C74D1BE"/>
    <w:lvl w:ilvl="0">
      <w:start w:val="1"/>
      <w:numFmt w:val="decimal"/>
      <w:lvlText w:val="%1."/>
      <w:lvlJc w:val="left"/>
      <w:pPr>
        <w:ind w:left="927"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30" w15:restartNumberingAfterBreak="0">
    <w:nsid w:val="6FFF6536"/>
    <w:multiLevelType w:val="hybridMultilevel"/>
    <w:tmpl w:val="F1D653BE"/>
    <w:lvl w:ilvl="0" w:tplc="673AA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1" w15:restartNumberingAfterBreak="0">
    <w:nsid w:val="76FD0A56"/>
    <w:multiLevelType w:val="multilevel"/>
    <w:tmpl w:val="51A6D5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AC370B6"/>
    <w:multiLevelType w:val="hybridMultilevel"/>
    <w:tmpl w:val="ACA6EE98"/>
    <w:lvl w:ilvl="0" w:tplc="D56AEB18">
      <w:start w:val="3"/>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7D0F0A34"/>
    <w:multiLevelType w:val="hybridMultilevel"/>
    <w:tmpl w:val="245670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8724044">
    <w:abstractNumId w:val="10"/>
  </w:num>
  <w:num w:numId="2" w16cid:durableId="1257860432">
    <w:abstractNumId w:val="8"/>
  </w:num>
  <w:num w:numId="3" w16cid:durableId="1890726505">
    <w:abstractNumId w:val="7"/>
  </w:num>
  <w:num w:numId="4" w16cid:durableId="1663850524">
    <w:abstractNumId w:val="6"/>
  </w:num>
  <w:num w:numId="5" w16cid:durableId="415443250">
    <w:abstractNumId w:val="5"/>
  </w:num>
  <w:num w:numId="6" w16cid:durableId="493692205">
    <w:abstractNumId w:val="9"/>
  </w:num>
  <w:num w:numId="7" w16cid:durableId="560097324">
    <w:abstractNumId w:val="4"/>
  </w:num>
  <w:num w:numId="8" w16cid:durableId="1536308732">
    <w:abstractNumId w:val="3"/>
  </w:num>
  <w:num w:numId="9" w16cid:durableId="1434550116">
    <w:abstractNumId w:val="2"/>
  </w:num>
  <w:num w:numId="10" w16cid:durableId="985017086">
    <w:abstractNumId w:val="1"/>
  </w:num>
  <w:num w:numId="11" w16cid:durableId="2049523039">
    <w:abstractNumId w:val="0"/>
  </w:num>
  <w:num w:numId="12" w16cid:durableId="6048504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6312667">
    <w:abstractNumId w:val="23"/>
    <w:lvlOverride w:ilvl="0">
      <w:startOverride w:val="1"/>
    </w:lvlOverride>
  </w:num>
  <w:num w:numId="14" w16cid:durableId="460156254">
    <w:abstractNumId w:val="16"/>
  </w:num>
  <w:num w:numId="15" w16cid:durableId="1944999113">
    <w:abstractNumId w:val="33"/>
  </w:num>
  <w:num w:numId="16" w16cid:durableId="235554191">
    <w:abstractNumId w:val="30"/>
  </w:num>
  <w:num w:numId="17" w16cid:durableId="1515651116">
    <w:abstractNumId w:val="21"/>
  </w:num>
  <w:num w:numId="18" w16cid:durableId="901602969">
    <w:abstractNumId w:val="29"/>
  </w:num>
  <w:num w:numId="19" w16cid:durableId="1891962469">
    <w:abstractNumId w:val="18"/>
  </w:num>
  <w:num w:numId="20" w16cid:durableId="115149282">
    <w:abstractNumId w:val="22"/>
  </w:num>
  <w:num w:numId="21" w16cid:durableId="1881088402">
    <w:abstractNumId w:val="11"/>
  </w:num>
  <w:num w:numId="22" w16cid:durableId="270161613">
    <w:abstractNumId w:val="31"/>
  </w:num>
  <w:num w:numId="23" w16cid:durableId="532620733">
    <w:abstractNumId w:val="32"/>
  </w:num>
  <w:num w:numId="24" w16cid:durableId="623317596">
    <w:abstractNumId w:val="25"/>
  </w:num>
  <w:num w:numId="25" w16cid:durableId="1996259180">
    <w:abstractNumId w:val="28"/>
  </w:num>
  <w:num w:numId="26" w16cid:durableId="1364090925">
    <w:abstractNumId w:val="14"/>
  </w:num>
  <w:num w:numId="27" w16cid:durableId="950168591">
    <w:abstractNumId w:val="13"/>
  </w:num>
  <w:num w:numId="28" w16cid:durableId="437261155">
    <w:abstractNumId w:val="20"/>
  </w:num>
  <w:num w:numId="29" w16cid:durableId="228655432">
    <w:abstractNumId w:val="27"/>
  </w:num>
  <w:num w:numId="30" w16cid:durableId="349571473">
    <w:abstractNumId w:val="12"/>
  </w:num>
  <w:num w:numId="31" w16cid:durableId="516502807">
    <w:abstractNumId w:val="24"/>
  </w:num>
  <w:num w:numId="32" w16cid:durableId="2070760481">
    <w:abstractNumId w:val="15"/>
  </w:num>
  <w:num w:numId="33" w16cid:durableId="1547525050">
    <w:abstractNumId w:val="19"/>
  </w:num>
  <w:num w:numId="34" w16cid:durableId="993530288">
    <w:abstractNumId w:val="17"/>
  </w:num>
  <w:num w:numId="35" w16cid:durableId="2658884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E4B"/>
    <w:rsid w:val="0000152B"/>
    <w:rsid w:val="00002C9E"/>
    <w:rsid w:val="00002EBE"/>
    <w:rsid w:val="000033BC"/>
    <w:rsid w:val="000049B8"/>
    <w:rsid w:val="00004CD9"/>
    <w:rsid w:val="00005A46"/>
    <w:rsid w:val="00005AF9"/>
    <w:rsid w:val="00005F92"/>
    <w:rsid w:val="00006384"/>
    <w:rsid w:val="0000690B"/>
    <w:rsid w:val="000073E5"/>
    <w:rsid w:val="00007954"/>
    <w:rsid w:val="00007B93"/>
    <w:rsid w:val="000102F6"/>
    <w:rsid w:val="00010893"/>
    <w:rsid w:val="00010F76"/>
    <w:rsid w:val="00011B75"/>
    <w:rsid w:val="00012049"/>
    <w:rsid w:val="00013985"/>
    <w:rsid w:val="00013A0B"/>
    <w:rsid w:val="00013B19"/>
    <w:rsid w:val="0001452B"/>
    <w:rsid w:val="00014920"/>
    <w:rsid w:val="0001560C"/>
    <w:rsid w:val="000158BC"/>
    <w:rsid w:val="000159BC"/>
    <w:rsid w:val="0002054A"/>
    <w:rsid w:val="00020A47"/>
    <w:rsid w:val="00020B39"/>
    <w:rsid w:val="00023926"/>
    <w:rsid w:val="00023CC9"/>
    <w:rsid w:val="0002495F"/>
    <w:rsid w:val="0002518B"/>
    <w:rsid w:val="00025559"/>
    <w:rsid w:val="00026222"/>
    <w:rsid w:val="000266A2"/>
    <w:rsid w:val="00027A23"/>
    <w:rsid w:val="00027A55"/>
    <w:rsid w:val="00027DC6"/>
    <w:rsid w:val="00030349"/>
    <w:rsid w:val="0003047E"/>
    <w:rsid w:val="00032E6E"/>
    <w:rsid w:val="00033226"/>
    <w:rsid w:val="0003342B"/>
    <w:rsid w:val="0003427B"/>
    <w:rsid w:val="000349D7"/>
    <w:rsid w:val="000359BC"/>
    <w:rsid w:val="00035AEF"/>
    <w:rsid w:val="00037ABE"/>
    <w:rsid w:val="0004060A"/>
    <w:rsid w:val="00040B78"/>
    <w:rsid w:val="00040D9B"/>
    <w:rsid w:val="00040E9D"/>
    <w:rsid w:val="000414FF"/>
    <w:rsid w:val="00041A6E"/>
    <w:rsid w:val="00041D54"/>
    <w:rsid w:val="000421BC"/>
    <w:rsid w:val="00042AE7"/>
    <w:rsid w:val="00042D24"/>
    <w:rsid w:val="000430C9"/>
    <w:rsid w:val="00043AE5"/>
    <w:rsid w:val="00043D3B"/>
    <w:rsid w:val="00044B65"/>
    <w:rsid w:val="00044CE3"/>
    <w:rsid w:val="000450D9"/>
    <w:rsid w:val="0004597D"/>
    <w:rsid w:val="000463CE"/>
    <w:rsid w:val="00047368"/>
    <w:rsid w:val="0004765E"/>
    <w:rsid w:val="00047837"/>
    <w:rsid w:val="0005070B"/>
    <w:rsid w:val="000508B0"/>
    <w:rsid w:val="00050BD5"/>
    <w:rsid w:val="00051106"/>
    <w:rsid w:val="0005177D"/>
    <w:rsid w:val="000518ED"/>
    <w:rsid w:val="00051D5B"/>
    <w:rsid w:val="00051D86"/>
    <w:rsid w:val="00051FE3"/>
    <w:rsid w:val="00052276"/>
    <w:rsid w:val="00052EE3"/>
    <w:rsid w:val="00053439"/>
    <w:rsid w:val="00053998"/>
    <w:rsid w:val="0005589C"/>
    <w:rsid w:val="000562B1"/>
    <w:rsid w:val="00056B52"/>
    <w:rsid w:val="00056F6E"/>
    <w:rsid w:val="00057C6F"/>
    <w:rsid w:val="00060FAE"/>
    <w:rsid w:val="00061B2C"/>
    <w:rsid w:val="00061C78"/>
    <w:rsid w:val="000620C8"/>
    <w:rsid w:val="0006212B"/>
    <w:rsid w:val="00062284"/>
    <w:rsid w:val="000625ED"/>
    <w:rsid w:val="00062BBA"/>
    <w:rsid w:val="0006321F"/>
    <w:rsid w:val="00063B2F"/>
    <w:rsid w:val="00064632"/>
    <w:rsid w:val="000657D1"/>
    <w:rsid w:val="00065A8C"/>
    <w:rsid w:val="000660A4"/>
    <w:rsid w:val="0006627F"/>
    <w:rsid w:val="0006772A"/>
    <w:rsid w:val="000707A0"/>
    <w:rsid w:val="00070AB0"/>
    <w:rsid w:val="00070C31"/>
    <w:rsid w:val="000711FE"/>
    <w:rsid w:val="00071A7C"/>
    <w:rsid w:val="000720FE"/>
    <w:rsid w:val="000723C5"/>
    <w:rsid w:val="00072912"/>
    <w:rsid w:val="00072EA2"/>
    <w:rsid w:val="00072EEC"/>
    <w:rsid w:val="000732BE"/>
    <w:rsid w:val="00073DC6"/>
    <w:rsid w:val="00073EF7"/>
    <w:rsid w:val="0007438F"/>
    <w:rsid w:val="0007591D"/>
    <w:rsid w:val="00077F6A"/>
    <w:rsid w:val="00081491"/>
    <w:rsid w:val="000818B6"/>
    <w:rsid w:val="000819F9"/>
    <w:rsid w:val="00082FCC"/>
    <w:rsid w:val="00083207"/>
    <w:rsid w:val="00083595"/>
    <w:rsid w:val="000838AA"/>
    <w:rsid w:val="000845F7"/>
    <w:rsid w:val="00084FD5"/>
    <w:rsid w:val="000855E2"/>
    <w:rsid w:val="000856F5"/>
    <w:rsid w:val="00085AE8"/>
    <w:rsid w:val="00086345"/>
    <w:rsid w:val="00086787"/>
    <w:rsid w:val="00086C34"/>
    <w:rsid w:val="00086D59"/>
    <w:rsid w:val="00087DEF"/>
    <w:rsid w:val="00090B18"/>
    <w:rsid w:val="0009136D"/>
    <w:rsid w:val="0009291D"/>
    <w:rsid w:val="00092F4D"/>
    <w:rsid w:val="00092F74"/>
    <w:rsid w:val="00093C71"/>
    <w:rsid w:val="00094F6A"/>
    <w:rsid w:val="00096D1F"/>
    <w:rsid w:val="00096F4A"/>
    <w:rsid w:val="000A0226"/>
    <w:rsid w:val="000A043B"/>
    <w:rsid w:val="000A1BCB"/>
    <w:rsid w:val="000A335F"/>
    <w:rsid w:val="000A3402"/>
    <w:rsid w:val="000A364B"/>
    <w:rsid w:val="000A4A57"/>
    <w:rsid w:val="000A4C62"/>
    <w:rsid w:val="000A4D53"/>
    <w:rsid w:val="000A601C"/>
    <w:rsid w:val="000A6134"/>
    <w:rsid w:val="000A6C7A"/>
    <w:rsid w:val="000A6D5D"/>
    <w:rsid w:val="000A6E36"/>
    <w:rsid w:val="000A7A6A"/>
    <w:rsid w:val="000A7B97"/>
    <w:rsid w:val="000B03D6"/>
    <w:rsid w:val="000B0DA3"/>
    <w:rsid w:val="000B18CC"/>
    <w:rsid w:val="000B1A1E"/>
    <w:rsid w:val="000B21E9"/>
    <w:rsid w:val="000B283E"/>
    <w:rsid w:val="000B3721"/>
    <w:rsid w:val="000B3CBF"/>
    <w:rsid w:val="000B3D16"/>
    <w:rsid w:val="000B4A8F"/>
    <w:rsid w:val="000B4B24"/>
    <w:rsid w:val="000B5185"/>
    <w:rsid w:val="000B52DD"/>
    <w:rsid w:val="000B548B"/>
    <w:rsid w:val="000B61CE"/>
    <w:rsid w:val="000B6647"/>
    <w:rsid w:val="000B668A"/>
    <w:rsid w:val="000B6E00"/>
    <w:rsid w:val="000B7189"/>
    <w:rsid w:val="000B72DC"/>
    <w:rsid w:val="000B7419"/>
    <w:rsid w:val="000C100B"/>
    <w:rsid w:val="000C1270"/>
    <w:rsid w:val="000C1B8E"/>
    <w:rsid w:val="000C206D"/>
    <w:rsid w:val="000C26A7"/>
    <w:rsid w:val="000C2B0B"/>
    <w:rsid w:val="000C4011"/>
    <w:rsid w:val="000C42C4"/>
    <w:rsid w:val="000C59DC"/>
    <w:rsid w:val="000C6575"/>
    <w:rsid w:val="000C6C79"/>
    <w:rsid w:val="000D0079"/>
    <w:rsid w:val="000D0E15"/>
    <w:rsid w:val="000D1208"/>
    <w:rsid w:val="000D187C"/>
    <w:rsid w:val="000D194B"/>
    <w:rsid w:val="000D1CF3"/>
    <w:rsid w:val="000D1E67"/>
    <w:rsid w:val="000D2FFD"/>
    <w:rsid w:val="000D32ED"/>
    <w:rsid w:val="000D3D6E"/>
    <w:rsid w:val="000D40EF"/>
    <w:rsid w:val="000D4341"/>
    <w:rsid w:val="000D51B2"/>
    <w:rsid w:val="000D5B41"/>
    <w:rsid w:val="000D606E"/>
    <w:rsid w:val="000D6EF6"/>
    <w:rsid w:val="000D7019"/>
    <w:rsid w:val="000D79B0"/>
    <w:rsid w:val="000E0BA7"/>
    <w:rsid w:val="000E0BDD"/>
    <w:rsid w:val="000E10D0"/>
    <w:rsid w:val="000E1204"/>
    <w:rsid w:val="000E1B44"/>
    <w:rsid w:val="000E27EF"/>
    <w:rsid w:val="000E36CC"/>
    <w:rsid w:val="000E3E6D"/>
    <w:rsid w:val="000E4B8B"/>
    <w:rsid w:val="000E51AB"/>
    <w:rsid w:val="000E5995"/>
    <w:rsid w:val="000E5DA6"/>
    <w:rsid w:val="000E5E77"/>
    <w:rsid w:val="000E5F50"/>
    <w:rsid w:val="000E66AF"/>
    <w:rsid w:val="000E6A99"/>
    <w:rsid w:val="000F0AF2"/>
    <w:rsid w:val="000F0E33"/>
    <w:rsid w:val="000F1309"/>
    <w:rsid w:val="000F13B1"/>
    <w:rsid w:val="000F1D50"/>
    <w:rsid w:val="000F2174"/>
    <w:rsid w:val="000F277C"/>
    <w:rsid w:val="000F361C"/>
    <w:rsid w:val="000F3700"/>
    <w:rsid w:val="000F408F"/>
    <w:rsid w:val="000F42DE"/>
    <w:rsid w:val="000F44B5"/>
    <w:rsid w:val="000F4732"/>
    <w:rsid w:val="000F4974"/>
    <w:rsid w:val="000F4A42"/>
    <w:rsid w:val="000F53E4"/>
    <w:rsid w:val="000F54A2"/>
    <w:rsid w:val="000F55E9"/>
    <w:rsid w:val="000F593A"/>
    <w:rsid w:val="000F5ED5"/>
    <w:rsid w:val="000F77EE"/>
    <w:rsid w:val="000F7D22"/>
    <w:rsid w:val="000F7DDE"/>
    <w:rsid w:val="00101B4B"/>
    <w:rsid w:val="00101B8C"/>
    <w:rsid w:val="001022B4"/>
    <w:rsid w:val="00102303"/>
    <w:rsid w:val="00103365"/>
    <w:rsid w:val="00103B4E"/>
    <w:rsid w:val="00105954"/>
    <w:rsid w:val="00105AC2"/>
    <w:rsid w:val="00105BE0"/>
    <w:rsid w:val="001065D2"/>
    <w:rsid w:val="00106CB5"/>
    <w:rsid w:val="00106DA1"/>
    <w:rsid w:val="00110230"/>
    <w:rsid w:val="00110FAD"/>
    <w:rsid w:val="00111399"/>
    <w:rsid w:val="00111402"/>
    <w:rsid w:val="001119CC"/>
    <w:rsid w:val="00111D27"/>
    <w:rsid w:val="00111EE7"/>
    <w:rsid w:val="0011363A"/>
    <w:rsid w:val="00113C4D"/>
    <w:rsid w:val="00117180"/>
    <w:rsid w:val="00120C26"/>
    <w:rsid w:val="00120EBE"/>
    <w:rsid w:val="00120EE0"/>
    <w:rsid w:val="00121748"/>
    <w:rsid w:val="00122712"/>
    <w:rsid w:val="001227D4"/>
    <w:rsid w:val="00124173"/>
    <w:rsid w:val="001247CA"/>
    <w:rsid w:val="001251D9"/>
    <w:rsid w:val="00125404"/>
    <w:rsid w:val="00125657"/>
    <w:rsid w:val="00125B5D"/>
    <w:rsid w:val="00126AD3"/>
    <w:rsid w:val="00126EC3"/>
    <w:rsid w:val="001270A3"/>
    <w:rsid w:val="001271CB"/>
    <w:rsid w:val="001277CE"/>
    <w:rsid w:val="0012795E"/>
    <w:rsid w:val="00130A7E"/>
    <w:rsid w:val="001310D4"/>
    <w:rsid w:val="00131750"/>
    <w:rsid w:val="0013180B"/>
    <w:rsid w:val="001318BB"/>
    <w:rsid w:val="00131E4F"/>
    <w:rsid w:val="00132986"/>
    <w:rsid w:val="001330D8"/>
    <w:rsid w:val="001333AC"/>
    <w:rsid w:val="001334A8"/>
    <w:rsid w:val="00133872"/>
    <w:rsid w:val="00134BDB"/>
    <w:rsid w:val="001351CA"/>
    <w:rsid w:val="001352E0"/>
    <w:rsid w:val="00135ED9"/>
    <w:rsid w:val="0013616E"/>
    <w:rsid w:val="001362F4"/>
    <w:rsid w:val="0013679C"/>
    <w:rsid w:val="001367D6"/>
    <w:rsid w:val="00136A9A"/>
    <w:rsid w:val="0013700C"/>
    <w:rsid w:val="00137358"/>
    <w:rsid w:val="00137680"/>
    <w:rsid w:val="00140119"/>
    <w:rsid w:val="00140170"/>
    <w:rsid w:val="001406DA"/>
    <w:rsid w:val="0014086C"/>
    <w:rsid w:val="001418F2"/>
    <w:rsid w:val="00141A81"/>
    <w:rsid w:val="00141F4B"/>
    <w:rsid w:val="00143241"/>
    <w:rsid w:val="001436C7"/>
    <w:rsid w:val="001436D1"/>
    <w:rsid w:val="00143763"/>
    <w:rsid w:val="00143FBE"/>
    <w:rsid w:val="0014466F"/>
    <w:rsid w:val="0014488F"/>
    <w:rsid w:val="00144BC4"/>
    <w:rsid w:val="001468E6"/>
    <w:rsid w:val="00146B60"/>
    <w:rsid w:val="00147953"/>
    <w:rsid w:val="00147B89"/>
    <w:rsid w:val="00147D94"/>
    <w:rsid w:val="00150B5B"/>
    <w:rsid w:val="001518D4"/>
    <w:rsid w:val="00151CF4"/>
    <w:rsid w:val="00151D30"/>
    <w:rsid w:val="00152815"/>
    <w:rsid w:val="00153221"/>
    <w:rsid w:val="00153588"/>
    <w:rsid w:val="001553CC"/>
    <w:rsid w:val="001572C7"/>
    <w:rsid w:val="00160A6A"/>
    <w:rsid w:val="00161295"/>
    <w:rsid w:val="0016263A"/>
    <w:rsid w:val="001628C9"/>
    <w:rsid w:val="00163586"/>
    <w:rsid w:val="00163792"/>
    <w:rsid w:val="001646AD"/>
    <w:rsid w:val="00164E11"/>
    <w:rsid w:val="001658FA"/>
    <w:rsid w:val="0016754B"/>
    <w:rsid w:val="001702E3"/>
    <w:rsid w:val="001714C9"/>
    <w:rsid w:val="00171D1E"/>
    <w:rsid w:val="00174155"/>
    <w:rsid w:val="00174B58"/>
    <w:rsid w:val="00175AC5"/>
    <w:rsid w:val="001761D8"/>
    <w:rsid w:val="00176656"/>
    <w:rsid w:val="00176D21"/>
    <w:rsid w:val="00177074"/>
    <w:rsid w:val="00177E7F"/>
    <w:rsid w:val="00180652"/>
    <w:rsid w:val="00181B9A"/>
    <w:rsid w:val="00183E03"/>
    <w:rsid w:val="001852D0"/>
    <w:rsid w:val="001852E0"/>
    <w:rsid w:val="0018548B"/>
    <w:rsid w:val="0018575F"/>
    <w:rsid w:val="0018595A"/>
    <w:rsid w:val="00185C5C"/>
    <w:rsid w:val="001860AB"/>
    <w:rsid w:val="00190FA9"/>
    <w:rsid w:val="00192310"/>
    <w:rsid w:val="00192519"/>
    <w:rsid w:val="00192AA3"/>
    <w:rsid w:val="00194993"/>
    <w:rsid w:val="00195D6D"/>
    <w:rsid w:val="001A0B70"/>
    <w:rsid w:val="001A1147"/>
    <w:rsid w:val="001A25A3"/>
    <w:rsid w:val="001A3042"/>
    <w:rsid w:val="001A4233"/>
    <w:rsid w:val="001A4802"/>
    <w:rsid w:val="001A48E0"/>
    <w:rsid w:val="001A50CE"/>
    <w:rsid w:val="001A5306"/>
    <w:rsid w:val="001A580F"/>
    <w:rsid w:val="001A5D66"/>
    <w:rsid w:val="001A62D0"/>
    <w:rsid w:val="001A6D6B"/>
    <w:rsid w:val="001A7398"/>
    <w:rsid w:val="001A7FED"/>
    <w:rsid w:val="001B1258"/>
    <w:rsid w:val="001B1947"/>
    <w:rsid w:val="001B1E78"/>
    <w:rsid w:val="001B229F"/>
    <w:rsid w:val="001B265D"/>
    <w:rsid w:val="001B3951"/>
    <w:rsid w:val="001B3E20"/>
    <w:rsid w:val="001B3FFF"/>
    <w:rsid w:val="001B42C4"/>
    <w:rsid w:val="001B4BD6"/>
    <w:rsid w:val="001B4D25"/>
    <w:rsid w:val="001B533D"/>
    <w:rsid w:val="001B5C74"/>
    <w:rsid w:val="001B66A2"/>
    <w:rsid w:val="001B6869"/>
    <w:rsid w:val="001B7125"/>
    <w:rsid w:val="001B71DB"/>
    <w:rsid w:val="001B7898"/>
    <w:rsid w:val="001B79BA"/>
    <w:rsid w:val="001C0599"/>
    <w:rsid w:val="001C07F0"/>
    <w:rsid w:val="001C1E92"/>
    <w:rsid w:val="001C2417"/>
    <w:rsid w:val="001C247B"/>
    <w:rsid w:val="001C35B0"/>
    <w:rsid w:val="001C3DC1"/>
    <w:rsid w:val="001C4585"/>
    <w:rsid w:val="001C49F8"/>
    <w:rsid w:val="001C53AE"/>
    <w:rsid w:val="001C5C39"/>
    <w:rsid w:val="001C6017"/>
    <w:rsid w:val="001C6EFF"/>
    <w:rsid w:val="001C7228"/>
    <w:rsid w:val="001C7B61"/>
    <w:rsid w:val="001D001C"/>
    <w:rsid w:val="001D007D"/>
    <w:rsid w:val="001D00EC"/>
    <w:rsid w:val="001D00FA"/>
    <w:rsid w:val="001D176B"/>
    <w:rsid w:val="001D1D2F"/>
    <w:rsid w:val="001D2D0B"/>
    <w:rsid w:val="001D4251"/>
    <w:rsid w:val="001D483E"/>
    <w:rsid w:val="001D4BB9"/>
    <w:rsid w:val="001D526B"/>
    <w:rsid w:val="001D621A"/>
    <w:rsid w:val="001D71EE"/>
    <w:rsid w:val="001D73A9"/>
    <w:rsid w:val="001D7ECD"/>
    <w:rsid w:val="001E03E8"/>
    <w:rsid w:val="001E0425"/>
    <w:rsid w:val="001E05D0"/>
    <w:rsid w:val="001E0FD9"/>
    <w:rsid w:val="001E119F"/>
    <w:rsid w:val="001E16FC"/>
    <w:rsid w:val="001E182C"/>
    <w:rsid w:val="001E1B19"/>
    <w:rsid w:val="001E2555"/>
    <w:rsid w:val="001E2BE2"/>
    <w:rsid w:val="001E4A3F"/>
    <w:rsid w:val="001E5731"/>
    <w:rsid w:val="001E62A7"/>
    <w:rsid w:val="001E69EC"/>
    <w:rsid w:val="001E6B68"/>
    <w:rsid w:val="001E7AE9"/>
    <w:rsid w:val="001F162E"/>
    <w:rsid w:val="001F168D"/>
    <w:rsid w:val="001F19F8"/>
    <w:rsid w:val="001F2092"/>
    <w:rsid w:val="001F20A9"/>
    <w:rsid w:val="001F3180"/>
    <w:rsid w:val="001F5098"/>
    <w:rsid w:val="001F5D86"/>
    <w:rsid w:val="001F5E5E"/>
    <w:rsid w:val="001F6ABF"/>
    <w:rsid w:val="001F779E"/>
    <w:rsid w:val="001F7829"/>
    <w:rsid w:val="00201C2C"/>
    <w:rsid w:val="002024E3"/>
    <w:rsid w:val="00202AE7"/>
    <w:rsid w:val="00202D36"/>
    <w:rsid w:val="00203CA3"/>
    <w:rsid w:val="00204171"/>
    <w:rsid w:val="00204F8F"/>
    <w:rsid w:val="00205B3C"/>
    <w:rsid w:val="00205E29"/>
    <w:rsid w:val="00206A81"/>
    <w:rsid w:val="00206EE9"/>
    <w:rsid w:val="00207CAE"/>
    <w:rsid w:val="002100EB"/>
    <w:rsid w:val="002102D4"/>
    <w:rsid w:val="002113F0"/>
    <w:rsid w:val="0021276C"/>
    <w:rsid w:val="00212800"/>
    <w:rsid w:val="00212933"/>
    <w:rsid w:val="00212952"/>
    <w:rsid w:val="0021300E"/>
    <w:rsid w:val="00213A08"/>
    <w:rsid w:val="00213F85"/>
    <w:rsid w:val="00214784"/>
    <w:rsid w:val="00215262"/>
    <w:rsid w:val="00215811"/>
    <w:rsid w:val="0021599F"/>
    <w:rsid w:val="00216179"/>
    <w:rsid w:val="00217977"/>
    <w:rsid w:val="00220AAD"/>
    <w:rsid w:val="00222EE4"/>
    <w:rsid w:val="00223018"/>
    <w:rsid w:val="00224471"/>
    <w:rsid w:val="00224EE8"/>
    <w:rsid w:val="00225CD3"/>
    <w:rsid w:val="002267FC"/>
    <w:rsid w:val="0022702C"/>
    <w:rsid w:val="00227448"/>
    <w:rsid w:val="00227B72"/>
    <w:rsid w:val="00231B41"/>
    <w:rsid w:val="00232BE5"/>
    <w:rsid w:val="00233666"/>
    <w:rsid w:val="00234261"/>
    <w:rsid w:val="00235670"/>
    <w:rsid w:val="00235D5A"/>
    <w:rsid w:val="0023600D"/>
    <w:rsid w:val="002368D0"/>
    <w:rsid w:val="00240EEE"/>
    <w:rsid w:val="002415BC"/>
    <w:rsid w:val="002416C9"/>
    <w:rsid w:val="002418B2"/>
    <w:rsid w:val="0024190E"/>
    <w:rsid w:val="002431C4"/>
    <w:rsid w:val="00243D0A"/>
    <w:rsid w:val="00245688"/>
    <w:rsid w:val="00246303"/>
    <w:rsid w:val="002469CD"/>
    <w:rsid w:val="00246A0B"/>
    <w:rsid w:val="00246AC4"/>
    <w:rsid w:val="002470E5"/>
    <w:rsid w:val="00247241"/>
    <w:rsid w:val="002474E4"/>
    <w:rsid w:val="002477FE"/>
    <w:rsid w:val="00247B8F"/>
    <w:rsid w:val="00250928"/>
    <w:rsid w:val="002510A1"/>
    <w:rsid w:val="002514EC"/>
    <w:rsid w:val="002531C8"/>
    <w:rsid w:val="00254071"/>
    <w:rsid w:val="00254226"/>
    <w:rsid w:val="002545A4"/>
    <w:rsid w:val="002547F9"/>
    <w:rsid w:val="002558F3"/>
    <w:rsid w:val="002565F0"/>
    <w:rsid w:val="00256D73"/>
    <w:rsid w:val="002575F8"/>
    <w:rsid w:val="00257D2B"/>
    <w:rsid w:val="002602D5"/>
    <w:rsid w:val="00260BDD"/>
    <w:rsid w:val="00261778"/>
    <w:rsid w:val="00261B56"/>
    <w:rsid w:val="00261BD3"/>
    <w:rsid w:val="00261CA7"/>
    <w:rsid w:val="00262C49"/>
    <w:rsid w:val="00263893"/>
    <w:rsid w:val="002649F7"/>
    <w:rsid w:val="00264C56"/>
    <w:rsid w:val="002653BA"/>
    <w:rsid w:val="002656E7"/>
    <w:rsid w:val="002660C8"/>
    <w:rsid w:val="002663AA"/>
    <w:rsid w:val="0026754D"/>
    <w:rsid w:val="00270916"/>
    <w:rsid w:val="002709D0"/>
    <w:rsid w:val="00270B1D"/>
    <w:rsid w:val="00271450"/>
    <w:rsid w:val="002727E2"/>
    <w:rsid w:val="002734A0"/>
    <w:rsid w:val="0027417D"/>
    <w:rsid w:val="00274323"/>
    <w:rsid w:val="002752A3"/>
    <w:rsid w:val="00275B9E"/>
    <w:rsid w:val="00277A93"/>
    <w:rsid w:val="002803A7"/>
    <w:rsid w:val="00280610"/>
    <w:rsid w:val="00280F68"/>
    <w:rsid w:val="00281BA6"/>
    <w:rsid w:val="00282A68"/>
    <w:rsid w:val="00282B8B"/>
    <w:rsid w:val="00283020"/>
    <w:rsid w:val="00283B63"/>
    <w:rsid w:val="00283BE9"/>
    <w:rsid w:val="00285B83"/>
    <w:rsid w:val="00285E0E"/>
    <w:rsid w:val="00287A23"/>
    <w:rsid w:val="00287F54"/>
    <w:rsid w:val="00290360"/>
    <w:rsid w:val="00290643"/>
    <w:rsid w:val="00291546"/>
    <w:rsid w:val="00292140"/>
    <w:rsid w:val="00292291"/>
    <w:rsid w:val="002928DA"/>
    <w:rsid w:val="00292E0A"/>
    <w:rsid w:val="00293423"/>
    <w:rsid w:val="00293F6E"/>
    <w:rsid w:val="00294262"/>
    <w:rsid w:val="00294E37"/>
    <w:rsid w:val="0029510A"/>
    <w:rsid w:val="00295D3F"/>
    <w:rsid w:val="0029688A"/>
    <w:rsid w:val="00296E2D"/>
    <w:rsid w:val="002972BB"/>
    <w:rsid w:val="00297AB0"/>
    <w:rsid w:val="002A0EF5"/>
    <w:rsid w:val="002A148C"/>
    <w:rsid w:val="002A1BF5"/>
    <w:rsid w:val="002A2A65"/>
    <w:rsid w:val="002A3895"/>
    <w:rsid w:val="002A38DA"/>
    <w:rsid w:val="002A3CD4"/>
    <w:rsid w:val="002A458B"/>
    <w:rsid w:val="002A5296"/>
    <w:rsid w:val="002A563C"/>
    <w:rsid w:val="002A651F"/>
    <w:rsid w:val="002A6541"/>
    <w:rsid w:val="002A6719"/>
    <w:rsid w:val="002A6B7E"/>
    <w:rsid w:val="002A722E"/>
    <w:rsid w:val="002A725A"/>
    <w:rsid w:val="002B0A15"/>
    <w:rsid w:val="002B0FF5"/>
    <w:rsid w:val="002B117B"/>
    <w:rsid w:val="002B1556"/>
    <w:rsid w:val="002B21F0"/>
    <w:rsid w:val="002B2798"/>
    <w:rsid w:val="002B2810"/>
    <w:rsid w:val="002B3E99"/>
    <w:rsid w:val="002B4859"/>
    <w:rsid w:val="002B4DD9"/>
    <w:rsid w:val="002B5207"/>
    <w:rsid w:val="002B590E"/>
    <w:rsid w:val="002B6469"/>
    <w:rsid w:val="002B6756"/>
    <w:rsid w:val="002B6955"/>
    <w:rsid w:val="002B7716"/>
    <w:rsid w:val="002B7CD5"/>
    <w:rsid w:val="002C0325"/>
    <w:rsid w:val="002C1EBB"/>
    <w:rsid w:val="002C26A5"/>
    <w:rsid w:val="002C2AE4"/>
    <w:rsid w:val="002C5228"/>
    <w:rsid w:val="002C525D"/>
    <w:rsid w:val="002C5F30"/>
    <w:rsid w:val="002C67A6"/>
    <w:rsid w:val="002C7078"/>
    <w:rsid w:val="002C7758"/>
    <w:rsid w:val="002D037B"/>
    <w:rsid w:val="002D059B"/>
    <w:rsid w:val="002D0C4B"/>
    <w:rsid w:val="002D226C"/>
    <w:rsid w:val="002D2AEB"/>
    <w:rsid w:val="002D3458"/>
    <w:rsid w:val="002D4567"/>
    <w:rsid w:val="002D4B67"/>
    <w:rsid w:val="002D4E79"/>
    <w:rsid w:val="002D4F16"/>
    <w:rsid w:val="002D66B1"/>
    <w:rsid w:val="002E0A9C"/>
    <w:rsid w:val="002E0B13"/>
    <w:rsid w:val="002E1474"/>
    <w:rsid w:val="002E1EF7"/>
    <w:rsid w:val="002E361A"/>
    <w:rsid w:val="002E38DD"/>
    <w:rsid w:val="002E3BAD"/>
    <w:rsid w:val="002E3DAD"/>
    <w:rsid w:val="002E427E"/>
    <w:rsid w:val="002E4DA9"/>
    <w:rsid w:val="002E53DA"/>
    <w:rsid w:val="002E651D"/>
    <w:rsid w:val="002E6E8B"/>
    <w:rsid w:val="002E71C6"/>
    <w:rsid w:val="002E72DE"/>
    <w:rsid w:val="002E74D2"/>
    <w:rsid w:val="002F0261"/>
    <w:rsid w:val="002F06DD"/>
    <w:rsid w:val="002F0DC2"/>
    <w:rsid w:val="002F0F83"/>
    <w:rsid w:val="002F192B"/>
    <w:rsid w:val="002F4CA2"/>
    <w:rsid w:val="002F4E86"/>
    <w:rsid w:val="002F50DE"/>
    <w:rsid w:val="002F5885"/>
    <w:rsid w:val="002F667E"/>
    <w:rsid w:val="002F66B1"/>
    <w:rsid w:val="002F6F94"/>
    <w:rsid w:val="002F7001"/>
    <w:rsid w:val="002F75FF"/>
    <w:rsid w:val="002F770A"/>
    <w:rsid w:val="002F78D9"/>
    <w:rsid w:val="002F7ECC"/>
    <w:rsid w:val="003003DE"/>
    <w:rsid w:val="0030049A"/>
    <w:rsid w:val="003004A6"/>
    <w:rsid w:val="003005AD"/>
    <w:rsid w:val="00301A05"/>
    <w:rsid w:val="00302729"/>
    <w:rsid w:val="003027EA"/>
    <w:rsid w:val="00304599"/>
    <w:rsid w:val="0030546B"/>
    <w:rsid w:val="00306117"/>
    <w:rsid w:val="00306F2B"/>
    <w:rsid w:val="0030714D"/>
    <w:rsid w:val="0030749E"/>
    <w:rsid w:val="00307D4F"/>
    <w:rsid w:val="00310259"/>
    <w:rsid w:val="003102EA"/>
    <w:rsid w:val="003113AE"/>
    <w:rsid w:val="00311773"/>
    <w:rsid w:val="00312CD1"/>
    <w:rsid w:val="00312F4E"/>
    <w:rsid w:val="003134E9"/>
    <w:rsid w:val="003152BC"/>
    <w:rsid w:val="00315B79"/>
    <w:rsid w:val="003161C9"/>
    <w:rsid w:val="0031708B"/>
    <w:rsid w:val="00317374"/>
    <w:rsid w:val="00317A67"/>
    <w:rsid w:val="00317AA8"/>
    <w:rsid w:val="00317EE5"/>
    <w:rsid w:val="00320405"/>
    <w:rsid w:val="00320DBD"/>
    <w:rsid w:val="00321F60"/>
    <w:rsid w:val="00321FDB"/>
    <w:rsid w:val="003241F7"/>
    <w:rsid w:val="00324315"/>
    <w:rsid w:val="00326DBE"/>
    <w:rsid w:val="00327459"/>
    <w:rsid w:val="00327EBD"/>
    <w:rsid w:val="00331C75"/>
    <w:rsid w:val="0033220E"/>
    <w:rsid w:val="00332250"/>
    <w:rsid w:val="003322AF"/>
    <w:rsid w:val="003329F0"/>
    <w:rsid w:val="00332A6B"/>
    <w:rsid w:val="00333F93"/>
    <w:rsid w:val="00334112"/>
    <w:rsid w:val="0033687A"/>
    <w:rsid w:val="00341D3C"/>
    <w:rsid w:val="00342423"/>
    <w:rsid w:val="00342693"/>
    <w:rsid w:val="00342A5D"/>
    <w:rsid w:val="00343770"/>
    <w:rsid w:val="0034435F"/>
    <w:rsid w:val="003446C9"/>
    <w:rsid w:val="00344700"/>
    <w:rsid w:val="00345222"/>
    <w:rsid w:val="003453AE"/>
    <w:rsid w:val="00346045"/>
    <w:rsid w:val="00346265"/>
    <w:rsid w:val="00346581"/>
    <w:rsid w:val="00346F8E"/>
    <w:rsid w:val="003470B1"/>
    <w:rsid w:val="003470FA"/>
    <w:rsid w:val="0034737B"/>
    <w:rsid w:val="00347B0B"/>
    <w:rsid w:val="003504A4"/>
    <w:rsid w:val="003504D1"/>
    <w:rsid w:val="0035052A"/>
    <w:rsid w:val="00350E2B"/>
    <w:rsid w:val="00351137"/>
    <w:rsid w:val="00351624"/>
    <w:rsid w:val="0035190A"/>
    <w:rsid w:val="00351B60"/>
    <w:rsid w:val="0035201A"/>
    <w:rsid w:val="003520F5"/>
    <w:rsid w:val="00352645"/>
    <w:rsid w:val="003534FB"/>
    <w:rsid w:val="00354289"/>
    <w:rsid w:val="00354B8D"/>
    <w:rsid w:val="0035532E"/>
    <w:rsid w:val="003555D5"/>
    <w:rsid w:val="00356977"/>
    <w:rsid w:val="00356AE6"/>
    <w:rsid w:val="003578CB"/>
    <w:rsid w:val="00361761"/>
    <w:rsid w:val="00362A64"/>
    <w:rsid w:val="00363060"/>
    <w:rsid w:val="00364867"/>
    <w:rsid w:val="0036593B"/>
    <w:rsid w:val="00365EC6"/>
    <w:rsid w:val="0036767A"/>
    <w:rsid w:val="00367A2B"/>
    <w:rsid w:val="00367D96"/>
    <w:rsid w:val="00370A29"/>
    <w:rsid w:val="00370CF3"/>
    <w:rsid w:val="00372344"/>
    <w:rsid w:val="00372459"/>
    <w:rsid w:val="003730FC"/>
    <w:rsid w:val="00373503"/>
    <w:rsid w:val="00373945"/>
    <w:rsid w:val="00373F2D"/>
    <w:rsid w:val="00374195"/>
    <w:rsid w:val="003743B2"/>
    <w:rsid w:val="0037546E"/>
    <w:rsid w:val="00380191"/>
    <w:rsid w:val="0038108B"/>
    <w:rsid w:val="00381788"/>
    <w:rsid w:val="0038226C"/>
    <w:rsid w:val="003825C4"/>
    <w:rsid w:val="0038269E"/>
    <w:rsid w:val="00383313"/>
    <w:rsid w:val="0038495B"/>
    <w:rsid w:val="003851EE"/>
    <w:rsid w:val="003852A9"/>
    <w:rsid w:val="00387CF0"/>
    <w:rsid w:val="0039113B"/>
    <w:rsid w:val="003912CB"/>
    <w:rsid w:val="003917D0"/>
    <w:rsid w:val="0039225A"/>
    <w:rsid w:val="00394522"/>
    <w:rsid w:val="00395324"/>
    <w:rsid w:val="003953EF"/>
    <w:rsid w:val="0039597E"/>
    <w:rsid w:val="00395C72"/>
    <w:rsid w:val="00395DF2"/>
    <w:rsid w:val="003A0031"/>
    <w:rsid w:val="003A1234"/>
    <w:rsid w:val="003A16F2"/>
    <w:rsid w:val="003A359E"/>
    <w:rsid w:val="003A43D9"/>
    <w:rsid w:val="003A4B38"/>
    <w:rsid w:val="003A4D34"/>
    <w:rsid w:val="003A577D"/>
    <w:rsid w:val="003A5CB4"/>
    <w:rsid w:val="003A6565"/>
    <w:rsid w:val="003B02FC"/>
    <w:rsid w:val="003B07E1"/>
    <w:rsid w:val="003B0903"/>
    <w:rsid w:val="003B09E7"/>
    <w:rsid w:val="003B11B2"/>
    <w:rsid w:val="003B2235"/>
    <w:rsid w:val="003B388A"/>
    <w:rsid w:val="003B3F01"/>
    <w:rsid w:val="003B3F52"/>
    <w:rsid w:val="003B40B9"/>
    <w:rsid w:val="003B4A50"/>
    <w:rsid w:val="003B6A3B"/>
    <w:rsid w:val="003B6A6B"/>
    <w:rsid w:val="003B703B"/>
    <w:rsid w:val="003B7395"/>
    <w:rsid w:val="003B7B2C"/>
    <w:rsid w:val="003C0E86"/>
    <w:rsid w:val="003C2222"/>
    <w:rsid w:val="003C2E7E"/>
    <w:rsid w:val="003C2FB5"/>
    <w:rsid w:val="003C3430"/>
    <w:rsid w:val="003C39C8"/>
    <w:rsid w:val="003C3DC3"/>
    <w:rsid w:val="003C3FA6"/>
    <w:rsid w:val="003C5513"/>
    <w:rsid w:val="003C5712"/>
    <w:rsid w:val="003C6465"/>
    <w:rsid w:val="003C6D55"/>
    <w:rsid w:val="003D01F0"/>
    <w:rsid w:val="003D140D"/>
    <w:rsid w:val="003D14CB"/>
    <w:rsid w:val="003D35BC"/>
    <w:rsid w:val="003D3FA2"/>
    <w:rsid w:val="003D48A5"/>
    <w:rsid w:val="003D5C45"/>
    <w:rsid w:val="003D6538"/>
    <w:rsid w:val="003D6A5C"/>
    <w:rsid w:val="003D6AE9"/>
    <w:rsid w:val="003D6CC2"/>
    <w:rsid w:val="003D711E"/>
    <w:rsid w:val="003E0082"/>
    <w:rsid w:val="003E14AF"/>
    <w:rsid w:val="003E18A7"/>
    <w:rsid w:val="003E1B04"/>
    <w:rsid w:val="003E1C38"/>
    <w:rsid w:val="003E1EB5"/>
    <w:rsid w:val="003E2290"/>
    <w:rsid w:val="003E24CB"/>
    <w:rsid w:val="003E2BE2"/>
    <w:rsid w:val="003E337C"/>
    <w:rsid w:val="003E3A6F"/>
    <w:rsid w:val="003E444B"/>
    <w:rsid w:val="003E5E0B"/>
    <w:rsid w:val="003E66F8"/>
    <w:rsid w:val="003E7885"/>
    <w:rsid w:val="003E7AAE"/>
    <w:rsid w:val="003E7B56"/>
    <w:rsid w:val="003F0383"/>
    <w:rsid w:val="003F08FA"/>
    <w:rsid w:val="003F0B98"/>
    <w:rsid w:val="003F0E76"/>
    <w:rsid w:val="003F1C95"/>
    <w:rsid w:val="003F24EC"/>
    <w:rsid w:val="003F282C"/>
    <w:rsid w:val="003F2E11"/>
    <w:rsid w:val="003F2E3F"/>
    <w:rsid w:val="003F34EC"/>
    <w:rsid w:val="003F645D"/>
    <w:rsid w:val="003F6ACB"/>
    <w:rsid w:val="003F7BC7"/>
    <w:rsid w:val="00400176"/>
    <w:rsid w:val="00400F03"/>
    <w:rsid w:val="00401423"/>
    <w:rsid w:val="004035FF"/>
    <w:rsid w:val="00407276"/>
    <w:rsid w:val="00407594"/>
    <w:rsid w:val="00410014"/>
    <w:rsid w:val="00411198"/>
    <w:rsid w:val="00411662"/>
    <w:rsid w:val="004121BB"/>
    <w:rsid w:val="00412A44"/>
    <w:rsid w:val="00413D9B"/>
    <w:rsid w:val="00413E56"/>
    <w:rsid w:val="00413EB7"/>
    <w:rsid w:val="00414210"/>
    <w:rsid w:val="0041531E"/>
    <w:rsid w:val="0041542D"/>
    <w:rsid w:val="00415B05"/>
    <w:rsid w:val="0041654B"/>
    <w:rsid w:val="0041722C"/>
    <w:rsid w:val="004177C4"/>
    <w:rsid w:val="004206AA"/>
    <w:rsid w:val="00420C61"/>
    <w:rsid w:val="00421083"/>
    <w:rsid w:val="00421B89"/>
    <w:rsid w:val="00421D73"/>
    <w:rsid w:val="00422C87"/>
    <w:rsid w:val="00423E51"/>
    <w:rsid w:val="00424932"/>
    <w:rsid w:val="004267B8"/>
    <w:rsid w:val="00427B7C"/>
    <w:rsid w:val="00427E56"/>
    <w:rsid w:val="00430DB9"/>
    <w:rsid w:val="004316A6"/>
    <w:rsid w:val="00431E71"/>
    <w:rsid w:val="004324A1"/>
    <w:rsid w:val="004339EB"/>
    <w:rsid w:val="004348E9"/>
    <w:rsid w:val="00434B1C"/>
    <w:rsid w:val="00434BBB"/>
    <w:rsid w:val="00434D81"/>
    <w:rsid w:val="00434DA1"/>
    <w:rsid w:val="00436734"/>
    <w:rsid w:val="00436AAE"/>
    <w:rsid w:val="004377DA"/>
    <w:rsid w:val="004378DD"/>
    <w:rsid w:val="00440A59"/>
    <w:rsid w:val="0044190D"/>
    <w:rsid w:val="00441DD4"/>
    <w:rsid w:val="004437B2"/>
    <w:rsid w:val="00443824"/>
    <w:rsid w:val="00444F90"/>
    <w:rsid w:val="00445510"/>
    <w:rsid w:val="0044590F"/>
    <w:rsid w:val="00446129"/>
    <w:rsid w:val="004461A6"/>
    <w:rsid w:val="00446835"/>
    <w:rsid w:val="00446AB9"/>
    <w:rsid w:val="00447301"/>
    <w:rsid w:val="0044730D"/>
    <w:rsid w:val="00447AD9"/>
    <w:rsid w:val="00450A1B"/>
    <w:rsid w:val="0045179B"/>
    <w:rsid w:val="0045249C"/>
    <w:rsid w:val="00452D3C"/>
    <w:rsid w:val="0045329F"/>
    <w:rsid w:val="00453302"/>
    <w:rsid w:val="00453672"/>
    <w:rsid w:val="00453F65"/>
    <w:rsid w:val="00454CC8"/>
    <w:rsid w:val="00455C24"/>
    <w:rsid w:val="00455CB3"/>
    <w:rsid w:val="00455E0B"/>
    <w:rsid w:val="00456BD8"/>
    <w:rsid w:val="00457A4D"/>
    <w:rsid w:val="00460D93"/>
    <w:rsid w:val="00461992"/>
    <w:rsid w:val="004639B3"/>
    <w:rsid w:val="00463F5B"/>
    <w:rsid w:val="00464F03"/>
    <w:rsid w:val="004654DA"/>
    <w:rsid w:val="004661BD"/>
    <w:rsid w:val="004666A8"/>
    <w:rsid w:val="0046697D"/>
    <w:rsid w:val="0046770A"/>
    <w:rsid w:val="00467923"/>
    <w:rsid w:val="004700DB"/>
    <w:rsid w:val="00470248"/>
    <w:rsid w:val="0047079C"/>
    <w:rsid w:val="00471527"/>
    <w:rsid w:val="00471E3E"/>
    <w:rsid w:val="0047344F"/>
    <w:rsid w:val="00473516"/>
    <w:rsid w:val="00473554"/>
    <w:rsid w:val="0047590E"/>
    <w:rsid w:val="00475B15"/>
    <w:rsid w:val="004761AE"/>
    <w:rsid w:val="004764AC"/>
    <w:rsid w:val="004767F0"/>
    <w:rsid w:val="0048050A"/>
    <w:rsid w:val="00481AFE"/>
    <w:rsid w:val="00481D9B"/>
    <w:rsid w:val="0048201A"/>
    <w:rsid w:val="00482234"/>
    <w:rsid w:val="0048280B"/>
    <w:rsid w:val="004831C5"/>
    <w:rsid w:val="00483377"/>
    <w:rsid w:val="0048372D"/>
    <w:rsid w:val="00483ADE"/>
    <w:rsid w:val="0048466A"/>
    <w:rsid w:val="00484C84"/>
    <w:rsid w:val="0048678E"/>
    <w:rsid w:val="0048695F"/>
    <w:rsid w:val="0048716F"/>
    <w:rsid w:val="004872CF"/>
    <w:rsid w:val="004903E5"/>
    <w:rsid w:val="004906B6"/>
    <w:rsid w:val="00490957"/>
    <w:rsid w:val="00490F96"/>
    <w:rsid w:val="00491073"/>
    <w:rsid w:val="004921B7"/>
    <w:rsid w:val="004924B4"/>
    <w:rsid w:val="00492559"/>
    <w:rsid w:val="0049453D"/>
    <w:rsid w:val="0049467B"/>
    <w:rsid w:val="00494CBA"/>
    <w:rsid w:val="00494E44"/>
    <w:rsid w:val="00494FE6"/>
    <w:rsid w:val="00495571"/>
    <w:rsid w:val="0049661B"/>
    <w:rsid w:val="00496C52"/>
    <w:rsid w:val="004972EC"/>
    <w:rsid w:val="004976F6"/>
    <w:rsid w:val="004A03C8"/>
    <w:rsid w:val="004A1226"/>
    <w:rsid w:val="004A1AA7"/>
    <w:rsid w:val="004A2AE3"/>
    <w:rsid w:val="004A3E0C"/>
    <w:rsid w:val="004A401B"/>
    <w:rsid w:val="004A4162"/>
    <w:rsid w:val="004A5195"/>
    <w:rsid w:val="004A5A7A"/>
    <w:rsid w:val="004A5F0C"/>
    <w:rsid w:val="004A602E"/>
    <w:rsid w:val="004A632D"/>
    <w:rsid w:val="004A6B43"/>
    <w:rsid w:val="004A7CF9"/>
    <w:rsid w:val="004B0C82"/>
    <w:rsid w:val="004B1D31"/>
    <w:rsid w:val="004B3833"/>
    <w:rsid w:val="004B3A50"/>
    <w:rsid w:val="004B47FB"/>
    <w:rsid w:val="004B5087"/>
    <w:rsid w:val="004B5430"/>
    <w:rsid w:val="004B63CF"/>
    <w:rsid w:val="004B674D"/>
    <w:rsid w:val="004B6FCD"/>
    <w:rsid w:val="004B738C"/>
    <w:rsid w:val="004B789D"/>
    <w:rsid w:val="004C08FB"/>
    <w:rsid w:val="004C0C36"/>
    <w:rsid w:val="004C275C"/>
    <w:rsid w:val="004C290E"/>
    <w:rsid w:val="004C2E46"/>
    <w:rsid w:val="004C3AC8"/>
    <w:rsid w:val="004C41EC"/>
    <w:rsid w:val="004C438A"/>
    <w:rsid w:val="004C54B1"/>
    <w:rsid w:val="004C578D"/>
    <w:rsid w:val="004C75DA"/>
    <w:rsid w:val="004D0462"/>
    <w:rsid w:val="004D0492"/>
    <w:rsid w:val="004D065B"/>
    <w:rsid w:val="004D10B5"/>
    <w:rsid w:val="004D129B"/>
    <w:rsid w:val="004D12F2"/>
    <w:rsid w:val="004D193A"/>
    <w:rsid w:val="004D2280"/>
    <w:rsid w:val="004D2BA4"/>
    <w:rsid w:val="004D2BDD"/>
    <w:rsid w:val="004D3BEE"/>
    <w:rsid w:val="004D3D9D"/>
    <w:rsid w:val="004D62B3"/>
    <w:rsid w:val="004D6EC4"/>
    <w:rsid w:val="004D7062"/>
    <w:rsid w:val="004D761C"/>
    <w:rsid w:val="004D76C8"/>
    <w:rsid w:val="004D7E15"/>
    <w:rsid w:val="004E120D"/>
    <w:rsid w:val="004E1475"/>
    <w:rsid w:val="004E1D0C"/>
    <w:rsid w:val="004E210C"/>
    <w:rsid w:val="004E23E2"/>
    <w:rsid w:val="004E261D"/>
    <w:rsid w:val="004E2F87"/>
    <w:rsid w:val="004E3A07"/>
    <w:rsid w:val="004E4510"/>
    <w:rsid w:val="004E4A67"/>
    <w:rsid w:val="004E4DB7"/>
    <w:rsid w:val="004E4E1B"/>
    <w:rsid w:val="004E4EC3"/>
    <w:rsid w:val="004E5283"/>
    <w:rsid w:val="004E540D"/>
    <w:rsid w:val="004E5E68"/>
    <w:rsid w:val="004E701B"/>
    <w:rsid w:val="004E766E"/>
    <w:rsid w:val="004E7CDA"/>
    <w:rsid w:val="004E7D8C"/>
    <w:rsid w:val="004F0B10"/>
    <w:rsid w:val="004F130C"/>
    <w:rsid w:val="004F1837"/>
    <w:rsid w:val="004F2935"/>
    <w:rsid w:val="004F2DA5"/>
    <w:rsid w:val="004F31BE"/>
    <w:rsid w:val="004F32E8"/>
    <w:rsid w:val="004F457D"/>
    <w:rsid w:val="004F5210"/>
    <w:rsid w:val="004F689C"/>
    <w:rsid w:val="004F6B6A"/>
    <w:rsid w:val="004F70B0"/>
    <w:rsid w:val="004F75C1"/>
    <w:rsid w:val="00501D5A"/>
    <w:rsid w:val="005024DC"/>
    <w:rsid w:val="005025B2"/>
    <w:rsid w:val="005033C5"/>
    <w:rsid w:val="005033FF"/>
    <w:rsid w:val="005037CC"/>
    <w:rsid w:val="00504011"/>
    <w:rsid w:val="00504212"/>
    <w:rsid w:val="0050427F"/>
    <w:rsid w:val="0050486E"/>
    <w:rsid w:val="00504AC2"/>
    <w:rsid w:val="00504B04"/>
    <w:rsid w:val="0050663F"/>
    <w:rsid w:val="00506A44"/>
    <w:rsid w:val="00506F37"/>
    <w:rsid w:val="005070D9"/>
    <w:rsid w:val="005119AD"/>
    <w:rsid w:val="00511AC6"/>
    <w:rsid w:val="00511EE4"/>
    <w:rsid w:val="005136D2"/>
    <w:rsid w:val="00514D42"/>
    <w:rsid w:val="0051581F"/>
    <w:rsid w:val="00515CC1"/>
    <w:rsid w:val="00516020"/>
    <w:rsid w:val="005165F1"/>
    <w:rsid w:val="00516B4F"/>
    <w:rsid w:val="00516BB2"/>
    <w:rsid w:val="00517CFA"/>
    <w:rsid w:val="00520CF7"/>
    <w:rsid w:val="00521CDD"/>
    <w:rsid w:val="00523474"/>
    <w:rsid w:val="005247C1"/>
    <w:rsid w:val="005247F7"/>
    <w:rsid w:val="00524AB3"/>
    <w:rsid w:val="00524D77"/>
    <w:rsid w:val="00525B08"/>
    <w:rsid w:val="00525FF3"/>
    <w:rsid w:val="00527A1C"/>
    <w:rsid w:val="005304DF"/>
    <w:rsid w:val="00530EE8"/>
    <w:rsid w:val="00531E94"/>
    <w:rsid w:val="00532C1B"/>
    <w:rsid w:val="00533919"/>
    <w:rsid w:val="00535564"/>
    <w:rsid w:val="00536006"/>
    <w:rsid w:val="00537808"/>
    <w:rsid w:val="00540E33"/>
    <w:rsid w:val="00541154"/>
    <w:rsid w:val="005422CC"/>
    <w:rsid w:val="00542350"/>
    <w:rsid w:val="00542525"/>
    <w:rsid w:val="005426B6"/>
    <w:rsid w:val="00543CDF"/>
    <w:rsid w:val="00543E23"/>
    <w:rsid w:val="00544A6C"/>
    <w:rsid w:val="00544A88"/>
    <w:rsid w:val="00544E20"/>
    <w:rsid w:val="0054546E"/>
    <w:rsid w:val="00545894"/>
    <w:rsid w:val="00545D83"/>
    <w:rsid w:val="00545F3D"/>
    <w:rsid w:val="0054600F"/>
    <w:rsid w:val="005476CE"/>
    <w:rsid w:val="00551A8E"/>
    <w:rsid w:val="00551ED9"/>
    <w:rsid w:val="005520C8"/>
    <w:rsid w:val="00552290"/>
    <w:rsid w:val="00552299"/>
    <w:rsid w:val="0055372C"/>
    <w:rsid w:val="00553CAA"/>
    <w:rsid w:val="005546DD"/>
    <w:rsid w:val="005551CA"/>
    <w:rsid w:val="005567B5"/>
    <w:rsid w:val="005576AE"/>
    <w:rsid w:val="0055790F"/>
    <w:rsid w:val="00557E02"/>
    <w:rsid w:val="00557E73"/>
    <w:rsid w:val="00563B68"/>
    <w:rsid w:val="005640A1"/>
    <w:rsid w:val="00566A55"/>
    <w:rsid w:val="0056723C"/>
    <w:rsid w:val="005676B1"/>
    <w:rsid w:val="00567806"/>
    <w:rsid w:val="00567A24"/>
    <w:rsid w:val="00567F5D"/>
    <w:rsid w:val="005703D7"/>
    <w:rsid w:val="0057048B"/>
    <w:rsid w:val="00570CC7"/>
    <w:rsid w:val="00570EB2"/>
    <w:rsid w:val="0057183B"/>
    <w:rsid w:val="00571F5D"/>
    <w:rsid w:val="00572D2B"/>
    <w:rsid w:val="0057518E"/>
    <w:rsid w:val="00575A21"/>
    <w:rsid w:val="0057639E"/>
    <w:rsid w:val="005775DE"/>
    <w:rsid w:val="00580C91"/>
    <w:rsid w:val="0058119A"/>
    <w:rsid w:val="0058197D"/>
    <w:rsid w:val="00581C45"/>
    <w:rsid w:val="00582342"/>
    <w:rsid w:val="00582362"/>
    <w:rsid w:val="0058239D"/>
    <w:rsid w:val="00583496"/>
    <w:rsid w:val="00583990"/>
    <w:rsid w:val="00583A55"/>
    <w:rsid w:val="0058496E"/>
    <w:rsid w:val="005860F3"/>
    <w:rsid w:val="0058617A"/>
    <w:rsid w:val="005868D8"/>
    <w:rsid w:val="00587783"/>
    <w:rsid w:val="00587E73"/>
    <w:rsid w:val="00590210"/>
    <w:rsid w:val="0059073C"/>
    <w:rsid w:val="0059073E"/>
    <w:rsid w:val="00590F92"/>
    <w:rsid w:val="005921A4"/>
    <w:rsid w:val="005932C3"/>
    <w:rsid w:val="00594100"/>
    <w:rsid w:val="005941C9"/>
    <w:rsid w:val="00594968"/>
    <w:rsid w:val="00594C51"/>
    <w:rsid w:val="00594F29"/>
    <w:rsid w:val="00595704"/>
    <w:rsid w:val="005968BA"/>
    <w:rsid w:val="00596F3D"/>
    <w:rsid w:val="00596FE0"/>
    <w:rsid w:val="005973AE"/>
    <w:rsid w:val="00597400"/>
    <w:rsid w:val="00597A3E"/>
    <w:rsid w:val="005A021C"/>
    <w:rsid w:val="005A05CC"/>
    <w:rsid w:val="005A074B"/>
    <w:rsid w:val="005A110B"/>
    <w:rsid w:val="005A14A8"/>
    <w:rsid w:val="005A17DB"/>
    <w:rsid w:val="005A1A66"/>
    <w:rsid w:val="005A282E"/>
    <w:rsid w:val="005A3B73"/>
    <w:rsid w:val="005A3D3D"/>
    <w:rsid w:val="005A5FA7"/>
    <w:rsid w:val="005A78E3"/>
    <w:rsid w:val="005B0CED"/>
    <w:rsid w:val="005B1D34"/>
    <w:rsid w:val="005B308D"/>
    <w:rsid w:val="005B3A55"/>
    <w:rsid w:val="005B3BE5"/>
    <w:rsid w:val="005B48CF"/>
    <w:rsid w:val="005B59CA"/>
    <w:rsid w:val="005B5A5F"/>
    <w:rsid w:val="005B649F"/>
    <w:rsid w:val="005B6955"/>
    <w:rsid w:val="005B6D58"/>
    <w:rsid w:val="005B7E30"/>
    <w:rsid w:val="005C0BE8"/>
    <w:rsid w:val="005C226C"/>
    <w:rsid w:val="005C2DDE"/>
    <w:rsid w:val="005C5312"/>
    <w:rsid w:val="005C553D"/>
    <w:rsid w:val="005C5ED9"/>
    <w:rsid w:val="005C6AD5"/>
    <w:rsid w:val="005C71F8"/>
    <w:rsid w:val="005C7C26"/>
    <w:rsid w:val="005D0FE7"/>
    <w:rsid w:val="005D28D4"/>
    <w:rsid w:val="005D3462"/>
    <w:rsid w:val="005D42A2"/>
    <w:rsid w:val="005D4E75"/>
    <w:rsid w:val="005D51AF"/>
    <w:rsid w:val="005D5527"/>
    <w:rsid w:val="005D5812"/>
    <w:rsid w:val="005D61C9"/>
    <w:rsid w:val="005E2E01"/>
    <w:rsid w:val="005E3A70"/>
    <w:rsid w:val="005E4A8D"/>
    <w:rsid w:val="005E5125"/>
    <w:rsid w:val="005E57A6"/>
    <w:rsid w:val="005E5DA4"/>
    <w:rsid w:val="005E5F27"/>
    <w:rsid w:val="005E62E5"/>
    <w:rsid w:val="005E6F95"/>
    <w:rsid w:val="005E727C"/>
    <w:rsid w:val="005E74EF"/>
    <w:rsid w:val="005E7F1A"/>
    <w:rsid w:val="005F0082"/>
    <w:rsid w:val="005F1218"/>
    <w:rsid w:val="005F14D1"/>
    <w:rsid w:val="005F1535"/>
    <w:rsid w:val="005F1ACC"/>
    <w:rsid w:val="005F3170"/>
    <w:rsid w:val="005F3E98"/>
    <w:rsid w:val="005F3F52"/>
    <w:rsid w:val="005F4323"/>
    <w:rsid w:val="005F54D6"/>
    <w:rsid w:val="005F576D"/>
    <w:rsid w:val="005F654A"/>
    <w:rsid w:val="005F6E8D"/>
    <w:rsid w:val="005F7379"/>
    <w:rsid w:val="005F7640"/>
    <w:rsid w:val="00600DB6"/>
    <w:rsid w:val="00600ED9"/>
    <w:rsid w:val="00601136"/>
    <w:rsid w:val="00601331"/>
    <w:rsid w:val="00602C97"/>
    <w:rsid w:val="00604CF9"/>
    <w:rsid w:val="006060DA"/>
    <w:rsid w:val="00606DF1"/>
    <w:rsid w:val="006073E4"/>
    <w:rsid w:val="00607F0A"/>
    <w:rsid w:val="00610201"/>
    <w:rsid w:val="00611115"/>
    <w:rsid w:val="0061209C"/>
    <w:rsid w:val="006125A2"/>
    <w:rsid w:val="00612704"/>
    <w:rsid w:val="00612DE6"/>
    <w:rsid w:val="00612F7E"/>
    <w:rsid w:val="006151BB"/>
    <w:rsid w:val="0061522E"/>
    <w:rsid w:val="00615745"/>
    <w:rsid w:val="00617815"/>
    <w:rsid w:val="00617FF2"/>
    <w:rsid w:val="00621A2F"/>
    <w:rsid w:val="00621CF4"/>
    <w:rsid w:val="0062211D"/>
    <w:rsid w:val="006222A3"/>
    <w:rsid w:val="00622614"/>
    <w:rsid w:val="006246EA"/>
    <w:rsid w:val="00624D81"/>
    <w:rsid w:val="00625161"/>
    <w:rsid w:val="006251C4"/>
    <w:rsid w:val="0062665D"/>
    <w:rsid w:val="00626992"/>
    <w:rsid w:val="00627301"/>
    <w:rsid w:val="006276D1"/>
    <w:rsid w:val="00627F72"/>
    <w:rsid w:val="00630631"/>
    <w:rsid w:val="00630C84"/>
    <w:rsid w:val="00632CEF"/>
    <w:rsid w:val="006333EA"/>
    <w:rsid w:val="00633A77"/>
    <w:rsid w:val="00633E6F"/>
    <w:rsid w:val="006348FE"/>
    <w:rsid w:val="00635562"/>
    <w:rsid w:val="0063558D"/>
    <w:rsid w:val="006357E0"/>
    <w:rsid w:val="00636068"/>
    <w:rsid w:val="00636526"/>
    <w:rsid w:val="00636A83"/>
    <w:rsid w:val="0063713A"/>
    <w:rsid w:val="006376D5"/>
    <w:rsid w:val="00640E8C"/>
    <w:rsid w:val="0064192E"/>
    <w:rsid w:val="00641DAF"/>
    <w:rsid w:val="00641FEB"/>
    <w:rsid w:val="006429A5"/>
    <w:rsid w:val="006430A4"/>
    <w:rsid w:val="00643296"/>
    <w:rsid w:val="0064358F"/>
    <w:rsid w:val="00643980"/>
    <w:rsid w:val="0064435E"/>
    <w:rsid w:val="00644712"/>
    <w:rsid w:val="00644746"/>
    <w:rsid w:val="006456A8"/>
    <w:rsid w:val="00646788"/>
    <w:rsid w:val="00646893"/>
    <w:rsid w:val="006477AD"/>
    <w:rsid w:val="0064788E"/>
    <w:rsid w:val="00647E6F"/>
    <w:rsid w:val="00650606"/>
    <w:rsid w:val="00650E3C"/>
    <w:rsid w:val="00650EE8"/>
    <w:rsid w:val="00651A7B"/>
    <w:rsid w:val="00652FA2"/>
    <w:rsid w:val="0065303F"/>
    <w:rsid w:val="00654529"/>
    <w:rsid w:val="00655226"/>
    <w:rsid w:val="006614A9"/>
    <w:rsid w:val="006614D2"/>
    <w:rsid w:val="0066168B"/>
    <w:rsid w:val="006620B4"/>
    <w:rsid w:val="006632D2"/>
    <w:rsid w:val="00663AA5"/>
    <w:rsid w:val="00663C3A"/>
    <w:rsid w:val="00664CAD"/>
    <w:rsid w:val="0066550A"/>
    <w:rsid w:val="006657A9"/>
    <w:rsid w:val="00665BA9"/>
    <w:rsid w:val="00666102"/>
    <w:rsid w:val="00666A3D"/>
    <w:rsid w:val="00670A11"/>
    <w:rsid w:val="00671024"/>
    <w:rsid w:val="00671193"/>
    <w:rsid w:val="006715F9"/>
    <w:rsid w:val="006718E8"/>
    <w:rsid w:val="006723DC"/>
    <w:rsid w:val="0067395A"/>
    <w:rsid w:val="006743F9"/>
    <w:rsid w:val="00674674"/>
    <w:rsid w:val="00674BCA"/>
    <w:rsid w:val="00676B05"/>
    <w:rsid w:val="00676BC8"/>
    <w:rsid w:val="006772C4"/>
    <w:rsid w:val="00680285"/>
    <w:rsid w:val="00680495"/>
    <w:rsid w:val="00680828"/>
    <w:rsid w:val="0068112E"/>
    <w:rsid w:val="00682292"/>
    <w:rsid w:val="00682A3E"/>
    <w:rsid w:val="00682C82"/>
    <w:rsid w:val="00682D35"/>
    <w:rsid w:val="006832CD"/>
    <w:rsid w:val="006838BA"/>
    <w:rsid w:val="00683C64"/>
    <w:rsid w:val="00684FF7"/>
    <w:rsid w:val="0068552D"/>
    <w:rsid w:val="00685D06"/>
    <w:rsid w:val="0068616E"/>
    <w:rsid w:val="00686252"/>
    <w:rsid w:val="00687904"/>
    <w:rsid w:val="00690097"/>
    <w:rsid w:val="006905AE"/>
    <w:rsid w:val="006907A3"/>
    <w:rsid w:val="0069084C"/>
    <w:rsid w:val="00690A71"/>
    <w:rsid w:val="006923FD"/>
    <w:rsid w:val="00692A72"/>
    <w:rsid w:val="00692EC9"/>
    <w:rsid w:val="0069333C"/>
    <w:rsid w:val="006936E4"/>
    <w:rsid w:val="00693CB4"/>
    <w:rsid w:val="00694D28"/>
    <w:rsid w:val="00694D2F"/>
    <w:rsid w:val="00694EA8"/>
    <w:rsid w:val="006954CA"/>
    <w:rsid w:val="00695DF3"/>
    <w:rsid w:val="0069642A"/>
    <w:rsid w:val="006A08B7"/>
    <w:rsid w:val="006A11BF"/>
    <w:rsid w:val="006A2318"/>
    <w:rsid w:val="006A3CA8"/>
    <w:rsid w:val="006A3DA8"/>
    <w:rsid w:val="006A3E14"/>
    <w:rsid w:val="006A4E06"/>
    <w:rsid w:val="006A50C4"/>
    <w:rsid w:val="006A63D5"/>
    <w:rsid w:val="006A64EC"/>
    <w:rsid w:val="006A6F1F"/>
    <w:rsid w:val="006A7491"/>
    <w:rsid w:val="006A76BC"/>
    <w:rsid w:val="006A7D50"/>
    <w:rsid w:val="006B02D9"/>
    <w:rsid w:val="006B2349"/>
    <w:rsid w:val="006B2C30"/>
    <w:rsid w:val="006B3545"/>
    <w:rsid w:val="006B367E"/>
    <w:rsid w:val="006B3EA2"/>
    <w:rsid w:val="006B4578"/>
    <w:rsid w:val="006B4798"/>
    <w:rsid w:val="006B4A89"/>
    <w:rsid w:val="006B57A3"/>
    <w:rsid w:val="006B64F9"/>
    <w:rsid w:val="006B6BEB"/>
    <w:rsid w:val="006B6EBE"/>
    <w:rsid w:val="006B78C4"/>
    <w:rsid w:val="006B7946"/>
    <w:rsid w:val="006C0A7F"/>
    <w:rsid w:val="006C1096"/>
    <w:rsid w:val="006C2D9A"/>
    <w:rsid w:val="006C38E1"/>
    <w:rsid w:val="006C39EA"/>
    <w:rsid w:val="006C3F54"/>
    <w:rsid w:val="006C5516"/>
    <w:rsid w:val="006C5E32"/>
    <w:rsid w:val="006C5ED6"/>
    <w:rsid w:val="006C7EBA"/>
    <w:rsid w:val="006D0128"/>
    <w:rsid w:val="006D0DB1"/>
    <w:rsid w:val="006D0F21"/>
    <w:rsid w:val="006D1DFF"/>
    <w:rsid w:val="006D36B1"/>
    <w:rsid w:val="006D3932"/>
    <w:rsid w:val="006D3B66"/>
    <w:rsid w:val="006D3F7C"/>
    <w:rsid w:val="006D3FA1"/>
    <w:rsid w:val="006D44AE"/>
    <w:rsid w:val="006D44D1"/>
    <w:rsid w:val="006D4B4E"/>
    <w:rsid w:val="006D4C44"/>
    <w:rsid w:val="006D51D9"/>
    <w:rsid w:val="006D5AB0"/>
    <w:rsid w:val="006D5B46"/>
    <w:rsid w:val="006D5BEE"/>
    <w:rsid w:val="006D6612"/>
    <w:rsid w:val="006D66BB"/>
    <w:rsid w:val="006D6892"/>
    <w:rsid w:val="006D694F"/>
    <w:rsid w:val="006D6D42"/>
    <w:rsid w:val="006D6E5A"/>
    <w:rsid w:val="006D7E12"/>
    <w:rsid w:val="006D7F9A"/>
    <w:rsid w:val="006E13FD"/>
    <w:rsid w:val="006E15F1"/>
    <w:rsid w:val="006E16B4"/>
    <w:rsid w:val="006E1945"/>
    <w:rsid w:val="006E1BCD"/>
    <w:rsid w:val="006E34B6"/>
    <w:rsid w:val="006E4D7A"/>
    <w:rsid w:val="006E5731"/>
    <w:rsid w:val="006E5A9A"/>
    <w:rsid w:val="006E6233"/>
    <w:rsid w:val="006E6253"/>
    <w:rsid w:val="006E6BCB"/>
    <w:rsid w:val="006F0382"/>
    <w:rsid w:val="006F0C45"/>
    <w:rsid w:val="006F1176"/>
    <w:rsid w:val="006F194A"/>
    <w:rsid w:val="006F1A34"/>
    <w:rsid w:val="006F247B"/>
    <w:rsid w:val="006F2989"/>
    <w:rsid w:val="006F2D6E"/>
    <w:rsid w:val="006F46A6"/>
    <w:rsid w:val="006F56FE"/>
    <w:rsid w:val="006F743E"/>
    <w:rsid w:val="006F78AC"/>
    <w:rsid w:val="006F790D"/>
    <w:rsid w:val="006F7B78"/>
    <w:rsid w:val="007001D0"/>
    <w:rsid w:val="00700304"/>
    <w:rsid w:val="00700A31"/>
    <w:rsid w:val="00700FE5"/>
    <w:rsid w:val="00703BEE"/>
    <w:rsid w:val="007050CB"/>
    <w:rsid w:val="00705974"/>
    <w:rsid w:val="007067B9"/>
    <w:rsid w:val="00706BC2"/>
    <w:rsid w:val="00707FE7"/>
    <w:rsid w:val="0071044A"/>
    <w:rsid w:val="00710523"/>
    <w:rsid w:val="00710B6B"/>
    <w:rsid w:val="00711470"/>
    <w:rsid w:val="00712280"/>
    <w:rsid w:val="00712357"/>
    <w:rsid w:val="007126E8"/>
    <w:rsid w:val="007138C4"/>
    <w:rsid w:val="00714944"/>
    <w:rsid w:val="00715268"/>
    <w:rsid w:val="00715E45"/>
    <w:rsid w:val="00715EEE"/>
    <w:rsid w:val="007164F2"/>
    <w:rsid w:val="00717DAE"/>
    <w:rsid w:val="00717F0B"/>
    <w:rsid w:val="007213BA"/>
    <w:rsid w:val="00721B6B"/>
    <w:rsid w:val="00722B9C"/>
    <w:rsid w:val="00724E67"/>
    <w:rsid w:val="007253B5"/>
    <w:rsid w:val="007254B2"/>
    <w:rsid w:val="00725549"/>
    <w:rsid w:val="0072560C"/>
    <w:rsid w:val="0073037C"/>
    <w:rsid w:val="00730ACA"/>
    <w:rsid w:val="00731786"/>
    <w:rsid w:val="00732814"/>
    <w:rsid w:val="00733B5D"/>
    <w:rsid w:val="00734FD9"/>
    <w:rsid w:val="007354FF"/>
    <w:rsid w:val="00735C0D"/>
    <w:rsid w:val="00735C8D"/>
    <w:rsid w:val="00736BD2"/>
    <w:rsid w:val="00741036"/>
    <w:rsid w:val="00741AB6"/>
    <w:rsid w:val="00742908"/>
    <w:rsid w:val="00742CBE"/>
    <w:rsid w:val="007435D8"/>
    <w:rsid w:val="007442AE"/>
    <w:rsid w:val="007457AC"/>
    <w:rsid w:val="00745FFE"/>
    <w:rsid w:val="007463B8"/>
    <w:rsid w:val="00746DA9"/>
    <w:rsid w:val="00746F4C"/>
    <w:rsid w:val="00746FEB"/>
    <w:rsid w:val="00747897"/>
    <w:rsid w:val="007478D9"/>
    <w:rsid w:val="007506D0"/>
    <w:rsid w:val="00750FFF"/>
    <w:rsid w:val="007519D3"/>
    <w:rsid w:val="00755ABD"/>
    <w:rsid w:val="00756315"/>
    <w:rsid w:val="007574E7"/>
    <w:rsid w:val="0075751D"/>
    <w:rsid w:val="00757FE1"/>
    <w:rsid w:val="00760F1E"/>
    <w:rsid w:val="00760FD3"/>
    <w:rsid w:val="0076364D"/>
    <w:rsid w:val="0076411D"/>
    <w:rsid w:val="007644BA"/>
    <w:rsid w:val="0076469A"/>
    <w:rsid w:val="00764B74"/>
    <w:rsid w:val="0076521C"/>
    <w:rsid w:val="00765B1A"/>
    <w:rsid w:val="00765C92"/>
    <w:rsid w:val="00765F0E"/>
    <w:rsid w:val="00766172"/>
    <w:rsid w:val="007667E0"/>
    <w:rsid w:val="00767A1B"/>
    <w:rsid w:val="00767DAB"/>
    <w:rsid w:val="0077058F"/>
    <w:rsid w:val="00772808"/>
    <w:rsid w:val="00772F89"/>
    <w:rsid w:val="007733FE"/>
    <w:rsid w:val="007737C1"/>
    <w:rsid w:val="00773A57"/>
    <w:rsid w:val="00774053"/>
    <w:rsid w:val="007745AA"/>
    <w:rsid w:val="00774BF9"/>
    <w:rsid w:val="0077643F"/>
    <w:rsid w:val="007764B3"/>
    <w:rsid w:val="007764D7"/>
    <w:rsid w:val="0077656C"/>
    <w:rsid w:val="00780458"/>
    <w:rsid w:val="007810A4"/>
    <w:rsid w:val="007815EB"/>
    <w:rsid w:val="00781C98"/>
    <w:rsid w:val="007823B9"/>
    <w:rsid w:val="0078251B"/>
    <w:rsid w:val="00782862"/>
    <w:rsid w:val="00782E6D"/>
    <w:rsid w:val="00783800"/>
    <w:rsid w:val="00784519"/>
    <w:rsid w:val="0078571F"/>
    <w:rsid w:val="00786021"/>
    <w:rsid w:val="00786504"/>
    <w:rsid w:val="0078786A"/>
    <w:rsid w:val="00787F6C"/>
    <w:rsid w:val="00787FC8"/>
    <w:rsid w:val="00787FEE"/>
    <w:rsid w:val="0079003B"/>
    <w:rsid w:val="00790A95"/>
    <w:rsid w:val="00791500"/>
    <w:rsid w:val="00791C44"/>
    <w:rsid w:val="00792937"/>
    <w:rsid w:val="00793E23"/>
    <w:rsid w:val="00795F02"/>
    <w:rsid w:val="007960A9"/>
    <w:rsid w:val="00796AE2"/>
    <w:rsid w:val="00796B22"/>
    <w:rsid w:val="00796BDE"/>
    <w:rsid w:val="00797244"/>
    <w:rsid w:val="007A04AD"/>
    <w:rsid w:val="007A056B"/>
    <w:rsid w:val="007A0DCB"/>
    <w:rsid w:val="007A223C"/>
    <w:rsid w:val="007A22B8"/>
    <w:rsid w:val="007A3B42"/>
    <w:rsid w:val="007A3EBF"/>
    <w:rsid w:val="007A4334"/>
    <w:rsid w:val="007A59B4"/>
    <w:rsid w:val="007A718C"/>
    <w:rsid w:val="007A74A6"/>
    <w:rsid w:val="007A7999"/>
    <w:rsid w:val="007A7C0E"/>
    <w:rsid w:val="007A7D6C"/>
    <w:rsid w:val="007B083B"/>
    <w:rsid w:val="007B1156"/>
    <w:rsid w:val="007B3BA5"/>
    <w:rsid w:val="007B40D9"/>
    <w:rsid w:val="007B7E9B"/>
    <w:rsid w:val="007C002E"/>
    <w:rsid w:val="007C0E85"/>
    <w:rsid w:val="007C37F6"/>
    <w:rsid w:val="007C4228"/>
    <w:rsid w:val="007C510A"/>
    <w:rsid w:val="007C535F"/>
    <w:rsid w:val="007C5EFE"/>
    <w:rsid w:val="007C67D7"/>
    <w:rsid w:val="007C6CD2"/>
    <w:rsid w:val="007C74E0"/>
    <w:rsid w:val="007C76A5"/>
    <w:rsid w:val="007C7B59"/>
    <w:rsid w:val="007D0A3C"/>
    <w:rsid w:val="007D19F1"/>
    <w:rsid w:val="007D1FA6"/>
    <w:rsid w:val="007D28E5"/>
    <w:rsid w:val="007D2950"/>
    <w:rsid w:val="007D3391"/>
    <w:rsid w:val="007D3903"/>
    <w:rsid w:val="007D3AE4"/>
    <w:rsid w:val="007D44EB"/>
    <w:rsid w:val="007D6D54"/>
    <w:rsid w:val="007D6E00"/>
    <w:rsid w:val="007D748F"/>
    <w:rsid w:val="007D7E89"/>
    <w:rsid w:val="007E06F1"/>
    <w:rsid w:val="007E1021"/>
    <w:rsid w:val="007E26A6"/>
    <w:rsid w:val="007E2A06"/>
    <w:rsid w:val="007E3363"/>
    <w:rsid w:val="007E38D3"/>
    <w:rsid w:val="007E4D12"/>
    <w:rsid w:val="007E4D1F"/>
    <w:rsid w:val="007E5599"/>
    <w:rsid w:val="007E6EC2"/>
    <w:rsid w:val="007E7BF4"/>
    <w:rsid w:val="007E7FB9"/>
    <w:rsid w:val="007F02D3"/>
    <w:rsid w:val="007F02F8"/>
    <w:rsid w:val="007F08AB"/>
    <w:rsid w:val="007F0D02"/>
    <w:rsid w:val="007F16B8"/>
    <w:rsid w:val="007F197A"/>
    <w:rsid w:val="007F2DA3"/>
    <w:rsid w:val="007F31D7"/>
    <w:rsid w:val="007F341E"/>
    <w:rsid w:val="007F4C58"/>
    <w:rsid w:val="007F51C0"/>
    <w:rsid w:val="007F538D"/>
    <w:rsid w:val="007F5AF0"/>
    <w:rsid w:val="007F5F10"/>
    <w:rsid w:val="007F5F65"/>
    <w:rsid w:val="007F631B"/>
    <w:rsid w:val="007F641F"/>
    <w:rsid w:val="007F7493"/>
    <w:rsid w:val="007F74D4"/>
    <w:rsid w:val="00800367"/>
    <w:rsid w:val="00800D23"/>
    <w:rsid w:val="00801AAB"/>
    <w:rsid w:val="00803F3B"/>
    <w:rsid w:val="00803FA9"/>
    <w:rsid w:val="008045B6"/>
    <w:rsid w:val="00804A9C"/>
    <w:rsid w:val="00804CB0"/>
    <w:rsid w:val="00805244"/>
    <w:rsid w:val="0080616D"/>
    <w:rsid w:val="0080668E"/>
    <w:rsid w:val="008074DE"/>
    <w:rsid w:val="00810776"/>
    <w:rsid w:val="0081150A"/>
    <w:rsid w:val="008122F7"/>
    <w:rsid w:val="008126B2"/>
    <w:rsid w:val="00812CFC"/>
    <w:rsid w:val="00813733"/>
    <w:rsid w:val="00813E8F"/>
    <w:rsid w:val="008146E4"/>
    <w:rsid w:val="00814803"/>
    <w:rsid w:val="00814A8E"/>
    <w:rsid w:val="00814E99"/>
    <w:rsid w:val="00815277"/>
    <w:rsid w:val="00815555"/>
    <w:rsid w:val="00816011"/>
    <w:rsid w:val="00816514"/>
    <w:rsid w:val="00817264"/>
    <w:rsid w:val="008173B4"/>
    <w:rsid w:val="00817421"/>
    <w:rsid w:val="00817B53"/>
    <w:rsid w:val="00817E2B"/>
    <w:rsid w:val="00820812"/>
    <w:rsid w:val="00820B31"/>
    <w:rsid w:val="00821A4B"/>
    <w:rsid w:val="0082245B"/>
    <w:rsid w:val="00822626"/>
    <w:rsid w:val="0082348E"/>
    <w:rsid w:val="00823724"/>
    <w:rsid w:val="00823AC5"/>
    <w:rsid w:val="00823CEF"/>
    <w:rsid w:val="00823DF8"/>
    <w:rsid w:val="00824128"/>
    <w:rsid w:val="00824968"/>
    <w:rsid w:val="00824B5B"/>
    <w:rsid w:val="00824D7D"/>
    <w:rsid w:val="00824E2C"/>
    <w:rsid w:val="0082504E"/>
    <w:rsid w:val="0082557C"/>
    <w:rsid w:val="008257CF"/>
    <w:rsid w:val="00825938"/>
    <w:rsid w:val="00826C3B"/>
    <w:rsid w:val="00826F9B"/>
    <w:rsid w:val="008271C7"/>
    <w:rsid w:val="0082738E"/>
    <w:rsid w:val="00827AD2"/>
    <w:rsid w:val="00827AE0"/>
    <w:rsid w:val="00827DC6"/>
    <w:rsid w:val="00830549"/>
    <w:rsid w:val="00830CA4"/>
    <w:rsid w:val="00832BB2"/>
    <w:rsid w:val="008332C4"/>
    <w:rsid w:val="008342E3"/>
    <w:rsid w:val="00834837"/>
    <w:rsid w:val="00834B39"/>
    <w:rsid w:val="00835499"/>
    <w:rsid w:val="00835572"/>
    <w:rsid w:val="0083557E"/>
    <w:rsid w:val="008364B0"/>
    <w:rsid w:val="008366F0"/>
    <w:rsid w:val="00836992"/>
    <w:rsid w:val="00837286"/>
    <w:rsid w:val="0084025D"/>
    <w:rsid w:val="00840739"/>
    <w:rsid w:val="00843D95"/>
    <w:rsid w:val="00844968"/>
    <w:rsid w:val="00844E6B"/>
    <w:rsid w:val="008453EF"/>
    <w:rsid w:val="0084581A"/>
    <w:rsid w:val="0084694F"/>
    <w:rsid w:val="008503CB"/>
    <w:rsid w:val="00851087"/>
    <w:rsid w:val="008510DF"/>
    <w:rsid w:val="0085150F"/>
    <w:rsid w:val="00852575"/>
    <w:rsid w:val="008530A9"/>
    <w:rsid w:val="00853123"/>
    <w:rsid w:val="008531C9"/>
    <w:rsid w:val="008535EA"/>
    <w:rsid w:val="00853A6D"/>
    <w:rsid w:val="0085469C"/>
    <w:rsid w:val="00854DB0"/>
    <w:rsid w:val="008551C1"/>
    <w:rsid w:val="00855660"/>
    <w:rsid w:val="008556D9"/>
    <w:rsid w:val="00856706"/>
    <w:rsid w:val="008569A2"/>
    <w:rsid w:val="00860386"/>
    <w:rsid w:val="008607B1"/>
    <w:rsid w:val="00860BBC"/>
    <w:rsid w:val="00861414"/>
    <w:rsid w:val="00861A10"/>
    <w:rsid w:val="00861D54"/>
    <w:rsid w:val="00862939"/>
    <w:rsid w:val="00862A78"/>
    <w:rsid w:val="00862D97"/>
    <w:rsid w:val="00862DDC"/>
    <w:rsid w:val="008639CF"/>
    <w:rsid w:val="00863A3C"/>
    <w:rsid w:val="008652ED"/>
    <w:rsid w:val="00865377"/>
    <w:rsid w:val="00867429"/>
    <w:rsid w:val="00867711"/>
    <w:rsid w:val="0087115F"/>
    <w:rsid w:val="008718C8"/>
    <w:rsid w:val="008719CC"/>
    <w:rsid w:val="00872054"/>
    <w:rsid w:val="00873AA6"/>
    <w:rsid w:val="0087501A"/>
    <w:rsid w:val="0087508D"/>
    <w:rsid w:val="00875BA8"/>
    <w:rsid w:val="00875C61"/>
    <w:rsid w:val="00876279"/>
    <w:rsid w:val="00876819"/>
    <w:rsid w:val="00876859"/>
    <w:rsid w:val="00876951"/>
    <w:rsid w:val="00876C21"/>
    <w:rsid w:val="00876C4E"/>
    <w:rsid w:val="00877614"/>
    <w:rsid w:val="008803BB"/>
    <w:rsid w:val="00880C0C"/>
    <w:rsid w:val="0088195E"/>
    <w:rsid w:val="008824B6"/>
    <w:rsid w:val="00882B31"/>
    <w:rsid w:val="0088318E"/>
    <w:rsid w:val="00883B1F"/>
    <w:rsid w:val="00883FFD"/>
    <w:rsid w:val="00884420"/>
    <w:rsid w:val="00885E61"/>
    <w:rsid w:val="00885FBD"/>
    <w:rsid w:val="00886530"/>
    <w:rsid w:val="00886BC3"/>
    <w:rsid w:val="00887423"/>
    <w:rsid w:val="00887EDB"/>
    <w:rsid w:val="00891064"/>
    <w:rsid w:val="0089156F"/>
    <w:rsid w:val="00891751"/>
    <w:rsid w:val="008919DA"/>
    <w:rsid w:val="00891CCB"/>
    <w:rsid w:val="00891E22"/>
    <w:rsid w:val="008935FA"/>
    <w:rsid w:val="0089385B"/>
    <w:rsid w:val="0089394A"/>
    <w:rsid w:val="008939AE"/>
    <w:rsid w:val="0089444B"/>
    <w:rsid w:val="00894CAA"/>
    <w:rsid w:val="00894ED3"/>
    <w:rsid w:val="00895EB5"/>
    <w:rsid w:val="00895F84"/>
    <w:rsid w:val="008972EF"/>
    <w:rsid w:val="008A0F39"/>
    <w:rsid w:val="008A12C1"/>
    <w:rsid w:val="008A178E"/>
    <w:rsid w:val="008A1B40"/>
    <w:rsid w:val="008A20F4"/>
    <w:rsid w:val="008A23DE"/>
    <w:rsid w:val="008A29CD"/>
    <w:rsid w:val="008A2ECD"/>
    <w:rsid w:val="008A36A3"/>
    <w:rsid w:val="008A3C83"/>
    <w:rsid w:val="008A461E"/>
    <w:rsid w:val="008A4F7D"/>
    <w:rsid w:val="008A531C"/>
    <w:rsid w:val="008A5DAE"/>
    <w:rsid w:val="008A64BC"/>
    <w:rsid w:val="008A6F12"/>
    <w:rsid w:val="008A6FB3"/>
    <w:rsid w:val="008A7240"/>
    <w:rsid w:val="008A7A31"/>
    <w:rsid w:val="008B0FCE"/>
    <w:rsid w:val="008B135F"/>
    <w:rsid w:val="008B19CD"/>
    <w:rsid w:val="008B1A2E"/>
    <w:rsid w:val="008B1A36"/>
    <w:rsid w:val="008B204F"/>
    <w:rsid w:val="008B2EF9"/>
    <w:rsid w:val="008B2F3F"/>
    <w:rsid w:val="008B32A2"/>
    <w:rsid w:val="008B48DC"/>
    <w:rsid w:val="008B5421"/>
    <w:rsid w:val="008B6F52"/>
    <w:rsid w:val="008B7B4C"/>
    <w:rsid w:val="008B7DA2"/>
    <w:rsid w:val="008C03BA"/>
    <w:rsid w:val="008C11AF"/>
    <w:rsid w:val="008C186D"/>
    <w:rsid w:val="008C199B"/>
    <w:rsid w:val="008C2310"/>
    <w:rsid w:val="008C2F88"/>
    <w:rsid w:val="008C4497"/>
    <w:rsid w:val="008C44E3"/>
    <w:rsid w:val="008C4D9A"/>
    <w:rsid w:val="008C4DB0"/>
    <w:rsid w:val="008C543F"/>
    <w:rsid w:val="008C6489"/>
    <w:rsid w:val="008C7174"/>
    <w:rsid w:val="008C74B4"/>
    <w:rsid w:val="008C7A31"/>
    <w:rsid w:val="008D1180"/>
    <w:rsid w:val="008D1380"/>
    <w:rsid w:val="008D18FA"/>
    <w:rsid w:val="008D19B7"/>
    <w:rsid w:val="008D242D"/>
    <w:rsid w:val="008D2BCA"/>
    <w:rsid w:val="008D4BE5"/>
    <w:rsid w:val="008D6E2C"/>
    <w:rsid w:val="008D7158"/>
    <w:rsid w:val="008D7603"/>
    <w:rsid w:val="008D772F"/>
    <w:rsid w:val="008E0300"/>
    <w:rsid w:val="008E06CC"/>
    <w:rsid w:val="008E1102"/>
    <w:rsid w:val="008E14DC"/>
    <w:rsid w:val="008E1B23"/>
    <w:rsid w:val="008E26A8"/>
    <w:rsid w:val="008E3E7F"/>
    <w:rsid w:val="008E558A"/>
    <w:rsid w:val="008E55DB"/>
    <w:rsid w:val="008E5AC3"/>
    <w:rsid w:val="008E5B33"/>
    <w:rsid w:val="008E5CD0"/>
    <w:rsid w:val="008E5EE3"/>
    <w:rsid w:val="008E6336"/>
    <w:rsid w:val="008E69E5"/>
    <w:rsid w:val="008E6AD5"/>
    <w:rsid w:val="008E7491"/>
    <w:rsid w:val="008E756B"/>
    <w:rsid w:val="008E7678"/>
    <w:rsid w:val="008E78D6"/>
    <w:rsid w:val="008E78FD"/>
    <w:rsid w:val="008F00DA"/>
    <w:rsid w:val="008F10A6"/>
    <w:rsid w:val="008F165B"/>
    <w:rsid w:val="008F1677"/>
    <w:rsid w:val="008F1B3E"/>
    <w:rsid w:val="008F2538"/>
    <w:rsid w:val="008F25F1"/>
    <w:rsid w:val="008F28F2"/>
    <w:rsid w:val="008F2DA8"/>
    <w:rsid w:val="008F3089"/>
    <w:rsid w:val="008F3382"/>
    <w:rsid w:val="008F33FE"/>
    <w:rsid w:val="008F3768"/>
    <w:rsid w:val="008F3D85"/>
    <w:rsid w:val="008F591C"/>
    <w:rsid w:val="008F5CA9"/>
    <w:rsid w:val="008F5CB9"/>
    <w:rsid w:val="008F5FB0"/>
    <w:rsid w:val="008F5FB2"/>
    <w:rsid w:val="008F6180"/>
    <w:rsid w:val="008F6C25"/>
    <w:rsid w:val="008F722F"/>
    <w:rsid w:val="009000AF"/>
    <w:rsid w:val="00900187"/>
    <w:rsid w:val="00900D38"/>
    <w:rsid w:val="009017A9"/>
    <w:rsid w:val="0090185A"/>
    <w:rsid w:val="00902701"/>
    <w:rsid w:val="00902EE1"/>
    <w:rsid w:val="00903751"/>
    <w:rsid w:val="009038B5"/>
    <w:rsid w:val="009048EF"/>
    <w:rsid w:val="00904DDC"/>
    <w:rsid w:val="009054C2"/>
    <w:rsid w:val="009060BE"/>
    <w:rsid w:val="00906135"/>
    <w:rsid w:val="00906385"/>
    <w:rsid w:val="00907CDF"/>
    <w:rsid w:val="00910C9A"/>
    <w:rsid w:val="009124FC"/>
    <w:rsid w:val="009143AA"/>
    <w:rsid w:val="00914651"/>
    <w:rsid w:val="0091498E"/>
    <w:rsid w:val="0091558E"/>
    <w:rsid w:val="00915879"/>
    <w:rsid w:val="00915AAF"/>
    <w:rsid w:val="00916026"/>
    <w:rsid w:val="00916299"/>
    <w:rsid w:val="00916AD3"/>
    <w:rsid w:val="00916F2E"/>
    <w:rsid w:val="009175FB"/>
    <w:rsid w:val="00917CA3"/>
    <w:rsid w:val="00917F43"/>
    <w:rsid w:val="00921111"/>
    <w:rsid w:val="00922A15"/>
    <w:rsid w:val="00922CB3"/>
    <w:rsid w:val="00924801"/>
    <w:rsid w:val="00924B5F"/>
    <w:rsid w:val="009254A1"/>
    <w:rsid w:val="00925639"/>
    <w:rsid w:val="0092590F"/>
    <w:rsid w:val="00925E87"/>
    <w:rsid w:val="009263F5"/>
    <w:rsid w:val="0092728C"/>
    <w:rsid w:val="0092787E"/>
    <w:rsid w:val="00927AE4"/>
    <w:rsid w:val="00927F41"/>
    <w:rsid w:val="00930387"/>
    <w:rsid w:val="00930A35"/>
    <w:rsid w:val="009318B1"/>
    <w:rsid w:val="00931FE5"/>
    <w:rsid w:val="00933C10"/>
    <w:rsid w:val="009340F5"/>
    <w:rsid w:val="009357CB"/>
    <w:rsid w:val="00937901"/>
    <w:rsid w:val="009401A6"/>
    <w:rsid w:val="00940495"/>
    <w:rsid w:val="009408ED"/>
    <w:rsid w:val="00940F24"/>
    <w:rsid w:val="00941E4B"/>
    <w:rsid w:val="009422A1"/>
    <w:rsid w:val="0094284E"/>
    <w:rsid w:val="00942D65"/>
    <w:rsid w:val="00943076"/>
    <w:rsid w:val="009432E3"/>
    <w:rsid w:val="009438DF"/>
    <w:rsid w:val="0094391C"/>
    <w:rsid w:val="009439E8"/>
    <w:rsid w:val="00943EFA"/>
    <w:rsid w:val="00943F0B"/>
    <w:rsid w:val="00944A1C"/>
    <w:rsid w:val="00944E5F"/>
    <w:rsid w:val="00945A29"/>
    <w:rsid w:val="00946076"/>
    <w:rsid w:val="00946B24"/>
    <w:rsid w:val="00947035"/>
    <w:rsid w:val="009471DB"/>
    <w:rsid w:val="00947BA2"/>
    <w:rsid w:val="00950903"/>
    <w:rsid w:val="00950F5C"/>
    <w:rsid w:val="00952EE7"/>
    <w:rsid w:val="00954C05"/>
    <w:rsid w:val="00954C32"/>
    <w:rsid w:val="009579D7"/>
    <w:rsid w:val="009609CF"/>
    <w:rsid w:val="00960C5E"/>
    <w:rsid w:val="00960CFD"/>
    <w:rsid w:val="00961357"/>
    <w:rsid w:val="00962029"/>
    <w:rsid w:val="009620A0"/>
    <w:rsid w:val="0096291A"/>
    <w:rsid w:val="00962ED0"/>
    <w:rsid w:val="00963367"/>
    <w:rsid w:val="00963CB0"/>
    <w:rsid w:val="00964313"/>
    <w:rsid w:val="009648D9"/>
    <w:rsid w:val="00964FC4"/>
    <w:rsid w:val="009658D7"/>
    <w:rsid w:val="00965F14"/>
    <w:rsid w:val="009661DA"/>
    <w:rsid w:val="00966A04"/>
    <w:rsid w:val="00966B55"/>
    <w:rsid w:val="0096737E"/>
    <w:rsid w:val="00967AC1"/>
    <w:rsid w:val="009700D3"/>
    <w:rsid w:val="00970A4E"/>
    <w:rsid w:val="00970A67"/>
    <w:rsid w:val="00970D37"/>
    <w:rsid w:val="009713F0"/>
    <w:rsid w:val="009749F3"/>
    <w:rsid w:val="00974D69"/>
    <w:rsid w:val="00974E3C"/>
    <w:rsid w:val="00974E5C"/>
    <w:rsid w:val="00975AE0"/>
    <w:rsid w:val="00976280"/>
    <w:rsid w:val="00976DDF"/>
    <w:rsid w:val="00977009"/>
    <w:rsid w:val="009778E3"/>
    <w:rsid w:val="00977A26"/>
    <w:rsid w:val="00981BCE"/>
    <w:rsid w:val="00982CE1"/>
    <w:rsid w:val="0098317D"/>
    <w:rsid w:val="00983915"/>
    <w:rsid w:val="009840AF"/>
    <w:rsid w:val="009852EB"/>
    <w:rsid w:val="00986840"/>
    <w:rsid w:val="00986A9A"/>
    <w:rsid w:val="00987A5E"/>
    <w:rsid w:val="0099021F"/>
    <w:rsid w:val="009905DF"/>
    <w:rsid w:val="009906F3"/>
    <w:rsid w:val="009909E3"/>
    <w:rsid w:val="00991007"/>
    <w:rsid w:val="009911E7"/>
    <w:rsid w:val="00991745"/>
    <w:rsid w:val="009917CD"/>
    <w:rsid w:val="0099193F"/>
    <w:rsid w:val="0099233E"/>
    <w:rsid w:val="00993277"/>
    <w:rsid w:val="00993625"/>
    <w:rsid w:val="009936AE"/>
    <w:rsid w:val="00993B31"/>
    <w:rsid w:val="00994710"/>
    <w:rsid w:val="00994D89"/>
    <w:rsid w:val="00995FAA"/>
    <w:rsid w:val="00996C47"/>
    <w:rsid w:val="00997BC9"/>
    <w:rsid w:val="00997EC2"/>
    <w:rsid w:val="00997F8D"/>
    <w:rsid w:val="009A0AAB"/>
    <w:rsid w:val="009A165A"/>
    <w:rsid w:val="009A2C30"/>
    <w:rsid w:val="009A4356"/>
    <w:rsid w:val="009A4CDE"/>
    <w:rsid w:val="009A5311"/>
    <w:rsid w:val="009A6ED6"/>
    <w:rsid w:val="009A783F"/>
    <w:rsid w:val="009A7B7C"/>
    <w:rsid w:val="009B0EB8"/>
    <w:rsid w:val="009B1480"/>
    <w:rsid w:val="009B23A0"/>
    <w:rsid w:val="009B25B7"/>
    <w:rsid w:val="009B3137"/>
    <w:rsid w:val="009B3EC2"/>
    <w:rsid w:val="009B4370"/>
    <w:rsid w:val="009B4B26"/>
    <w:rsid w:val="009B524D"/>
    <w:rsid w:val="009B5266"/>
    <w:rsid w:val="009B58F6"/>
    <w:rsid w:val="009B5CAA"/>
    <w:rsid w:val="009B5F2F"/>
    <w:rsid w:val="009B7E21"/>
    <w:rsid w:val="009C0E93"/>
    <w:rsid w:val="009C10E0"/>
    <w:rsid w:val="009C125C"/>
    <w:rsid w:val="009C1799"/>
    <w:rsid w:val="009C28A6"/>
    <w:rsid w:val="009C3246"/>
    <w:rsid w:val="009C399A"/>
    <w:rsid w:val="009C45F7"/>
    <w:rsid w:val="009C4A58"/>
    <w:rsid w:val="009C4AA4"/>
    <w:rsid w:val="009C6624"/>
    <w:rsid w:val="009C6F79"/>
    <w:rsid w:val="009C70BC"/>
    <w:rsid w:val="009C72E7"/>
    <w:rsid w:val="009C74F9"/>
    <w:rsid w:val="009D0DB9"/>
    <w:rsid w:val="009D2121"/>
    <w:rsid w:val="009D2419"/>
    <w:rsid w:val="009D3CB0"/>
    <w:rsid w:val="009D3E56"/>
    <w:rsid w:val="009D4249"/>
    <w:rsid w:val="009D5DC3"/>
    <w:rsid w:val="009D638D"/>
    <w:rsid w:val="009D6578"/>
    <w:rsid w:val="009E0B9D"/>
    <w:rsid w:val="009E17E0"/>
    <w:rsid w:val="009E1B37"/>
    <w:rsid w:val="009E1C97"/>
    <w:rsid w:val="009E3783"/>
    <w:rsid w:val="009E4758"/>
    <w:rsid w:val="009E47CF"/>
    <w:rsid w:val="009E4812"/>
    <w:rsid w:val="009E5DDB"/>
    <w:rsid w:val="009E686D"/>
    <w:rsid w:val="009F1837"/>
    <w:rsid w:val="009F2490"/>
    <w:rsid w:val="009F3DB4"/>
    <w:rsid w:val="009F41AD"/>
    <w:rsid w:val="009F5F1C"/>
    <w:rsid w:val="009F660E"/>
    <w:rsid w:val="009F7275"/>
    <w:rsid w:val="009F73D6"/>
    <w:rsid w:val="00A00106"/>
    <w:rsid w:val="00A00132"/>
    <w:rsid w:val="00A02629"/>
    <w:rsid w:val="00A028C7"/>
    <w:rsid w:val="00A028D8"/>
    <w:rsid w:val="00A034DC"/>
    <w:rsid w:val="00A0363F"/>
    <w:rsid w:val="00A038BD"/>
    <w:rsid w:val="00A0428A"/>
    <w:rsid w:val="00A05374"/>
    <w:rsid w:val="00A060B1"/>
    <w:rsid w:val="00A067DB"/>
    <w:rsid w:val="00A06CE6"/>
    <w:rsid w:val="00A074D7"/>
    <w:rsid w:val="00A07C9B"/>
    <w:rsid w:val="00A07ED9"/>
    <w:rsid w:val="00A10482"/>
    <w:rsid w:val="00A1068F"/>
    <w:rsid w:val="00A1158C"/>
    <w:rsid w:val="00A13143"/>
    <w:rsid w:val="00A13A79"/>
    <w:rsid w:val="00A14172"/>
    <w:rsid w:val="00A14287"/>
    <w:rsid w:val="00A1550C"/>
    <w:rsid w:val="00A159DE"/>
    <w:rsid w:val="00A161CB"/>
    <w:rsid w:val="00A1703D"/>
    <w:rsid w:val="00A179B1"/>
    <w:rsid w:val="00A2065F"/>
    <w:rsid w:val="00A213E1"/>
    <w:rsid w:val="00A21BCB"/>
    <w:rsid w:val="00A22605"/>
    <w:rsid w:val="00A22678"/>
    <w:rsid w:val="00A227A0"/>
    <w:rsid w:val="00A23201"/>
    <w:rsid w:val="00A244A5"/>
    <w:rsid w:val="00A245FB"/>
    <w:rsid w:val="00A252CA"/>
    <w:rsid w:val="00A25B94"/>
    <w:rsid w:val="00A2692D"/>
    <w:rsid w:val="00A27B8F"/>
    <w:rsid w:val="00A303D9"/>
    <w:rsid w:val="00A30612"/>
    <w:rsid w:val="00A3074F"/>
    <w:rsid w:val="00A30B91"/>
    <w:rsid w:val="00A311D4"/>
    <w:rsid w:val="00A3264A"/>
    <w:rsid w:val="00A33B85"/>
    <w:rsid w:val="00A349DA"/>
    <w:rsid w:val="00A34F71"/>
    <w:rsid w:val="00A363C0"/>
    <w:rsid w:val="00A367BD"/>
    <w:rsid w:val="00A36FF5"/>
    <w:rsid w:val="00A40CFB"/>
    <w:rsid w:val="00A41EA3"/>
    <w:rsid w:val="00A41F7D"/>
    <w:rsid w:val="00A42233"/>
    <w:rsid w:val="00A4275F"/>
    <w:rsid w:val="00A42CFA"/>
    <w:rsid w:val="00A42E07"/>
    <w:rsid w:val="00A43301"/>
    <w:rsid w:val="00A439D8"/>
    <w:rsid w:val="00A43E44"/>
    <w:rsid w:val="00A444F4"/>
    <w:rsid w:val="00A45A6E"/>
    <w:rsid w:val="00A4653D"/>
    <w:rsid w:val="00A46FC0"/>
    <w:rsid w:val="00A50938"/>
    <w:rsid w:val="00A5117D"/>
    <w:rsid w:val="00A51252"/>
    <w:rsid w:val="00A51537"/>
    <w:rsid w:val="00A51EC9"/>
    <w:rsid w:val="00A521E1"/>
    <w:rsid w:val="00A52F97"/>
    <w:rsid w:val="00A53036"/>
    <w:rsid w:val="00A530F8"/>
    <w:rsid w:val="00A5506D"/>
    <w:rsid w:val="00A552EB"/>
    <w:rsid w:val="00A5599F"/>
    <w:rsid w:val="00A55A96"/>
    <w:rsid w:val="00A55BCC"/>
    <w:rsid w:val="00A57F68"/>
    <w:rsid w:val="00A607DA"/>
    <w:rsid w:val="00A6136B"/>
    <w:rsid w:val="00A61AB4"/>
    <w:rsid w:val="00A62412"/>
    <w:rsid w:val="00A6248C"/>
    <w:rsid w:val="00A632DD"/>
    <w:rsid w:val="00A63C9B"/>
    <w:rsid w:val="00A64286"/>
    <w:rsid w:val="00A645DA"/>
    <w:rsid w:val="00A655C2"/>
    <w:rsid w:val="00A65957"/>
    <w:rsid w:val="00A66C1A"/>
    <w:rsid w:val="00A672C5"/>
    <w:rsid w:val="00A6776F"/>
    <w:rsid w:val="00A67CC1"/>
    <w:rsid w:val="00A70624"/>
    <w:rsid w:val="00A7102D"/>
    <w:rsid w:val="00A71068"/>
    <w:rsid w:val="00A72A9E"/>
    <w:rsid w:val="00A72DB5"/>
    <w:rsid w:val="00A72F5E"/>
    <w:rsid w:val="00A73D0F"/>
    <w:rsid w:val="00A73FAE"/>
    <w:rsid w:val="00A745EC"/>
    <w:rsid w:val="00A749B3"/>
    <w:rsid w:val="00A74A1F"/>
    <w:rsid w:val="00A74A4C"/>
    <w:rsid w:val="00A76A1D"/>
    <w:rsid w:val="00A76B67"/>
    <w:rsid w:val="00A77514"/>
    <w:rsid w:val="00A8055A"/>
    <w:rsid w:val="00A80794"/>
    <w:rsid w:val="00A80CB7"/>
    <w:rsid w:val="00A81C89"/>
    <w:rsid w:val="00A81CBE"/>
    <w:rsid w:val="00A81F38"/>
    <w:rsid w:val="00A821F8"/>
    <w:rsid w:val="00A8221E"/>
    <w:rsid w:val="00A838B3"/>
    <w:rsid w:val="00A842E7"/>
    <w:rsid w:val="00A84AEC"/>
    <w:rsid w:val="00A84B44"/>
    <w:rsid w:val="00A84F97"/>
    <w:rsid w:val="00A85B16"/>
    <w:rsid w:val="00A85DA6"/>
    <w:rsid w:val="00A86DAB"/>
    <w:rsid w:val="00A87164"/>
    <w:rsid w:val="00A909A7"/>
    <w:rsid w:val="00A91A49"/>
    <w:rsid w:val="00A91F2B"/>
    <w:rsid w:val="00A928DA"/>
    <w:rsid w:val="00A94196"/>
    <w:rsid w:val="00A94E82"/>
    <w:rsid w:val="00A95458"/>
    <w:rsid w:val="00A95934"/>
    <w:rsid w:val="00A95BEA"/>
    <w:rsid w:val="00A95E7A"/>
    <w:rsid w:val="00A96B15"/>
    <w:rsid w:val="00A9753B"/>
    <w:rsid w:val="00A97AB7"/>
    <w:rsid w:val="00AA0321"/>
    <w:rsid w:val="00AA0D97"/>
    <w:rsid w:val="00AA12E5"/>
    <w:rsid w:val="00AA1408"/>
    <w:rsid w:val="00AA1614"/>
    <w:rsid w:val="00AA16F4"/>
    <w:rsid w:val="00AA1C77"/>
    <w:rsid w:val="00AA28A5"/>
    <w:rsid w:val="00AA3C30"/>
    <w:rsid w:val="00AA5367"/>
    <w:rsid w:val="00AA56A6"/>
    <w:rsid w:val="00AA5F21"/>
    <w:rsid w:val="00AA5F94"/>
    <w:rsid w:val="00AA7154"/>
    <w:rsid w:val="00AA7862"/>
    <w:rsid w:val="00AB004B"/>
    <w:rsid w:val="00AB080B"/>
    <w:rsid w:val="00AB0C30"/>
    <w:rsid w:val="00AB21E3"/>
    <w:rsid w:val="00AB2753"/>
    <w:rsid w:val="00AB3228"/>
    <w:rsid w:val="00AB3917"/>
    <w:rsid w:val="00AB3EDA"/>
    <w:rsid w:val="00AB4B7C"/>
    <w:rsid w:val="00AB5AD9"/>
    <w:rsid w:val="00AB5D90"/>
    <w:rsid w:val="00AB5DA1"/>
    <w:rsid w:val="00AB5F65"/>
    <w:rsid w:val="00AB6B3B"/>
    <w:rsid w:val="00AC04CD"/>
    <w:rsid w:val="00AC0BB3"/>
    <w:rsid w:val="00AC1FC7"/>
    <w:rsid w:val="00AC258E"/>
    <w:rsid w:val="00AC2FCA"/>
    <w:rsid w:val="00AC3B29"/>
    <w:rsid w:val="00AC4660"/>
    <w:rsid w:val="00AC522D"/>
    <w:rsid w:val="00AC555F"/>
    <w:rsid w:val="00AC5D14"/>
    <w:rsid w:val="00AC5EBE"/>
    <w:rsid w:val="00AC74F4"/>
    <w:rsid w:val="00AD0675"/>
    <w:rsid w:val="00AD09A1"/>
    <w:rsid w:val="00AD0A59"/>
    <w:rsid w:val="00AD136A"/>
    <w:rsid w:val="00AD23FA"/>
    <w:rsid w:val="00AD28CD"/>
    <w:rsid w:val="00AD453B"/>
    <w:rsid w:val="00AD49D9"/>
    <w:rsid w:val="00AD4AB8"/>
    <w:rsid w:val="00AD527C"/>
    <w:rsid w:val="00AD5D5E"/>
    <w:rsid w:val="00AD5D6F"/>
    <w:rsid w:val="00AD64B7"/>
    <w:rsid w:val="00AD69B5"/>
    <w:rsid w:val="00AD6CB9"/>
    <w:rsid w:val="00AD6E41"/>
    <w:rsid w:val="00AD704C"/>
    <w:rsid w:val="00AD7E56"/>
    <w:rsid w:val="00AD7F3B"/>
    <w:rsid w:val="00AE0322"/>
    <w:rsid w:val="00AE07CA"/>
    <w:rsid w:val="00AE1052"/>
    <w:rsid w:val="00AE1517"/>
    <w:rsid w:val="00AE202A"/>
    <w:rsid w:val="00AE23AC"/>
    <w:rsid w:val="00AE249A"/>
    <w:rsid w:val="00AE326E"/>
    <w:rsid w:val="00AE3597"/>
    <w:rsid w:val="00AE381B"/>
    <w:rsid w:val="00AE3ABE"/>
    <w:rsid w:val="00AE3F34"/>
    <w:rsid w:val="00AE4050"/>
    <w:rsid w:val="00AE521B"/>
    <w:rsid w:val="00AE564B"/>
    <w:rsid w:val="00AE56AA"/>
    <w:rsid w:val="00AE57DC"/>
    <w:rsid w:val="00AE6A43"/>
    <w:rsid w:val="00AE70A2"/>
    <w:rsid w:val="00AE74BD"/>
    <w:rsid w:val="00AE7578"/>
    <w:rsid w:val="00AE7F60"/>
    <w:rsid w:val="00AF0074"/>
    <w:rsid w:val="00AF07C5"/>
    <w:rsid w:val="00AF1883"/>
    <w:rsid w:val="00AF1D5F"/>
    <w:rsid w:val="00AF208D"/>
    <w:rsid w:val="00AF270A"/>
    <w:rsid w:val="00AF2801"/>
    <w:rsid w:val="00AF2838"/>
    <w:rsid w:val="00AF39C3"/>
    <w:rsid w:val="00AF3D43"/>
    <w:rsid w:val="00AF3E3F"/>
    <w:rsid w:val="00AF3ECA"/>
    <w:rsid w:val="00AF4FF0"/>
    <w:rsid w:val="00AF5110"/>
    <w:rsid w:val="00AF6386"/>
    <w:rsid w:val="00AF6D04"/>
    <w:rsid w:val="00AF7A1A"/>
    <w:rsid w:val="00AF7D49"/>
    <w:rsid w:val="00B01581"/>
    <w:rsid w:val="00B01D44"/>
    <w:rsid w:val="00B01D76"/>
    <w:rsid w:val="00B01FB9"/>
    <w:rsid w:val="00B03881"/>
    <w:rsid w:val="00B03DA6"/>
    <w:rsid w:val="00B04CEC"/>
    <w:rsid w:val="00B053C9"/>
    <w:rsid w:val="00B05BD6"/>
    <w:rsid w:val="00B067FA"/>
    <w:rsid w:val="00B0792F"/>
    <w:rsid w:val="00B10EF1"/>
    <w:rsid w:val="00B12628"/>
    <w:rsid w:val="00B1289F"/>
    <w:rsid w:val="00B12B47"/>
    <w:rsid w:val="00B12C26"/>
    <w:rsid w:val="00B131CB"/>
    <w:rsid w:val="00B13D08"/>
    <w:rsid w:val="00B13E98"/>
    <w:rsid w:val="00B146A8"/>
    <w:rsid w:val="00B14BFD"/>
    <w:rsid w:val="00B158F0"/>
    <w:rsid w:val="00B15EDA"/>
    <w:rsid w:val="00B1631B"/>
    <w:rsid w:val="00B164A6"/>
    <w:rsid w:val="00B16C16"/>
    <w:rsid w:val="00B16CC1"/>
    <w:rsid w:val="00B174DD"/>
    <w:rsid w:val="00B178D4"/>
    <w:rsid w:val="00B226DC"/>
    <w:rsid w:val="00B24F33"/>
    <w:rsid w:val="00B25945"/>
    <w:rsid w:val="00B2666F"/>
    <w:rsid w:val="00B26924"/>
    <w:rsid w:val="00B26B85"/>
    <w:rsid w:val="00B2788C"/>
    <w:rsid w:val="00B27C95"/>
    <w:rsid w:val="00B30547"/>
    <w:rsid w:val="00B3090D"/>
    <w:rsid w:val="00B309F0"/>
    <w:rsid w:val="00B30B29"/>
    <w:rsid w:val="00B32552"/>
    <w:rsid w:val="00B325FE"/>
    <w:rsid w:val="00B326ED"/>
    <w:rsid w:val="00B3337D"/>
    <w:rsid w:val="00B33899"/>
    <w:rsid w:val="00B33AAD"/>
    <w:rsid w:val="00B33C82"/>
    <w:rsid w:val="00B355F7"/>
    <w:rsid w:val="00B359C2"/>
    <w:rsid w:val="00B36144"/>
    <w:rsid w:val="00B36546"/>
    <w:rsid w:val="00B365F9"/>
    <w:rsid w:val="00B366FA"/>
    <w:rsid w:val="00B36B8F"/>
    <w:rsid w:val="00B370B5"/>
    <w:rsid w:val="00B37120"/>
    <w:rsid w:val="00B37858"/>
    <w:rsid w:val="00B402F3"/>
    <w:rsid w:val="00B40569"/>
    <w:rsid w:val="00B40C26"/>
    <w:rsid w:val="00B40EA4"/>
    <w:rsid w:val="00B4104B"/>
    <w:rsid w:val="00B42C4E"/>
    <w:rsid w:val="00B44BA0"/>
    <w:rsid w:val="00B460AD"/>
    <w:rsid w:val="00B4630C"/>
    <w:rsid w:val="00B469A5"/>
    <w:rsid w:val="00B471B4"/>
    <w:rsid w:val="00B50026"/>
    <w:rsid w:val="00B50933"/>
    <w:rsid w:val="00B51F91"/>
    <w:rsid w:val="00B53DDE"/>
    <w:rsid w:val="00B53E17"/>
    <w:rsid w:val="00B54C94"/>
    <w:rsid w:val="00B554CF"/>
    <w:rsid w:val="00B561EE"/>
    <w:rsid w:val="00B5654B"/>
    <w:rsid w:val="00B574BB"/>
    <w:rsid w:val="00B57F30"/>
    <w:rsid w:val="00B603DB"/>
    <w:rsid w:val="00B6097A"/>
    <w:rsid w:val="00B60A74"/>
    <w:rsid w:val="00B60D63"/>
    <w:rsid w:val="00B632FB"/>
    <w:rsid w:val="00B648F8"/>
    <w:rsid w:val="00B64D27"/>
    <w:rsid w:val="00B65815"/>
    <w:rsid w:val="00B65BDF"/>
    <w:rsid w:val="00B66EA8"/>
    <w:rsid w:val="00B67689"/>
    <w:rsid w:val="00B67779"/>
    <w:rsid w:val="00B700B8"/>
    <w:rsid w:val="00B70C91"/>
    <w:rsid w:val="00B71949"/>
    <w:rsid w:val="00B7219E"/>
    <w:rsid w:val="00B72BC0"/>
    <w:rsid w:val="00B73487"/>
    <w:rsid w:val="00B75C57"/>
    <w:rsid w:val="00B75DC6"/>
    <w:rsid w:val="00B76EC9"/>
    <w:rsid w:val="00B82515"/>
    <w:rsid w:val="00B835AC"/>
    <w:rsid w:val="00B837EA"/>
    <w:rsid w:val="00B84155"/>
    <w:rsid w:val="00B8447E"/>
    <w:rsid w:val="00B8525B"/>
    <w:rsid w:val="00B85FD1"/>
    <w:rsid w:val="00B86832"/>
    <w:rsid w:val="00B86B5E"/>
    <w:rsid w:val="00B9018C"/>
    <w:rsid w:val="00B9072E"/>
    <w:rsid w:val="00B908BC"/>
    <w:rsid w:val="00B90A46"/>
    <w:rsid w:val="00B9122A"/>
    <w:rsid w:val="00B919BC"/>
    <w:rsid w:val="00B91BEE"/>
    <w:rsid w:val="00B936BA"/>
    <w:rsid w:val="00B94028"/>
    <w:rsid w:val="00B948C3"/>
    <w:rsid w:val="00B95A74"/>
    <w:rsid w:val="00B95CD8"/>
    <w:rsid w:val="00B96081"/>
    <w:rsid w:val="00B9680B"/>
    <w:rsid w:val="00BA36A3"/>
    <w:rsid w:val="00BA3C51"/>
    <w:rsid w:val="00BA4094"/>
    <w:rsid w:val="00BA444B"/>
    <w:rsid w:val="00BA4EDA"/>
    <w:rsid w:val="00BA5E3D"/>
    <w:rsid w:val="00BA62D8"/>
    <w:rsid w:val="00BA668C"/>
    <w:rsid w:val="00BA6942"/>
    <w:rsid w:val="00BA6D31"/>
    <w:rsid w:val="00BA6DF1"/>
    <w:rsid w:val="00BB17E1"/>
    <w:rsid w:val="00BB3310"/>
    <w:rsid w:val="00BB38C6"/>
    <w:rsid w:val="00BB4176"/>
    <w:rsid w:val="00BB47F0"/>
    <w:rsid w:val="00BB4DB7"/>
    <w:rsid w:val="00BB5145"/>
    <w:rsid w:val="00BB5626"/>
    <w:rsid w:val="00BB5992"/>
    <w:rsid w:val="00BB615D"/>
    <w:rsid w:val="00BB70ED"/>
    <w:rsid w:val="00BB75E4"/>
    <w:rsid w:val="00BC02C1"/>
    <w:rsid w:val="00BC0C5E"/>
    <w:rsid w:val="00BC1145"/>
    <w:rsid w:val="00BC1363"/>
    <w:rsid w:val="00BC13F8"/>
    <w:rsid w:val="00BC14DF"/>
    <w:rsid w:val="00BC20FD"/>
    <w:rsid w:val="00BC2B38"/>
    <w:rsid w:val="00BC3091"/>
    <w:rsid w:val="00BC3316"/>
    <w:rsid w:val="00BC4636"/>
    <w:rsid w:val="00BC4722"/>
    <w:rsid w:val="00BC509C"/>
    <w:rsid w:val="00BC578E"/>
    <w:rsid w:val="00BC6D63"/>
    <w:rsid w:val="00BC6E63"/>
    <w:rsid w:val="00BC7FB8"/>
    <w:rsid w:val="00BD0556"/>
    <w:rsid w:val="00BD06C9"/>
    <w:rsid w:val="00BD20F4"/>
    <w:rsid w:val="00BD2E3E"/>
    <w:rsid w:val="00BD3642"/>
    <w:rsid w:val="00BD5104"/>
    <w:rsid w:val="00BD7186"/>
    <w:rsid w:val="00BD75AA"/>
    <w:rsid w:val="00BE01DD"/>
    <w:rsid w:val="00BE02ED"/>
    <w:rsid w:val="00BE1C9D"/>
    <w:rsid w:val="00BE29C0"/>
    <w:rsid w:val="00BE3C1C"/>
    <w:rsid w:val="00BE43A9"/>
    <w:rsid w:val="00BE599F"/>
    <w:rsid w:val="00BE5A2B"/>
    <w:rsid w:val="00BE6BB8"/>
    <w:rsid w:val="00BF03BC"/>
    <w:rsid w:val="00BF03D5"/>
    <w:rsid w:val="00BF1C6D"/>
    <w:rsid w:val="00BF1F9D"/>
    <w:rsid w:val="00BF2381"/>
    <w:rsid w:val="00BF3AD5"/>
    <w:rsid w:val="00BF3EFE"/>
    <w:rsid w:val="00BF4378"/>
    <w:rsid w:val="00BF462F"/>
    <w:rsid w:val="00BF6253"/>
    <w:rsid w:val="00BF72CB"/>
    <w:rsid w:val="00BF774E"/>
    <w:rsid w:val="00BF7987"/>
    <w:rsid w:val="00C00372"/>
    <w:rsid w:val="00C0050C"/>
    <w:rsid w:val="00C006F3"/>
    <w:rsid w:val="00C02E77"/>
    <w:rsid w:val="00C02F9D"/>
    <w:rsid w:val="00C03201"/>
    <w:rsid w:val="00C037E1"/>
    <w:rsid w:val="00C03ECF"/>
    <w:rsid w:val="00C049F8"/>
    <w:rsid w:val="00C04A05"/>
    <w:rsid w:val="00C06196"/>
    <w:rsid w:val="00C07307"/>
    <w:rsid w:val="00C07A14"/>
    <w:rsid w:val="00C10143"/>
    <w:rsid w:val="00C10799"/>
    <w:rsid w:val="00C10B16"/>
    <w:rsid w:val="00C120E9"/>
    <w:rsid w:val="00C12B84"/>
    <w:rsid w:val="00C13EFF"/>
    <w:rsid w:val="00C13F25"/>
    <w:rsid w:val="00C14494"/>
    <w:rsid w:val="00C14BD3"/>
    <w:rsid w:val="00C14DC8"/>
    <w:rsid w:val="00C14FB8"/>
    <w:rsid w:val="00C156F9"/>
    <w:rsid w:val="00C1579A"/>
    <w:rsid w:val="00C16A09"/>
    <w:rsid w:val="00C16FB4"/>
    <w:rsid w:val="00C175D1"/>
    <w:rsid w:val="00C1776F"/>
    <w:rsid w:val="00C20383"/>
    <w:rsid w:val="00C20EE3"/>
    <w:rsid w:val="00C20F20"/>
    <w:rsid w:val="00C21C69"/>
    <w:rsid w:val="00C220D0"/>
    <w:rsid w:val="00C2387E"/>
    <w:rsid w:val="00C24018"/>
    <w:rsid w:val="00C2605D"/>
    <w:rsid w:val="00C2615F"/>
    <w:rsid w:val="00C26B58"/>
    <w:rsid w:val="00C26FBF"/>
    <w:rsid w:val="00C270ED"/>
    <w:rsid w:val="00C2737A"/>
    <w:rsid w:val="00C31977"/>
    <w:rsid w:val="00C32694"/>
    <w:rsid w:val="00C334C2"/>
    <w:rsid w:val="00C3445B"/>
    <w:rsid w:val="00C3467F"/>
    <w:rsid w:val="00C347A7"/>
    <w:rsid w:val="00C34B71"/>
    <w:rsid w:val="00C35658"/>
    <w:rsid w:val="00C359FF"/>
    <w:rsid w:val="00C36C60"/>
    <w:rsid w:val="00C372EE"/>
    <w:rsid w:val="00C3753F"/>
    <w:rsid w:val="00C40766"/>
    <w:rsid w:val="00C41010"/>
    <w:rsid w:val="00C411AA"/>
    <w:rsid w:val="00C4149E"/>
    <w:rsid w:val="00C415F4"/>
    <w:rsid w:val="00C41837"/>
    <w:rsid w:val="00C41AF1"/>
    <w:rsid w:val="00C422BD"/>
    <w:rsid w:val="00C424AF"/>
    <w:rsid w:val="00C42FCE"/>
    <w:rsid w:val="00C43157"/>
    <w:rsid w:val="00C433AE"/>
    <w:rsid w:val="00C43881"/>
    <w:rsid w:val="00C43AB5"/>
    <w:rsid w:val="00C43B79"/>
    <w:rsid w:val="00C43D6C"/>
    <w:rsid w:val="00C443B5"/>
    <w:rsid w:val="00C443E2"/>
    <w:rsid w:val="00C44E18"/>
    <w:rsid w:val="00C44FF0"/>
    <w:rsid w:val="00C45BF1"/>
    <w:rsid w:val="00C45F10"/>
    <w:rsid w:val="00C4600D"/>
    <w:rsid w:val="00C47427"/>
    <w:rsid w:val="00C47F57"/>
    <w:rsid w:val="00C47FC6"/>
    <w:rsid w:val="00C514CD"/>
    <w:rsid w:val="00C515F0"/>
    <w:rsid w:val="00C51AB8"/>
    <w:rsid w:val="00C529C8"/>
    <w:rsid w:val="00C5335A"/>
    <w:rsid w:val="00C55777"/>
    <w:rsid w:val="00C55C9B"/>
    <w:rsid w:val="00C57D9A"/>
    <w:rsid w:val="00C57DB2"/>
    <w:rsid w:val="00C60686"/>
    <w:rsid w:val="00C6074F"/>
    <w:rsid w:val="00C60AEF"/>
    <w:rsid w:val="00C613CA"/>
    <w:rsid w:val="00C61DCD"/>
    <w:rsid w:val="00C62E15"/>
    <w:rsid w:val="00C643B0"/>
    <w:rsid w:val="00C64EBE"/>
    <w:rsid w:val="00C65298"/>
    <w:rsid w:val="00C65733"/>
    <w:rsid w:val="00C65858"/>
    <w:rsid w:val="00C6685C"/>
    <w:rsid w:val="00C672DF"/>
    <w:rsid w:val="00C67713"/>
    <w:rsid w:val="00C67CF6"/>
    <w:rsid w:val="00C711CF"/>
    <w:rsid w:val="00C724A0"/>
    <w:rsid w:val="00C7255C"/>
    <w:rsid w:val="00C72B8C"/>
    <w:rsid w:val="00C737F1"/>
    <w:rsid w:val="00C73B8C"/>
    <w:rsid w:val="00C73E6F"/>
    <w:rsid w:val="00C74535"/>
    <w:rsid w:val="00C74890"/>
    <w:rsid w:val="00C75A43"/>
    <w:rsid w:val="00C75CED"/>
    <w:rsid w:val="00C76576"/>
    <w:rsid w:val="00C77A99"/>
    <w:rsid w:val="00C817B5"/>
    <w:rsid w:val="00C822F5"/>
    <w:rsid w:val="00C859CE"/>
    <w:rsid w:val="00C85ADC"/>
    <w:rsid w:val="00C879BF"/>
    <w:rsid w:val="00C9053D"/>
    <w:rsid w:val="00C90DBD"/>
    <w:rsid w:val="00C92408"/>
    <w:rsid w:val="00C9258D"/>
    <w:rsid w:val="00C926F4"/>
    <w:rsid w:val="00C9382A"/>
    <w:rsid w:val="00C93C52"/>
    <w:rsid w:val="00C9400E"/>
    <w:rsid w:val="00C94238"/>
    <w:rsid w:val="00C947F9"/>
    <w:rsid w:val="00C94819"/>
    <w:rsid w:val="00C94CDC"/>
    <w:rsid w:val="00C95D24"/>
    <w:rsid w:val="00C95D53"/>
    <w:rsid w:val="00C95FFC"/>
    <w:rsid w:val="00C97163"/>
    <w:rsid w:val="00CA1107"/>
    <w:rsid w:val="00CA20EC"/>
    <w:rsid w:val="00CA2982"/>
    <w:rsid w:val="00CA2E4E"/>
    <w:rsid w:val="00CA2EAB"/>
    <w:rsid w:val="00CA3496"/>
    <w:rsid w:val="00CA4200"/>
    <w:rsid w:val="00CA4B43"/>
    <w:rsid w:val="00CA4CB1"/>
    <w:rsid w:val="00CA5093"/>
    <w:rsid w:val="00CA549C"/>
    <w:rsid w:val="00CA5D8A"/>
    <w:rsid w:val="00CA6142"/>
    <w:rsid w:val="00CA6756"/>
    <w:rsid w:val="00CA6A6F"/>
    <w:rsid w:val="00CA7356"/>
    <w:rsid w:val="00CB0208"/>
    <w:rsid w:val="00CB1591"/>
    <w:rsid w:val="00CB1759"/>
    <w:rsid w:val="00CB1BA6"/>
    <w:rsid w:val="00CB1C8F"/>
    <w:rsid w:val="00CB346B"/>
    <w:rsid w:val="00CB37A4"/>
    <w:rsid w:val="00CB4C4D"/>
    <w:rsid w:val="00CB6C48"/>
    <w:rsid w:val="00CB6CDA"/>
    <w:rsid w:val="00CB71FA"/>
    <w:rsid w:val="00CB7AA2"/>
    <w:rsid w:val="00CC0B15"/>
    <w:rsid w:val="00CC20BA"/>
    <w:rsid w:val="00CC22E1"/>
    <w:rsid w:val="00CC23C6"/>
    <w:rsid w:val="00CC26CE"/>
    <w:rsid w:val="00CC4176"/>
    <w:rsid w:val="00CC431D"/>
    <w:rsid w:val="00CC5A11"/>
    <w:rsid w:val="00CC6346"/>
    <w:rsid w:val="00CC6DA7"/>
    <w:rsid w:val="00CC755D"/>
    <w:rsid w:val="00CD00B7"/>
    <w:rsid w:val="00CD161B"/>
    <w:rsid w:val="00CD19B5"/>
    <w:rsid w:val="00CD1FED"/>
    <w:rsid w:val="00CD3A96"/>
    <w:rsid w:val="00CD3CFF"/>
    <w:rsid w:val="00CD542C"/>
    <w:rsid w:val="00CD5567"/>
    <w:rsid w:val="00CD5891"/>
    <w:rsid w:val="00CD58C5"/>
    <w:rsid w:val="00CD5FD8"/>
    <w:rsid w:val="00CD72CB"/>
    <w:rsid w:val="00CD72F2"/>
    <w:rsid w:val="00CD7B1B"/>
    <w:rsid w:val="00CE07DF"/>
    <w:rsid w:val="00CE0B99"/>
    <w:rsid w:val="00CE11C4"/>
    <w:rsid w:val="00CE2424"/>
    <w:rsid w:val="00CE3420"/>
    <w:rsid w:val="00CE37A9"/>
    <w:rsid w:val="00CE39AE"/>
    <w:rsid w:val="00CE3EB8"/>
    <w:rsid w:val="00CE4212"/>
    <w:rsid w:val="00CE45B4"/>
    <w:rsid w:val="00CE47F2"/>
    <w:rsid w:val="00CE598A"/>
    <w:rsid w:val="00CE6B18"/>
    <w:rsid w:val="00CE6D56"/>
    <w:rsid w:val="00CE7D70"/>
    <w:rsid w:val="00CE7DBD"/>
    <w:rsid w:val="00CE7E1D"/>
    <w:rsid w:val="00CE7E45"/>
    <w:rsid w:val="00CF0504"/>
    <w:rsid w:val="00CF0BAA"/>
    <w:rsid w:val="00CF21C2"/>
    <w:rsid w:val="00CF2531"/>
    <w:rsid w:val="00CF3178"/>
    <w:rsid w:val="00CF4502"/>
    <w:rsid w:val="00CF48D7"/>
    <w:rsid w:val="00CF509A"/>
    <w:rsid w:val="00CF60E2"/>
    <w:rsid w:val="00CF633B"/>
    <w:rsid w:val="00CF68FA"/>
    <w:rsid w:val="00D01620"/>
    <w:rsid w:val="00D01BFD"/>
    <w:rsid w:val="00D022D5"/>
    <w:rsid w:val="00D02BF8"/>
    <w:rsid w:val="00D04679"/>
    <w:rsid w:val="00D04A07"/>
    <w:rsid w:val="00D05269"/>
    <w:rsid w:val="00D05FF5"/>
    <w:rsid w:val="00D07C6C"/>
    <w:rsid w:val="00D11F68"/>
    <w:rsid w:val="00D1287E"/>
    <w:rsid w:val="00D12C7C"/>
    <w:rsid w:val="00D13555"/>
    <w:rsid w:val="00D13F2A"/>
    <w:rsid w:val="00D152CC"/>
    <w:rsid w:val="00D161CB"/>
    <w:rsid w:val="00D165E1"/>
    <w:rsid w:val="00D1713B"/>
    <w:rsid w:val="00D176AE"/>
    <w:rsid w:val="00D21B41"/>
    <w:rsid w:val="00D21EF0"/>
    <w:rsid w:val="00D21FA6"/>
    <w:rsid w:val="00D22BC6"/>
    <w:rsid w:val="00D23037"/>
    <w:rsid w:val="00D252C0"/>
    <w:rsid w:val="00D2653E"/>
    <w:rsid w:val="00D265C7"/>
    <w:rsid w:val="00D27257"/>
    <w:rsid w:val="00D273CA"/>
    <w:rsid w:val="00D27E3F"/>
    <w:rsid w:val="00D3097A"/>
    <w:rsid w:val="00D30A6A"/>
    <w:rsid w:val="00D31366"/>
    <w:rsid w:val="00D31402"/>
    <w:rsid w:val="00D3154C"/>
    <w:rsid w:val="00D3260F"/>
    <w:rsid w:val="00D32C8F"/>
    <w:rsid w:val="00D32D39"/>
    <w:rsid w:val="00D3335C"/>
    <w:rsid w:val="00D333C9"/>
    <w:rsid w:val="00D354B0"/>
    <w:rsid w:val="00D355E6"/>
    <w:rsid w:val="00D36480"/>
    <w:rsid w:val="00D36733"/>
    <w:rsid w:val="00D37331"/>
    <w:rsid w:val="00D407A5"/>
    <w:rsid w:val="00D413F0"/>
    <w:rsid w:val="00D4245F"/>
    <w:rsid w:val="00D42A2C"/>
    <w:rsid w:val="00D43162"/>
    <w:rsid w:val="00D43C8F"/>
    <w:rsid w:val="00D4408C"/>
    <w:rsid w:val="00D444AC"/>
    <w:rsid w:val="00D447D9"/>
    <w:rsid w:val="00D452D9"/>
    <w:rsid w:val="00D456E5"/>
    <w:rsid w:val="00D45B96"/>
    <w:rsid w:val="00D466F2"/>
    <w:rsid w:val="00D46952"/>
    <w:rsid w:val="00D46E91"/>
    <w:rsid w:val="00D47465"/>
    <w:rsid w:val="00D501DA"/>
    <w:rsid w:val="00D50DBA"/>
    <w:rsid w:val="00D51348"/>
    <w:rsid w:val="00D51C3A"/>
    <w:rsid w:val="00D522BC"/>
    <w:rsid w:val="00D527EF"/>
    <w:rsid w:val="00D538CC"/>
    <w:rsid w:val="00D53A18"/>
    <w:rsid w:val="00D561C9"/>
    <w:rsid w:val="00D5629A"/>
    <w:rsid w:val="00D56308"/>
    <w:rsid w:val="00D56C5B"/>
    <w:rsid w:val="00D56DD9"/>
    <w:rsid w:val="00D578B1"/>
    <w:rsid w:val="00D57F7B"/>
    <w:rsid w:val="00D60119"/>
    <w:rsid w:val="00D6108F"/>
    <w:rsid w:val="00D61580"/>
    <w:rsid w:val="00D61C2E"/>
    <w:rsid w:val="00D628F9"/>
    <w:rsid w:val="00D633AE"/>
    <w:rsid w:val="00D638E7"/>
    <w:rsid w:val="00D6405E"/>
    <w:rsid w:val="00D64112"/>
    <w:rsid w:val="00D6433A"/>
    <w:rsid w:val="00D64962"/>
    <w:rsid w:val="00D64B11"/>
    <w:rsid w:val="00D65A92"/>
    <w:rsid w:val="00D65B18"/>
    <w:rsid w:val="00D662EC"/>
    <w:rsid w:val="00D677D3"/>
    <w:rsid w:val="00D70686"/>
    <w:rsid w:val="00D706E2"/>
    <w:rsid w:val="00D70833"/>
    <w:rsid w:val="00D7269E"/>
    <w:rsid w:val="00D72D92"/>
    <w:rsid w:val="00D745DC"/>
    <w:rsid w:val="00D75FA3"/>
    <w:rsid w:val="00D771D3"/>
    <w:rsid w:val="00D773FD"/>
    <w:rsid w:val="00D77831"/>
    <w:rsid w:val="00D77C3E"/>
    <w:rsid w:val="00D77FF0"/>
    <w:rsid w:val="00D80D25"/>
    <w:rsid w:val="00D80EF6"/>
    <w:rsid w:val="00D811A0"/>
    <w:rsid w:val="00D813EB"/>
    <w:rsid w:val="00D82225"/>
    <w:rsid w:val="00D8269B"/>
    <w:rsid w:val="00D8453E"/>
    <w:rsid w:val="00D849C6"/>
    <w:rsid w:val="00D849F2"/>
    <w:rsid w:val="00D84CAC"/>
    <w:rsid w:val="00D85365"/>
    <w:rsid w:val="00D8538F"/>
    <w:rsid w:val="00D85A62"/>
    <w:rsid w:val="00D85B36"/>
    <w:rsid w:val="00D867DD"/>
    <w:rsid w:val="00D878A9"/>
    <w:rsid w:val="00D91631"/>
    <w:rsid w:val="00D92121"/>
    <w:rsid w:val="00D93B52"/>
    <w:rsid w:val="00D942E7"/>
    <w:rsid w:val="00D94987"/>
    <w:rsid w:val="00D9525C"/>
    <w:rsid w:val="00D952DF"/>
    <w:rsid w:val="00D954FE"/>
    <w:rsid w:val="00D96300"/>
    <w:rsid w:val="00D9685D"/>
    <w:rsid w:val="00D96BEA"/>
    <w:rsid w:val="00DA02F3"/>
    <w:rsid w:val="00DA1F23"/>
    <w:rsid w:val="00DA2B59"/>
    <w:rsid w:val="00DA33BE"/>
    <w:rsid w:val="00DA454F"/>
    <w:rsid w:val="00DA65D4"/>
    <w:rsid w:val="00DA6960"/>
    <w:rsid w:val="00DB152C"/>
    <w:rsid w:val="00DB41CF"/>
    <w:rsid w:val="00DB42EF"/>
    <w:rsid w:val="00DB57C1"/>
    <w:rsid w:val="00DB71C9"/>
    <w:rsid w:val="00DB72F7"/>
    <w:rsid w:val="00DB73CC"/>
    <w:rsid w:val="00DB78D8"/>
    <w:rsid w:val="00DB795A"/>
    <w:rsid w:val="00DC03EC"/>
    <w:rsid w:val="00DC1BAA"/>
    <w:rsid w:val="00DC1C15"/>
    <w:rsid w:val="00DC2453"/>
    <w:rsid w:val="00DC24C0"/>
    <w:rsid w:val="00DC253F"/>
    <w:rsid w:val="00DC2AF2"/>
    <w:rsid w:val="00DC2B6E"/>
    <w:rsid w:val="00DC2CCA"/>
    <w:rsid w:val="00DC44F2"/>
    <w:rsid w:val="00DC4D34"/>
    <w:rsid w:val="00DC5115"/>
    <w:rsid w:val="00DC6067"/>
    <w:rsid w:val="00DC7212"/>
    <w:rsid w:val="00DC77B8"/>
    <w:rsid w:val="00DD0396"/>
    <w:rsid w:val="00DD040E"/>
    <w:rsid w:val="00DD0CE5"/>
    <w:rsid w:val="00DD11D0"/>
    <w:rsid w:val="00DD182A"/>
    <w:rsid w:val="00DD1C26"/>
    <w:rsid w:val="00DD20D5"/>
    <w:rsid w:val="00DD2344"/>
    <w:rsid w:val="00DD2D15"/>
    <w:rsid w:val="00DD3941"/>
    <w:rsid w:val="00DD3DC7"/>
    <w:rsid w:val="00DD50DA"/>
    <w:rsid w:val="00DD566D"/>
    <w:rsid w:val="00DD5C74"/>
    <w:rsid w:val="00DD6386"/>
    <w:rsid w:val="00DD6590"/>
    <w:rsid w:val="00DD73B2"/>
    <w:rsid w:val="00DD7FE1"/>
    <w:rsid w:val="00DE0018"/>
    <w:rsid w:val="00DE01CD"/>
    <w:rsid w:val="00DE0921"/>
    <w:rsid w:val="00DE0E1B"/>
    <w:rsid w:val="00DE20EC"/>
    <w:rsid w:val="00DE2E28"/>
    <w:rsid w:val="00DE38E4"/>
    <w:rsid w:val="00DE3E56"/>
    <w:rsid w:val="00DE4215"/>
    <w:rsid w:val="00DE4F23"/>
    <w:rsid w:val="00DE58F0"/>
    <w:rsid w:val="00DE6E23"/>
    <w:rsid w:val="00DE70EC"/>
    <w:rsid w:val="00DE71F3"/>
    <w:rsid w:val="00DE7926"/>
    <w:rsid w:val="00DE7A29"/>
    <w:rsid w:val="00DF0020"/>
    <w:rsid w:val="00DF0223"/>
    <w:rsid w:val="00DF02DE"/>
    <w:rsid w:val="00DF060C"/>
    <w:rsid w:val="00DF0CFA"/>
    <w:rsid w:val="00DF0D6D"/>
    <w:rsid w:val="00DF11CB"/>
    <w:rsid w:val="00DF23AF"/>
    <w:rsid w:val="00DF2741"/>
    <w:rsid w:val="00DF2F7F"/>
    <w:rsid w:val="00DF6172"/>
    <w:rsid w:val="00DF6193"/>
    <w:rsid w:val="00DF6405"/>
    <w:rsid w:val="00DF76C4"/>
    <w:rsid w:val="00E00110"/>
    <w:rsid w:val="00E00F86"/>
    <w:rsid w:val="00E01048"/>
    <w:rsid w:val="00E019EA"/>
    <w:rsid w:val="00E02398"/>
    <w:rsid w:val="00E023E2"/>
    <w:rsid w:val="00E0271F"/>
    <w:rsid w:val="00E0298E"/>
    <w:rsid w:val="00E038C6"/>
    <w:rsid w:val="00E03C83"/>
    <w:rsid w:val="00E042F0"/>
    <w:rsid w:val="00E047B7"/>
    <w:rsid w:val="00E05162"/>
    <w:rsid w:val="00E0523F"/>
    <w:rsid w:val="00E05CEA"/>
    <w:rsid w:val="00E05EDA"/>
    <w:rsid w:val="00E05FF8"/>
    <w:rsid w:val="00E06CA1"/>
    <w:rsid w:val="00E1052B"/>
    <w:rsid w:val="00E10930"/>
    <w:rsid w:val="00E1167D"/>
    <w:rsid w:val="00E1344C"/>
    <w:rsid w:val="00E1376C"/>
    <w:rsid w:val="00E13D97"/>
    <w:rsid w:val="00E14591"/>
    <w:rsid w:val="00E1491F"/>
    <w:rsid w:val="00E14D61"/>
    <w:rsid w:val="00E155FE"/>
    <w:rsid w:val="00E15622"/>
    <w:rsid w:val="00E15892"/>
    <w:rsid w:val="00E161DF"/>
    <w:rsid w:val="00E16DA7"/>
    <w:rsid w:val="00E174D7"/>
    <w:rsid w:val="00E1761B"/>
    <w:rsid w:val="00E177B8"/>
    <w:rsid w:val="00E17FD2"/>
    <w:rsid w:val="00E2060D"/>
    <w:rsid w:val="00E209EC"/>
    <w:rsid w:val="00E213EE"/>
    <w:rsid w:val="00E21E84"/>
    <w:rsid w:val="00E225DC"/>
    <w:rsid w:val="00E22718"/>
    <w:rsid w:val="00E231F1"/>
    <w:rsid w:val="00E240BE"/>
    <w:rsid w:val="00E24120"/>
    <w:rsid w:val="00E2553C"/>
    <w:rsid w:val="00E25DBD"/>
    <w:rsid w:val="00E2712E"/>
    <w:rsid w:val="00E2776E"/>
    <w:rsid w:val="00E27892"/>
    <w:rsid w:val="00E30042"/>
    <w:rsid w:val="00E315ED"/>
    <w:rsid w:val="00E31673"/>
    <w:rsid w:val="00E31AA8"/>
    <w:rsid w:val="00E32958"/>
    <w:rsid w:val="00E33030"/>
    <w:rsid w:val="00E33542"/>
    <w:rsid w:val="00E335FC"/>
    <w:rsid w:val="00E3364B"/>
    <w:rsid w:val="00E338FC"/>
    <w:rsid w:val="00E3398F"/>
    <w:rsid w:val="00E33DAA"/>
    <w:rsid w:val="00E34051"/>
    <w:rsid w:val="00E34525"/>
    <w:rsid w:val="00E3487E"/>
    <w:rsid w:val="00E3518C"/>
    <w:rsid w:val="00E354E4"/>
    <w:rsid w:val="00E36043"/>
    <w:rsid w:val="00E365CE"/>
    <w:rsid w:val="00E3696C"/>
    <w:rsid w:val="00E369FE"/>
    <w:rsid w:val="00E370BA"/>
    <w:rsid w:val="00E37BD5"/>
    <w:rsid w:val="00E37DA5"/>
    <w:rsid w:val="00E4064D"/>
    <w:rsid w:val="00E40A0B"/>
    <w:rsid w:val="00E40C42"/>
    <w:rsid w:val="00E43391"/>
    <w:rsid w:val="00E4450C"/>
    <w:rsid w:val="00E44657"/>
    <w:rsid w:val="00E44D39"/>
    <w:rsid w:val="00E46502"/>
    <w:rsid w:val="00E4670F"/>
    <w:rsid w:val="00E46C44"/>
    <w:rsid w:val="00E50285"/>
    <w:rsid w:val="00E50A2E"/>
    <w:rsid w:val="00E50F91"/>
    <w:rsid w:val="00E50FC4"/>
    <w:rsid w:val="00E52225"/>
    <w:rsid w:val="00E52C79"/>
    <w:rsid w:val="00E52E0E"/>
    <w:rsid w:val="00E52E76"/>
    <w:rsid w:val="00E53D12"/>
    <w:rsid w:val="00E55BB1"/>
    <w:rsid w:val="00E55C38"/>
    <w:rsid w:val="00E56062"/>
    <w:rsid w:val="00E56A26"/>
    <w:rsid w:val="00E57102"/>
    <w:rsid w:val="00E57DDD"/>
    <w:rsid w:val="00E57F6C"/>
    <w:rsid w:val="00E6104D"/>
    <w:rsid w:val="00E62409"/>
    <w:rsid w:val="00E62ACD"/>
    <w:rsid w:val="00E6361A"/>
    <w:rsid w:val="00E6393C"/>
    <w:rsid w:val="00E639C1"/>
    <w:rsid w:val="00E63F91"/>
    <w:rsid w:val="00E64804"/>
    <w:rsid w:val="00E668D4"/>
    <w:rsid w:val="00E677E6"/>
    <w:rsid w:val="00E701BE"/>
    <w:rsid w:val="00E701DE"/>
    <w:rsid w:val="00E70A41"/>
    <w:rsid w:val="00E71FCF"/>
    <w:rsid w:val="00E7279B"/>
    <w:rsid w:val="00E7294E"/>
    <w:rsid w:val="00E7353C"/>
    <w:rsid w:val="00E74374"/>
    <w:rsid w:val="00E74794"/>
    <w:rsid w:val="00E74E9C"/>
    <w:rsid w:val="00E74FCC"/>
    <w:rsid w:val="00E75119"/>
    <w:rsid w:val="00E764B1"/>
    <w:rsid w:val="00E77459"/>
    <w:rsid w:val="00E80523"/>
    <w:rsid w:val="00E80794"/>
    <w:rsid w:val="00E81B96"/>
    <w:rsid w:val="00E81FFC"/>
    <w:rsid w:val="00E82DA3"/>
    <w:rsid w:val="00E831A0"/>
    <w:rsid w:val="00E832B1"/>
    <w:rsid w:val="00E833BD"/>
    <w:rsid w:val="00E836CC"/>
    <w:rsid w:val="00E83DF7"/>
    <w:rsid w:val="00E843DB"/>
    <w:rsid w:val="00E84809"/>
    <w:rsid w:val="00E85042"/>
    <w:rsid w:val="00E858CE"/>
    <w:rsid w:val="00E8606B"/>
    <w:rsid w:val="00E86481"/>
    <w:rsid w:val="00E87506"/>
    <w:rsid w:val="00E87580"/>
    <w:rsid w:val="00E901D7"/>
    <w:rsid w:val="00E9300F"/>
    <w:rsid w:val="00E944F6"/>
    <w:rsid w:val="00E947DE"/>
    <w:rsid w:val="00E9680F"/>
    <w:rsid w:val="00E977E1"/>
    <w:rsid w:val="00EA0610"/>
    <w:rsid w:val="00EA0D75"/>
    <w:rsid w:val="00EA179D"/>
    <w:rsid w:val="00EA22D6"/>
    <w:rsid w:val="00EA3356"/>
    <w:rsid w:val="00EA451A"/>
    <w:rsid w:val="00EA453F"/>
    <w:rsid w:val="00EA5BA7"/>
    <w:rsid w:val="00EA5C34"/>
    <w:rsid w:val="00EA611C"/>
    <w:rsid w:val="00EA7179"/>
    <w:rsid w:val="00EA79F3"/>
    <w:rsid w:val="00EB1A44"/>
    <w:rsid w:val="00EB20A5"/>
    <w:rsid w:val="00EB21A9"/>
    <w:rsid w:val="00EB27ED"/>
    <w:rsid w:val="00EB2BF5"/>
    <w:rsid w:val="00EB2D77"/>
    <w:rsid w:val="00EB3292"/>
    <w:rsid w:val="00EB34AA"/>
    <w:rsid w:val="00EB3B24"/>
    <w:rsid w:val="00EB3ED0"/>
    <w:rsid w:val="00EB4CB7"/>
    <w:rsid w:val="00EB4DAF"/>
    <w:rsid w:val="00EB5401"/>
    <w:rsid w:val="00EB606A"/>
    <w:rsid w:val="00EB6824"/>
    <w:rsid w:val="00EB6AAF"/>
    <w:rsid w:val="00EB6E87"/>
    <w:rsid w:val="00EB749F"/>
    <w:rsid w:val="00EC0042"/>
    <w:rsid w:val="00EC041D"/>
    <w:rsid w:val="00EC17FA"/>
    <w:rsid w:val="00EC2518"/>
    <w:rsid w:val="00EC28F4"/>
    <w:rsid w:val="00EC2BA8"/>
    <w:rsid w:val="00EC3A6B"/>
    <w:rsid w:val="00EC4037"/>
    <w:rsid w:val="00EC40C3"/>
    <w:rsid w:val="00EC424B"/>
    <w:rsid w:val="00EC4BE8"/>
    <w:rsid w:val="00EC503E"/>
    <w:rsid w:val="00EC54C5"/>
    <w:rsid w:val="00EC6254"/>
    <w:rsid w:val="00EC67D2"/>
    <w:rsid w:val="00EC7BF8"/>
    <w:rsid w:val="00EC7DA9"/>
    <w:rsid w:val="00ED0249"/>
    <w:rsid w:val="00ED0EF6"/>
    <w:rsid w:val="00ED172A"/>
    <w:rsid w:val="00ED1B9F"/>
    <w:rsid w:val="00ED1C96"/>
    <w:rsid w:val="00ED1D05"/>
    <w:rsid w:val="00ED1E30"/>
    <w:rsid w:val="00ED27FE"/>
    <w:rsid w:val="00ED3365"/>
    <w:rsid w:val="00ED34B6"/>
    <w:rsid w:val="00ED391B"/>
    <w:rsid w:val="00ED3D29"/>
    <w:rsid w:val="00ED3D41"/>
    <w:rsid w:val="00ED416A"/>
    <w:rsid w:val="00ED4550"/>
    <w:rsid w:val="00ED47BA"/>
    <w:rsid w:val="00ED481A"/>
    <w:rsid w:val="00ED522A"/>
    <w:rsid w:val="00ED5239"/>
    <w:rsid w:val="00ED68CD"/>
    <w:rsid w:val="00ED6AFD"/>
    <w:rsid w:val="00ED70A5"/>
    <w:rsid w:val="00EE0937"/>
    <w:rsid w:val="00EE2BA4"/>
    <w:rsid w:val="00EE2E04"/>
    <w:rsid w:val="00EE3F4B"/>
    <w:rsid w:val="00EE4E4A"/>
    <w:rsid w:val="00EE5AAC"/>
    <w:rsid w:val="00EE5BD8"/>
    <w:rsid w:val="00EE5F5C"/>
    <w:rsid w:val="00EE5F9E"/>
    <w:rsid w:val="00EE6A7A"/>
    <w:rsid w:val="00EE72AF"/>
    <w:rsid w:val="00EE75A8"/>
    <w:rsid w:val="00EF0337"/>
    <w:rsid w:val="00EF0974"/>
    <w:rsid w:val="00EF0C7A"/>
    <w:rsid w:val="00EF5E99"/>
    <w:rsid w:val="00EF7ABA"/>
    <w:rsid w:val="00F00181"/>
    <w:rsid w:val="00F0081B"/>
    <w:rsid w:val="00F0085C"/>
    <w:rsid w:val="00F01250"/>
    <w:rsid w:val="00F013C3"/>
    <w:rsid w:val="00F021CD"/>
    <w:rsid w:val="00F02A99"/>
    <w:rsid w:val="00F03A18"/>
    <w:rsid w:val="00F03BE3"/>
    <w:rsid w:val="00F041EA"/>
    <w:rsid w:val="00F05559"/>
    <w:rsid w:val="00F05AD3"/>
    <w:rsid w:val="00F05DF2"/>
    <w:rsid w:val="00F064C2"/>
    <w:rsid w:val="00F06850"/>
    <w:rsid w:val="00F10305"/>
    <w:rsid w:val="00F10394"/>
    <w:rsid w:val="00F11270"/>
    <w:rsid w:val="00F11298"/>
    <w:rsid w:val="00F129E0"/>
    <w:rsid w:val="00F12ABD"/>
    <w:rsid w:val="00F12C4D"/>
    <w:rsid w:val="00F12E49"/>
    <w:rsid w:val="00F132B5"/>
    <w:rsid w:val="00F146B6"/>
    <w:rsid w:val="00F15184"/>
    <w:rsid w:val="00F157B5"/>
    <w:rsid w:val="00F16A26"/>
    <w:rsid w:val="00F1756B"/>
    <w:rsid w:val="00F17C36"/>
    <w:rsid w:val="00F17CE5"/>
    <w:rsid w:val="00F201ED"/>
    <w:rsid w:val="00F212E7"/>
    <w:rsid w:val="00F21F5D"/>
    <w:rsid w:val="00F221CA"/>
    <w:rsid w:val="00F22352"/>
    <w:rsid w:val="00F22F4B"/>
    <w:rsid w:val="00F2315E"/>
    <w:rsid w:val="00F23232"/>
    <w:rsid w:val="00F23CEE"/>
    <w:rsid w:val="00F24657"/>
    <w:rsid w:val="00F24E85"/>
    <w:rsid w:val="00F25468"/>
    <w:rsid w:val="00F25569"/>
    <w:rsid w:val="00F25807"/>
    <w:rsid w:val="00F258FA"/>
    <w:rsid w:val="00F2599E"/>
    <w:rsid w:val="00F27CAF"/>
    <w:rsid w:val="00F300D2"/>
    <w:rsid w:val="00F3046E"/>
    <w:rsid w:val="00F30D55"/>
    <w:rsid w:val="00F3131B"/>
    <w:rsid w:val="00F33418"/>
    <w:rsid w:val="00F33DED"/>
    <w:rsid w:val="00F348A5"/>
    <w:rsid w:val="00F353AC"/>
    <w:rsid w:val="00F3665D"/>
    <w:rsid w:val="00F36AF3"/>
    <w:rsid w:val="00F37546"/>
    <w:rsid w:val="00F37906"/>
    <w:rsid w:val="00F41978"/>
    <w:rsid w:val="00F4211F"/>
    <w:rsid w:val="00F42264"/>
    <w:rsid w:val="00F424FF"/>
    <w:rsid w:val="00F429B4"/>
    <w:rsid w:val="00F42F18"/>
    <w:rsid w:val="00F431E8"/>
    <w:rsid w:val="00F432BD"/>
    <w:rsid w:val="00F43D3E"/>
    <w:rsid w:val="00F448D7"/>
    <w:rsid w:val="00F44A06"/>
    <w:rsid w:val="00F45470"/>
    <w:rsid w:val="00F461B1"/>
    <w:rsid w:val="00F476D6"/>
    <w:rsid w:val="00F507E9"/>
    <w:rsid w:val="00F51BEE"/>
    <w:rsid w:val="00F521BF"/>
    <w:rsid w:val="00F526FA"/>
    <w:rsid w:val="00F532B3"/>
    <w:rsid w:val="00F535B7"/>
    <w:rsid w:val="00F544BE"/>
    <w:rsid w:val="00F5462E"/>
    <w:rsid w:val="00F54E70"/>
    <w:rsid w:val="00F5505A"/>
    <w:rsid w:val="00F567DC"/>
    <w:rsid w:val="00F5741B"/>
    <w:rsid w:val="00F5751A"/>
    <w:rsid w:val="00F57B52"/>
    <w:rsid w:val="00F60597"/>
    <w:rsid w:val="00F60B0C"/>
    <w:rsid w:val="00F61299"/>
    <w:rsid w:val="00F61555"/>
    <w:rsid w:val="00F6156D"/>
    <w:rsid w:val="00F62A15"/>
    <w:rsid w:val="00F6306C"/>
    <w:rsid w:val="00F6310E"/>
    <w:rsid w:val="00F63166"/>
    <w:rsid w:val="00F63480"/>
    <w:rsid w:val="00F635FF"/>
    <w:rsid w:val="00F65CD2"/>
    <w:rsid w:val="00F65F57"/>
    <w:rsid w:val="00F66323"/>
    <w:rsid w:val="00F66FE6"/>
    <w:rsid w:val="00F67916"/>
    <w:rsid w:val="00F67AAF"/>
    <w:rsid w:val="00F707AE"/>
    <w:rsid w:val="00F70B09"/>
    <w:rsid w:val="00F70DB4"/>
    <w:rsid w:val="00F713D5"/>
    <w:rsid w:val="00F715BC"/>
    <w:rsid w:val="00F7174E"/>
    <w:rsid w:val="00F71CEB"/>
    <w:rsid w:val="00F72229"/>
    <w:rsid w:val="00F72439"/>
    <w:rsid w:val="00F72921"/>
    <w:rsid w:val="00F72CD0"/>
    <w:rsid w:val="00F72D51"/>
    <w:rsid w:val="00F73119"/>
    <w:rsid w:val="00F7319F"/>
    <w:rsid w:val="00F74868"/>
    <w:rsid w:val="00F74AC2"/>
    <w:rsid w:val="00F74B29"/>
    <w:rsid w:val="00F75460"/>
    <w:rsid w:val="00F76017"/>
    <w:rsid w:val="00F76612"/>
    <w:rsid w:val="00F806C0"/>
    <w:rsid w:val="00F80C71"/>
    <w:rsid w:val="00F81CAD"/>
    <w:rsid w:val="00F823E6"/>
    <w:rsid w:val="00F83526"/>
    <w:rsid w:val="00F83603"/>
    <w:rsid w:val="00F86B64"/>
    <w:rsid w:val="00F86BA8"/>
    <w:rsid w:val="00F875F7"/>
    <w:rsid w:val="00F87B3C"/>
    <w:rsid w:val="00F901B6"/>
    <w:rsid w:val="00F901C8"/>
    <w:rsid w:val="00F90491"/>
    <w:rsid w:val="00F905A0"/>
    <w:rsid w:val="00F90644"/>
    <w:rsid w:val="00F91EE9"/>
    <w:rsid w:val="00F922C8"/>
    <w:rsid w:val="00F92C26"/>
    <w:rsid w:val="00F93829"/>
    <w:rsid w:val="00F94E0C"/>
    <w:rsid w:val="00F95C8A"/>
    <w:rsid w:val="00F9621B"/>
    <w:rsid w:val="00F967AA"/>
    <w:rsid w:val="00F969B5"/>
    <w:rsid w:val="00F96BAB"/>
    <w:rsid w:val="00F9750B"/>
    <w:rsid w:val="00F97B38"/>
    <w:rsid w:val="00F97D30"/>
    <w:rsid w:val="00FA012F"/>
    <w:rsid w:val="00FA3115"/>
    <w:rsid w:val="00FA372F"/>
    <w:rsid w:val="00FA3835"/>
    <w:rsid w:val="00FA4396"/>
    <w:rsid w:val="00FA58F6"/>
    <w:rsid w:val="00FA5B23"/>
    <w:rsid w:val="00FA5D26"/>
    <w:rsid w:val="00FA61CC"/>
    <w:rsid w:val="00FA675B"/>
    <w:rsid w:val="00FA6DF6"/>
    <w:rsid w:val="00FA756C"/>
    <w:rsid w:val="00FA7A14"/>
    <w:rsid w:val="00FA7CFD"/>
    <w:rsid w:val="00FB0E3F"/>
    <w:rsid w:val="00FB1EB6"/>
    <w:rsid w:val="00FB2560"/>
    <w:rsid w:val="00FB2E9B"/>
    <w:rsid w:val="00FB3233"/>
    <w:rsid w:val="00FB3A93"/>
    <w:rsid w:val="00FB44E5"/>
    <w:rsid w:val="00FB58EA"/>
    <w:rsid w:val="00FB5A60"/>
    <w:rsid w:val="00FB7FCF"/>
    <w:rsid w:val="00FC0122"/>
    <w:rsid w:val="00FC108A"/>
    <w:rsid w:val="00FC1BAC"/>
    <w:rsid w:val="00FC241A"/>
    <w:rsid w:val="00FC25A8"/>
    <w:rsid w:val="00FC3895"/>
    <w:rsid w:val="00FC39F3"/>
    <w:rsid w:val="00FC43B3"/>
    <w:rsid w:val="00FC4652"/>
    <w:rsid w:val="00FC4C2E"/>
    <w:rsid w:val="00FC4D93"/>
    <w:rsid w:val="00FC562E"/>
    <w:rsid w:val="00FC6048"/>
    <w:rsid w:val="00FC67E3"/>
    <w:rsid w:val="00FC6B9A"/>
    <w:rsid w:val="00FC6CB8"/>
    <w:rsid w:val="00FD03BC"/>
    <w:rsid w:val="00FD12CE"/>
    <w:rsid w:val="00FD1363"/>
    <w:rsid w:val="00FD2440"/>
    <w:rsid w:val="00FD2B59"/>
    <w:rsid w:val="00FD2E12"/>
    <w:rsid w:val="00FD33A1"/>
    <w:rsid w:val="00FD344C"/>
    <w:rsid w:val="00FD3553"/>
    <w:rsid w:val="00FD368B"/>
    <w:rsid w:val="00FD3A3A"/>
    <w:rsid w:val="00FD4A83"/>
    <w:rsid w:val="00FD52C8"/>
    <w:rsid w:val="00FD55F5"/>
    <w:rsid w:val="00FD68E2"/>
    <w:rsid w:val="00FD6BE8"/>
    <w:rsid w:val="00FD7AE9"/>
    <w:rsid w:val="00FE01CE"/>
    <w:rsid w:val="00FE03F1"/>
    <w:rsid w:val="00FE0B64"/>
    <w:rsid w:val="00FE0F58"/>
    <w:rsid w:val="00FE1D7F"/>
    <w:rsid w:val="00FE1EC9"/>
    <w:rsid w:val="00FE2CA6"/>
    <w:rsid w:val="00FE309A"/>
    <w:rsid w:val="00FE3C72"/>
    <w:rsid w:val="00FE3EB5"/>
    <w:rsid w:val="00FE49C6"/>
    <w:rsid w:val="00FE51D6"/>
    <w:rsid w:val="00FE571C"/>
    <w:rsid w:val="00FE5819"/>
    <w:rsid w:val="00FE753E"/>
    <w:rsid w:val="00FE7B2D"/>
    <w:rsid w:val="00FF0C10"/>
    <w:rsid w:val="00FF1FB5"/>
    <w:rsid w:val="00FF2656"/>
    <w:rsid w:val="00FF2EA0"/>
    <w:rsid w:val="00FF44BD"/>
    <w:rsid w:val="00FF492D"/>
    <w:rsid w:val="00FF4F7C"/>
    <w:rsid w:val="00FF53BE"/>
    <w:rsid w:val="00FF6E82"/>
    <w:rsid w:val="00FF745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5B94"/>
    <w:pPr>
      <w:widowControl w:val="0"/>
      <w:spacing w:after="200" w:line="276" w:lineRule="auto"/>
    </w:pPr>
  </w:style>
  <w:style w:type="paragraph" w:styleId="Virsraksts1">
    <w:name w:val="heading 1"/>
    <w:basedOn w:val="Parasts"/>
    <w:next w:val="Parasts"/>
    <w:link w:val="Virsraksts1Rakstz"/>
    <w:uiPriority w:val="9"/>
    <w:qFormat/>
    <w:rsid w:val="00CC0B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customStyle="1" w:styleId="tv213">
    <w:name w:val="tv213"/>
    <w:basedOn w:val="Parasts"/>
    <w:rsid w:val="00FF4F7C"/>
    <w:pPr>
      <w:widowControl/>
      <w:spacing w:before="100" w:beforeAutospacing="1" w:after="100" w:afterAutospacing="1" w:line="240" w:lineRule="auto"/>
    </w:pPr>
    <w:rPr>
      <w:rFonts w:eastAsia="Times New Roman"/>
    </w:rPr>
  </w:style>
  <w:style w:type="paragraph" w:customStyle="1" w:styleId="Default">
    <w:name w:val="Default"/>
    <w:rsid w:val="00FF4F7C"/>
    <w:pPr>
      <w:autoSpaceDE w:val="0"/>
      <w:autoSpaceDN w:val="0"/>
      <w:adjustRightInd w:val="0"/>
    </w:pPr>
    <w:rPr>
      <w:color w:val="000000"/>
    </w:rPr>
  </w:style>
  <w:style w:type="paragraph" w:customStyle="1" w:styleId="Parasts1">
    <w:name w:val="Parasts1"/>
    <w:rsid w:val="00FF4F7C"/>
    <w:pPr>
      <w:suppressAutoHyphens/>
      <w:autoSpaceDN w:val="0"/>
      <w:textAlignment w:val="baseline"/>
    </w:pPr>
    <w:rPr>
      <w:rFonts w:ascii="Calibri" w:hAnsi="Calibri"/>
      <w:sz w:val="22"/>
      <w:szCs w:val="22"/>
      <w:lang w:val="en-US" w:eastAsia="en-US"/>
    </w:rPr>
  </w:style>
  <w:style w:type="paragraph" w:styleId="Sarakstarindkopa">
    <w:name w:val="List Paragraph"/>
    <w:basedOn w:val="Parasts"/>
    <w:uiPriority w:val="34"/>
    <w:qFormat/>
    <w:rsid w:val="00B936BA"/>
    <w:pPr>
      <w:widowControl/>
      <w:spacing w:after="160" w:line="259" w:lineRule="auto"/>
      <w:ind w:left="720"/>
      <w:contextualSpacing/>
    </w:pPr>
    <w:rPr>
      <w:rFonts w:asciiTheme="minorHAnsi" w:eastAsiaTheme="minorHAnsi" w:hAnsiTheme="minorHAnsi" w:cstheme="minorBidi"/>
      <w:sz w:val="22"/>
      <w:szCs w:val="22"/>
      <w:lang w:eastAsia="en-US"/>
    </w:rPr>
  </w:style>
  <w:style w:type="character" w:styleId="Komentraatsauce">
    <w:name w:val="annotation reference"/>
    <w:basedOn w:val="Noklusjumarindkopasfonts"/>
    <w:uiPriority w:val="99"/>
    <w:semiHidden/>
    <w:unhideWhenUsed/>
    <w:rsid w:val="0062211D"/>
    <w:rPr>
      <w:sz w:val="16"/>
      <w:szCs w:val="16"/>
    </w:rPr>
  </w:style>
  <w:style w:type="paragraph" w:styleId="Komentrateksts">
    <w:name w:val="annotation text"/>
    <w:basedOn w:val="Parasts"/>
    <w:link w:val="KomentratekstsRakstz"/>
    <w:uiPriority w:val="99"/>
    <w:unhideWhenUsed/>
    <w:rsid w:val="0062211D"/>
    <w:pPr>
      <w:spacing w:line="240" w:lineRule="auto"/>
    </w:pPr>
    <w:rPr>
      <w:sz w:val="20"/>
      <w:szCs w:val="20"/>
    </w:rPr>
  </w:style>
  <w:style w:type="character" w:customStyle="1" w:styleId="KomentratekstsRakstz">
    <w:name w:val="Komentāra teksts Rakstz."/>
    <w:basedOn w:val="Noklusjumarindkopasfonts"/>
    <w:link w:val="Komentrateksts"/>
    <w:uiPriority w:val="99"/>
    <w:rsid w:val="0062211D"/>
    <w:rPr>
      <w:sz w:val="20"/>
      <w:szCs w:val="20"/>
    </w:rPr>
  </w:style>
  <w:style w:type="paragraph" w:styleId="Komentratma">
    <w:name w:val="annotation subject"/>
    <w:basedOn w:val="Komentrateksts"/>
    <w:next w:val="Komentrateksts"/>
    <w:link w:val="KomentratmaRakstz"/>
    <w:uiPriority w:val="99"/>
    <w:semiHidden/>
    <w:unhideWhenUsed/>
    <w:rsid w:val="0062211D"/>
    <w:rPr>
      <w:b/>
      <w:bCs/>
    </w:rPr>
  </w:style>
  <w:style w:type="character" w:customStyle="1" w:styleId="KomentratmaRakstz">
    <w:name w:val="Komentāra tēma Rakstz."/>
    <w:basedOn w:val="KomentratekstsRakstz"/>
    <w:link w:val="Komentratma"/>
    <w:uiPriority w:val="99"/>
    <w:semiHidden/>
    <w:rsid w:val="0062211D"/>
    <w:rPr>
      <w:b/>
      <w:bCs/>
      <w:sz w:val="20"/>
      <w:szCs w:val="20"/>
    </w:rPr>
  </w:style>
  <w:style w:type="paragraph" w:customStyle="1" w:styleId="pf0">
    <w:name w:val="pf0"/>
    <w:basedOn w:val="Parasts"/>
    <w:rsid w:val="00341D3C"/>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341D3C"/>
    <w:rPr>
      <w:rFonts w:ascii="Segoe UI" w:hAnsi="Segoe UI" w:cs="Segoe UI" w:hint="default"/>
      <w:sz w:val="18"/>
      <w:szCs w:val="18"/>
    </w:rPr>
  </w:style>
  <w:style w:type="character" w:customStyle="1" w:styleId="CharStyle3">
    <w:name w:val="Char Style 3"/>
    <w:basedOn w:val="Noklusjumarindkopasfonts"/>
    <w:link w:val="Style2"/>
    <w:uiPriority w:val="99"/>
    <w:rsid w:val="00E1344C"/>
    <w:rPr>
      <w:shd w:val="clear" w:color="auto" w:fill="FFFFFF"/>
    </w:rPr>
  </w:style>
  <w:style w:type="paragraph" w:customStyle="1" w:styleId="Style2">
    <w:name w:val="Style 2"/>
    <w:basedOn w:val="Parasts"/>
    <w:link w:val="CharStyle3"/>
    <w:uiPriority w:val="99"/>
    <w:qFormat/>
    <w:rsid w:val="00E1344C"/>
    <w:pPr>
      <w:shd w:val="clear" w:color="auto" w:fill="FFFFFF"/>
      <w:spacing w:after="0" w:line="274" w:lineRule="exact"/>
      <w:jc w:val="center"/>
    </w:pPr>
  </w:style>
  <w:style w:type="character" w:styleId="Izteiksmgs">
    <w:name w:val="Strong"/>
    <w:basedOn w:val="Noklusjumarindkopasfonts"/>
    <w:uiPriority w:val="22"/>
    <w:qFormat/>
    <w:rsid w:val="0099233E"/>
    <w:rPr>
      <w:b/>
      <w:bCs/>
    </w:rPr>
  </w:style>
  <w:style w:type="character" w:customStyle="1" w:styleId="Virsraksts1Rakstz">
    <w:name w:val="Virsraksts 1 Rakstz."/>
    <w:basedOn w:val="Noklusjumarindkopasfonts"/>
    <w:link w:val="Virsraksts1"/>
    <w:uiPriority w:val="9"/>
    <w:rsid w:val="00CC0B15"/>
    <w:rPr>
      <w:rFonts w:asciiTheme="majorHAnsi" w:eastAsiaTheme="majorEastAsia" w:hAnsiTheme="majorHAnsi" w:cstheme="majorBidi"/>
      <w:color w:val="2E74B5" w:themeColor="accent1" w:themeShade="BF"/>
      <w:sz w:val="32"/>
      <w:szCs w:val="32"/>
    </w:rPr>
  </w:style>
  <w:style w:type="paragraph" w:styleId="HTMLiepriekformattais">
    <w:name w:val="HTML Preformatted"/>
    <w:basedOn w:val="Parasts"/>
    <w:link w:val="HTMLiepriekformattaisRakstz"/>
    <w:uiPriority w:val="99"/>
    <w:unhideWhenUsed/>
    <w:rsid w:val="00B266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iepriekformattaisRakstz">
    <w:name w:val="HTML iepriekšformatētais Rakstz."/>
    <w:basedOn w:val="Noklusjumarindkopasfonts"/>
    <w:link w:val="HTMLiepriekformattais"/>
    <w:uiPriority w:val="99"/>
    <w:rsid w:val="00B2666F"/>
    <w:rPr>
      <w:rFonts w:ascii="Courier New" w:eastAsia="Times New Roman" w:hAnsi="Courier New" w:cs="Courier New"/>
      <w:sz w:val="20"/>
      <w:szCs w:val="20"/>
      <w:lang w:val="en-US" w:eastAsia="en-US"/>
    </w:rPr>
  </w:style>
  <w:style w:type="character" w:customStyle="1" w:styleId="y2iqfc">
    <w:name w:val="y2iqfc"/>
    <w:basedOn w:val="Noklusjumarindkopasfonts"/>
    <w:rsid w:val="00B2666F"/>
  </w:style>
  <w:style w:type="paragraph" w:styleId="Prskatjums">
    <w:name w:val="Revision"/>
    <w:hidden/>
    <w:uiPriority w:val="99"/>
    <w:semiHidden/>
    <w:rsid w:val="008F6180"/>
  </w:style>
  <w:style w:type="paragraph" w:styleId="Vresteksts">
    <w:name w:val="footnote text"/>
    <w:basedOn w:val="Parasts"/>
    <w:link w:val="VrestekstsRakstz"/>
    <w:uiPriority w:val="99"/>
    <w:semiHidden/>
    <w:unhideWhenUsed/>
    <w:rsid w:val="002803A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03A7"/>
    <w:rPr>
      <w:sz w:val="20"/>
      <w:szCs w:val="20"/>
    </w:rPr>
  </w:style>
  <w:style w:type="character" w:styleId="Vresatsauce">
    <w:name w:val="footnote reference"/>
    <w:basedOn w:val="Noklusjumarindkopasfonts"/>
    <w:uiPriority w:val="99"/>
    <w:semiHidden/>
    <w:unhideWhenUsed/>
    <w:rsid w:val="002803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6948885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59046926">
      <w:bodyDiv w:val="1"/>
      <w:marLeft w:val="0"/>
      <w:marRight w:val="0"/>
      <w:marTop w:val="0"/>
      <w:marBottom w:val="0"/>
      <w:divBdr>
        <w:top w:val="none" w:sz="0" w:space="0" w:color="auto"/>
        <w:left w:val="none" w:sz="0" w:space="0" w:color="auto"/>
        <w:bottom w:val="none" w:sz="0" w:space="0" w:color="auto"/>
        <w:right w:val="none" w:sz="0" w:space="0" w:color="auto"/>
      </w:divBdr>
    </w:div>
    <w:div w:id="680859737">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818115118">
      <w:bodyDiv w:val="1"/>
      <w:marLeft w:val="0"/>
      <w:marRight w:val="0"/>
      <w:marTop w:val="0"/>
      <w:marBottom w:val="0"/>
      <w:divBdr>
        <w:top w:val="none" w:sz="0" w:space="0" w:color="auto"/>
        <w:left w:val="none" w:sz="0" w:space="0" w:color="auto"/>
        <w:bottom w:val="none" w:sz="0" w:space="0" w:color="auto"/>
        <w:right w:val="none" w:sz="0" w:space="0" w:color="auto"/>
      </w:divBdr>
    </w:div>
    <w:div w:id="1017390262">
      <w:bodyDiv w:val="1"/>
      <w:marLeft w:val="0"/>
      <w:marRight w:val="0"/>
      <w:marTop w:val="0"/>
      <w:marBottom w:val="0"/>
      <w:divBdr>
        <w:top w:val="none" w:sz="0" w:space="0" w:color="auto"/>
        <w:left w:val="none" w:sz="0" w:space="0" w:color="auto"/>
        <w:bottom w:val="none" w:sz="0" w:space="0" w:color="auto"/>
        <w:right w:val="none" w:sz="0" w:space="0" w:color="auto"/>
      </w:divBdr>
    </w:div>
    <w:div w:id="1379554179">
      <w:bodyDiv w:val="1"/>
      <w:marLeft w:val="0"/>
      <w:marRight w:val="0"/>
      <w:marTop w:val="0"/>
      <w:marBottom w:val="0"/>
      <w:divBdr>
        <w:top w:val="none" w:sz="0" w:space="0" w:color="auto"/>
        <w:left w:val="none" w:sz="0" w:space="0" w:color="auto"/>
        <w:bottom w:val="none" w:sz="0" w:space="0" w:color="auto"/>
        <w:right w:val="none" w:sz="0" w:space="0" w:color="auto"/>
      </w:divBdr>
    </w:div>
    <w:div w:id="1461067871">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72960915">
      <w:bodyDiv w:val="1"/>
      <w:marLeft w:val="0"/>
      <w:marRight w:val="0"/>
      <w:marTop w:val="0"/>
      <w:marBottom w:val="0"/>
      <w:divBdr>
        <w:top w:val="none" w:sz="0" w:space="0" w:color="auto"/>
        <w:left w:val="none" w:sz="0" w:space="0" w:color="auto"/>
        <w:bottom w:val="none" w:sz="0" w:space="0" w:color="auto"/>
        <w:right w:val="none" w:sz="0" w:space="0" w:color="auto"/>
      </w:divBdr>
    </w:div>
    <w:div w:id="1793861980">
      <w:bodyDiv w:val="1"/>
      <w:marLeft w:val="0"/>
      <w:marRight w:val="0"/>
      <w:marTop w:val="0"/>
      <w:marBottom w:val="0"/>
      <w:divBdr>
        <w:top w:val="none" w:sz="0" w:space="0" w:color="auto"/>
        <w:left w:val="none" w:sz="0" w:space="0" w:color="auto"/>
        <w:bottom w:val="none" w:sz="0" w:space="0" w:color="auto"/>
        <w:right w:val="none" w:sz="0" w:space="0" w:color="auto"/>
      </w:divBdr>
    </w:div>
    <w:div w:id="1932934970">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88434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126</TotalTime>
  <Pages>7</Pages>
  <Words>14442</Words>
  <Characters>8233</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Eduards Lipskis</dc:creator>
  <cp:lastModifiedBy>Marika Mitrone</cp:lastModifiedBy>
  <cp:revision>31</cp:revision>
  <cp:lastPrinted>2017-06-19T07:12:00Z</cp:lastPrinted>
  <dcterms:created xsi:type="dcterms:W3CDTF">2026-07-14T07:24:00Z</dcterms:created>
  <dcterms:modified xsi:type="dcterms:W3CDTF">2026-08-12T06:22:00Z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