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0055" w14:textId="15FBA52B" w:rsidR="00CB3A92" w:rsidRPr="00020B91" w:rsidRDefault="00AA763E" w:rsidP="00554237">
      <w:pPr>
        <w:widowControl/>
        <w:spacing w:after="0" w:line="240" w:lineRule="auto"/>
        <w:ind w:firstLine="851"/>
        <w:jc w:val="right"/>
        <w:rPr>
          <w:rFonts w:eastAsia="Times New Roman"/>
          <w:b/>
          <w:bCs/>
          <w:i/>
          <w:iCs/>
        </w:rPr>
      </w:pPr>
      <w:r w:rsidRPr="00020B91">
        <w:rPr>
          <w:rFonts w:eastAsia="Times New Roman"/>
          <w:b/>
          <w:bCs/>
          <w:i/>
          <w:iCs/>
        </w:rPr>
        <w:t>/Pers. A/</w:t>
      </w:r>
    </w:p>
    <w:p w14:paraId="5B474FDF" w14:textId="392B68E8" w:rsidR="006F5FCD" w:rsidRPr="00020B91" w:rsidRDefault="006F5FCD" w:rsidP="00554237">
      <w:pPr>
        <w:widowControl/>
        <w:spacing w:after="0" w:line="240" w:lineRule="auto"/>
        <w:ind w:firstLine="851"/>
        <w:jc w:val="right"/>
        <w:rPr>
          <w:rFonts w:eastAsia="Times New Roman"/>
          <w:lang w:val="lt-LT"/>
        </w:rPr>
      </w:pPr>
      <w:r w:rsidRPr="00020B91">
        <w:rPr>
          <w:rFonts w:eastAsia="Times New Roman"/>
          <w:lang w:val="lt-LT"/>
        </w:rPr>
        <w:t xml:space="preserve">E-pasts: </w:t>
      </w:r>
      <w:r w:rsidR="00AA763E" w:rsidRPr="00020B91">
        <w:rPr>
          <w:iCs/>
        </w:rPr>
        <w:t>/elektroniskā pasta adrese/</w:t>
      </w:r>
    </w:p>
    <w:p w14:paraId="59CFF5FA" w14:textId="77777777" w:rsidR="006F5FCD" w:rsidRPr="00020B91" w:rsidRDefault="006F5FCD" w:rsidP="00554237">
      <w:pPr>
        <w:widowControl/>
        <w:spacing w:after="0" w:line="240" w:lineRule="auto"/>
        <w:ind w:firstLine="851"/>
        <w:jc w:val="right"/>
        <w:rPr>
          <w:rFonts w:eastAsia="Times New Roman"/>
          <w:lang w:val="lt-LT"/>
        </w:rPr>
      </w:pPr>
    </w:p>
    <w:p w14:paraId="1A1C5B1A" w14:textId="77777777" w:rsidR="006F5FCD" w:rsidRPr="00020B91" w:rsidRDefault="006F5FCD" w:rsidP="00554237">
      <w:pPr>
        <w:widowControl/>
        <w:spacing w:after="0" w:line="240" w:lineRule="auto"/>
        <w:ind w:firstLine="851"/>
        <w:jc w:val="right"/>
        <w:rPr>
          <w:rFonts w:eastAsia="Times New Roman"/>
          <w:b/>
          <w:bCs/>
          <w:lang w:val="lt-LT"/>
        </w:rPr>
      </w:pPr>
      <w:r w:rsidRPr="00020B91">
        <w:rPr>
          <w:rFonts w:eastAsia="Times New Roman"/>
          <w:b/>
          <w:bCs/>
          <w:lang w:val="lt-LT"/>
        </w:rPr>
        <w:t>Maksātnespējas procesa administratorei</w:t>
      </w:r>
    </w:p>
    <w:p w14:paraId="4CDFC1C5" w14:textId="28B38F78" w:rsidR="006F5FCD" w:rsidRPr="00020B91" w:rsidRDefault="00AA763E" w:rsidP="00554237">
      <w:pPr>
        <w:widowControl/>
        <w:spacing w:after="0" w:line="240" w:lineRule="auto"/>
        <w:ind w:firstLine="851"/>
        <w:jc w:val="right"/>
        <w:rPr>
          <w:rFonts w:eastAsia="Times New Roman"/>
          <w:b/>
          <w:bCs/>
          <w:lang w:val="lt-LT"/>
        </w:rPr>
      </w:pPr>
      <w:r w:rsidRPr="00020B91">
        <w:rPr>
          <w:rFonts w:eastAsia="Times New Roman"/>
          <w:b/>
          <w:bCs/>
          <w:lang w:val="lt-LT"/>
        </w:rPr>
        <w:t>/Administrators/</w:t>
      </w:r>
    </w:p>
    <w:p w14:paraId="3F198DCA" w14:textId="77777777" w:rsidR="006F5FCD" w:rsidRPr="00020B91" w:rsidRDefault="006F5FCD" w:rsidP="00554237">
      <w:pPr>
        <w:widowControl/>
        <w:spacing w:after="0" w:line="240" w:lineRule="auto"/>
        <w:ind w:firstLine="851"/>
        <w:jc w:val="right"/>
        <w:rPr>
          <w:rFonts w:eastAsia="Times New Roman"/>
          <w:lang w:val="lt-LT"/>
        </w:rPr>
      </w:pPr>
      <w:r w:rsidRPr="00020B91">
        <w:rPr>
          <w:rFonts w:eastAsia="Times New Roman"/>
          <w:lang w:val="lt-LT"/>
        </w:rPr>
        <w:t>Paziņošanai e-adresē</w:t>
      </w:r>
    </w:p>
    <w:p w14:paraId="52615573" w14:textId="77777777" w:rsidR="006F5FCD" w:rsidRPr="00020B91" w:rsidRDefault="006F5FCD" w:rsidP="00554237">
      <w:pPr>
        <w:widowControl/>
        <w:spacing w:after="0" w:line="240" w:lineRule="auto"/>
        <w:ind w:firstLine="851"/>
        <w:jc w:val="right"/>
        <w:rPr>
          <w:rFonts w:eastAsia="Times New Roman"/>
          <w:lang w:val="lt-LT"/>
        </w:rPr>
      </w:pPr>
    </w:p>
    <w:p w14:paraId="7B17F929" w14:textId="77777777" w:rsidR="006F5FCD" w:rsidRPr="00020B91" w:rsidRDefault="006F5FCD" w:rsidP="00554237">
      <w:pPr>
        <w:widowControl/>
        <w:spacing w:after="0" w:line="240" w:lineRule="auto"/>
        <w:ind w:firstLine="851"/>
        <w:jc w:val="right"/>
        <w:rPr>
          <w:rFonts w:eastAsia="Times New Roman"/>
          <w:lang w:val="lt-LT"/>
        </w:rPr>
      </w:pPr>
    </w:p>
    <w:p w14:paraId="6FDBE88F" w14:textId="6CBD39B5" w:rsidR="00E41343" w:rsidRPr="00020B91" w:rsidRDefault="006F5FCD" w:rsidP="00E960BB">
      <w:pPr>
        <w:widowControl/>
        <w:spacing w:after="0" w:line="240" w:lineRule="auto"/>
        <w:ind w:firstLine="851"/>
        <w:jc w:val="center"/>
        <w:rPr>
          <w:rFonts w:eastAsia="Times New Roman"/>
          <w:b/>
          <w:bCs/>
          <w:i/>
          <w:iCs/>
        </w:rPr>
      </w:pPr>
      <w:r w:rsidRPr="00020B91">
        <w:rPr>
          <w:rFonts w:eastAsia="Times New Roman"/>
          <w:b/>
          <w:bCs/>
          <w:lang w:val="lt-LT"/>
        </w:rPr>
        <w:t xml:space="preserve">Par </w:t>
      </w:r>
      <w:r w:rsidR="00AA763E" w:rsidRPr="00020B91">
        <w:rPr>
          <w:rFonts w:eastAsia="Times New Roman"/>
          <w:b/>
          <w:bCs/>
          <w:i/>
          <w:iCs/>
        </w:rPr>
        <w:t>/pers. A/</w:t>
      </w:r>
      <w:r w:rsidR="00E960BB" w:rsidRPr="00020B91">
        <w:rPr>
          <w:rFonts w:eastAsia="Times New Roman"/>
          <w:b/>
          <w:bCs/>
          <w:i/>
          <w:iCs/>
        </w:rPr>
        <w:t xml:space="preserve"> </w:t>
      </w:r>
      <w:r w:rsidRPr="00020B91">
        <w:rPr>
          <w:rFonts w:eastAsia="Times New Roman"/>
          <w:b/>
          <w:bCs/>
          <w:lang w:val="lt-LT"/>
        </w:rPr>
        <w:t xml:space="preserve">sūdzību </w:t>
      </w:r>
    </w:p>
    <w:p w14:paraId="67F3E535" w14:textId="544654F9" w:rsidR="006F5FCD" w:rsidRPr="00020B91" w:rsidRDefault="006F5FCD" w:rsidP="00554237">
      <w:pPr>
        <w:widowControl/>
        <w:spacing w:after="0" w:line="240" w:lineRule="auto"/>
        <w:ind w:firstLine="851"/>
        <w:jc w:val="center"/>
        <w:rPr>
          <w:rFonts w:eastAsia="Times New Roman"/>
          <w:b/>
          <w:bCs/>
          <w:lang w:val="lt-LT"/>
        </w:rPr>
      </w:pPr>
      <w:r w:rsidRPr="00020B91">
        <w:rPr>
          <w:rFonts w:eastAsia="Times New Roman"/>
          <w:b/>
          <w:bCs/>
          <w:lang w:val="lt-LT"/>
        </w:rPr>
        <w:t xml:space="preserve">par maksātnespējas procesa administratores </w:t>
      </w:r>
      <w:r w:rsidR="009E3CC1" w:rsidRPr="00020B91">
        <w:rPr>
          <w:rFonts w:eastAsia="Times New Roman"/>
          <w:b/>
          <w:bCs/>
          <w:lang w:val="lt-LT"/>
        </w:rPr>
        <w:t>/Administrators/</w:t>
      </w:r>
      <w:r w:rsidRPr="00020B91">
        <w:rPr>
          <w:rFonts w:eastAsia="Times New Roman"/>
          <w:b/>
          <w:bCs/>
          <w:lang w:val="lt-LT"/>
        </w:rPr>
        <w:t xml:space="preserve"> rīcību </w:t>
      </w:r>
    </w:p>
    <w:p w14:paraId="6E5024F4" w14:textId="3A977DBD" w:rsidR="00E41343" w:rsidRPr="00020B91" w:rsidRDefault="009E3CC1" w:rsidP="00554237">
      <w:pPr>
        <w:widowControl/>
        <w:spacing w:after="0" w:line="240" w:lineRule="auto"/>
        <w:ind w:firstLine="851"/>
        <w:jc w:val="center"/>
        <w:rPr>
          <w:rFonts w:eastAsia="Times New Roman"/>
          <w:b/>
          <w:bCs/>
          <w:lang w:val="lt-LT"/>
        </w:rPr>
      </w:pPr>
      <w:r w:rsidRPr="00020B91">
        <w:rPr>
          <w:rFonts w:eastAsia="Times New Roman"/>
          <w:b/>
          <w:bCs/>
        </w:rPr>
        <w:t>/</w:t>
      </w:r>
      <w:r w:rsidR="00E41343" w:rsidRPr="00020B91">
        <w:rPr>
          <w:rFonts w:eastAsia="Times New Roman"/>
          <w:b/>
          <w:bCs/>
        </w:rPr>
        <w:t>SIA "</w:t>
      </w:r>
      <w:r w:rsidRPr="00020B91">
        <w:rPr>
          <w:rFonts w:eastAsia="Times New Roman"/>
          <w:b/>
          <w:bCs/>
        </w:rPr>
        <w:t>Nosaukums A</w:t>
      </w:r>
      <w:r w:rsidR="00E41343" w:rsidRPr="00020B91">
        <w:rPr>
          <w:rFonts w:eastAsia="Times New Roman"/>
          <w:b/>
          <w:bCs/>
        </w:rPr>
        <w:t>"</w:t>
      </w:r>
      <w:r w:rsidRPr="00020B91">
        <w:rPr>
          <w:rFonts w:eastAsia="Times New Roman"/>
          <w:b/>
          <w:bCs/>
        </w:rPr>
        <w:t>/</w:t>
      </w:r>
      <w:r w:rsidR="00E41343" w:rsidRPr="00020B91">
        <w:rPr>
          <w:rFonts w:eastAsia="Times New Roman"/>
          <w:b/>
          <w:bCs/>
          <w:lang w:val="lt-LT"/>
        </w:rPr>
        <w:t xml:space="preserve"> maksātnespējas procesā</w:t>
      </w:r>
    </w:p>
    <w:p w14:paraId="173AD23D" w14:textId="77777777" w:rsidR="006F5FCD" w:rsidRPr="00020B91" w:rsidRDefault="006F5FCD" w:rsidP="00554237">
      <w:pPr>
        <w:widowControl/>
        <w:spacing w:after="0" w:line="240" w:lineRule="auto"/>
        <w:ind w:firstLine="851"/>
        <w:jc w:val="center"/>
        <w:rPr>
          <w:rFonts w:eastAsia="Times New Roman"/>
          <w:b/>
          <w:bCs/>
          <w:lang w:val="lt-LT"/>
        </w:rPr>
      </w:pPr>
    </w:p>
    <w:p w14:paraId="3C449C59" w14:textId="3F7C1D08" w:rsidR="00303987" w:rsidRPr="00020B91" w:rsidRDefault="00303987" w:rsidP="00C6680E">
      <w:pPr>
        <w:widowControl/>
        <w:spacing w:after="0" w:line="240" w:lineRule="auto"/>
        <w:ind w:firstLine="709"/>
        <w:jc w:val="both"/>
      </w:pPr>
      <w:r w:rsidRPr="00020B91">
        <w:rPr>
          <w:rFonts w:eastAsia="Times New Roman"/>
        </w:rPr>
        <w:t>Maksātnespējas kontroles dienestā 202</w:t>
      </w:r>
      <w:r w:rsidR="000C6EFF" w:rsidRPr="00020B91">
        <w:rPr>
          <w:rFonts w:eastAsia="Times New Roman"/>
        </w:rPr>
        <w:t>5</w:t>
      </w:r>
      <w:r w:rsidRPr="00020B91">
        <w:rPr>
          <w:rFonts w:eastAsia="Times New Roman"/>
        </w:rPr>
        <w:t xml:space="preserve">. gada </w:t>
      </w:r>
      <w:r w:rsidR="007B46EF" w:rsidRPr="00020B91">
        <w:rPr>
          <w:rFonts w:eastAsia="Times New Roman"/>
        </w:rPr>
        <w:t>2</w:t>
      </w:r>
      <w:r w:rsidRPr="00020B91">
        <w:rPr>
          <w:rFonts w:eastAsia="Times New Roman"/>
        </w:rPr>
        <w:t>. </w:t>
      </w:r>
      <w:r w:rsidR="007B46EF" w:rsidRPr="00020B91">
        <w:rPr>
          <w:rFonts w:eastAsia="Times New Roman"/>
        </w:rPr>
        <w:t>decembrī</w:t>
      </w:r>
      <w:r w:rsidRPr="00020B91">
        <w:rPr>
          <w:rFonts w:eastAsia="Times New Roman"/>
        </w:rPr>
        <w:t xml:space="preserve"> saņemta</w:t>
      </w:r>
      <w:r w:rsidR="009E3CC1" w:rsidRPr="00020B91">
        <w:rPr>
          <w:rFonts w:eastAsia="Times New Roman"/>
        </w:rPr>
        <w:t xml:space="preserve"> /pers. A/</w:t>
      </w:r>
      <w:r w:rsidRPr="00020B91">
        <w:rPr>
          <w:rFonts w:eastAsia="Times New Roman"/>
        </w:rPr>
        <w:t xml:space="preserve"> (turpmāk – </w:t>
      </w:r>
      <w:r w:rsidR="000D7BF8" w:rsidRPr="00020B91">
        <w:rPr>
          <w:rFonts w:eastAsia="Times New Roman"/>
        </w:rPr>
        <w:t>Parādnieka pārstāvis</w:t>
      </w:r>
      <w:r w:rsidRPr="00020B91">
        <w:rPr>
          <w:rFonts w:eastAsia="Times New Roman"/>
        </w:rPr>
        <w:t>) 202</w:t>
      </w:r>
      <w:r w:rsidR="0080253C" w:rsidRPr="00020B91">
        <w:rPr>
          <w:rFonts w:eastAsia="Times New Roman"/>
        </w:rPr>
        <w:t>5</w:t>
      </w:r>
      <w:r w:rsidRPr="00020B91">
        <w:rPr>
          <w:rFonts w:eastAsia="Times New Roman"/>
        </w:rPr>
        <w:t xml:space="preserve">. gada </w:t>
      </w:r>
      <w:r w:rsidR="007B46EF" w:rsidRPr="00020B91">
        <w:rPr>
          <w:rFonts w:eastAsia="Times New Roman"/>
        </w:rPr>
        <w:t>2</w:t>
      </w:r>
      <w:r w:rsidRPr="00020B91">
        <w:rPr>
          <w:rFonts w:eastAsia="Times New Roman"/>
        </w:rPr>
        <w:t>. </w:t>
      </w:r>
      <w:r w:rsidR="007B46EF" w:rsidRPr="00020B91">
        <w:rPr>
          <w:rFonts w:eastAsia="Times New Roman"/>
        </w:rPr>
        <w:t>decembra</w:t>
      </w:r>
      <w:r w:rsidRPr="00020B91">
        <w:rPr>
          <w:rFonts w:eastAsia="Times New Roman"/>
        </w:rPr>
        <w:t xml:space="preserve"> sūdzība (turpmāk </w:t>
      </w:r>
      <w:r w:rsidRPr="00020B91">
        <w:rPr>
          <w:lang w:eastAsia="en-GB"/>
        </w:rPr>
        <w:t>–</w:t>
      </w:r>
      <w:r w:rsidRPr="00020B91">
        <w:rPr>
          <w:rFonts w:eastAsia="Times New Roman"/>
        </w:rPr>
        <w:t xml:space="preserve"> Sūdzība) par maksātnespējas procesa administratores </w:t>
      </w:r>
      <w:r w:rsidR="009E3CC1" w:rsidRPr="00020B91">
        <w:rPr>
          <w:rFonts w:eastAsia="Times New Roman"/>
        </w:rPr>
        <w:t>/Administrators/</w:t>
      </w:r>
      <w:r w:rsidRPr="00020B91">
        <w:rPr>
          <w:rFonts w:eastAsia="Times New Roman"/>
        </w:rPr>
        <w:t xml:space="preserve">, </w:t>
      </w:r>
      <w:r w:rsidR="009E3CC1" w:rsidRPr="00020B91">
        <w:rPr>
          <w:rFonts w:eastAsia="Times New Roman"/>
        </w:rPr>
        <w:t>/</w:t>
      </w:r>
      <w:r w:rsidRPr="00020B91">
        <w:rPr>
          <w:rFonts w:eastAsia="Times New Roman"/>
        </w:rPr>
        <w:t xml:space="preserve">amata apliecības </w:t>
      </w:r>
      <w:r w:rsidR="009E3CC1" w:rsidRPr="00020B91">
        <w:rPr>
          <w:rFonts w:eastAsia="Times New Roman"/>
        </w:rPr>
        <w:t>numurs/</w:t>
      </w:r>
      <w:r w:rsidRPr="00020B91">
        <w:rPr>
          <w:rFonts w:eastAsia="Times New Roman"/>
        </w:rPr>
        <w:t>, (turpmāk </w:t>
      </w:r>
      <w:r w:rsidRPr="00020B91">
        <w:rPr>
          <w:lang w:eastAsia="en-GB"/>
        </w:rPr>
        <w:t>–</w:t>
      </w:r>
      <w:r w:rsidRPr="00020B91">
        <w:rPr>
          <w:rFonts w:eastAsia="Times New Roman"/>
        </w:rPr>
        <w:t xml:space="preserve"> Administratore) rīcību </w:t>
      </w:r>
      <w:r w:rsidR="00F72B01" w:rsidRPr="00020B91">
        <w:rPr>
          <w:rFonts w:eastAsia="Times New Roman"/>
        </w:rPr>
        <w:t>/</w:t>
      </w:r>
      <w:r w:rsidRPr="00020B91">
        <w:rPr>
          <w:rFonts w:eastAsia="Times New Roman"/>
        </w:rPr>
        <w:t>SIA "</w:t>
      </w:r>
      <w:r w:rsidR="00F72B01" w:rsidRPr="00020B91">
        <w:rPr>
          <w:rFonts w:eastAsia="Times New Roman"/>
        </w:rPr>
        <w:t>Nosaukums A</w:t>
      </w:r>
      <w:r w:rsidRPr="00020B91">
        <w:rPr>
          <w:rFonts w:eastAsia="Times New Roman"/>
        </w:rPr>
        <w:t>"</w:t>
      </w:r>
      <w:r w:rsidR="00F72B01" w:rsidRPr="00020B91">
        <w:rPr>
          <w:rFonts w:eastAsia="Times New Roman"/>
        </w:rPr>
        <w:t>/</w:t>
      </w:r>
      <w:r w:rsidRPr="00020B91">
        <w:rPr>
          <w:rFonts w:eastAsia="Times New Roman"/>
        </w:rPr>
        <w:t xml:space="preserve">, </w:t>
      </w:r>
      <w:r w:rsidR="00F72B01" w:rsidRPr="00020B91">
        <w:rPr>
          <w:rFonts w:eastAsia="Times New Roman"/>
        </w:rPr>
        <w:t>/</w:t>
      </w:r>
      <w:r w:rsidRPr="00020B91">
        <w:rPr>
          <w:rFonts w:eastAsia="Times New Roman"/>
        </w:rPr>
        <w:t xml:space="preserve">reģistrācijas </w:t>
      </w:r>
      <w:r w:rsidR="00F72B01" w:rsidRPr="00020B91">
        <w:rPr>
          <w:rFonts w:eastAsia="Times New Roman"/>
        </w:rPr>
        <w:t>numurs/</w:t>
      </w:r>
      <w:r w:rsidRPr="00020B91">
        <w:rPr>
          <w:rFonts w:eastAsia="Times New Roman"/>
        </w:rPr>
        <w:t>, (turpmāk – Parādnieks) maksātnespējas procesā.</w:t>
      </w:r>
      <w:r w:rsidR="000327A9" w:rsidRPr="00020B91">
        <w:rPr>
          <w:rStyle w:val="Vresatsauce"/>
          <w:rFonts w:eastAsia="Times New Roman"/>
        </w:rPr>
        <w:footnoteReference w:id="1"/>
      </w:r>
      <w:r w:rsidR="00D61FAF" w:rsidRPr="00020B91">
        <w:rPr>
          <w:rFonts w:eastAsia="Times New Roman"/>
        </w:rPr>
        <w:t xml:space="preserve"> </w:t>
      </w:r>
    </w:p>
    <w:p w14:paraId="2F2EE337" w14:textId="77777777" w:rsidR="00303987" w:rsidRPr="00020B91" w:rsidRDefault="00303987" w:rsidP="001D1927">
      <w:pPr>
        <w:widowControl/>
        <w:spacing w:after="0" w:line="240" w:lineRule="auto"/>
        <w:ind w:firstLine="709"/>
        <w:jc w:val="both"/>
        <w:rPr>
          <w:rFonts w:eastAsia="Times New Roman"/>
        </w:rPr>
      </w:pPr>
      <w:r w:rsidRPr="00020B91">
        <w:rPr>
          <w:rFonts w:eastAsia="Times New Roman"/>
        </w:rPr>
        <w:t xml:space="preserve">Izskatot Maksātnespējas kontroles dienesta rīcībā esošo informāciju par Parādnieka maksātnespējas procesa gaitu, </w:t>
      </w:r>
      <w:r w:rsidRPr="00020B91">
        <w:rPr>
          <w:rFonts w:eastAsia="Times New Roman"/>
          <w:b/>
        </w:rPr>
        <w:t xml:space="preserve">konstatēts </w:t>
      </w:r>
      <w:r w:rsidRPr="00020B91">
        <w:rPr>
          <w:rFonts w:eastAsia="Times New Roman"/>
        </w:rPr>
        <w:t>turpmāk minētais.</w:t>
      </w:r>
    </w:p>
    <w:p w14:paraId="34CF8980" w14:textId="55583419" w:rsidR="00303987" w:rsidRPr="00020B91" w:rsidRDefault="00303987" w:rsidP="001D1927">
      <w:pPr>
        <w:autoSpaceDE w:val="0"/>
        <w:autoSpaceDN w:val="0"/>
        <w:adjustRightInd w:val="0"/>
        <w:spacing w:after="0" w:line="240" w:lineRule="auto"/>
        <w:ind w:firstLine="709"/>
        <w:jc w:val="both"/>
        <w:rPr>
          <w:rFonts w:eastAsia="Times New Roman"/>
        </w:rPr>
      </w:pPr>
      <w:r w:rsidRPr="00020B91">
        <w:rPr>
          <w:rFonts w:eastAsia="Times New Roman"/>
        </w:rPr>
        <w:t xml:space="preserve">[1] Ar </w:t>
      </w:r>
      <w:r w:rsidR="00F72B01" w:rsidRPr="00020B91">
        <w:rPr>
          <w:rFonts w:eastAsia="Times New Roman"/>
        </w:rPr>
        <w:t>/tiesas nosaukums/</w:t>
      </w:r>
      <w:r w:rsidRPr="00020B91">
        <w:rPr>
          <w:rFonts w:eastAsia="Times New Roman"/>
        </w:rPr>
        <w:t xml:space="preserve"> </w:t>
      </w:r>
      <w:r w:rsidR="00F72B01" w:rsidRPr="00020B91">
        <w:rPr>
          <w:rFonts w:eastAsia="Times New Roman"/>
        </w:rPr>
        <w:t>/datums/</w:t>
      </w:r>
      <w:r w:rsidRPr="00020B91">
        <w:rPr>
          <w:rFonts w:eastAsia="Times New Roman"/>
        </w:rPr>
        <w:t xml:space="preserve"> spriedumu lietā </w:t>
      </w:r>
      <w:r w:rsidR="00F72B01" w:rsidRPr="00020B91">
        <w:rPr>
          <w:rFonts w:eastAsia="Times New Roman"/>
        </w:rPr>
        <w:t>/lietas numurs/</w:t>
      </w:r>
      <w:r w:rsidR="00B14675" w:rsidRPr="00020B91">
        <w:rPr>
          <w:rFonts w:eastAsia="Times New Roman"/>
        </w:rPr>
        <w:t xml:space="preserve"> </w:t>
      </w:r>
      <w:r w:rsidRPr="00020B91">
        <w:rPr>
          <w:rFonts w:eastAsia="Times New Roman"/>
        </w:rPr>
        <w:t>pasludināts Parādnieka maksātnespējas process un par maksātnespējas procesa administratoru</w:t>
      </w:r>
      <w:r w:rsidR="00572CEE" w:rsidRPr="00020B91">
        <w:rPr>
          <w:rFonts w:eastAsia="Times New Roman"/>
        </w:rPr>
        <w:t xml:space="preserve"> (turpmāk – administrators)</w:t>
      </w:r>
      <w:r w:rsidRPr="00020B91">
        <w:rPr>
          <w:rFonts w:eastAsia="Times New Roman"/>
        </w:rPr>
        <w:t xml:space="preserve"> iecelta Administratore.</w:t>
      </w:r>
    </w:p>
    <w:p w14:paraId="18DAC925" w14:textId="48944885" w:rsidR="00303987" w:rsidRPr="00020B91" w:rsidRDefault="00303987" w:rsidP="001D1927">
      <w:pPr>
        <w:spacing w:after="0" w:line="240" w:lineRule="auto"/>
        <w:ind w:firstLine="709"/>
        <w:jc w:val="both"/>
        <w:rPr>
          <w:iCs/>
          <w:lang w:eastAsia="en-US"/>
        </w:rPr>
      </w:pPr>
      <w:r w:rsidRPr="00020B91">
        <w:rPr>
          <w:rFonts w:eastAsia="Times New Roman"/>
        </w:rPr>
        <w:t xml:space="preserve">Ieraksts par Parādnieka maksātnespējas procesa pasludināšanu maksātnespējas reģistrā izdarīts </w:t>
      </w:r>
      <w:r w:rsidR="00F72B01" w:rsidRPr="00020B91">
        <w:rPr>
          <w:rFonts w:eastAsia="Times New Roman"/>
        </w:rPr>
        <w:t>/datums/</w:t>
      </w:r>
      <w:r w:rsidRPr="00020B91">
        <w:rPr>
          <w:rFonts w:eastAsia="Times New Roman"/>
        </w:rPr>
        <w:t xml:space="preserve">. </w:t>
      </w:r>
    </w:p>
    <w:p w14:paraId="1C635B86" w14:textId="77777777" w:rsidR="00303987" w:rsidRPr="00020B91" w:rsidRDefault="00303987" w:rsidP="001D1927">
      <w:pPr>
        <w:autoSpaceDE w:val="0"/>
        <w:autoSpaceDN w:val="0"/>
        <w:adjustRightInd w:val="0"/>
        <w:spacing w:after="0" w:line="240" w:lineRule="auto"/>
        <w:ind w:firstLine="709"/>
        <w:jc w:val="both"/>
        <w:rPr>
          <w:rFonts w:eastAsia="Times New Roman"/>
        </w:rPr>
      </w:pPr>
      <w:r w:rsidRPr="00020B91">
        <w:rPr>
          <w:rFonts w:eastAsia="Times New Roman"/>
        </w:rPr>
        <w:t>[2] Sūdzībā norādīts turpmāk minētais.</w:t>
      </w:r>
    </w:p>
    <w:p w14:paraId="62C42B0A" w14:textId="25071137" w:rsidR="006B279A" w:rsidRPr="00020B91" w:rsidRDefault="006B279A" w:rsidP="001D1927">
      <w:pPr>
        <w:autoSpaceDE w:val="0"/>
        <w:autoSpaceDN w:val="0"/>
        <w:adjustRightInd w:val="0"/>
        <w:spacing w:after="0" w:line="240" w:lineRule="auto"/>
        <w:ind w:firstLine="709"/>
        <w:jc w:val="both"/>
        <w:rPr>
          <w:rFonts w:eastAsia="Times New Roman"/>
        </w:rPr>
      </w:pPr>
      <w:r w:rsidRPr="00020B91">
        <w:rPr>
          <w:rFonts w:eastAsia="Times New Roman"/>
        </w:rPr>
        <w:t xml:space="preserve">[2.1] Saskaņā ar Administratores 2024. gada 13. septembra lēmumu </w:t>
      </w:r>
      <w:r w:rsidR="00F72B01" w:rsidRPr="00020B91">
        <w:rPr>
          <w:rFonts w:eastAsia="Times New Roman"/>
        </w:rPr>
        <w:t>/numurs/</w:t>
      </w:r>
      <w:r w:rsidRPr="00020B91">
        <w:rPr>
          <w:rFonts w:eastAsia="Times New Roman"/>
        </w:rPr>
        <w:t xml:space="preserve"> </w:t>
      </w:r>
      <w:r w:rsidR="0056336D" w:rsidRPr="00020B91">
        <w:rPr>
          <w:rFonts w:eastAsia="Times New Roman"/>
        </w:rPr>
        <w:t xml:space="preserve">Parādnieka pārstāvis </w:t>
      </w:r>
      <w:r w:rsidRPr="00020B91">
        <w:rPr>
          <w:rFonts w:eastAsia="Times New Roman"/>
        </w:rPr>
        <w:t>ir noteikts par Parādnieka pārstāvi.</w:t>
      </w:r>
    </w:p>
    <w:p w14:paraId="09C42F0B" w14:textId="017F8FEC" w:rsidR="0017768B" w:rsidRPr="00020B91" w:rsidRDefault="0024704F" w:rsidP="00A64067">
      <w:pPr>
        <w:autoSpaceDE w:val="0"/>
        <w:autoSpaceDN w:val="0"/>
        <w:adjustRightInd w:val="0"/>
        <w:spacing w:after="0" w:line="240" w:lineRule="auto"/>
        <w:ind w:firstLine="709"/>
        <w:jc w:val="both"/>
        <w:rPr>
          <w:rFonts w:eastAsia="Times New Roman"/>
        </w:rPr>
      </w:pPr>
      <w:r w:rsidRPr="00020B91">
        <w:rPr>
          <w:rFonts w:eastAsia="Times New Roman"/>
        </w:rPr>
        <w:t>[2.2] </w:t>
      </w:r>
      <w:r w:rsidR="007363B4" w:rsidRPr="00020B91">
        <w:rPr>
          <w:rFonts w:eastAsia="Times New Roman"/>
        </w:rPr>
        <w:t>Parādnieka pārstāvis norāda, ka</w:t>
      </w:r>
      <w:r w:rsidR="00051F09" w:rsidRPr="00020B91">
        <w:rPr>
          <w:rFonts w:eastAsia="Times New Roman"/>
        </w:rPr>
        <w:t xml:space="preserve"> pēc 2025.</w:t>
      </w:r>
      <w:r w:rsidR="005912B5" w:rsidRPr="00020B91">
        <w:rPr>
          <w:rFonts w:eastAsia="Times New Roman"/>
        </w:rPr>
        <w:t> </w:t>
      </w:r>
      <w:r w:rsidR="00051F09" w:rsidRPr="00020B91">
        <w:rPr>
          <w:rFonts w:eastAsia="Times New Roman"/>
        </w:rPr>
        <w:t>gada 5.</w:t>
      </w:r>
      <w:r w:rsidR="005912B5" w:rsidRPr="00020B91">
        <w:rPr>
          <w:rFonts w:eastAsia="Times New Roman"/>
        </w:rPr>
        <w:t> </w:t>
      </w:r>
      <w:r w:rsidR="00051F09" w:rsidRPr="00020B91">
        <w:rPr>
          <w:rFonts w:eastAsia="Times New Roman"/>
        </w:rPr>
        <w:t xml:space="preserve">septembra sūdzības un tās </w:t>
      </w:r>
      <w:r w:rsidR="00051F09" w:rsidRPr="00020B91">
        <w:rPr>
          <w:rFonts w:eastAsia="Times New Roman"/>
        </w:rPr>
        <w:lastRenderedPageBreak/>
        <w:t>papildinājumu iesni</w:t>
      </w:r>
      <w:r w:rsidR="00A80CF2" w:rsidRPr="00020B91">
        <w:rPr>
          <w:rFonts w:eastAsia="Times New Roman"/>
        </w:rPr>
        <w:t xml:space="preserve">egšanas Maksātnespējas kontroles dienestā </w:t>
      </w:r>
      <w:r w:rsidR="00676AEE" w:rsidRPr="00020B91">
        <w:rPr>
          <w:rFonts w:eastAsia="Times New Roman"/>
        </w:rPr>
        <w:t>Parādnieka pārstāvim kļuvusi</w:t>
      </w:r>
      <w:r w:rsidR="002D7418" w:rsidRPr="00020B91">
        <w:rPr>
          <w:rFonts w:eastAsia="Times New Roman"/>
        </w:rPr>
        <w:t xml:space="preserve"> zināma</w:t>
      </w:r>
      <w:r w:rsidR="00A64067" w:rsidRPr="00020B91">
        <w:rPr>
          <w:rFonts w:eastAsia="Times New Roman"/>
        </w:rPr>
        <w:t xml:space="preserve"> Latvijas Republikas normatīvajiem aktiem neatbilstoša</w:t>
      </w:r>
      <w:r w:rsidR="002D7418" w:rsidRPr="00020B91">
        <w:rPr>
          <w:rFonts w:eastAsia="Times New Roman"/>
        </w:rPr>
        <w:t xml:space="preserve"> Administratores rīcība</w:t>
      </w:r>
      <w:r w:rsidR="00A64067" w:rsidRPr="00020B91">
        <w:rPr>
          <w:rFonts w:eastAsia="Times New Roman"/>
        </w:rPr>
        <w:t>.</w:t>
      </w:r>
      <w:r w:rsidR="002D7418" w:rsidRPr="00020B91">
        <w:rPr>
          <w:rFonts w:eastAsia="Times New Roman"/>
        </w:rPr>
        <w:t xml:space="preserve"> </w:t>
      </w:r>
    </w:p>
    <w:p w14:paraId="208C8345" w14:textId="4B94EE3A" w:rsidR="00A64067" w:rsidRPr="00020B91" w:rsidRDefault="003F26ED" w:rsidP="00FB0EB8">
      <w:pPr>
        <w:autoSpaceDE w:val="0"/>
        <w:autoSpaceDN w:val="0"/>
        <w:adjustRightInd w:val="0"/>
        <w:spacing w:after="0" w:line="240" w:lineRule="auto"/>
        <w:ind w:firstLine="709"/>
        <w:jc w:val="both"/>
        <w:rPr>
          <w:rFonts w:eastAsia="Times New Roman"/>
        </w:rPr>
      </w:pPr>
      <w:r w:rsidRPr="00020B91">
        <w:rPr>
          <w:rFonts w:eastAsia="Times New Roman"/>
        </w:rPr>
        <w:t xml:space="preserve">[2.3] 2024. gada 1. novembrī telpās </w:t>
      </w:r>
      <w:r w:rsidR="00D606DA" w:rsidRPr="00020B91">
        <w:rPr>
          <w:rFonts w:eastAsia="Times New Roman"/>
        </w:rPr>
        <w:t>/adrese/</w:t>
      </w:r>
      <w:r w:rsidRPr="00020B91">
        <w:rPr>
          <w:rFonts w:eastAsia="Times New Roman"/>
        </w:rPr>
        <w:t xml:space="preserve"> (turpmāk – Telpas)</w:t>
      </w:r>
      <w:r w:rsidR="002023DC" w:rsidRPr="00020B91">
        <w:rPr>
          <w:rFonts w:eastAsia="Times New Roman"/>
        </w:rPr>
        <w:t xml:space="preserve"> Parādnieka pārstāvja </w:t>
      </w:r>
      <w:r w:rsidRPr="00020B91">
        <w:rPr>
          <w:rFonts w:eastAsia="Times New Roman"/>
        </w:rPr>
        <w:t>pilnvarotā persona ir nodevusi</w:t>
      </w:r>
      <w:r w:rsidR="002023DC" w:rsidRPr="00020B91">
        <w:rPr>
          <w:rFonts w:eastAsia="Times New Roman"/>
        </w:rPr>
        <w:t xml:space="preserve"> </w:t>
      </w:r>
      <w:r w:rsidRPr="00020B91">
        <w:rPr>
          <w:rFonts w:eastAsia="Times New Roman"/>
        </w:rPr>
        <w:t>Administratorei Parādnieka mantu un Parādnieka rīcībā esošo Zviedrijas uzņēmuma</w:t>
      </w:r>
      <w:r w:rsidR="002023DC" w:rsidRPr="00020B91">
        <w:rPr>
          <w:rFonts w:eastAsia="Times New Roman"/>
        </w:rPr>
        <w:t xml:space="preserve"> </w:t>
      </w:r>
      <w:r w:rsidR="0080031A" w:rsidRPr="00020B91">
        <w:rPr>
          <w:rFonts w:eastAsia="Times New Roman"/>
        </w:rPr>
        <w:t>/Nosaukums B/</w:t>
      </w:r>
      <w:r w:rsidRPr="00020B91">
        <w:rPr>
          <w:rFonts w:eastAsia="Times New Roman"/>
        </w:rPr>
        <w:t xml:space="preserve">, </w:t>
      </w:r>
      <w:r w:rsidR="0080031A" w:rsidRPr="00020B91">
        <w:rPr>
          <w:rFonts w:eastAsia="Times New Roman"/>
        </w:rPr>
        <w:t>/</w:t>
      </w:r>
      <w:r w:rsidRPr="00020B91">
        <w:rPr>
          <w:rFonts w:eastAsia="Times New Roman"/>
        </w:rPr>
        <w:t>reģistrācijas</w:t>
      </w:r>
      <w:r w:rsidR="002023DC" w:rsidRPr="00020B91">
        <w:rPr>
          <w:rFonts w:eastAsia="Times New Roman"/>
        </w:rPr>
        <w:t xml:space="preserve"> </w:t>
      </w:r>
      <w:r w:rsidR="0080031A" w:rsidRPr="00020B91">
        <w:rPr>
          <w:rFonts w:eastAsia="Times New Roman"/>
        </w:rPr>
        <w:t>numurs/</w:t>
      </w:r>
      <w:r w:rsidRPr="00020B91">
        <w:rPr>
          <w:rFonts w:eastAsia="Times New Roman"/>
        </w:rPr>
        <w:t xml:space="preserve">, </w:t>
      </w:r>
      <w:r w:rsidR="002023DC" w:rsidRPr="00020B91">
        <w:rPr>
          <w:rFonts w:eastAsia="Times New Roman"/>
        </w:rPr>
        <w:t xml:space="preserve">(turpmāk – </w:t>
      </w:r>
      <w:r w:rsidR="0080031A" w:rsidRPr="00020B91">
        <w:rPr>
          <w:rFonts w:eastAsia="Times New Roman"/>
        </w:rPr>
        <w:t>/Nosaukums B/</w:t>
      </w:r>
      <w:r w:rsidR="002023DC" w:rsidRPr="00020B91">
        <w:rPr>
          <w:rFonts w:eastAsia="Times New Roman"/>
        </w:rPr>
        <w:t xml:space="preserve">) </w:t>
      </w:r>
      <w:r w:rsidRPr="00020B91">
        <w:rPr>
          <w:rFonts w:eastAsia="Times New Roman"/>
        </w:rPr>
        <w:t>piederošo mantu, pusēm par</w:t>
      </w:r>
      <w:r w:rsidR="002023DC" w:rsidRPr="00020B91">
        <w:rPr>
          <w:rFonts w:eastAsia="Times New Roman"/>
        </w:rPr>
        <w:t xml:space="preserve"> </w:t>
      </w:r>
      <w:r w:rsidRPr="00020B91">
        <w:rPr>
          <w:rFonts w:eastAsia="Times New Roman"/>
        </w:rPr>
        <w:t xml:space="preserve">to parakstot </w:t>
      </w:r>
      <w:r w:rsidR="002023DC" w:rsidRPr="00020B91">
        <w:rPr>
          <w:rFonts w:eastAsia="Times New Roman"/>
        </w:rPr>
        <w:t>m</w:t>
      </w:r>
      <w:r w:rsidRPr="00020B91">
        <w:rPr>
          <w:rFonts w:eastAsia="Times New Roman"/>
        </w:rPr>
        <w:t xml:space="preserve">antas nodošanas-pieņemšanas aktu (turpmāk – Akts). </w:t>
      </w:r>
      <w:r w:rsidR="00AE094C" w:rsidRPr="00020B91">
        <w:rPr>
          <w:rFonts w:eastAsia="Times New Roman"/>
        </w:rPr>
        <w:t>I</w:t>
      </w:r>
      <w:r w:rsidRPr="00020B91">
        <w:rPr>
          <w:rFonts w:eastAsia="Times New Roman"/>
        </w:rPr>
        <w:t>epriekš minētās mantas</w:t>
      </w:r>
      <w:r w:rsidR="00AE094C" w:rsidRPr="00020B91">
        <w:rPr>
          <w:rFonts w:eastAsia="Times New Roman"/>
        </w:rPr>
        <w:t xml:space="preserve"> nodošanas brīdī </w:t>
      </w:r>
      <w:r w:rsidRPr="00020B91">
        <w:rPr>
          <w:rFonts w:eastAsia="Times New Roman"/>
        </w:rPr>
        <w:t>ir notikusi fiziska Aktā norādītās mantas uzrādīšana Administratorei. Tātad, parakstot</w:t>
      </w:r>
      <w:r w:rsidR="00AE094C" w:rsidRPr="00020B91">
        <w:rPr>
          <w:rFonts w:eastAsia="Times New Roman"/>
        </w:rPr>
        <w:t xml:space="preserve"> </w:t>
      </w:r>
      <w:r w:rsidRPr="00020B91">
        <w:rPr>
          <w:rFonts w:eastAsia="Times New Roman"/>
        </w:rPr>
        <w:t>Aktu, Administratore ir apliecinājusi, ka viņa ir identificējusi un pieņēmusi katru Aktā norādīto</w:t>
      </w:r>
      <w:r w:rsidR="00AE094C" w:rsidRPr="00020B91">
        <w:rPr>
          <w:rFonts w:eastAsia="Times New Roman"/>
        </w:rPr>
        <w:t xml:space="preserve"> </w:t>
      </w:r>
      <w:r w:rsidRPr="00020B91">
        <w:rPr>
          <w:rFonts w:eastAsia="Times New Roman"/>
        </w:rPr>
        <w:t>mantas vienību un pirms Akta parakstīšanas, acīmredzot</w:t>
      </w:r>
      <w:r w:rsidR="00971E49" w:rsidRPr="00020B91">
        <w:rPr>
          <w:rFonts w:eastAsia="Times New Roman"/>
        </w:rPr>
        <w:t>,</w:t>
      </w:r>
      <w:r w:rsidRPr="00020B91">
        <w:rPr>
          <w:rFonts w:eastAsia="Times New Roman"/>
        </w:rPr>
        <w:t xml:space="preserve"> ir pārbaudījusi pietiekamā</w:t>
      </w:r>
      <w:r w:rsidR="00197FD1" w:rsidRPr="00020B91">
        <w:rPr>
          <w:rFonts w:eastAsia="Times New Roman"/>
        </w:rPr>
        <w:t xml:space="preserve"> </w:t>
      </w:r>
      <w:r w:rsidRPr="00020B91">
        <w:rPr>
          <w:rFonts w:eastAsia="Times New Roman"/>
        </w:rPr>
        <w:t>apmērā</w:t>
      </w:r>
      <w:r w:rsidR="00197FD1" w:rsidRPr="00020B91">
        <w:rPr>
          <w:rFonts w:eastAsia="Times New Roman"/>
        </w:rPr>
        <w:t xml:space="preserve"> to</w:t>
      </w:r>
      <w:r w:rsidRPr="00020B91">
        <w:rPr>
          <w:rFonts w:eastAsia="Times New Roman"/>
        </w:rPr>
        <w:t>, kur katra konkrētā Aktā norādītā mantas vienība atrodas. Turklāt</w:t>
      </w:r>
      <w:r w:rsidR="00197FD1" w:rsidRPr="00020B91">
        <w:rPr>
          <w:rFonts w:eastAsia="Times New Roman"/>
        </w:rPr>
        <w:t>,</w:t>
      </w:r>
      <w:r w:rsidRPr="00020B91">
        <w:rPr>
          <w:rFonts w:eastAsia="Times New Roman"/>
        </w:rPr>
        <w:t xml:space="preserve"> mantas nodošanas brīdī Administratore ir tikusi informēta par to, ka Parādniekam piederošajās</w:t>
      </w:r>
      <w:r w:rsidR="00197FD1" w:rsidRPr="00020B91">
        <w:rPr>
          <w:rFonts w:eastAsia="Times New Roman"/>
        </w:rPr>
        <w:t xml:space="preserve"> </w:t>
      </w:r>
      <w:r w:rsidRPr="00020B91">
        <w:rPr>
          <w:rFonts w:eastAsia="Times New Roman"/>
        </w:rPr>
        <w:t xml:space="preserve">ražošanas iekārtās ir integrēta </w:t>
      </w:r>
      <w:r w:rsidR="0080031A" w:rsidRPr="00020B91">
        <w:rPr>
          <w:rFonts w:eastAsia="Times New Roman"/>
        </w:rPr>
        <w:t>/Nosaukums B/</w:t>
      </w:r>
      <w:r w:rsidRPr="00020B91">
        <w:rPr>
          <w:rFonts w:eastAsia="Times New Roman"/>
        </w:rPr>
        <w:t xml:space="preserve"> piederošā manta, kā arī </w:t>
      </w:r>
      <w:r w:rsidR="0080031A" w:rsidRPr="00020B91">
        <w:rPr>
          <w:rFonts w:eastAsia="Times New Roman"/>
        </w:rPr>
        <w:t>/Nosaukums B/</w:t>
      </w:r>
      <w:r w:rsidR="00FB0EB8" w:rsidRPr="00020B91">
        <w:rPr>
          <w:rFonts w:eastAsia="Times New Roman"/>
        </w:rPr>
        <w:t xml:space="preserve"> </w:t>
      </w:r>
      <w:r w:rsidRPr="00020B91">
        <w:rPr>
          <w:rFonts w:eastAsia="Times New Roman"/>
        </w:rPr>
        <w:t xml:space="preserve">piederošajās ražošanas iekārtās ir integrēta Parādniekam piederošā manta. Parādnieka manta un </w:t>
      </w:r>
      <w:r w:rsidR="0080031A" w:rsidRPr="00020B91">
        <w:rPr>
          <w:rFonts w:eastAsia="Times New Roman"/>
        </w:rPr>
        <w:t>/Nosaukums B/</w:t>
      </w:r>
      <w:r w:rsidR="00FB0EB8" w:rsidRPr="00020B91">
        <w:rPr>
          <w:rFonts w:eastAsia="Times New Roman"/>
        </w:rPr>
        <w:t xml:space="preserve"> </w:t>
      </w:r>
      <w:r w:rsidRPr="00020B91">
        <w:rPr>
          <w:rFonts w:eastAsia="Times New Roman"/>
        </w:rPr>
        <w:t xml:space="preserve">manta tika nodota </w:t>
      </w:r>
      <w:r w:rsidR="00FB0EB8" w:rsidRPr="00020B91">
        <w:rPr>
          <w:rFonts w:eastAsia="Times New Roman"/>
        </w:rPr>
        <w:t>Parādnieka pārstāvim</w:t>
      </w:r>
      <w:r w:rsidRPr="00020B91">
        <w:rPr>
          <w:rFonts w:eastAsia="Times New Roman"/>
        </w:rPr>
        <w:t xml:space="preserve"> glabāšanā turpat, kur tā atradās</w:t>
      </w:r>
      <w:r w:rsidR="00FB0EB8" w:rsidRPr="00020B91">
        <w:rPr>
          <w:rFonts w:eastAsia="Times New Roman"/>
        </w:rPr>
        <w:t xml:space="preserve"> </w:t>
      </w:r>
      <w:r w:rsidRPr="00020B91">
        <w:rPr>
          <w:rFonts w:eastAsia="Times New Roman"/>
        </w:rPr>
        <w:t>brīd</w:t>
      </w:r>
      <w:r w:rsidR="00FB0EB8" w:rsidRPr="00020B91">
        <w:rPr>
          <w:rFonts w:eastAsia="Times New Roman"/>
        </w:rPr>
        <w:t>ī</w:t>
      </w:r>
      <w:r w:rsidRPr="00020B91">
        <w:rPr>
          <w:rFonts w:eastAsia="Times New Roman"/>
        </w:rPr>
        <w:t>, kad to pieņēma Administratore, un tādā pašā sastāvā, kāds norādīts Aktā</w:t>
      </w:r>
      <w:r w:rsidR="00FB0EB8" w:rsidRPr="00020B91">
        <w:rPr>
          <w:rFonts w:eastAsia="Times New Roman"/>
        </w:rPr>
        <w:t>.</w:t>
      </w:r>
      <w:r w:rsidRPr="00020B91">
        <w:rPr>
          <w:rFonts w:eastAsia="Times New Roman"/>
        </w:rPr>
        <w:t xml:space="preserve"> </w:t>
      </w:r>
      <w:r w:rsidR="00FB0EB8" w:rsidRPr="00020B91">
        <w:rPr>
          <w:rFonts w:eastAsia="Times New Roman"/>
        </w:rPr>
        <w:t>M</w:t>
      </w:r>
      <w:r w:rsidRPr="00020B91">
        <w:rPr>
          <w:rFonts w:eastAsia="Times New Roman"/>
        </w:rPr>
        <w:t>anta</w:t>
      </w:r>
      <w:r w:rsidR="00FB0EB8" w:rsidRPr="00020B91">
        <w:rPr>
          <w:rFonts w:eastAsia="Times New Roman"/>
        </w:rPr>
        <w:t xml:space="preserve"> </w:t>
      </w:r>
      <w:r w:rsidRPr="00020B91">
        <w:rPr>
          <w:rFonts w:eastAsia="Times New Roman"/>
        </w:rPr>
        <w:t>visu šo laiku atrodas nemainīgā sastāvā un vietā.</w:t>
      </w:r>
    </w:p>
    <w:p w14:paraId="31DD002D" w14:textId="63775DD6" w:rsidR="00FB0EB8" w:rsidRPr="00020B91" w:rsidRDefault="00FF1102" w:rsidP="00D91C16">
      <w:pPr>
        <w:autoSpaceDE w:val="0"/>
        <w:autoSpaceDN w:val="0"/>
        <w:adjustRightInd w:val="0"/>
        <w:spacing w:after="0" w:line="240" w:lineRule="auto"/>
        <w:ind w:firstLine="709"/>
        <w:jc w:val="both"/>
        <w:rPr>
          <w:rFonts w:eastAsia="Times New Roman"/>
        </w:rPr>
      </w:pPr>
      <w:r w:rsidRPr="00020B91">
        <w:rPr>
          <w:rFonts w:eastAsia="Times New Roman"/>
        </w:rPr>
        <w:t xml:space="preserve">Atsaucoties uz Maksātnespējas likuma </w:t>
      </w:r>
      <w:r w:rsidR="00C179F9" w:rsidRPr="00020B91">
        <w:rPr>
          <w:rFonts w:eastAsia="Times New Roman"/>
        </w:rPr>
        <w:t>63.</w:t>
      </w:r>
      <w:r w:rsidR="009C0CD0" w:rsidRPr="00020B91">
        <w:rPr>
          <w:rFonts w:eastAsia="Times New Roman"/>
        </w:rPr>
        <w:t> </w:t>
      </w:r>
      <w:r w:rsidR="00C179F9" w:rsidRPr="00020B91">
        <w:rPr>
          <w:rFonts w:eastAsia="Times New Roman"/>
        </w:rPr>
        <w:t>panta pirmās daļas 1. un 2.</w:t>
      </w:r>
      <w:r w:rsidR="009C0CD0" w:rsidRPr="00020B91">
        <w:rPr>
          <w:rFonts w:eastAsia="Times New Roman"/>
        </w:rPr>
        <w:t> </w:t>
      </w:r>
      <w:r w:rsidR="00C179F9" w:rsidRPr="00020B91">
        <w:rPr>
          <w:rFonts w:eastAsia="Times New Roman"/>
        </w:rPr>
        <w:t>pu</w:t>
      </w:r>
      <w:r w:rsidR="009C0CD0" w:rsidRPr="00020B91">
        <w:rPr>
          <w:rFonts w:eastAsia="Times New Roman"/>
        </w:rPr>
        <w:t>n</w:t>
      </w:r>
      <w:r w:rsidR="00C179F9" w:rsidRPr="00020B91">
        <w:rPr>
          <w:rFonts w:eastAsia="Times New Roman"/>
        </w:rPr>
        <w:t>ktu, 64.</w:t>
      </w:r>
      <w:r w:rsidR="009C0CD0" w:rsidRPr="00020B91">
        <w:rPr>
          <w:rFonts w:eastAsia="Times New Roman"/>
        </w:rPr>
        <w:t> </w:t>
      </w:r>
      <w:r w:rsidR="00C179F9" w:rsidRPr="00020B91">
        <w:rPr>
          <w:rFonts w:eastAsia="Times New Roman"/>
        </w:rPr>
        <w:t>panta pirmās daļas 1</w:t>
      </w:r>
      <w:r w:rsidR="009C0CD0" w:rsidRPr="00020B91">
        <w:rPr>
          <w:rFonts w:eastAsia="Times New Roman"/>
        </w:rPr>
        <w:t xml:space="preserve">. punktu un 65. panta 2. un 4. punktu, Parādnieka pārstāvis norāda, ka </w:t>
      </w:r>
      <w:r w:rsidR="00D91C16" w:rsidRPr="00020B91">
        <w:rPr>
          <w:rFonts w:eastAsia="Times New Roman"/>
        </w:rPr>
        <w:t xml:space="preserve">pēc Parādnieka maksātnespējas procesa pasludināšanas tikai un vienīgi Administratorei ir gan tiesības, gan pienākums pārvaldīt visu Parādnieka mantu un Parādnieka rīcībā esošo </w:t>
      </w:r>
      <w:r w:rsidR="0080031A" w:rsidRPr="00020B91">
        <w:rPr>
          <w:rFonts w:eastAsia="Times New Roman"/>
        </w:rPr>
        <w:t>/Nosaukums B/</w:t>
      </w:r>
      <w:r w:rsidR="00D91C16" w:rsidRPr="00020B91">
        <w:rPr>
          <w:rFonts w:eastAsia="Times New Roman"/>
        </w:rPr>
        <w:t xml:space="preserve"> piederošo mantu, kā arī risināt visus jautājumus, kas saistīti ar Parādniekam piederošās mantas un </w:t>
      </w:r>
      <w:r w:rsidR="0080031A" w:rsidRPr="00020B91">
        <w:rPr>
          <w:rFonts w:eastAsia="Times New Roman"/>
        </w:rPr>
        <w:t>/Nosaukums B/</w:t>
      </w:r>
      <w:r w:rsidR="00D91C16" w:rsidRPr="00020B91">
        <w:rPr>
          <w:rFonts w:eastAsia="Times New Roman"/>
        </w:rPr>
        <w:t xml:space="preserve"> piederošās mantas nodalīšanu, vienojoties ar </w:t>
      </w:r>
      <w:r w:rsidR="0080031A" w:rsidRPr="00020B91">
        <w:rPr>
          <w:rFonts w:eastAsia="Times New Roman"/>
        </w:rPr>
        <w:t>/Nosaukums B/</w:t>
      </w:r>
      <w:r w:rsidR="00D91C16" w:rsidRPr="00020B91">
        <w:rPr>
          <w:rFonts w:eastAsia="Times New Roman"/>
        </w:rPr>
        <w:t xml:space="preserve"> par šādas nodalīšanas un ar to saistīto izmaksu segšanas kārtību.</w:t>
      </w:r>
    </w:p>
    <w:p w14:paraId="51E64A5D" w14:textId="32B999A4" w:rsidR="00F1305F" w:rsidRPr="00020B91" w:rsidRDefault="009E1C3E" w:rsidP="009E1C3E">
      <w:pPr>
        <w:autoSpaceDE w:val="0"/>
        <w:autoSpaceDN w:val="0"/>
        <w:adjustRightInd w:val="0"/>
        <w:spacing w:after="0" w:line="240" w:lineRule="auto"/>
        <w:ind w:firstLine="709"/>
        <w:jc w:val="both"/>
        <w:rPr>
          <w:rFonts w:eastAsia="Times New Roman"/>
        </w:rPr>
      </w:pPr>
      <w:r w:rsidRPr="00020B91">
        <w:rPr>
          <w:rFonts w:eastAsia="Times New Roman"/>
        </w:rPr>
        <w:t xml:space="preserve">Neraugoties uz to, ka jau no 2024. gada 1. novembra Administratorei bija zināms, ka Parādnieka mantā ir integrēta </w:t>
      </w:r>
      <w:r w:rsidR="0080031A" w:rsidRPr="00020B91">
        <w:rPr>
          <w:rFonts w:eastAsia="Times New Roman"/>
        </w:rPr>
        <w:t>/Nosaukums B/</w:t>
      </w:r>
      <w:r w:rsidRPr="00020B91">
        <w:rPr>
          <w:rFonts w:eastAsia="Times New Roman"/>
        </w:rPr>
        <w:t xml:space="preserve"> piederošā manta un otrādi, Iesniedzēja ieskatā Administratore līdz pat Sūdzības sagatavošanas brīdim nav veikusi nekādus praktiskus pasākumus šīs situācijas efektīvai un likumīgai atrisināšanai.  </w:t>
      </w:r>
    </w:p>
    <w:p w14:paraId="5FE041E6" w14:textId="4A89C2BF" w:rsidR="00E97033" w:rsidRPr="00020B91" w:rsidRDefault="009E1C3E" w:rsidP="00E97033">
      <w:pPr>
        <w:autoSpaceDE w:val="0"/>
        <w:autoSpaceDN w:val="0"/>
        <w:adjustRightInd w:val="0"/>
        <w:spacing w:after="0" w:line="240" w:lineRule="auto"/>
        <w:ind w:firstLine="709"/>
        <w:jc w:val="both"/>
        <w:rPr>
          <w:rFonts w:eastAsia="Times New Roman"/>
        </w:rPr>
      </w:pPr>
      <w:r w:rsidRPr="00020B91">
        <w:rPr>
          <w:rFonts w:eastAsia="Times New Roman"/>
        </w:rPr>
        <w:t xml:space="preserve">Administratores sasauktā </w:t>
      </w:r>
      <w:r w:rsidR="002D7016" w:rsidRPr="00020B91">
        <w:rPr>
          <w:rFonts w:eastAsia="Times New Roman"/>
        </w:rPr>
        <w:t xml:space="preserve">kreditoru sapulce Parādnieka maksātnespējas procesā ir </w:t>
      </w:r>
      <w:r w:rsidRPr="00020B91">
        <w:rPr>
          <w:rFonts w:eastAsia="Times New Roman"/>
        </w:rPr>
        <w:t>notikusi 2025.</w:t>
      </w:r>
      <w:r w:rsidR="002D7016" w:rsidRPr="00020B91">
        <w:rPr>
          <w:rFonts w:eastAsia="Times New Roman"/>
        </w:rPr>
        <w:t> </w:t>
      </w:r>
      <w:r w:rsidRPr="00020B91">
        <w:rPr>
          <w:rFonts w:eastAsia="Times New Roman"/>
        </w:rPr>
        <w:t>gada 6.</w:t>
      </w:r>
      <w:r w:rsidR="002D7016" w:rsidRPr="00020B91">
        <w:rPr>
          <w:rFonts w:eastAsia="Times New Roman"/>
        </w:rPr>
        <w:t> </w:t>
      </w:r>
      <w:r w:rsidRPr="00020B91">
        <w:rPr>
          <w:rFonts w:eastAsia="Times New Roman"/>
        </w:rPr>
        <w:t>augustā (t</w:t>
      </w:r>
      <w:r w:rsidR="002D7016" w:rsidRPr="00020B91">
        <w:rPr>
          <w:rFonts w:eastAsia="Times New Roman"/>
        </w:rPr>
        <w:t>as ir</w:t>
      </w:r>
      <w:r w:rsidRPr="00020B91">
        <w:rPr>
          <w:rFonts w:eastAsia="Times New Roman"/>
        </w:rPr>
        <w:t>, tikai 10 mēneš</w:t>
      </w:r>
      <w:r w:rsidR="0011439C" w:rsidRPr="00020B91">
        <w:rPr>
          <w:rFonts w:eastAsia="Times New Roman"/>
        </w:rPr>
        <w:t>us</w:t>
      </w:r>
      <w:r w:rsidRPr="00020B91">
        <w:rPr>
          <w:rFonts w:eastAsia="Times New Roman"/>
        </w:rPr>
        <w:t xml:space="preserve"> </w:t>
      </w:r>
      <w:r w:rsidR="0011439C" w:rsidRPr="00020B91">
        <w:rPr>
          <w:rFonts w:eastAsia="Times New Roman"/>
        </w:rPr>
        <w:t>pēc</w:t>
      </w:r>
      <w:r w:rsidR="002D7016" w:rsidRPr="00020B91">
        <w:rPr>
          <w:rFonts w:eastAsia="Times New Roman"/>
        </w:rPr>
        <w:t xml:space="preserve"> </w:t>
      </w:r>
      <w:r w:rsidRPr="00020B91">
        <w:rPr>
          <w:rFonts w:eastAsia="Times New Roman"/>
        </w:rPr>
        <w:t>Parādnieka maksātnespējas procesa pasludināšanas dienas)</w:t>
      </w:r>
      <w:r w:rsidR="00E97033" w:rsidRPr="00020B91">
        <w:rPr>
          <w:rFonts w:eastAsia="Times New Roman"/>
        </w:rPr>
        <w:t xml:space="preserve">. Kreditoru sapulce tika sasaukta, lai </w:t>
      </w:r>
      <w:r w:rsidRPr="00020B91">
        <w:rPr>
          <w:rFonts w:eastAsia="Times New Roman"/>
        </w:rPr>
        <w:t xml:space="preserve">lemtu par speciālista </w:t>
      </w:r>
      <w:r w:rsidR="00E97033" w:rsidRPr="00020B91">
        <w:rPr>
          <w:rFonts w:eastAsia="Times New Roman"/>
        </w:rPr>
        <w:t>–</w:t>
      </w:r>
      <w:r w:rsidRPr="00020B91">
        <w:rPr>
          <w:rFonts w:eastAsia="Times New Roman"/>
        </w:rPr>
        <w:t xml:space="preserve"> kustamas</w:t>
      </w:r>
      <w:r w:rsidR="00E97033" w:rsidRPr="00020B91">
        <w:rPr>
          <w:rFonts w:eastAsia="Times New Roman"/>
        </w:rPr>
        <w:t xml:space="preserve"> </w:t>
      </w:r>
      <w:r w:rsidRPr="00020B91">
        <w:rPr>
          <w:rFonts w:eastAsia="Times New Roman"/>
        </w:rPr>
        <w:t xml:space="preserve">mantas vērtētāja pieaicināšanu un tā pakalpojumu izmaksu apstiprināšanu. </w:t>
      </w:r>
    </w:p>
    <w:p w14:paraId="485B7645" w14:textId="76D4BB52" w:rsidR="00D91C16" w:rsidRPr="00020B91" w:rsidRDefault="009E1C3E" w:rsidP="00081521">
      <w:pPr>
        <w:autoSpaceDE w:val="0"/>
        <w:autoSpaceDN w:val="0"/>
        <w:adjustRightInd w:val="0"/>
        <w:spacing w:after="0" w:line="240" w:lineRule="auto"/>
        <w:ind w:firstLine="709"/>
        <w:jc w:val="both"/>
        <w:rPr>
          <w:rFonts w:eastAsia="Times New Roman"/>
        </w:rPr>
      </w:pPr>
      <w:r w:rsidRPr="00020B91">
        <w:rPr>
          <w:rFonts w:eastAsia="Times New Roman"/>
        </w:rPr>
        <w:t>2025.</w:t>
      </w:r>
      <w:r w:rsidR="00E97033" w:rsidRPr="00020B91">
        <w:rPr>
          <w:rFonts w:eastAsia="Times New Roman"/>
        </w:rPr>
        <w:t> </w:t>
      </w:r>
      <w:r w:rsidRPr="00020B91">
        <w:rPr>
          <w:rFonts w:eastAsia="Times New Roman"/>
        </w:rPr>
        <w:t>gada</w:t>
      </w:r>
      <w:r w:rsidR="00E97033" w:rsidRPr="00020B91">
        <w:rPr>
          <w:rFonts w:eastAsia="Times New Roman"/>
        </w:rPr>
        <w:t xml:space="preserve"> </w:t>
      </w:r>
      <w:r w:rsidRPr="00020B91">
        <w:rPr>
          <w:rFonts w:eastAsia="Times New Roman"/>
        </w:rPr>
        <w:t>15.</w:t>
      </w:r>
      <w:r w:rsidR="00E97033" w:rsidRPr="00020B91">
        <w:rPr>
          <w:rFonts w:eastAsia="Times New Roman"/>
        </w:rPr>
        <w:t> </w:t>
      </w:r>
      <w:r w:rsidRPr="00020B91">
        <w:rPr>
          <w:rFonts w:eastAsia="Times New Roman"/>
        </w:rPr>
        <w:t>septembrī (</w:t>
      </w:r>
      <w:r w:rsidR="0023708E" w:rsidRPr="00020B91">
        <w:rPr>
          <w:rFonts w:eastAsia="Times New Roman"/>
        </w:rPr>
        <w:t xml:space="preserve">gadu </w:t>
      </w:r>
      <w:r w:rsidRPr="00020B91">
        <w:rPr>
          <w:rFonts w:eastAsia="Times New Roman"/>
        </w:rPr>
        <w:t>pēc Parādnieka maksātnespējas procesa pasludināšanas dienas)</w:t>
      </w:r>
      <w:r w:rsidR="0023708E" w:rsidRPr="00020B91">
        <w:rPr>
          <w:rFonts w:eastAsia="Times New Roman"/>
        </w:rPr>
        <w:t xml:space="preserve"> </w:t>
      </w:r>
      <w:r w:rsidRPr="00020B91">
        <w:rPr>
          <w:rFonts w:eastAsia="Times New Roman"/>
        </w:rPr>
        <w:t>Administratore ir nosūtījusi</w:t>
      </w:r>
      <w:r w:rsidR="0023708E" w:rsidRPr="00020B91">
        <w:rPr>
          <w:rFonts w:eastAsia="Times New Roman"/>
        </w:rPr>
        <w:t xml:space="preserve"> Parādnieka pārstāvim vēstuli</w:t>
      </w:r>
      <w:r w:rsidRPr="00020B91">
        <w:rPr>
          <w:rFonts w:eastAsia="Times New Roman"/>
        </w:rPr>
        <w:t xml:space="preserve"> </w:t>
      </w:r>
      <w:r w:rsidR="0080031A" w:rsidRPr="00020B91">
        <w:rPr>
          <w:rFonts w:eastAsia="Times New Roman"/>
        </w:rPr>
        <w:t>/numurs/</w:t>
      </w:r>
      <w:r w:rsidR="00B563B8" w:rsidRPr="00020B91">
        <w:rPr>
          <w:rFonts w:eastAsia="Times New Roman"/>
        </w:rPr>
        <w:t xml:space="preserve">, norādot, ka </w:t>
      </w:r>
      <w:r w:rsidRPr="00020B91">
        <w:rPr>
          <w:rFonts w:eastAsia="Times New Roman"/>
          <w:i/>
          <w:iCs/>
        </w:rPr>
        <w:t>Administratore lūdz parādnieka pārstāvim</w:t>
      </w:r>
      <w:r w:rsidR="00B563B8" w:rsidRPr="00020B91">
        <w:rPr>
          <w:rFonts w:eastAsia="Times New Roman"/>
          <w:i/>
          <w:iCs/>
        </w:rPr>
        <w:t xml:space="preserve"> </w:t>
      </w:r>
      <w:r w:rsidRPr="00020B91">
        <w:rPr>
          <w:rFonts w:eastAsia="Times New Roman"/>
          <w:i/>
          <w:iCs/>
        </w:rPr>
        <w:t>uzrādīt un/vai nodrošināt, ka tiek uzrādītas novērtēšanai mantas, kas ir nodotas viņam glabāšanā,</w:t>
      </w:r>
      <w:r w:rsidR="00B563B8" w:rsidRPr="00020B91">
        <w:rPr>
          <w:rFonts w:eastAsia="Times New Roman"/>
          <w:i/>
          <w:iCs/>
        </w:rPr>
        <w:t xml:space="preserve"> </w:t>
      </w:r>
      <w:r w:rsidRPr="00020B91">
        <w:rPr>
          <w:rFonts w:eastAsia="Times New Roman"/>
          <w:i/>
          <w:iCs/>
        </w:rPr>
        <w:t xml:space="preserve">proti, sniedzot piekļuvi telpām, kurās glabājas Parādniekam piederošā kustamā manta </w:t>
      </w:r>
      <w:r w:rsidR="00B563B8" w:rsidRPr="00020B91">
        <w:rPr>
          <w:rFonts w:eastAsia="Times New Roman"/>
          <w:i/>
          <w:iCs/>
        </w:rPr>
        <w:t>–</w:t>
      </w:r>
      <w:r w:rsidRPr="00020B91">
        <w:rPr>
          <w:rFonts w:eastAsia="Times New Roman"/>
          <w:i/>
          <w:iCs/>
        </w:rPr>
        <w:t xml:space="preserve"> </w:t>
      </w:r>
      <w:r w:rsidR="0080031A" w:rsidRPr="00020B91">
        <w:rPr>
          <w:rFonts w:eastAsia="Times New Roman"/>
          <w:i/>
          <w:iCs/>
        </w:rPr>
        <w:t>/adrese/</w:t>
      </w:r>
      <w:r w:rsidRPr="00020B91">
        <w:rPr>
          <w:rFonts w:eastAsia="Times New Roman"/>
          <w:i/>
          <w:iCs/>
        </w:rPr>
        <w:t>, Administratores pilnvarotajām personām - sertificētam kustamas mantas</w:t>
      </w:r>
      <w:r w:rsidR="00B563B8" w:rsidRPr="00020B91">
        <w:rPr>
          <w:rFonts w:eastAsia="Times New Roman"/>
          <w:i/>
          <w:iCs/>
        </w:rPr>
        <w:t xml:space="preserve"> </w:t>
      </w:r>
      <w:r w:rsidRPr="00020B91">
        <w:rPr>
          <w:rFonts w:eastAsia="Times New Roman"/>
          <w:i/>
          <w:iCs/>
        </w:rPr>
        <w:t xml:space="preserve">vērtētājam </w:t>
      </w:r>
      <w:r w:rsidR="0080031A" w:rsidRPr="00020B91">
        <w:rPr>
          <w:rFonts w:eastAsia="Times New Roman"/>
          <w:i/>
          <w:iCs/>
        </w:rPr>
        <w:t>/pers. B/</w:t>
      </w:r>
      <w:r w:rsidRPr="00020B91">
        <w:rPr>
          <w:rFonts w:eastAsia="Times New Roman"/>
          <w:i/>
          <w:iCs/>
        </w:rPr>
        <w:t xml:space="preserve">, no </w:t>
      </w:r>
      <w:r w:rsidR="0080031A" w:rsidRPr="00020B91">
        <w:rPr>
          <w:rFonts w:eastAsia="Times New Roman"/>
          <w:i/>
          <w:iCs/>
        </w:rPr>
        <w:t>/</w:t>
      </w:r>
      <w:r w:rsidRPr="00020B91">
        <w:rPr>
          <w:rFonts w:eastAsia="Times New Roman"/>
          <w:i/>
          <w:iCs/>
        </w:rPr>
        <w:t>SIA “</w:t>
      </w:r>
      <w:r w:rsidR="0080031A" w:rsidRPr="00020B91">
        <w:rPr>
          <w:rFonts w:eastAsia="Times New Roman"/>
          <w:i/>
          <w:iCs/>
        </w:rPr>
        <w:t>Nosaukums C</w:t>
      </w:r>
      <w:r w:rsidRPr="00020B91">
        <w:rPr>
          <w:rFonts w:eastAsia="Times New Roman"/>
          <w:i/>
          <w:iCs/>
        </w:rPr>
        <w:t>”</w:t>
      </w:r>
      <w:r w:rsidR="0080031A" w:rsidRPr="00020B91">
        <w:rPr>
          <w:rFonts w:eastAsia="Times New Roman"/>
          <w:i/>
          <w:iCs/>
        </w:rPr>
        <w:t>/</w:t>
      </w:r>
      <w:r w:rsidRPr="00020B91">
        <w:rPr>
          <w:rFonts w:eastAsia="Times New Roman"/>
          <w:i/>
          <w:iCs/>
        </w:rPr>
        <w:t xml:space="preserve">, </w:t>
      </w:r>
      <w:r w:rsidR="0080031A" w:rsidRPr="00020B91">
        <w:rPr>
          <w:rFonts w:eastAsia="Times New Roman"/>
          <w:i/>
          <w:iCs/>
        </w:rPr>
        <w:t>/</w:t>
      </w:r>
      <w:proofErr w:type="spellStart"/>
      <w:r w:rsidRPr="00020B91">
        <w:rPr>
          <w:rFonts w:eastAsia="Times New Roman"/>
          <w:i/>
          <w:iCs/>
        </w:rPr>
        <w:t>reģ</w:t>
      </w:r>
      <w:proofErr w:type="spellEnd"/>
      <w:r w:rsidRPr="00020B91">
        <w:rPr>
          <w:rFonts w:eastAsia="Times New Roman"/>
          <w:i/>
          <w:iCs/>
        </w:rPr>
        <w:t>.</w:t>
      </w:r>
      <w:r w:rsidR="0080031A" w:rsidRPr="00020B91">
        <w:rPr>
          <w:rFonts w:eastAsia="Times New Roman"/>
          <w:i/>
          <w:iCs/>
        </w:rPr>
        <w:t xml:space="preserve"> numurs/</w:t>
      </w:r>
      <w:r w:rsidRPr="00020B91">
        <w:rPr>
          <w:rFonts w:eastAsia="Times New Roman"/>
          <w:i/>
          <w:iCs/>
        </w:rPr>
        <w:t xml:space="preserve">, un </w:t>
      </w:r>
      <w:r w:rsidR="0080031A" w:rsidRPr="00020B91">
        <w:rPr>
          <w:rFonts w:eastAsia="Times New Roman"/>
          <w:i/>
          <w:iCs/>
        </w:rPr>
        <w:t>/pers. C/</w:t>
      </w:r>
      <w:r w:rsidRPr="00020B91">
        <w:rPr>
          <w:rFonts w:eastAsia="Times New Roman"/>
          <w:i/>
          <w:iCs/>
        </w:rPr>
        <w:t xml:space="preserve"> no ‘’</w:t>
      </w:r>
      <w:r w:rsidR="00081521" w:rsidRPr="00020B91">
        <w:rPr>
          <w:rFonts w:eastAsia="Times New Roman"/>
          <w:i/>
          <w:iCs/>
        </w:rPr>
        <w:t>/Nosaukums D/</w:t>
      </w:r>
      <w:r w:rsidRPr="00020B91">
        <w:rPr>
          <w:rFonts w:eastAsia="Times New Roman"/>
          <w:i/>
          <w:iCs/>
        </w:rPr>
        <w:t xml:space="preserve">, </w:t>
      </w:r>
      <w:r w:rsidR="00081521" w:rsidRPr="00020B91">
        <w:rPr>
          <w:rFonts w:eastAsia="Times New Roman"/>
          <w:i/>
          <w:iCs/>
        </w:rPr>
        <w:t>/</w:t>
      </w:r>
      <w:proofErr w:type="spellStart"/>
      <w:r w:rsidRPr="00020B91">
        <w:rPr>
          <w:rFonts w:eastAsia="Times New Roman"/>
          <w:i/>
          <w:iCs/>
        </w:rPr>
        <w:t>reģ</w:t>
      </w:r>
      <w:proofErr w:type="spellEnd"/>
      <w:r w:rsidRPr="00020B91">
        <w:rPr>
          <w:rFonts w:eastAsia="Times New Roman"/>
          <w:i/>
          <w:iCs/>
        </w:rPr>
        <w:t>.</w:t>
      </w:r>
      <w:r w:rsidR="00081521" w:rsidRPr="00020B91">
        <w:rPr>
          <w:rFonts w:eastAsia="Times New Roman"/>
          <w:i/>
          <w:iCs/>
        </w:rPr>
        <w:t xml:space="preserve"> numurs/</w:t>
      </w:r>
      <w:r w:rsidRPr="00020B91">
        <w:rPr>
          <w:rFonts w:eastAsia="Times New Roman"/>
          <w:i/>
          <w:iCs/>
        </w:rPr>
        <w:t xml:space="preserve">, iepriekš sazinoties ar </w:t>
      </w:r>
      <w:r w:rsidR="00081521" w:rsidRPr="00020B91">
        <w:rPr>
          <w:rFonts w:eastAsia="Times New Roman"/>
          <w:i/>
          <w:iCs/>
        </w:rPr>
        <w:t>/pers. B/</w:t>
      </w:r>
      <w:r w:rsidRPr="00020B91">
        <w:rPr>
          <w:rFonts w:eastAsia="Times New Roman"/>
          <w:i/>
          <w:iCs/>
        </w:rPr>
        <w:t xml:space="preserve"> zvanot uz</w:t>
      </w:r>
      <w:r w:rsidR="00B563B8" w:rsidRPr="00020B91">
        <w:rPr>
          <w:rFonts w:eastAsia="Times New Roman"/>
          <w:i/>
          <w:iCs/>
        </w:rPr>
        <w:t xml:space="preserve"> </w:t>
      </w:r>
      <w:r w:rsidR="00081521" w:rsidRPr="00020B91">
        <w:rPr>
          <w:rFonts w:eastAsia="Times New Roman"/>
          <w:i/>
          <w:iCs/>
        </w:rPr>
        <w:t>/</w:t>
      </w:r>
      <w:r w:rsidRPr="00020B91">
        <w:rPr>
          <w:rFonts w:eastAsia="Times New Roman"/>
          <w:i/>
          <w:iCs/>
        </w:rPr>
        <w:t>tel.</w:t>
      </w:r>
      <w:r w:rsidR="00081521" w:rsidRPr="00020B91">
        <w:rPr>
          <w:rFonts w:eastAsia="Times New Roman"/>
          <w:i/>
          <w:iCs/>
        </w:rPr>
        <w:t xml:space="preserve"> numurs/</w:t>
      </w:r>
      <w:r w:rsidRPr="00020B91">
        <w:rPr>
          <w:rFonts w:eastAsia="Times New Roman"/>
        </w:rPr>
        <w:t>”. Pēc iepriekš minētās</w:t>
      </w:r>
      <w:r w:rsidR="00B563B8" w:rsidRPr="00020B91">
        <w:rPr>
          <w:rFonts w:eastAsia="Times New Roman"/>
          <w:i/>
          <w:iCs/>
        </w:rPr>
        <w:t xml:space="preserve"> </w:t>
      </w:r>
      <w:r w:rsidRPr="00020B91">
        <w:rPr>
          <w:rFonts w:eastAsia="Times New Roman"/>
        </w:rPr>
        <w:t xml:space="preserve">vēstules saņemšanas </w:t>
      </w:r>
      <w:r w:rsidR="00B563B8" w:rsidRPr="00020B91">
        <w:rPr>
          <w:rFonts w:eastAsia="Times New Roman"/>
        </w:rPr>
        <w:t>Parādnieka pārstāvis</w:t>
      </w:r>
      <w:r w:rsidRPr="00020B91">
        <w:rPr>
          <w:rFonts w:eastAsia="Times New Roman"/>
        </w:rPr>
        <w:t xml:space="preserve">, rīkojoties </w:t>
      </w:r>
      <w:proofErr w:type="spellStart"/>
      <w:r w:rsidRPr="00020B91">
        <w:rPr>
          <w:rFonts w:eastAsia="Times New Roman"/>
        </w:rPr>
        <w:t>proaktīvi</w:t>
      </w:r>
      <w:proofErr w:type="spellEnd"/>
      <w:r w:rsidRPr="00020B91">
        <w:rPr>
          <w:rFonts w:eastAsia="Times New Roman"/>
        </w:rPr>
        <w:t xml:space="preserve"> un godprātīgi, </w:t>
      </w:r>
      <w:r w:rsidR="00E46CF5" w:rsidRPr="00020B91">
        <w:rPr>
          <w:rFonts w:eastAsia="Times New Roman"/>
        </w:rPr>
        <w:t xml:space="preserve">2025. gada 17. septembrī un 19. septembrī </w:t>
      </w:r>
      <w:r w:rsidRPr="00020B91">
        <w:rPr>
          <w:rFonts w:eastAsia="Times New Roman"/>
        </w:rPr>
        <w:t>nosūtīj</w:t>
      </w:r>
      <w:r w:rsidR="00B563B8" w:rsidRPr="00020B91">
        <w:rPr>
          <w:rFonts w:eastAsia="Times New Roman"/>
        </w:rPr>
        <w:t>a</w:t>
      </w:r>
      <w:r w:rsidRPr="00020B91">
        <w:rPr>
          <w:rFonts w:eastAsia="Times New Roman"/>
        </w:rPr>
        <w:t xml:space="preserve"> Administratorei vēstul</w:t>
      </w:r>
      <w:r w:rsidR="00E46CF5" w:rsidRPr="00020B91">
        <w:rPr>
          <w:rFonts w:eastAsia="Times New Roman"/>
        </w:rPr>
        <w:t xml:space="preserve">es, kurās </w:t>
      </w:r>
      <w:r w:rsidRPr="00020B91">
        <w:rPr>
          <w:rFonts w:eastAsia="Times New Roman"/>
        </w:rPr>
        <w:t>atgādināj</w:t>
      </w:r>
      <w:r w:rsidR="00E46CF5" w:rsidRPr="00020B91">
        <w:rPr>
          <w:rFonts w:eastAsia="Times New Roman"/>
        </w:rPr>
        <w:t>a</w:t>
      </w:r>
      <w:r w:rsidRPr="00020B91">
        <w:rPr>
          <w:rFonts w:eastAsia="Times New Roman"/>
        </w:rPr>
        <w:t xml:space="preserve"> Administratorei par</w:t>
      </w:r>
      <w:r w:rsidR="00E46CF5" w:rsidRPr="00020B91">
        <w:rPr>
          <w:rFonts w:eastAsia="Times New Roman"/>
        </w:rPr>
        <w:t xml:space="preserve"> </w:t>
      </w:r>
      <w:r w:rsidRPr="00020B91">
        <w:rPr>
          <w:rFonts w:eastAsia="Times New Roman"/>
        </w:rPr>
        <w:t xml:space="preserve">nepieciešamību atrisināt situāciju ar Parādnieka un </w:t>
      </w:r>
      <w:r w:rsidR="00081521" w:rsidRPr="00020B91">
        <w:rPr>
          <w:rFonts w:eastAsia="Times New Roman"/>
        </w:rPr>
        <w:t>/Nosaukums B/</w:t>
      </w:r>
      <w:r w:rsidRPr="00020B91">
        <w:rPr>
          <w:rFonts w:eastAsia="Times New Roman"/>
        </w:rPr>
        <w:t xml:space="preserve"> mantas nodalīšanu pirms</w:t>
      </w:r>
      <w:r w:rsidR="00E46CF5" w:rsidRPr="00020B91">
        <w:rPr>
          <w:rFonts w:eastAsia="Times New Roman"/>
        </w:rPr>
        <w:t xml:space="preserve"> </w:t>
      </w:r>
      <w:r w:rsidRPr="00020B91">
        <w:rPr>
          <w:rFonts w:eastAsia="Times New Roman"/>
        </w:rPr>
        <w:t xml:space="preserve">Parādnieka mantas vērtēšanas un pārdošanas likumā noteiktajā kārtībā. </w:t>
      </w:r>
      <w:r w:rsidR="00E46CF5" w:rsidRPr="00020B91">
        <w:rPr>
          <w:rFonts w:eastAsia="Times New Roman"/>
        </w:rPr>
        <w:t>Parādnieka pārstāvis</w:t>
      </w:r>
      <w:r w:rsidRPr="00020B91">
        <w:rPr>
          <w:rFonts w:eastAsia="Times New Roman"/>
        </w:rPr>
        <w:t xml:space="preserve"> un </w:t>
      </w:r>
      <w:r w:rsidR="00081521" w:rsidRPr="00020B91">
        <w:rPr>
          <w:rFonts w:eastAsia="Times New Roman"/>
        </w:rPr>
        <w:t>/Nosaukums B/</w:t>
      </w:r>
      <w:r w:rsidR="00E46CF5" w:rsidRPr="00020B91">
        <w:rPr>
          <w:rFonts w:eastAsia="Times New Roman"/>
        </w:rPr>
        <w:t xml:space="preserve"> </w:t>
      </w:r>
      <w:r w:rsidRPr="00020B91">
        <w:rPr>
          <w:rFonts w:eastAsia="Times New Roman"/>
        </w:rPr>
        <w:t>paud</w:t>
      </w:r>
      <w:r w:rsidR="00E46CF5" w:rsidRPr="00020B91">
        <w:rPr>
          <w:rFonts w:eastAsia="Times New Roman"/>
        </w:rPr>
        <w:t>a</w:t>
      </w:r>
      <w:r w:rsidRPr="00020B91">
        <w:rPr>
          <w:rFonts w:eastAsia="Times New Roman"/>
        </w:rPr>
        <w:t xml:space="preserve"> vēlmi sadarboties ar Administratori, lai rastu risinājumu iepriekš minētajai situācijai.</w:t>
      </w:r>
      <w:r w:rsidR="004B0A97" w:rsidRPr="00020B91">
        <w:rPr>
          <w:rFonts w:eastAsia="Times New Roman"/>
        </w:rPr>
        <w:t xml:space="preserve"> Parādnieka pārstāvja ieskatā </w:t>
      </w:r>
      <w:r w:rsidRPr="00020B91">
        <w:rPr>
          <w:rFonts w:eastAsia="Times New Roman"/>
        </w:rPr>
        <w:t xml:space="preserve">tieši Administratores kompetencē un pienākumos ietilpst Parādnieka un </w:t>
      </w:r>
      <w:r w:rsidR="00081521" w:rsidRPr="00020B91">
        <w:rPr>
          <w:rFonts w:eastAsia="Times New Roman"/>
        </w:rPr>
        <w:t>/Nosaukums B/</w:t>
      </w:r>
      <w:r w:rsidR="004B0A97" w:rsidRPr="00020B91">
        <w:rPr>
          <w:rFonts w:eastAsia="Times New Roman"/>
        </w:rPr>
        <w:t xml:space="preserve"> </w:t>
      </w:r>
      <w:r w:rsidRPr="00020B91">
        <w:rPr>
          <w:rFonts w:eastAsia="Times New Roman"/>
        </w:rPr>
        <w:t xml:space="preserve">mantas nodalīšanas procesa organizēšana un veikšana atbilstoši </w:t>
      </w:r>
      <w:r w:rsidR="004B0A97" w:rsidRPr="00020B91">
        <w:rPr>
          <w:rFonts w:eastAsia="Times New Roman"/>
        </w:rPr>
        <w:t xml:space="preserve">Maksātnespējas </w:t>
      </w:r>
      <w:r w:rsidRPr="00020B91">
        <w:rPr>
          <w:rFonts w:eastAsia="Times New Roman"/>
        </w:rPr>
        <w:t>likuma prasībām.</w:t>
      </w:r>
      <w:r w:rsidR="00077A82" w:rsidRPr="00020B91">
        <w:rPr>
          <w:rFonts w:eastAsia="Times New Roman"/>
        </w:rPr>
        <w:t xml:space="preserve"> </w:t>
      </w:r>
      <w:r w:rsidRPr="00020B91">
        <w:rPr>
          <w:rFonts w:eastAsia="Times New Roman"/>
        </w:rPr>
        <w:t xml:space="preserve">Tomēr tā vietā, lai savlaicīgi, konstruktīvi un lietišķi risinātu situāciju ar Parādnieka un </w:t>
      </w:r>
      <w:r w:rsidR="00081521" w:rsidRPr="00020B91">
        <w:rPr>
          <w:rFonts w:eastAsia="Times New Roman"/>
        </w:rPr>
        <w:t>/Nosaukums B/</w:t>
      </w:r>
      <w:r w:rsidR="00077A82" w:rsidRPr="00020B91">
        <w:rPr>
          <w:rFonts w:eastAsia="Times New Roman"/>
        </w:rPr>
        <w:t xml:space="preserve"> </w:t>
      </w:r>
      <w:r w:rsidRPr="00020B91">
        <w:rPr>
          <w:rFonts w:eastAsia="Times New Roman"/>
        </w:rPr>
        <w:t xml:space="preserve">mantas nodalīšanu, Administratore nepamatoti apvainoja </w:t>
      </w:r>
      <w:r w:rsidR="00077A82" w:rsidRPr="00020B91">
        <w:rPr>
          <w:rFonts w:eastAsia="Times New Roman"/>
        </w:rPr>
        <w:t>Parādnieka pārstāvi</w:t>
      </w:r>
      <w:r w:rsidRPr="00020B91">
        <w:rPr>
          <w:rFonts w:eastAsia="Times New Roman"/>
        </w:rPr>
        <w:t xml:space="preserve"> un </w:t>
      </w:r>
      <w:r w:rsidR="00081521" w:rsidRPr="00020B91">
        <w:rPr>
          <w:rFonts w:eastAsia="Times New Roman"/>
        </w:rPr>
        <w:t>/Nosaukums B/</w:t>
      </w:r>
      <w:r w:rsidR="00077A82" w:rsidRPr="00020B91">
        <w:rPr>
          <w:rFonts w:eastAsia="Times New Roman"/>
        </w:rPr>
        <w:t xml:space="preserve"> </w:t>
      </w:r>
      <w:r w:rsidRPr="00020B91">
        <w:rPr>
          <w:rFonts w:eastAsia="Times New Roman"/>
        </w:rPr>
        <w:t>Parādnieka mantas vērtēšanas procesa novilcināšanā, kā arī prettiesiski uzlika</w:t>
      </w:r>
      <w:r w:rsidR="00077A82" w:rsidRPr="00020B91">
        <w:rPr>
          <w:rFonts w:eastAsia="Times New Roman"/>
        </w:rPr>
        <w:t xml:space="preserve"> </w:t>
      </w:r>
      <w:r w:rsidRPr="00020B91">
        <w:rPr>
          <w:rFonts w:eastAsia="Times New Roman"/>
        </w:rPr>
        <w:t>pienākumu</w:t>
      </w:r>
      <w:r w:rsidR="00077A82" w:rsidRPr="00020B91">
        <w:rPr>
          <w:rFonts w:eastAsia="Times New Roman"/>
        </w:rPr>
        <w:t xml:space="preserve"> </w:t>
      </w:r>
      <w:r w:rsidRPr="00020B91">
        <w:rPr>
          <w:rFonts w:eastAsia="Times New Roman"/>
        </w:rPr>
        <w:t xml:space="preserve">par saviem līdzekļiem veikt Parādnieka un </w:t>
      </w:r>
      <w:r w:rsidR="00E809C0" w:rsidRPr="00020B91">
        <w:rPr>
          <w:rFonts w:eastAsia="Times New Roman"/>
        </w:rPr>
        <w:t>/Nosaukums B/</w:t>
      </w:r>
      <w:r w:rsidR="00077A82" w:rsidRPr="00020B91">
        <w:rPr>
          <w:rFonts w:eastAsia="Times New Roman"/>
        </w:rPr>
        <w:t xml:space="preserve"> </w:t>
      </w:r>
      <w:r w:rsidRPr="00020B91">
        <w:rPr>
          <w:rFonts w:eastAsia="Times New Roman"/>
        </w:rPr>
        <w:t xml:space="preserve">mantas nodalīšanu. </w:t>
      </w:r>
      <w:r w:rsidR="00077A82" w:rsidRPr="00020B91">
        <w:rPr>
          <w:rFonts w:eastAsia="Times New Roman"/>
        </w:rPr>
        <w:t xml:space="preserve">Papildus tam, </w:t>
      </w:r>
      <w:r w:rsidRPr="00020B91">
        <w:rPr>
          <w:rFonts w:eastAsia="Times New Roman"/>
        </w:rPr>
        <w:t xml:space="preserve">Administratore vēl izplata Parādnieka kreditoriem nepatiesu informāciju par </w:t>
      </w:r>
      <w:r w:rsidR="00077A82" w:rsidRPr="00020B91">
        <w:rPr>
          <w:rFonts w:eastAsia="Times New Roman"/>
        </w:rPr>
        <w:t>Parādnieka pārstāvi un</w:t>
      </w:r>
      <w:r w:rsidRPr="00020B91">
        <w:rPr>
          <w:rFonts w:eastAsia="Times New Roman"/>
        </w:rPr>
        <w:t xml:space="preserve"> </w:t>
      </w:r>
      <w:r w:rsidR="00077A82" w:rsidRPr="00020B91">
        <w:rPr>
          <w:rFonts w:eastAsia="Times New Roman"/>
        </w:rPr>
        <w:t>viņa</w:t>
      </w:r>
      <w:r w:rsidR="00727373" w:rsidRPr="00020B91">
        <w:rPr>
          <w:rFonts w:eastAsia="Times New Roman"/>
        </w:rPr>
        <w:t xml:space="preserve"> </w:t>
      </w:r>
      <w:r w:rsidRPr="00020B91">
        <w:rPr>
          <w:rFonts w:eastAsia="Times New Roman"/>
        </w:rPr>
        <w:t xml:space="preserve">pilnvarotajām personām, tostarp apgalvojot, ka </w:t>
      </w:r>
      <w:r w:rsidR="00727373" w:rsidRPr="00020B91">
        <w:rPr>
          <w:rFonts w:eastAsia="Times New Roman"/>
        </w:rPr>
        <w:lastRenderedPageBreak/>
        <w:t>Parādnieka pārstāvis</w:t>
      </w:r>
      <w:r w:rsidRPr="00020B91">
        <w:rPr>
          <w:rFonts w:eastAsia="Times New Roman"/>
        </w:rPr>
        <w:t xml:space="preserve"> un </w:t>
      </w:r>
      <w:r w:rsidR="00727373" w:rsidRPr="00020B91">
        <w:rPr>
          <w:rFonts w:eastAsia="Times New Roman"/>
        </w:rPr>
        <w:t>viņa</w:t>
      </w:r>
      <w:r w:rsidRPr="00020B91">
        <w:rPr>
          <w:rFonts w:eastAsia="Times New Roman"/>
        </w:rPr>
        <w:t xml:space="preserve"> pilnvarotās personas </w:t>
      </w:r>
      <w:r w:rsidRPr="00020B91">
        <w:rPr>
          <w:rFonts w:eastAsia="Times New Roman"/>
          <w:i/>
          <w:iCs/>
        </w:rPr>
        <w:t>it kā</w:t>
      </w:r>
      <w:r w:rsidRPr="00020B91">
        <w:rPr>
          <w:rFonts w:eastAsia="Times New Roman"/>
        </w:rPr>
        <w:t xml:space="preserve"> liekot</w:t>
      </w:r>
      <w:r w:rsidR="00727373" w:rsidRPr="00020B91">
        <w:rPr>
          <w:rFonts w:eastAsia="Times New Roman"/>
        </w:rPr>
        <w:t xml:space="preserve"> </w:t>
      </w:r>
      <w:r w:rsidRPr="00020B91">
        <w:rPr>
          <w:rFonts w:eastAsia="Times New Roman"/>
        </w:rPr>
        <w:t>šķēršļus Parādnieka mantas vērtēšanai, kas absolūti neatbilst patiesībai.</w:t>
      </w:r>
    </w:p>
    <w:p w14:paraId="1A5743DE" w14:textId="53346E83" w:rsidR="00727373" w:rsidRPr="00020B91" w:rsidRDefault="00727373" w:rsidP="00FC5524">
      <w:pPr>
        <w:autoSpaceDE w:val="0"/>
        <w:autoSpaceDN w:val="0"/>
        <w:adjustRightInd w:val="0"/>
        <w:spacing w:after="0" w:line="240" w:lineRule="auto"/>
        <w:jc w:val="both"/>
        <w:rPr>
          <w:rFonts w:eastAsia="Times New Roman"/>
        </w:rPr>
      </w:pPr>
      <w:r w:rsidRPr="00020B91">
        <w:rPr>
          <w:rFonts w:eastAsia="Times New Roman"/>
        </w:rPr>
        <w:tab/>
      </w:r>
      <w:r w:rsidR="00FC5524" w:rsidRPr="00020B91">
        <w:rPr>
          <w:rFonts w:eastAsia="Times New Roman"/>
        </w:rPr>
        <w:t xml:space="preserve">2025. gada 5. novembrī un 10. novembrī Administratore ir pieprasījusi </w:t>
      </w:r>
      <w:r w:rsidR="00E809C0" w:rsidRPr="00020B91">
        <w:rPr>
          <w:rFonts w:eastAsia="Times New Roman"/>
        </w:rPr>
        <w:t>/Nosaukums B/</w:t>
      </w:r>
      <w:r w:rsidR="00FC5524" w:rsidRPr="00020B91">
        <w:rPr>
          <w:rFonts w:eastAsia="Times New Roman"/>
        </w:rPr>
        <w:t xml:space="preserve"> iesniegt īpašumtiesību apliecinošos dokumentus attiecībā uz</w:t>
      </w:r>
      <w:r w:rsidR="00E809C0" w:rsidRPr="00020B91">
        <w:rPr>
          <w:rFonts w:eastAsia="Times New Roman"/>
        </w:rPr>
        <w:t xml:space="preserve"> /Nosaukums B/</w:t>
      </w:r>
      <w:r w:rsidR="00FC5524" w:rsidRPr="00020B91">
        <w:rPr>
          <w:rFonts w:eastAsia="Times New Roman"/>
        </w:rPr>
        <w:t xml:space="preserve"> piederošo mantu, kas atrodas Parādnieka rīcībā, kā arī rakstveida pierādījumus (īpašumtiesību apliecinošos dokumentus u.tml.) apgalvojumam, ka Parādniekam piederošajās iekārtās ir integrēta </w:t>
      </w:r>
      <w:r w:rsidR="00B455FF" w:rsidRPr="00020B91">
        <w:rPr>
          <w:rFonts w:eastAsia="Times New Roman"/>
        </w:rPr>
        <w:t>/Nosaukums B/</w:t>
      </w:r>
      <w:r w:rsidR="00FC5524" w:rsidRPr="00020B91">
        <w:rPr>
          <w:rFonts w:eastAsia="Times New Roman"/>
        </w:rPr>
        <w:t xml:space="preserve"> piederošā manta un </w:t>
      </w:r>
      <w:r w:rsidR="00B455FF" w:rsidRPr="00020B91">
        <w:rPr>
          <w:rFonts w:eastAsia="Times New Roman"/>
        </w:rPr>
        <w:t>/Nosaukums B/</w:t>
      </w:r>
      <w:r w:rsidR="00FC5524" w:rsidRPr="00020B91">
        <w:rPr>
          <w:rFonts w:eastAsia="Times New Roman"/>
        </w:rPr>
        <w:t xml:space="preserve"> piederošajās iekārtās ir integrēta Parādniekam piederošā manta. Saskaņā ar Parādnieka pārstāvja rīcībā esošo informāciju jautājums par </w:t>
      </w:r>
      <w:r w:rsidR="00B455FF" w:rsidRPr="00020B91">
        <w:rPr>
          <w:rFonts w:eastAsia="Times New Roman"/>
        </w:rPr>
        <w:t>/Nosaukums B/</w:t>
      </w:r>
      <w:r w:rsidR="00FC5524" w:rsidRPr="00020B91">
        <w:rPr>
          <w:rFonts w:eastAsia="Times New Roman"/>
        </w:rPr>
        <w:t xml:space="preserve"> īpašumtiesību uz attiecīgu Parādnieka rīcībā esošo mantu pierādīšanu nav atrisināts, jo Administratores nostāja par </w:t>
      </w:r>
      <w:r w:rsidR="00B455FF" w:rsidRPr="00020B91">
        <w:rPr>
          <w:rFonts w:eastAsia="Times New Roman"/>
        </w:rPr>
        <w:t>/Nosaukums B/</w:t>
      </w:r>
      <w:r w:rsidR="00FC5524" w:rsidRPr="00020B91">
        <w:rPr>
          <w:rFonts w:eastAsia="Times New Roman"/>
        </w:rPr>
        <w:t xml:space="preserve"> iesniegto dokumentu nepietiekamību tika paziņota </w:t>
      </w:r>
      <w:r w:rsidR="00B455FF" w:rsidRPr="00020B91">
        <w:rPr>
          <w:rFonts w:eastAsia="Times New Roman"/>
        </w:rPr>
        <w:t>/Nosaukums B/</w:t>
      </w:r>
      <w:r w:rsidR="00FC5524" w:rsidRPr="00020B91">
        <w:rPr>
          <w:rFonts w:eastAsia="Times New Roman"/>
        </w:rPr>
        <w:t xml:space="preserve"> pavisam nesen, un </w:t>
      </w:r>
      <w:r w:rsidR="00B455FF" w:rsidRPr="00020B91">
        <w:rPr>
          <w:rFonts w:eastAsia="Times New Roman"/>
        </w:rPr>
        <w:t>/Nosaukums B/</w:t>
      </w:r>
      <w:r w:rsidR="00FC5524" w:rsidRPr="00020B91">
        <w:rPr>
          <w:rFonts w:eastAsia="Times New Roman"/>
        </w:rPr>
        <w:t xml:space="preserve"> ir tiesības iesniegt Administratorei papildu dokumentus savu īpašumtiesību pierādīšanai.</w:t>
      </w:r>
    </w:p>
    <w:p w14:paraId="62ECAE2D" w14:textId="18908AFA" w:rsidR="004E4B29" w:rsidRPr="00020B91" w:rsidRDefault="00FC5524" w:rsidP="004E4B29">
      <w:pPr>
        <w:autoSpaceDE w:val="0"/>
        <w:autoSpaceDN w:val="0"/>
        <w:adjustRightInd w:val="0"/>
        <w:spacing w:after="0" w:line="240" w:lineRule="auto"/>
        <w:jc w:val="both"/>
        <w:rPr>
          <w:rFonts w:eastAsia="Times New Roman"/>
        </w:rPr>
      </w:pPr>
      <w:r w:rsidRPr="00020B91">
        <w:rPr>
          <w:rFonts w:eastAsia="Times New Roman"/>
        </w:rPr>
        <w:tab/>
      </w:r>
      <w:r w:rsidR="004E4B29" w:rsidRPr="00020B91">
        <w:rPr>
          <w:rFonts w:eastAsia="Times New Roman"/>
        </w:rPr>
        <w:t xml:space="preserve">Iesniedzēja ieskatā tieši Administratores vainas dēļ Parādnieka mantas nodalīšana no </w:t>
      </w:r>
      <w:r w:rsidR="00B455FF" w:rsidRPr="00020B91">
        <w:rPr>
          <w:rFonts w:eastAsia="Times New Roman"/>
        </w:rPr>
        <w:t>/Nosaukums B/</w:t>
      </w:r>
      <w:r w:rsidR="004E4B29" w:rsidRPr="00020B91">
        <w:rPr>
          <w:rFonts w:eastAsia="Times New Roman"/>
        </w:rPr>
        <w:t xml:space="preserve"> mantas un Parādnieka mantas novērtēšana ir nepamatoti ieilgusi un nav veikta</w:t>
      </w:r>
    </w:p>
    <w:p w14:paraId="50BBD8A0" w14:textId="1FADF8DA" w:rsidR="00FC5524" w:rsidRPr="00020B91" w:rsidRDefault="004E4B29" w:rsidP="004E4B29">
      <w:pPr>
        <w:autoSpaceDE w:val="0"/>
        <w:autoSpaceDN w:val="0"/>
        <w:adjustRightInd w:val="0"/>
        <w:spacing w:after="0" w:line="240" w:lineRule="auto"/>
        <w:jc w:val="both"/>
        <w:rPr>
          <w:rFonts w:eastAsia="Times New Roman"/>
        </w:rPr>
      </w:pPr>
      <w:r w:rsidRPr="00020B91">
        <w:rPr>
          <w:rFonts w:eastAsia="Times New Roman"/>
        </w:rPr>
        <w:t xml:space="preserve">līdz </w:t>
      </w:r>
      <w:r w:rsidR="00BB52D2" w:rsidRPr="00020B91">
        <w:rPr>
          <w:rFonts w:eastAsia="Times New Roman"/>
        </w:rPr>
        <w:t>Sūdzības sagatavošanas</w:t>
      </w:r>
      <w:r w:rsidRPr="00020B91">
        <w:rPr>
          <w:rFonts w:eastAsia="Times New Roman"/>
        </w:rPr>
        <w:t xml:space="preserve"> brīdim, kad jau ir pagājuši 14 mēneši kopš Parādnieka maksātnespējas</w:t>
      </w:r>
      <w:r w:rsidR="00204E97" w:rsidRPr="00020B91">
        <w:rPr>
          <w:rFonts w:eastAsia="Times New Roman"/>
        </w:rPr>
        <w:t xml:space="preserve"> </w:t>
      </w:r>
      <w:r w:rsidRPr="00020B91">
        <w:rPr>
          <w:rFonts w:eastAsia="Times New Roman"/>
        </w:rPr>
        <w:t>procesa pasludināšanas dienas</w:t>
      </w:r>
      <w:r w:rsidR="00204E97" w:rsidRPr="00020B91">
        <w:rPr>
          <w:rFonts w:eastAsia="Times New Roman"/>
        </w:rPr>
        <w:t>.</w:t>
      </w:r>
      <w:r w:rsidRPr="00020B91">
        <w:rPr>
          <w:rFonts w:eastAsia="Times New Roman"/>
        </w:rPr>
        <w:t xml:space="preserve"> </w:t>
      </w:r>
      <w:r w:rsidR="00204E97" w:rsidRPr="00020B91">
        <w:rPr>
          <w:rFonts w:eastAsia="Times New Roman"/>
        </w:rPr>
        <w:t>Iesniedz</w:t>
      </w:r>
      <w:r w:rsidR="007C71C1" w:rsidRPr="00020B91">
        <w:rPr>
          <w:rFonts w:eastAsia="Times New Roman"/>
        </w:rPr>
        <w:t>ē</w:t>
      </w:r>
      <w:r w:rsidR="00204E97" w:rsidRPr="00020B91">
        <w:rPr>
          <w:rFonts w:eastAsia="Times New Roman"/>
        </w:rPr>
        <w:t>ja</w:t>
      </w:r>
      <w:r w:rsidR="007C71C1" w:rsidRPr="00020B91">
        <w:rPr>
          <w:rFonts w:eastAsia="Times New Roman"/>
        </w:rPr>
        <w:t xml:space="preserve"> ieskatā</w:t>
      </w:r>
      <w:r w:rsidR="00204E97" w:rsidRPr="00020B91">
        <w:rPr>
          <w:rFonts w:eastAsia="Times New Roman"/>
        </w:rPr>
        <w:t xml:space="preserve"> </w:t>
      </w:r>
      <w:r w:rsidRPr="00020B91">
        <w:rPr>
          <w:rFonts w:eastAsia="Times New Roman"/>
        </w:rPr>
        <w:t xml:space="preserve"> iepriekš minētajai</w:t>
      </w:r>
      <w:r w:rsidR="007C71C1" w:rsidRPr="00020B91">
        <w:rPr>
          <w:rFonts w:eastAsia="Times New Roman"/>
        </w:rPr>
        <w:t xml:space="preserve"> </w:t>
      </w:r>
      <w:r w:rsidRPr="00020B91">
        <w:rPr>
          <w:rFonts w:eastAsia="Times New Roman"/>
        </w:rPr>
        <w:t>Administratores ilgstošai bezdarbībai nav nedz loģiskā izskaidrojuma, nedz attaisnojuma (it īpaši</w:t>
      </w:r>
      <w:r w:rsidR="007C71C1" w:rsidRPr="00020B91">
        <w:rPr>
          <w:rFonts w:eastAsia="Times New Roman"/>
        </w:rPr>
        <w:t xml:space="preserve"> </w:t>
      </w:r>
      <w:r w:rsidRPr="00020B91">
        <w:rPr>
          <w:rFonts w:eastAsia="Times New Roman"/>
        </w:rPr>
        <w:t>ņemot vērā, ka pirmā kreditoru sapulce sertificētā vērtētāja izmaksu un to finansēšanas avotu</w:t>
      </w:r>
      <w:r w:rsidR="004E63C2" w:rsidRPr="00020B91">
        <w:rPr>
          <w:rFonts w:eastAsia="Times New Roman"/>
        </w:rPr>
        <w:t xml:space="preserve"> </w:t>
      </w:r>
      <w:r w:rsidRPr="00020B91">
        <w:rPr>
          <w:rFonts w:eastAsia="Times New Roman"/>
        </w:rPr>
        <w:t>apstiprināšanai notikusi tikai 2025.</w:t>
      </w:r>
      <w:r w:rsidR="004E63C2" w:rsidRPr="00020B91">
        <w:rPr>
          <w:rFonts w:eastAsia="Times New Roman"/>
        </w:rPr>
        <w:t> </w:t>
      </w:r>
      <w:r w:rsidRPr="00020B91">
        <w:rPr>
          <w:rFonts w:eastAsia="Times New Roman"/>
        </w:rPr>
        <w:t>gada 6.</w:t>
      </w:r>
      <w:r w:rsidR="004E63C2" w:rsidRPr="00020B91">
        <w:rPr>
          <w:rFonts w:eastAsia="Times New Roman"/>
        </w:rPr>
        <w:t> </w:t>
      </w:r>
      <w:r w:rsidRPr="00020B91">
        <w:rPr>
          <w:rFonts w:eastAsia="Times New Roman"/>
        </w:rPr>
        <w:t>augustā, t</w:t>
      </w:r>
      <w:r w:rsidR="004E63C2" w:rsidRPr="00020B91">
        <w:rPr>
          <w:rFonts w:eastAsia="Times New Roman"/>
        </w:rPr>
        <w:t>as ir,</w:t>
      </w:r>
      <w:r w:rsidRPr="00020B91">
        <w:rPr>
          <w:rFonts w:eastAsia="Times New Roman"/>
        </w:rPr>
        <w:t xml:space="preserve"> 10 mēneš</w:t>
      </w:r>
      <w:r w:rsidR="003818AD" w:rsidRPr="00020B91">
        <w:rPr>
          <w:rFonts w:eastAsia="Times New Roman"/>
        </w:rPr>
        <w:t>us pēc</w:t>
      </w:r>
      <w:r w:rsidRPr="00020B91">
        <w:rPr>
          <w:rFonts w:eastAsia="Times New Roman"/>
        </w:rPr>
        <w:t xml:space="preserve"> Parādnieka</w:t>
      </w:r>
      <w:r w:rsidR="004E63C2" w:rsidRPr="00020B91">
        <w:rPr>
          <w:rFonts w:eastAsia="Times New Roman"/>
        </w:rPr>
        <w:t xml:space="preserve"> </w:t>
      </w:r>
      <w:r w:rsidRPr="00020B91">
        <w:rPr>
          <w:rFonts w:eastAsia="Times New Roman"/>
        </w:rPr>
        <w:t>maksātnespējas procesa pasludināšanas dienas</w:t>
      </w:r>
      <w:r w:rsidR="004E63C2" w:rsidRPr="00020B91">
        <w:rPr>
          <w:rFonts w:eastAsia="Times New Roman"/>
        </w:rPr>
        <w:t>.</w:t>
      </w:r>
      <w:r w:rsidRPr="00020B91">
        <w:rPr>
          <w:rFonts w:eastAsia="Times New Roman"/>
        </w:rPr>
        <w:t xml:space="preserve"> </w:t>
      </w:r>
      <w:r w:rsidR="003818AD" w:rsidRPr="00020B91">
        <w:rPr>
          <w:rFonts w:eastAsia="Times New Roman"/>
        </w:rPr>
        <w:t>T</w:t>
      </w:r>
      <w:r w:rsidRPr="00020B91">
        <w:rPr>
          <w:rFonts w:eastAsia="Times New Roman"/>
        </w:rPr>
        <w:t>ādējādi</w:t>
      </w:r>
      <w:r w:rsidR="003818AD" w:rsidRPr="00020B91">
        <w:rPr>
          <w:rFonts w:eastAsia="Times New Roman"/>
        </w:rPr>
        <w:t xml:space="preserve"> </w:t>
      </w:r>
      <w:r w:rsidRPr="00020B91">
        <w:rPr>
          <w:rFonts w:eastAsia="Times New Roman"/>
        </w:rPr>
        <w:t>Administratore ir pārkāpusi Maksātnespējas likuma 26.</w:t>
      </w:r>
      <w:r w:rsidR="003818AD" w:rsidRPr="00020B91">
        <w:rPr>
          <w:rFonts w:eastAsia="Times New Roman"/>
        </w:rPr>
        <w:t> </w:t>
      </w:r>
      <w:r w:rsidRPr="00020B91">
        <w:rPr>
          <w:rFonts w:eastAsia="Times New Roman"/>
        </w:rPr>
        <w:t>panta otrajā daļā noteikto pienākumu</w:t>
      </w:r>
      <w:r w:rsidR="003818AD" w:rsidRPr="00020B91">
        <w:rPr>
          <w:rFonts w:eastAsia="Times New Roman"/>
        </w:rPr>
        <w:t xml:space="preserve"> </w:t>
      </w:r>
      <w:r w:rsidRPr="00020B91">
        <w:rPr>
          <w:rFonts w:eastAsia="Times New Roman"/>
        </w:rPr>
        <w:t>nodrošināt efektīvu un likumīgu juridiskās personas maksātnespējas procesa norisi un mērķu</w:t>
      </w:r>
      <w:r w:rsidR="003818AD" w:rsidRPr="00020B91">
        <w:rPr>
          <w:rFonts w:eastAsia="Times New Roman"/>
        </w:rPr>
        <w:t xml:space="preserve"> </w:t>
      </w:r>
      <w:r w:rsidRPr="00020B91">
        <w:rPr>
          <w:rFonts w:eastAsia="Times New Roman"/>
        </w:rPr>
        <w:t>sasniegšanu.</w:t>
      </w:r>
    </w:p>
    <w:p w14:paraId="5891B451" w14:textId="038A90A7" w:rsidR="00F51885" w:rsidRPr="00020B91" w:rsidRDefault="003818AD" w:rsidP="00F51885">
      <w:pPr>
        <w:autoSpaceDE w:val="0"/>
        <w:autoSpaceDN w:val="0"/>
        <w:adjustRightInd w:val="0"/>
        <w:spacing w:after="0" w:line="240" w:lineRule="auto"/>
        <w:jc w:val="both"/>
        <w:rPr>
          <w:rFonts w:eastAsia="Times New Roman"/>
        </w:rPr>
      </w:pPr>
      <w:r w:rsidRPr="00020B91">
        <w:rPr>
          <w:rFonts w:eastAsia="Times New Roman"/>
        </w:rPr>
        <w:tab/>
      </w:r>
      <w:r w:rsidR="00F51885" w:rsidRPr="00020B91">
        <w:rPr>
          <w:rFonts w:eastAsia="Times New Roman"/>
        </w:rPr>
        <w:t>[2.4]</w:t>
      </w:r>
      <w:r w:rsidR="00F51885" w:rsidRPr="00020B91">
        <w:rPr>
          <w:rFonts w:ascii="Calibri" w:hAnsi="Calibri" w:cs="Calibri"/>
          <w:sz w:val="22"/>
          <w:szCs w:val="22"/>
        </w:rPr>
        <w:t xml:space="preserve"> </w:t>
      </w:r>
      <w:r w:rsidR="00F51885" w:rsidRPr="00020B91">
        <w:rPr>
          <w:rFonts w:eastAsia="Times New Roman"/>
        </w:rPr>
        <w:t>2025.</w:t>
      </w:r>
      <w:r w:rsidR="00963FCA" w:rsidRPr="00020B91">
        <w:rPr>
          <w:rFonts w:eastAsia="Times New Roman"/>
        </w:rPr>
        <w:t> </w:t>
      </w:r>
      <w:r w:rsidR="00F51885" w:rsidRPr="00020B91">
        <w:rPr>
          <w:rFonts w:eastAsia="Times New Roman"/>
        </w:rPr>
        <w:t>gada 27.</w:t>
      </w:r>
      <w:r w:rsidR="00963FCA" w:rsidRPr="00020B91">
        <w:rPr>
          <w:rFonts w:eastAsia="Times New Roman"/>
        </w:rPr>
        <w:t> </w:t>
      </w:r>
      <w:r w:rsidR="00F51885" w:rsidRPr="00020B91">
        <w:rPr>
          <w:rFonts w:eastAsia="Times New Roman"/>
        </w:rPr>
        <w:t>oktobra vēstul</w:t>
      </w:r>
      <w:r w:rsidR="00963FCA" w:rsidRPr="00020B91">
        <w:rPr>
          <w:rFonts w:eastAsia="Times New Roman"/>
        </w:rPr>
        <w:t>es</w:t>
      </w:r>
      <w:r w:rsidR="00F51885" w:rsidRPr="00020B91">
        <w:rPr>
          <w:rFonts w:eastAsia="Times New Roman"/>
        </w:rPr>
        <w:t xml:space="preserve"> </w:t>
      </w:r>
      <w:r w:rsidR="00B455FF" w:rsidRPr="00020B91">
        <w:rPr>
          <w:rFonts w:eastAsia="Times New Roman"/>
        </w:rPr>
        <w:t>/numurs/</w:t>
      </w:r>
      <w:r w:rsidR="00F51885" w:rsidRPr="00020B91">
        <w:rPr>
          <w:rFonts w:eastAsia="Times New Roman"/>
        </w:rPr>
        <w:t xml:space="preserve"> 4.3.</w:t>
      </w:r>
      <w:r w:rsidR="00963FCA" w:rsidRPr="00020B91">
        <w:rPr>
          <w:rFonts w:eastAsia="Times New Roman"/>
        </w:rPr>
        <w:t> </w:t>
      </w:r>
      <w:r w:rsidR="00F51885" w:rsidRPr="00020B91">
        <w:rPr>
          <w:rFonts w:eastAsia="Times New Roman"/>
        </w:rPr>
        <w:t>punktā</w:t>
      </w:r>
      <w:r w:rsidR="00963FCA" w:rsidRPr="00020B91">
        <w:rPr>
          <w:rFonts w:eastAsia="Times New Roman"/>
        </w:rPr>
        <w:t xml:space="preserve"> </w:t>
      </w:r>
      <w:r w:rsidR="00F51885" w:rsidRPr="00020B91">
        <w:rPr>
          <w:rFonts w:eastAsia="Times New Roman"/>
        </w:rPr>
        <w:t>Administratore ir atsaukusies uz viņas rīcībā esošo informāciju</w:t>
      </w:r>
      <w:r w:rsidR="00963FCA" w:rsidRPr="00020B91">
        <w:rPr>
          <w:rFonts w:eastAsia="Times New Roman"/>
        </w:rPr>
        <w:t xml:space="preserve"> (</w:t>
      </w:r>
      <w:r w:rsidR="00F51885" w:rsidRPr="00020B91">
        <w:rPr>
          <w:rFonts w:eastAsia="Times New Roman"/>
        </w:rPr>
        <w:t xml:space="preserve">avots nav norādīts un </w:t>
      </w:r>
      <w:r w:rsidR="00963FCA" w:rsidRPr="00020B91">
        <w:rPr>
          <w:rFonts w:eastAsia="Times New Roman"/>
        </w:rPr>
        <w:t xml:space="preserve">Parādnieka pārstāvim </w:t>
      </w:r>
      <w:r w:rsidR="00F51885" w:rsidRPr="00020B91">
        <w:rPr>
          <w:rFonts w:eastAsia="Times New Roman"/>
        </w:rPr>
        <w:t>nav zināms</w:t>
      </w:r>
      <w:r w:rsidR="00963FCA" w:rsidRPr="00020B91">
        <w:rPr>
          <w:rFonts w:eastAsia="Times New Roman"/>
        </w:rPr>
        <w:t>)</w:t>
      </w:r>
      <w:r w:rsidR="00F51885" w:rsidRPr="00020B91">
        <w:rPr>
          <w:rFonts w:eastAsia="Times New Roman"/>
        </w:rPr>
        <w:t>, pamatojoties uz kuru Administratore ir norādījusi, ka 2025.</w:t>
      </w:r>
      <w:r w:rsidR="00E3613B" w:rsidRPr="00020B91">
        <w:rPr>
          <w:rFonts w:eastAsia="Times New Roman"/>
        </w:rPr>
        <w:t> </w:t>
      </w:r>
      <w:r w:rsidR="00F51885" w:rsidRPr="00020B91">
        <w:rPr>
          <w:rFonts w:eastAsia="Times New Roman"/>
        </w:rPr>
        <w:t>gada 26.</w:t>
      </w:r>
      <w:r w:rsidR="00E3613B" w:rsidRPr="00020B91">
        <w:rPr>
          <w:rFonts w:eastAsia="Times New Roman"/>
        </w:rPr>
        <w:t> </w:t>
      </w:r>
      <w:r w:rsidR="00F51885" w:rsidRPr="00020B91">
        <w:rPr>
          <w:rFonts w:eastAsia="Times New Roman"/>
        </w:rPr>
        <w:t>septembrī</w:t>
      </w:r>
      <w:r w:rsidR="00E3613B" w:rsidRPr="00020B91">
        <w:rPr>
          <w:rFonts w:eastAsia="Times New Roman"/>
        </w:rPr>
        <w:t xml:space="preserve"> </w:t>
      </w:r>
      <w:r w:rsidR="00F51885" w:rsidRPr="00020B91">
        <w:rPr>
          <w:rFonts w:eastAsia="Times New Roman"/>
        </w:rPr>
        <w:t xml:space="preserve">Parādnieka mantas apskates laikā </w:t>
      </w:r>
      <w:r w:rsidR="00E3613B" w:rsidRPr="00020B91">
        <w:rPr>
          <w:rFonts w:eastAsia="Times New Roman"/>
        </w:rPr>
        <w:t>T</w:t>
      </w:r>
      <w:r w:rsidR="00F51885" w:rsidRPr="00020B91">
        <w:rPr>
          <w:rFonts w:eastAsia="Times New Roman"/>
        </w:rPr>
        <w:t>elpās, kur atrodas Parādnieka kustamā manta, netika</w:t>
      </w:r>
      <w:r w:rsidR="00E3613B" w:rsidRPr="00020B91">
        <w:rPr>
          <w:rFonts w:eastAsia="Times New Roman"/>
        </w:rPr>
        <w:t xml:space="preserve"> </w:t>
      </w:r>
      <w:r w:rsidR="00F51885" w:rsidRPr="00020B91">
        <w:rPr>
          <w:rFonts w:eastAsia="Times New Roman"/>
        </w:rPr>
        <w:t xml:space="preserve">konstatēta kreditora </w:t>
      </w:r>
      <w:r w:rsidR="00B455FF" w:rsidRPr="00020B91">
        <w:rPr>
          <w:rFonts w:eastAsia="Times New Roman"/>
        </w:rPr>
        <w:t>/Nosaukums D/</w:t>
      </w:r>
      <w:r w:rsidR="00F51885" w:rsidRPr="00020B91">
        <w:rPr>
          <w:rFonts w:eastAsia="Times New Roman"/>
        </w:rPr>
        <w:t xml:space="preserve"> (turpmāk – Kreditors) piegādāta iekārta </w:t>
      </w:r>
      <w:r w:rsidR="0047475C" w:rsidRPr="00020B91">
        <w:rPr>
          <w:rFonts w:eastAsia="Times New Roman"/>
        </w:rPr>
        <w:t>/iekārtas nosaukums/</w:t>
      </w:r>
      <w:r w:rsidR="00F51885" w:rsidRPr="00020B91">
        <w:rPr>
          <w:rFonts w:eastAsia="Times New Roman"/>
        </w:rPr>
        <w:t xml:space="preserve"> (turpmāk – Iekārta). Iepriekš minētā informācija neatbilst patiesībai. Tieši pretēji, </w:t>
      </w:r>
      <w:r w:rsidR="00E3613B" w:rsidRPr="00020B91">
        <w:rPr>
          <w:rFonts w:eastAsia="Times New Roman"/>
        </w:rPr>
        <w:t xml:space="preserve">Parādnieka pārstāvja </w:t>
      </w:r>
      <w:r w:rsidR="00F51885" w:rsidRPr="00020B91">
        <w:rPr>
          <w:rFonts w:eastAsia="Times New Roman"/>
        </w:rPr>
        <w:t>rīcībā ir pierādījumi – zvērināta tiesu izpildītāja veiktā fakta fiksācija, kas apliecina, ka 2025.</w:t>
      </w:r>
      <w:r w:rsidR="00E3613B" w:rsidRPr="00020B91">
        <w:rPr>
          <w:rFonts w:eastAsia="Times New Roman"/>
        </w:rPr>
        <w:t> </w:t>
      </w:r>
      <w:r w:rsidR="00F51885" w:rsidRPr="00020B91">
        <w:rPr>
          <w:rFonts w:eastAsia="Times New Roman"/>
        </w:rPr>
        <w:t>gada</w:t>
      </w:r>
      <w:r w:rsidR="00E3613B" w:rsidRPr="00020B91">
        <w:rPr>
          <w:rFonts w:eastAsia="Times New Roman"/>
        </w:rPr>
        <w:t xml:space="preserve"> </w:t>
      </w:r>
      <w:r w:rsidR="00F51885" w:rsidRPr="00020B91">
        <w:rPr>
          <w:rFonts w:eastAsia="Times New Roman"/>
        </w:rPr>
        <w:t>26.</w:t>
      </w:r>
      <w:r w:rsidR="00E3613B" w:rsidRPr="00020B91">
        <w:rPr>
          <w:rFonts w:eastAsia="Times New Roman"/>
        </w:rPr>
        <w:t> </w:t>
      </w:r>
      <w:r w:rsidR="00F51885" w:rsidRPr="00020B91">
        <w:rPr>
          <w:rFonts w:eastAsia="Times New Roman"/>
        </w:rPr>
        <w:t xml:space="preserve">septembrī </w:t>
      </w:r>
      <w:r w:rsidR="00E3613B" w:rsidRPr="00020B91">
        <w:rPr>
          <w:rFonts w:eastAsia="Times New Roman"/>
        </w:rPr>
        <w:t>Parādnieka pārstāvja</w:t>
      </w:r>
      <w:r w:rsidR="00F51885" w:rsidRPr="00020B91">
        <w:rPr>
          <w:rFonts w:eastAsia="Times New Roman"/>
        </w:rPr>
        <w:t xml:space="preserve"> pilnvarotās personas ir nodrošinājušas Administratores norādītajām</w:t>
      </w:r>
      <w:r w:rsidR="00E3613B" w:rsidRPr="00020B91">
        <w:rPr>
          <w:rFonts w:eastAsia="Times New Roman"/>
        </w:rPr>
        <w:t xml:space="preserve"> </w:t>
      </w:r>
      <w:r w:rsidR="00F51885" w:rsidRPr="00020B91">
        <w:rPr>
          <w:rFonts w:eastAsia="Times New Roman"/>
        </w:rPr>
        <w:t xml:space="preserve">pilnvarotajām personām – </w:t>
      </w:r>
      <w:r w:rsidR="00E3613B" w:rsidRPr="00020B91">
        <w:rPr>
          <w:rFonts w:eastAsia="Times New Roman"/>
        </w:rPr>
        <w:t>v</w:t>
      </w:r>
      <w:r w:rsidR="00F51885" w:rsidRPr="00020B91">
        <w:rPr>
          <w:rFonts w:eastAsia="Times New Roman"/>
        </w:rPr>
        <w:t>ērtētājam un Kreditoram – piekļuvi Parādnieka mantai divās ēkās</w:t>
      </w:r>
      <w:r w:rsidR="00E3613B" w:rsidRPr="00020B91">
        <w:rPr>
          <w:rFonts w:eastAsia="Times New Roman"/>
        </w:rPr>
        <w:t xml:space="preserve"> </w:t>
      </w:r>
      <w:r w:rsidR="0047475C" w:rsidRPr="00020B91">
        <w:rPr>
          <w:rFonts w:eastAsia="Times New Roman"/>
        </w:rPr>
        <w:t>/adrese/</w:t>
      </w:r>
      <w:r w:rsidR="00F51885" w:rsidRPr="00020B91">
        <w:rPr>
          <w:rFonts w:eastAsia="Times New Roman"/>
        </w:rPr>
        <w:t>, atbilstoši Administratores pieprasījumam</w:t>
      </w:r>
      <w:r w:rsidR="00E3613B" w:rsidRPr="00020B91">
        <w:rPr>
          <w:rFonts w:eastAsia="Times New Roman"/>
        </w:rPr>
        <w:t>. T</w:t>
      </w:r>
      <w:r w:rsidR="00F51885" w:rsidRPr="00020B91">
        <w:rPr>
          <w:rFonts w:eastAsia="Times New Roman"/>
        </w:rPr>
        <w:t>ostarp</w:t>
      </w:r>
      <w:r w:rsidR="008A71C0" w:rsidRPr="00020B91">
        <w:rPr>
          <w:rFonts w:eastAsia="Times New Roman"/>
        </w:rPr>
        <w:t>,</w:t>
      </w:r>
      <w:r w:rsidR="00F51885" w:rsidRPr="00020B91">
        <w:rPr>
          <w:rFonts w:eastAsia="Times New Roman"/>
        </w:rPr>
        <w:t xml:space="preserve"> tika nodrošināta piekļuve</w:t>
      </w:r>
      <w:r w:rsidR="00E3613B" w:rsidRPr="00020B91">
        <w:rPr>
          <w:rFonts w:eastAsia="Times New Roman"/>
        </w:rPr>
        <w:t xml:space="preserve"> </w:t>
      </w:r>
      <w:r w:rsidR="00F51885" w:rsidRPr="00020B91">
        <w:rPr>
          <w:rFonts w:eastAsia="Times New Roman"/>
        </w:rPr>
        <w:t>arī Kreditora piegādātajai Iekārtai. Tomēr, pamatojoties uz nepatiesu un nepārbaudītu</w:t>
      </w:r>
      <w:r w:rsidR="00E3613B" w:rsidRPr="00020B91">
        <w:rPr>
          <w:rFonts w:eastAsia="Times New Roman"/>
        </w:rPr>
        <w:t xml:space="preserve"> </w:t>
      </w:r>
      <w:r w:rsidR="00F51885" w:rsidRPr="00020B91">
        <w:rPr>
          <w:rFonts w:eastAsia="Times New Roman"/>
        </w:rPr>
        <w:t xml:space="preserve">informāciju, Administratore ir pieprasījusi </w:t>
      </w:r>
      <w:r w:rsidR="00E3613B" w:rsidRPr="00020B91">
        <w:rPr>
          <w:rFonts w:eastAsia="Times New Roman"/>
        </w:rPr>
        <w:t>Parādnieka pārstāvim</w:t>
      </w:r>
      <w:r w:rsidR="00F51885" w:rsidRPr="00020B91">
        <w:rPr>
          <w:rFonts w:eastAsia="Times New Roman"/>
        </w:rPr>
        <w:t xml:space="preserve"> nekavējoties, bet ne vēlāk kā līdz 2025.</w:t>
      </w:r>
      <w:r w:rsidR="00E3613B" w:rsidRPr="00020B91">
        <w:rPr>
          <w:rFonts w:eastAsia="Times New Roman"/>
        </w:rPr>
        <w:t> </w:t>
      </w:r>
      <w:r w:rsidR="00F51885" w:rsidRPr="00020B91">
        <w:rPr>
          <w:rFonts w:eastAsia="Times New Roman"/>
        </w:rPr>
        <w:t>gada</w:t>
      </w:r>
      <w:r w:rsidR="00E3613B" w:rsidRPr="00020B91">
        <w:rPr>
          <w:rFonts w:eastAsia="Times New Roman"/>
        </w:rPr>
        <w:t xml:space="preserve"> </w:t>
      </w:r>
      <w:r w:rsidR="00F51885" w:rsidRPr="00020B91">
        <w:rPr>
          <w:rFonts w:eastAsia="Times New Roman"/>
        </w:rPr>
        <w:t>6.</w:t>
      </w:r>
      <w:r w:rsidR="00E3613B" w:rsidRPr="00020B91">
        <w:rPr>
          <w:rFonts w:eastAsia="Times New Roman"/>
        </w:rPr>
        <w:t> </w:t>
      </w:r>
      <w:r w:rsidR="00F51885" w:rsidRPr="00020B91">
        <w:rPr>
          <w:rFonts w:eastAsia="Times New Roman"/>
        </w:rPr>
        <w:t>novembrim uzrādīt Administratorei Iekārtu</w:t>
      </w:r>
      <w:r w:rsidR="00E3613B" w:rsidRPr="00020B91">
        <w:rPr>
          <w:rFonts w:eastAsia="Times New Roman"/>
        </w:rPr>
        <w:t>.</w:t>
      </w:r>
      <w:r w:rsidR="00F51885" w:rsidRPr="00020B91">
        <w:rPr>
          <w:rFonts w:eastAsia="Times New Roman"/>
        </w:rPr>
        <w:t xml:space="preserve"> </w:t>
      </w:r>
    </w:p>
    <w:p w14:paraId="0F98A6E6" w14:textId="0870161C" w:rsidR="003818AD" w:rsidRPr="00020B91" w:rsidRDefault="00F51885" w:rsidP="00A33B96">
      <w:pPr>
        <w:autoSpaceDE w:val="0"/>
        <w:autoSpaceDN w:val="0"/>
        <w:adjustRightInd w:val="0"/>
        <w:spacing w:after="0" w:line="240" w:lineRule="auto"/>
        <w:ind w:firstLine="720"/>
        <w:jc w:val="both"/>
        <w:rPr>
          <w:rFonts w:eastAsia="Times New Roman"/>
        </w:rPr>
      </w:pPr>
      <w:r w:rsidRPr="00020B91">
        <w:rPr>
          <w:rFonts w:eastAsia="Times New Roman"/>
        </w:rPr>
        <w:t>2025.</w:t>
      </w:r>
      <w:r w:rsidR="0027534D" w:rsidRPr="00020B91">
        <w:rPr>
          <w:rFonts w:eastAsia="Times New Roman"/>
        </w:rPr>
        <w:t> </w:t>
      </w:r>
      <w:r w:rsidRPr="00020B91">
        <w:rPr>
          <w:rFonts w:eastAsia="Times New Roman"/>
        </w:rPr>
        <w:t>gada 4.</w:t>
      </w:r>
      <w:r w:rsidR="0027534D" w:rsidRPr="00020B91">
        <w:rPr>
          <w:rFonts w:eastAsia="Times New Roman"/>
        </w:rPr>
        <w:t> </w:t>
      </w:r>
      <w:r w:rsidRPr="00020B91">
        <w:rPr>
          <w:rFonts w:eastAsia="Times New Roman"/>
        </w:rPr>
        <w:t xml:space="preserve">novembrī </w:t>
      </w:r>
      <w:r w:rsidR="0027534D" w:rsidRPr="00020B91">
        <w:rPr>
          <w:rFonts w:eastAsia="Times New Roman"/>
        </w:rPr>
        <w:t>Parādnieka pārstāvis</w:t>
      </w:r>
      <w:r w:rsidRPr="00020B91">
        <w:rPr>
          <w:rFonts w:eastAsia="Times New Roman"/>
        </w:rPr>
        <w:t xml:space="preserve"> nosūtīj</w:t>
      </w:r>
      <w:r w:rsidR="0027534D" w:rsidRPr="00020B91">
        <w:rPr>
          <w:rFonts w:eastAsia="Times New Roman"/>
        </w:rPr>
        <w:t>a</w:t>
      </w:r>
      <w:r w:rsidRPr="00020B91">
        <w:rPr>
          <w:rFonts w:eastAsia="Times New Roman"/>
        </w:rPr>
        <w:t xml:space="preserve"> Administratorei vēstuli, kurā izteic</w:t>
      </w:r>
      <w:r w:rsidR="0027534D" w:rsidRPr="00020B91">
        <w:rPr>
          <w:rFonts w:eastAsia="Times New Roman"/>
        </w:rPr>
        <w:t>a</w:t>
      </w:r>
      <w:r w:rsidRPr="00020B91">
        <w:rPr>
          <w:rFonts w:eastAsia="Times New Roman"/>
        </w:rPr>
        <w:t xml:space="preserve"> iebildumus p</w:t>
      </w:r>
      <w:r w:rsidR="0027534D" w:rsidRPr="00020B91">
        <w:rPr>
          <w:rFonts w:eastAsia="Times New Roman"/>
        </w:rPr>
        <w:t>ar</w:t>
      </w:r>
      <w:r w:rsidRPr="00020B91">
        <w:rPr>
          <w:rFonts w:eastAsia="Times New Roman"/>
        </w:rPr>
        <w:t xml:space="preserve"> nepamatot</w:t>
      </w:r>
      <w:r w:rsidR="0027534D" w:rsidRPr="00020B91">
        <w:rPr>
          <w:rFonts w:eastAsia="Times New Roman"/>
        </w:rPr>
        <w:t>o</w:t>
      </w:r>
      <w:r w:rsidRPr="00020B91">
        <w:rPr>
          <w:rFonts w:eastAsia="Times New Roman"/>
        </w:rPr>
        <w:t xml:space="preserve"> pieprasījumu atkārtoti uzrādīt Iekārtu situācijā, kad pieprasījuma pamatā ir</w:t>
      </w:r>
      <w:r w:rsidR="0027534D" w:rsidRPr="00020B91">
        <w:rPr>
          <w:rFonts w:eastAsia="Times New Roman"/>
        </w:rPr>
        <w:t xml:space="preserve"> </w:t>
      </w:r>
      <w:r w:rsidRPr="00020B91">
        <w:rPr>
          <w:rFonts w:eastAsia="Times New Roman"/>
        </w:rPr>
        <w:t>nepatiesa informācija un Iekārta jau tika uzrādīta 2025.</w:t>
      </w:r>
      <w:r w:rsidR="0027534D" w:rsidRPr="00020B91">
        <w:rPr>
          <w:rFonts w:eastAsia="Times New Roman"/>
        </w:rPr>
        <w:t> </w:t>
      </w:r>
      <w:r w:rsidRPr="00020B91">
        <w:rPr>
          <w:rFonts w:eastAsia="Times New Roman"/>
        </w:rPr>
        <w:t>gada 26.</w:t>
      </w:r>
      <w:r w:rsidR="0027534D" w:rsidRPr="00020B91">
        <w:rPr>
          <w:rFonts w:eastAsia="Times New Roman"/>
        </w:rPr>
        <w:t> </w:t>
      </w:r>
      <w:r w:rsidRPr="00020B91">
        <w:rPr>
          <w:rFonts w:eastAsia="Times New Roman"/>
        </w:rPr>
        <w:t>septembrī, jo šāda pieprasījuma</w:t>
      </w:r>
      <w:r w:rsidR="0027534D" w:rsidRPr="00020B91">
        <w:rPr>
          <w:rFonts w:eastAsia="Times New Roman"/>
        </w:rPr>
        <w:t xml:space="preserve"> </w:t>
      </w:r>
      <w:r w:rsidRPr="00020B91">
        <w:rPr>
          <w:rFonts w:eastAsia="Times New Roman"/>
        </w:rPr>
        <w:t xml:space="preserve">izpilde nepamatoti rada </w:t>
      </w:r>
      <w:r w:rsidR="0027534D" w:rsidRPr="00020B91">
        <w:rPr>
          <w:rFonts w:eastAsia="Times New Roman"/>
        </w:rPr>
        <w:t>Parādnieka pārstāvim</w:t>
      </w:r>
      <w:r w:rsidRPr="00020B91">
        <w:rPr>
          <w:rFonts w:eastAsia="Times New Roman"/>
        </w:rPr>
        <w:t xml:space="preserve"> papildu izdevumus jeb zaudējumus</w:t>
      </w:r>
      <w:r w:rsidR="0027534D" w:rsidRPr="00020B91">
        <w:rPr>
          <w:rFonts w:eastAsia="Times New Roman"/>
        </w:rPr>
        <w:t>.</w:t>
      </w:r>
      <w:r w:rsidR="0027534D" w:rsidRPr="00020B91">
        <w:rPr>
          <w:rStyle w:val="Vresatsauce"/>
          <w:rFonts w:eastAsia="Times New Roman"/>
        </w:rPr>
        <w:footnoteReference w:id="2"/>
      </w:r>
      <w:r w:rsidRPr="00020B91">
        <w:rPr>
          <w:rFonts w:eastAsia="Times New Roman"/>
        </w:rPr>
        <w:t xml:space="preserve"> </w:t>
      </w:r>
      <w:r w:rsidR="00F11238" w:rsidRPr="00020B91">
        <w:rPr>
          <w:rFonts w:eastAsia="Times New Roman"/>
        </w:rPr>
        <w:t xml:space="preserve"> </w:t>
      </w:r>
      <w:r w:rsidRPr="00020B91">
        <w:rPr>
          <w:rFonts w:eastAsia="Times New Roman"/>
        </w:rPr>
        <w:t>Savukārt, 2025.</w:t>
      </w:r>
      <w:r w:rsidR="00F11238" w:rsidRPr="00020B91">
        <w:rPr>
          <w:rFonts w:eastAsia="Times New Roman"/>
        </w:rPr>
        <w:t> </w:t>
      </w:r>
      <w:r w:rsidRPr="00020B91">
        <w:rPr>
          <w:rFonts w:eastAsia="Times New Roman"/>
        </w:rPr>
        <w:t>gada 5.</w:t>
      </w:r>
      <w:r w:rsidR="00F11238" w:rsidRPr="00020B91">
        <w:rPr>
          <w:rFonts w:eastAsia="Times New Roman"/>
        </w:rPr>
        <w:t> </w:t>
      </w:r>
      <w:r w:rsidRPr="00020B91">
        <w:rPr>
          <w:rFonts w:eastAsia="Times New Roman"/>
        </w:rPr>
        <w:t xml:space="preserve">novembra vēstulē </w:t>
      </w:r>
      <w:r w:rsidR="009248CD" w:rsidRPr="00020B91">
        <w:rPr>
          <w:rFonts w:eastAsia="Times New Roman"/>
        </w:rPr>
        <w:t>/numurs/</w:t>
      </w:r>
      <w:r w:rsidRPr="00020B91">
        <w:rPr>
          <w:rFonts w:eastAsia="Times New Roman"/>
        </w:rPr>
        <w:t xml:space="preserve"> Administratore ir norādījusi, ka viņu absolūti neinteresē, vai viņas pieprasījumu izpilde radīs </w:t>
      </w:r>
      <w:r w:rsidR="00F11238" w:rsidRPr="00020B91">
        <w:rPr>
          <w:rFonts w:eastAsia="Times New Roman"/>
        </w:rPr>
        <w:t xml:space="preserve">Parādnieka pārstāvim </w:t>
      </w:r>
      <w:r w:rsidRPr="00020B91">
        <w:rPr>
          <w:rFonts w:eastAsia="Times New Roman"/>
        </w:rPr>
        <w:t xml:space="preserve">izdevumus, un gadījumā, ja </w:t>
      </w:r>
      <w:r w:rsidR="00F11238" w:rsidRPr="00020B91">
        <w:rPr>
          <w:rFonts w:eastAsia="Times New Roman"/>
        </w:rPr>
        <w:t>Parādnieka pārstāvis</w:t>
      </w:r>
      <w:r w:rsidRPr="00020B91">
        <w:rPr>
          <w:rFonts w:eastAsia="Times New Roman"/>
        </w:rPr>
        <w:t xml:space="preserve"> neuzrādī</w:t>
      </w:r>
      <w:r w:rsidR="00F11238" w:rsidRPr="00020B91">
        <w:rPr>
          <w:rFonts w:eastAsia="Times New Roman"/>
        </w:rPr>
        <w:t>s</w:t>
      </w:r>
      <w:r w:rsidRPr="00020B91">
        <w:rPr>
          <w:rFonts w:eastAsia="Times New Roman"/>
        </w:rPr>
        <w:t xml:space="preserve"> Iekārtu Administratores noteiktajā termiņā, viņa</w:t>
      </w:r>
      <w:r w:rsidR="00F11238" w:rsidRPr="00020B91">
        <w:rPr>
          <w:rFonts w:eastAsia="Times New Roman"/>
        </w:rPr>
        <w:t xml:space="preserve"> </w:t>
      </w:r>
      <w:r w:rsidRPr="00020B91">
        <w:rPr>
          <w:rFonts w:eastAsia="Times New Roman"/>
        </w:rPr>
        <w:t>saskaņā ar Krimināllikuma 215.</w:t>
      </w:r>
      <w:r w:rsidR="00F11238" w:rsidRPr="00020B91">
        <w:rPr>
          <w:rFonts w:eastAsia="Times New Roman"/>
        </w:rPr>
        <w:t> </w:t>
      </w:r>
      <w:r w:rsidRPr="00020B91">
        <w:rPr>
          <w:rFonts w:eastAsia="Times New Roman"/>
        </w:rPr>
        <w:t xml:space="preserve">panta trešo daļu lūgs policiju ierosināt kriminālprocesu pret </w:t>
      </w:r>
      <w:r w:rsidR="00F11238" w:rsidRPr="00020B91">
        <w:rPr>
          <w:rFonts w:eastAsia="Times New Roman"/>
        </w:rPr>
        <w:t xml:space="preserve">Parādnieka pārstāvi </w:t>
      </w:r>
      <w:r w:rsidRPr="00020B91">
        <w:rPr>
          <w:rFonts w:eastAsia="Times New Roman"/>
        </w:rPr>
        <w:t xml:space="preserve">par </w:t>
      </w:r>
      <w:r w:rsidR="008B37B4" w:rsidRPr="00020B91">
        <w:rPr>
          <w:rFonts w:eastAsia="Times New Roman"/>
        </w:rPr>
        <w:t>i</w:t>
      </w:r>
      <w:r w:rsidRPr="00020B91">
        <w:rPr>
          <w:rFonts w:eastAsia="Times New Roman"/>
        </w:rPr>
        <w:t>ekārtu slēpšanu</w:t>
      </w:r>
      <w:r w:rsidR="00A33B96" w:rsidRPr="00020B91">
        <w:rPr>
          <w:rFonts w:eastAsia="Times New Roman"/>
        </w:rPr>
        <w:t>.</w:t>
      </w:r>
      <w:r w:rsidR="00A33B96" w:rsidRPr="00020B91">
        <w:rPr>
          <w:rStyle w:val="Vresatsauce"/>
          <w:rFonts w:eastAsia="Times New Roman"/>
        </w:rPr>
        <w:footnoteReference w:id="3"/>
      </w:r>
      <w:r w:rsidRPr="00020B91">
        <w:rPr>
          <w:rFonts w:eastAsia="Times New Roman"/>
        </w:rPr>
        <w:t xml:space="preserve"> </w:t>
      </w:r>
      <w:r w:rsidR="00A33B96" w:rsidRPr="00020B91">
        <w:rPr>
          <w:rFonts w:eastAsia="Times New Roman"/>
        </w:rPr>
        <w:t xml:space="preserve">Parādnieka pārstāvja ieskatā  iepriekš </w:t>
      </w:r>
      <w:r w:rsidRPr="00020B91">
        <w:rPr>
          <w:rFonts w:eastAsia="Times New Roman"/>
        </w:rPr>
        <w:t>minētā Administratores rīcība skaidri un nepārprotami liecina,</w:t>
      </w:r>
      <w:r w:rsidR="00A33B96" w:rsidRPr="00020B91">
        <w:rPr>
          <w:rFonts w:eastAsia="Times New Roman"/>
        </w:rPr>
        <w:t xml:space="preserve"> </w:t>
      </w:r>
      <w:r w:rsidRPr="00020B91">
        <w:rPr>
          <w:rFonts w:eastAsia="Times New Roman"/>
        </w:rPr>
        <w:t xml:space="preserve">ka Administratore, ļaunprātīgi izmantojot savas amata pilnvaras, apzināti un rupji pārkāpj </w:t>
      </w:r>
      <w:r w:rsidR="00A33B96" w:rsidRPr="00020B91">
        <w:rPr>
          <w:rFonts w:eastAsia="Times New Roman"/>
        </w:rPr>
        <w:t xml:space="preserve">Parādnieka pārstāvja </w:t>
      </w:r>
      <w:r w:rsidRPr="00020B91">
        <w:rPr>
          <w:rFonts w:eastAsia="Times New Roman"/>
        </w:rPr>
        <w:t xml:space="preserve">kā privātpersonas tiesības un nodara </w:t>
      </w:r>
      <w:r w:rsidR="00A33B96" w:rsidRPr="00020B91">
        <w:rPr>
          <w:rFonts w:eastAsia="Times New Roman"/>
        </w:rPr>
        <w:t>Parādnieka pārstāvim</w:t>
      </w:r>
      <w:r w:rsidRPr="00020B91">
        <w:rPr>
          <w:rFonts w:eastAsia="Times New Roman"/>
        </w:rPr>
        <w:t xml:space="preserve"> zaudējumus. </w:t>
      </w:r>
      <w:r w:rsidRPr="00020B91">
        <w:rPr>
          <w:rFonts w:eastAsia="Times New Roman"/>
        </w:rPr>
        <w:lastRenderedPageBreak/>
        <w:t>Šādos apstākļos Parādnieka</w:t>
      </w:r>
      <w:r w:rsidR="00A33B96" w:rsidRPr="00020B91">
        <w:rPr>
          <w:rFonts w:eastAsia="Times New Roman"/>
        </w:rPr>
        <w:t xml:space="preserve"> </w:t>
      </w:r>
      <w:r w:rsidRPr="00020B91">
        <w:rPr>
          <w:rFonts w:eastAsia="Times New Roman"/>
        </w:rPr>
        <w:t>maksātnespējas procesa norisi nevar atzīt par likumīgu, kas veido Maksātnespējas likuma</w:t>
      </w:r>
      <w:r w:rsidR="00A33B96" w:rsidRPr="00020B91">
        <w:rPr>
          <w:rFonts w:eastAsia="Times New Roman"/>
        </w:rPr>
        <w:t xml:space="preserve"> </w:t>
      </w:r>
      <w:r w:rsidRPr="00020B91">
        <w:rPr>
          <w:rFonts w:eastAsia="Times New Roman"/>
        </w:rPr>
        <w:t>26.</w:t>
      </w:r>
      <w:r w:rsidR="00A33B96" w:rsidRPr="00020B91">
        <w:rPr>
          <w:rFonts w:eastAsia="Times New Roman"/>
        </w:rPr>
        <w:t> </w:t>
      </w:r>
      <w:r w:rsidRPr="00020B91">
        <w:rPr>
          <w:rFonts w:eastAsia="Times New Roman"/>
        </w:rPr>
        <w:t>panta otrās daļas noteikumu tīšu un būtisku pārkāpumu no Administratores puses.</w:t>
      </w:r>
    </w:p>
    <w:p w14:paraId="652A8FA9" w14:textId="6E4AFBE9" w:rsidR="00A33B96" w:rsidRPr="00020B91" w:rsidRDefault="00AE0B6D" w:rsidP="00D20DD4">
      <w:pPr>
        <w:autoSpaceDE w:val="0"/>
        <w:autoSpaceDN w:val="0"/>
        <w:adjustRightInd w:val="0"/>
        <w:spacing w:after="0" w:line="240" w:lineRule="auto"/>
        <w:ind w:firstLine="720"/>
        <w:jc w:val="both"/>
        <w:rPr>
          <w:rFonts w:eastAsia="Times New Roman"/>
        </w:rPr>
      </w:pPr>
      <w:r w:rsidRPr="00020B91">
        <w:rPr>
          <w:rFonts w:eastAsia="Times New Roman"/>
        </w:rPr>
        <w:t>Neraugoties uz to, ka Parādnieka pārstāvis uzskatīja, ka Administratores pieprasījums atkārtoti uzrādīt Iekārtu ir nepamatots, Parādnieka pārstāvis tomēr piedāvāja Administratorei veikt Iekārtas uzrādīšanu 2025. gada 12. novembrī plkst. 11.00, lai novērstu jebkādas šaubas par to, ka Parādniekam piederošā Iekārta atrodas Telpās</w:t>
      </w:r>
      <w:r w:rsidR="003452AD" w:rsidRPr="00020B91">
        <w:rPr>
          <w:rFonts w:eastAsia="Times New Roman"/>
        </w:rPr>
        <w:t>.</w:t>
      </w:r>
      <w:r w:rsidRPr="00020B91">
        <w:rPr>
          <w:rFonts w:eastAsia="Times New Roman"/>
        </w:rPr>
        <w:t xml:space="preserve"> Savukārt, Administratore ir nosūtījusi </w:t>
      </w:r>
      <w:r w:rsidR="003452AD" w:rsidRPr="00020B91">
        <w:rPr>
          <w:rFonts w:eastAsia="Times New Roman"/>
        </w:rPr>
        <w:t>Parādnieka pārstāvim</w:t>
      </w:r>
      <w:r w:rsidRPr="00020B91">
        <w:rPr>
          <w:rFonts w:eastAsia="Times New Roman"/>
        </w:rPr>
        <w:t xml:space="preserve"> 2025.</w:t>
      </w:r>
      <w:r w:rsidR="003452AD" w:rsidRPr="00020B91">
        <w:rPr>
          <w:rFonts w:eastAsia="Times New Roman"/>
        </w:rPr>
        <w:t> </w:t>
      </w:r>
      <w:r w:rsidRPr="00020B91">
        <w:rPr>
          <w:rFonts w:eastAsia="Times New Roman"/>
        </w:rPr>
        <w:t>gada</w:t>
      </w:r>
      <w:r w:rsidR="003452AD" w:rsidRPr="00020B91">
        <w:rPr>
          <w:rFonts w:eastAsia="Times New Roman"/>
        </w:rPr>
        <w:t xml:space="preserve"> </w:t>
      </w:r>
      <w:r w:rsidRPr="00020B91">
        <w:rPr>
          <w:rFonts w:eastAsia="Times New Roman"/>
        </w:rPr>
        <w:t>6.</w:t>
      </w:r>
      <w:r w:rsidR="003452AD" w:rsidRPr="00020B91">
        <w:rPr>
          <w:rFonts w:eastAsia="Times New Roman"/>
        </w:rPr>
        <w:t> </w:t>
      </w:r>
      <w:r w:rsidRPr="00020B91">
        <w:rPr>
          <w:rFonts w:eastAsia="Times New Roman"/>
        </w:rPr>
        <w:t xml:space="preserve">novembra vēstuli </w:t>
      </w:r>
      <w:r w:rsidR="00DF66E9" w:rsidRPr="00020B91">
        <w:rPr>
          <w:rFonts w:eastAsia="Times New Roman"/>
        </w:rPr>
        <w:t>/numurs/</w:t>
      </w:r>
      <w:r w:rsidRPr="00020B91">
        <w:rPr>
          <w:rFonts w:eastAsia="Times New Roman"/>
        </w:rPr>
        <w:t xml:space="preserve">, norādot, ka </w:t>
      </w:r>
      <w:r w:rsidRPr="00020B91">
        <w:rPr>
          <w:rFonts w:eastAsia="Times New Roman"/>
          <w:i/>
          <w:iCs/>
        </w:rPr>
        <w:t>Administratore informē</w:t>
      </w:r>
      <w:r w:rsidR="003452AD" w:rsidRPr="00020B91">
        <w:rPr>
          <w:rFonts w:eastAsia="Times New Roman"/>
        </w:rPr>
        <w:t xml:space="preserve"> </w:t>
      </w:r>
      <w:r w:rsidRPr="00020B91">
        <w:rPr>
          <w:rFonts w:eastAsia="Times New Roman"/>
          <w:i/>
          <w:iCs/>
        </w:rPr>
        <w:t>parādnieka pārstāvi, ka Parādniekam piederošo mantu apskate un vērtēšana notiks 2025.</w:t>
      </w:r>
      <w:r w:rsidR="003452AD" w:rsidRPr="00020B91">
        <w:rPr>
          <w:rFonts w:eastAsia="Times New Roman"/>
          <w:i/>
          <w:iCs/>
        </w:rPr>
        <w:t> </w:t>
      </w:r>
      <w:r w:rsidRPr="00020B91">
        <w:rPr>
          <w:rFonts w:eastAsia="Times New Roman"/>
          <w:i/>
          <w:iCs/>
        </w:rPr>
        <w:t>gada</w:t>
      </w:r>
      <w:r w:rsidR="003452AD" w:rsidRPr="00020B91">
        <w:rPr>
          <w:rFonts w:eastAsia="Times New Roman"/>
        </w:rPr>
        <w:t xml:space="preserve"> </w:t>
      </w:r>
      <w:r w:rsidRPr="00020B91">
        <w:rPr>
          <w:rFonts w:eastAsia="Times New Roman"/>
          <w:i/>
          <w:iCs/>
        </w:rPr>
        <w:t>12.</w:t>
      </w:r>
      <w:r w:rsidR="003452AD" w:rsidRPr="00020B91">
        <w:rPr>
          <w:rFonts w:eastAsia="Times New Roman"/>
          <w:i/>
          <w:iCs/>
        </w:rPr>
        <w:t> </w:t>
      </w:r>
      <w:r w:rsidRPr="00020B91">
        <w:rPr>
          <w:rFonts w:eastAsia="Times New Roman"/>
          <w:i/>
          <w:iCs/>
        </w:rPr>
        <w:t xml:space="preserve">novembrī plkst.10:00, telpās </w:t>
      </w:r>
      <w:r w:rsidR="00DF66E9" w:rsidRPr="00020B91">
        <w:rPr>
          <w:rFonts w:eastAsia="Times New Roman"/>
          <w:i/>
          <w:iCs/>
        </w:rPr>
        <w:t>/adrese/</w:t>
      </w:r>
      <w:r w:rsidRPr="00020B91">
        <w:rPr>
          <w:rFonts w:eastAsia="Times New Roman"/>
          <w:i/>
          <w:iCs/>
        </w:rPr>
        <w:t>. Lūdzu parādnieka pārstāvi nodrošināt</w:t>
      </w:r>
      <w:r w:rsidR="003452AD" w:rsidRPr="00020B91">
        <w:rPr>
          <w:rFonts w:eastAsia="Times New Roman"/>
        </w:rPr>
        <w:t xml:space="preserve"> </w:t>
      </w:r>
      <w:r w:rsidRPr="00020B91">
        <w:rPr>
          <w:rFonts w:eastAsia="Times New Roman"/>
          <w:i/>
          <w:iCs/>
        </w:rPr>
        <w:t>piekļuvi parādnieka mantai</w:t>
      </w:r>
      <w:r w:rsidRPr="00020B91">
        <w:rPr>
          <w:rFonts w:eastAsia="Times New Roman"/>
        </w:rPr>
        <w:t>.</w:t>
      </w:r>
      <w:r w:rsidR="003452AD" w:rsidRPr="00020B91">
        <w:rPr>
          <w:rFonts w:eastAsia="Times New Roman"/>
        </w:rPr>
        <w:t xml:space="preserve"> </w:t>
      </w:r>
      <w:r w:rsidRPr="00020B91">
        <w:rPr>
          <w:rFonts w:eastAsia="Times New Roman"/>
        </w:rPr>
        <w:t>Tātad tikai 2025.</w:t>
      </w:r>
      <w:r w:rsidR="003452AD" w:rsidRPr="00020B91">
        <w:rPr>
          <w:rFonts w:eastAsia="Times New Roman"/>
        </w:rPr>
        <w:t> </w:t>
      </w:r>
      <w:r w:rsidRPr="00020B91">
        <w:rPr>
          <w:rFonts w:eastAsia="Times New Roman"/>
        </w:rPr>
        <w:t>gada 6.</w:t>
      </w:r>
      <w:r w:rsidR="003452AD" w:rsidRPr="00020B91">
        <w:rPr>
          <w:rFonts w:eastAsia="Times New Roman"/>
        </w:rPr>
        <w:t> </w:t>
      </w:r>
      <w:r w:rsidRPr="00020B91">
        <w:rPr>
          <w:rFonts w:eastAsia="Times New Roman"/>
        </w:rPr>
        <w:t>novembrī (t</w:t>
      </w:r>
      <w:r w:rsidR="003452AD" w:rsidRPr="00020B91">
        <w:rPr>
          <w:rFonts w:eastAsia="Times New Roman"/>
        </w:rPr>
        <w:t>as ir</w:t>
      </w:r>
      <w:r w:rsidRPr="00020B91">
        <w:rPr>
          <w:rFonts w:eastAsia="Times New Roman"/>
        </w:rPr>
        <w:t>, trīs darba dienas</w:t>
      </w:r>
      <w:r w:rsidR="003452AD" w:rsidRPr="00020B91">
        <w:rPr>
          <w:rFonts w:eastAsia="Times New Roman"/>
        </w:rPr>
        <w:t xml:space="preserve"> </w:t>
      </w:r>
      <w:r w:rsidRPr="00020B91">
        <w:rPr>
          <w:rFonts w:eastAsia="Times New Roman"/>
        </w:rPr>
        <w:t>pirms Administratores nozīmētā Parādnieka mantas apskates datuma un laika) pēkšņi</w:t>
      </w:r>
      <w:r w:rsidR="003452AD" w:rsidRPr="00020B91">
        <w:rPr>
          <w:rFonts w:eastAsia="Times New Roman"/>
        </w:rPr>
        <w:t xml:space="preserve"> A</w:t>
      </w:r>
      <w:r w:rsidRPr="00020B91">
        <w:rPr>
          <w:rFonts w:eastAsia="Times New Roman"/>
        </w:rPr>
        <w:t>dministratore ir kr</w:t>
      </w:r>
      <w:r w:rsidR="003452AD" w:rsidRPr="00020B91">
        <w:rPr>
          <w:rFonts w:eastAsia="Times New Roman"/>
        </w:rPr>
        <w:t>a</w:t>
      </w:r>
      <w:r w:rsidRPr="00020B91">
        <w:rPr>
          <w:rFonts w:eastAsia="Times New Roman"/>
        </w:rPr>
        <w:t>si mainījusi Parādnieka mantas apskates mērķi un apjomu, paplašinot to no</w:t>
      </w:r>
      <w:r w:rsidR="003452AD" w:rsidRPr="00020B91">
        <w:rPr>
          <w:rFonts w:eastAsia="Times New Roman"/>
        </w:rPr>
        <w:t xml:space="preserve"> </w:t>
      </w:r>
      <w:r w:rsidRPr="00020B91">
        <w:rPr>
          <w:rFonts w:eastAsia="Times New Roman"/>
        </w:rPr>
        <w:t>vienas Iekārtas uzrādīšanas (kā tas tika sākotnēji norādīts Administratores 2025.</w:t>
      </w:r>
      <w:r w:rsidR="003452AD" w:rsidRPr="00020B91">
        <w:rPr>
          <w:rFonts w:eastAsia="Times New Roman"/>
        </w:rPr>
        <w:t> </w:t>
      </w:r>
      <w:r w:rsidRPr="00020B91">
        <w:rPr>
          <w:rFonts w:eastAsia="Times New Roman"/>
        </w:rPr>
        <w:t>gada 5.</w:t>
      </w:r>
      <w:r w:rsidR="003452AD" w:rsidRPr="00020B91">
        <w:rPr>
          <w:rFonts w:eastAsia="Times New Roman"/>
        </w:rPr>
        <w:t> </w:t>
      </w:r>
      <w:r w:rsidRPr="00020B91">
        <w:rPr>
          <w:rFonts w:eastAsia="Times New Roman"/>
        </w:rPr>
        <w:t>novembra</w:t>
      </w:r>
      <w:r w:rsidR="003452AD" w:rsidRPr="00020B91">
        <w:rPr>
          <w:rFonts w:eastAsia="Times New Roman"/>
        </w:rPr>
        <w:t xml:space="preserve"> </w:t>
      </w:r>
      <w:r w:rsidRPr="00020B91">
        <w:rPr>
          <w:rFonts w:eastAsia="Times New Roman"/>
        </w:rPr>
        <w:t xml:space="preserve">vēstulē </w:t>
      </w:r>
      <w:r w:rsidR="00DF66E9" w:rsidRPr="00020B91">
        <w:rPr>
          <w:rFonts w:eastAsia="Times New Roman"/>
        </w:rPr>
        <w:t>/numurs/</w:t>
      </w:r>
      <w:r w:rsidR="003452AD" w:rsidRPr="00020B91">
        <w:rPr>
          <w:rFonts w:eastAsia="Times New Roman"/>
        </w:rPr>
        <w:t>)</w:t>
      </w:r>
      <w:r w:rsidRPr="00020B91">
        <w:rPr>
          <w:rFonts w:eastAsia="Times New Roman"/>
        </w:rPr>
        <w:t xml:space="preserve"> līdz visas Parādnieka mantas apskatei. Ņemot</w:t>
      </w:r>
      <w:r w:rsidR="003452AD" w:rsidRPr="00020B91">
        <w:rPr>
          <w:rFonts w:eastAsia="Times New Roman"/>
        </w:rPr>
        <w:t xml:space="preserve"> </w:t>
      </w:r>
      <w:r w:rsidRPr="00020B91">
        <w:rPr>
          <w:rFonts w:eastAsia="Times New Roman"/>
        </w:rPr>
        <w:t xml:space="preserve">vērā, ka </w:t>
      </w:r>
      <w:r w:rsidR="003452AD" w:rsidRPr="00020B91">
        <w:rPr>
          <w:rFonts w:eastAsia="Times New Roman"/>
        </w:rPr>
        <w:t>Parādnieka pārstāvis</w:t>
      </w:r>
      <w:r w:rsidRPr="00020B91">
        <w:rPr>
          <w:rFonts w:eastAsia="Times New Roman"/>
        </w:rPr>
        <w:t xml:space="preserve"> saņēm</w:t>
      </w:r>
      <w:r w:rsidR="003452AD" w:rsidRPr="00020B91">
        <w:rPr>
          <w:rFonts w:eastAsia="Times New Roman"/>
        </w:rPr>
        <w:t>a</w:t>
      </w:r>
      <w:r w:rsidRPr="00020B91">
        <w:rPr>
          <w:rFonts w:eastAsia="Times New Roman"/>
        </w:rPr>
        <w:t xml:space="preserve"> no Administratores divus pretrunīgus pieprasījumus ar dažādu apjomu un</w:t>
      </w:r>
      <w:r w:rsidR="003452AD" w:rsidRPr="00020B91">
        <w:rPr>
          <w:rFonts w:eastAsia="Times New Roman"/>
        </w:rPr>
        <w:t xml:space="preserve"> </w:t>
      </w:r>
      <w:r w:rsidRPr="00020B91">
        <w:rPr>
          <w:rFonts w:eastAsia="Times New Roman"/>
        </w:rPr>
        <w:t xml:space="preserve">mērķi, </w:t>
      </w:r>
      <w:r w:rsidR="00D20DD4" w:rsidRPr="00020B91">
        <w:rPr>
          <w:rFonts w:eastAsia="Times New Roman"/>
        </w:rPr>
        <w:t>Parādnieka pārstāvis</w:t>
      </w:r>
      <w:r w:rsidRPr="00020B91">
        <w:rPr>
          <w:rFonts w:eastAsia="Times New Roman"/>
        </w:rPr>
        <w:t xml:space="preserve"> lūdz</w:t>
      </w:r>
      <w:r w:rsidR="00D20DD4" w:rsidRPr="00020B91">
        <w:rPr>
          <w:rFonts w:eastAsia="Times New Roman"/>
        </w:rPr>
        <w:t>a</w:t>
      </w:r>
      <w:r w:rsidRPr="00020B91">
        <w:rPr>
          <w:rFonts w:eastAsia="Times New Roman"/>
        </w:rPr>
        <w:t xml:space="preserve"> Administratori paskaidrot, kādas darbības ir plānots veikt, jo no tā, cita starpā, ir</w:t>
      </w:r>
      <w:r w:rsidR="00D20DD4" w:rsidRPr="00020B91">
        <w:rPr>
          <w:rFonts w:eastAsia="Times New Roman"/>
        </w:rPr>
        <w:t xml:space="preserve"> </w:t>
      </w:r>
      <w:r w:rsidRPr="00020B91">
        <w:rPr>
          <w:rFonts w:eastAsia="Times New Roman"/>
        </w:rPr>
        <w:t>atkarīgs arī ieplānojamais laiks. Taču līdz pat Parādnieka mantas apskatei 2025.</w:t>
      </w:r>
      <w:r w:rsidR="00D20DD4" w:rsidRPr="00020B91">
        <w:rPr>
          <w:rFonts w:eastAsia="Times New Roman"/>
        </w:rPr>
        <w:t> </w:t>
      </w:r>
      <w:r w:rsidRPr="00020B91">
        <w:rPr>
          <w:rFonts w:eastAsia="Times New Roman"/>
        </w:rPr>
        <w:t>gada 12.</w:t>
      </w:r>
      <w:r w:rsidR="00D20DD4" w:rsidRPr="00020B91">
        <w:rPr>
          <w:rFonts w:eastAsia="Times New Roman"/>
        </w:rPr>
        <w:t> </w:t>
      </w:r>
      <w:r w:rsidRPr="00020B91">
        <w:rPr>
          <w:rFonts w:eastAsia="Times New Roman"/>
        </w:rPr>
        <w:t>novembrī</w:t>
      </w:r>
      <w:r w:rsidR="00D20DD4" w:rsidRPr="00020B91">
        <w:rPr>
          <w:rFonts w:eastAsia="Times New Roman"/>
        </w:rPr>
        <w:t xml:space="preserve"> </w:t>
      </w:r>
      <w:r w:rsidRPr="00020B91">
        <w:rPr>
          <w:rFonts w:eastAsia="Times New Roman"/>
        </w:rPr>
        <w:t xml:space="preserve">Administratore to nav skaidri norādījusi. </w:t>
      </w:r>
      <w:r w:rsidR="00D20DD4" w:rsidRPr="00020B91">
        <w:rPr>
          <w:rFonts w:eastAsia="Times New Roman"/>
        </w:rPr>
        <w:t xml:space="preserve">Parādnieka pārstāvis vērš uzmanību, ka </w:t>
      </w:r>
      <w:r w:rsidRPr="00020B91">
        <w:rPr>
          <w:rFonts w:eastAsia="Times New Roman"/>
        </w:rPr>
        <w:t>2025.</w:t>
      </w:r>
      <w:r w:rsidR="00D20DD4" w:rsidRPr="00020B91">
        <w:rPr>
          <w:rFonts w:eastAsia="Times New Roman"/>
        </w:rPr>
        <w:t> </w:t>
      </w:r>
      <w:r w:rsidRPr="00020B91">
        <w:rPr>
          <w:rFonts w:eastAsia="Times New Roman"/>
        </w:rPr>
        <w:t>gada 6.</w:t>
      </w:r>
      <w:r w:rsidR="00D20DD4" w:rsidRPr="00020B91">
        <w:rPr>
          <w:rFonts w:eastAsia="Times New Roman"/>
        </w:rPr>
        <w:t> </w:t>
      </w:r>
      <w:r w:rsidRPr="00020B91">
        <w:rPr>
          <w:rFonts w:eastAsia="Times New Roman"/>
        </w:rPr>
        <w:t>novembra</w:t>
      </w:r>
      <w:r w:rsidR="00D20DD4" w:rsidRPr="00020B91">
        <w:rPr>
          <w:rFonts w:eastAsia="Times New Roman"/>
        </w:rPr>
        <w:t xml:space="preserve"> </w:t>
      </w:r>
      <w:r w:rsidRPr="00020B91">
        <w:rPr>
          <w:rFonts w:eastAsia="Times New Roman"/>
        </w:rPr>
        <w:t xml:space="preserve">vēstulē </w:t>
      </w:r>
      <w:r w:rsidR="00DF66E9" w:rsidRPr="00020B91">
        <w:rPr>
          <w:rFonts w:eastAsia="Times New Roman"/>
        </w:rPr>
        <w:t>/numurs/</w:t>
      </w:r>
      <w:r w:rsidRPr="00020B91">
        <w:rPr>
          <w:rFonts w:eastAsia="Times New Roman"/>
        </w:rPr>
        <w:t xml:space="preserve"> Administratore ir lūgusi </w:t>
      </w:r>
      <w:r w:rsidR="00D20DD4" w:rsidRPr="00020B91">
        <w:rPr>
          <w:rFonts w:eastAsia="Times New Roman"/>
        </w:rPr>
        <w:t xml:space="preserve">Parādnieka pārstāvi </w:t>
      </w:r>
      <w:r w:rsidRPr="00020B91">
        <w:rPr>
          <w:rFonts w:eastAsia="Times New Roman"/>
        </w:rPr>
        <w:t>nodrošināt tikai</w:t>
      </w:r>
      <w:r w:rsidR="00D20DD4" w:rsidRPr="00020B91">
        <w:rPr>
          <w:rFonts w:eastAsia="Times New Roman"/>
        </w:rPr>
        <w:t xml:space="preserve"> </w:t>
      </w:r>
      <w:r w:rsidRPr="00020B91">
        <w:rPr>
          <w:rFonts w:eastAsia="Times New Roman"/>
        </w:rPr>
        <w:t>piekļuvi Parādnieka mantai.</w:t>
      </w:r>
    </w:p>
    <w:p w14:paraId="176B21E6" w14:textId="2238DAFE" w:rsidR="000305C2" w:rsidRPr="00020B91" w:rsidRDefault="000305C2" w:rsidP="000D0190">
      <w:pPr>
        <w:autoSpaceDE w:val="0"/>
        <w:autoSpaceDN w:val="0"/>
        <w:adjustRightInd w:val="0"/>
        <w:spacing w:after="0" w:line="240" w:lineRule="auto"/>
        <w:ind w:firstLine="709"/>
        <w:jc w:val="both"/>
        <w:rPr>
          <w:rFonts w:eastAsia="Times New Roman"/>
        </w:rPr>
      </w:pPr>
      <w:r w:rsidRPr="00020B91">
        <w:rPr>
          <w:rFonts w:eastAsia="Times New Roman"/>
        </w:rPr>
        <w:t>2025.</w:t>
      </w:r>
      <w:r w:rsidR="008F06B3" w:rsidRPr="00020B91">
        <w:rPr>
          <w:rFonts w:eastAsia="Times New Roman"/>
        </w:rPr>
        <w:t> </w:t>
      </w:r>
      <w:r w:rsidRPr="00020B91">
        <w:rPr>
          <w:rFonts w:eastAsia="Times New Roman"/>
        </w:rPr>
        <w:t>gada 12.</w:t>
      </w:r>
      <w:r w:rsidR="008F06B3" w:rsidRPr="00020B91">
        <w:rPr>
          <w:rFonts w:eastAsia="Times New Roman"/>
        </w:rPr>
        <w:t> </w:t>
      </w:r>
      <w:r w:rsidRPr="00020B91">
        <w:rPr>
          <w:rFonts w:eastAsia="Times New Roman"/>
        </w:rPr>
        <w:t>novembrī</w:t>
      </w:r>
      <w:r w:rsidR="008F06B3" w:rsidRPr="00020B91">
        <w:rPr>
          <w:rFonts w:eastAsia="Times New Roman"/>
        </w:rPr>
        <w:t xml:space="preserve">, </w:t>
      </w:r>
      <w:r w:rsidRPr="00020B91">
        <w:rPr>
          <w:rFonts w:eastAsia="Times New Roman"/>
        </w:rPr>
        <w:t>plkst.</w:t>
      </w:r>
      <w:r w:rsidR="008F06B3" w:rsidRPr="00020B91">
        <w:rPr>
          <w:rFonts w:eastAsia="Times New Roman"/>
        </w:rPr>
        <w:t> </w:t>
      </w:r>
      <w:r w:rsidRPr="00020B91">
        <w:rPr>
          <w:rFonts w:eastAsia="Times New Roman"/>
        </w:rPr>
        <w:t>10.00</w:t>
      </w:r>
      <w:r w:rsidR="008F06B3" w:rsidRPr="00020B91">
        <w:rPr>
          <w:rFonts w:eastAsia="Times New Roman"/>
        </w:rPr>
        <w:t xml:space="preserve"> </w:t>
      </w:r>
      <w:r w:rsidRPr="00020B91">
        <w:rPr>
          <w:rFonts w:eastAsia="Times New Roman"/>
        </w:rPr>
        <w:t>Parādnieka mantas apskatē ir piedalījusies Administratore</w:t>
      </w:r>
      <w:r w:rsidR="008F06B3" w:rsidRPr="00020B91">
        <w:rPr>
          <w:rFonts w:eastAsia="Times New Roman"/>
        </w:rPr>
        <w:t xml:space="preserve">, </w:t>
      </w:r>
      <w:r w:rsidRPr="00020B91">
        <w:rPr>
          <w:rFonts w:eastAsia="Times New Roman"/>
        </w:rPr>
        <w:t>Kreditor</w:t>
      </w:r>
      <w:r w:rsidR="005541EB" w:rsidRPr="00020B91">
        <w:rPr>
          <w:rFonts w:eastAsia="Times New Roman"/>
        </w:rPr>
        <w:t>s,</w:t>
      </w:r>
      <w:r w:rsidRPr="00020B91">
        <w:rPr>
          <w:rFonts w:eastAsia="Times New Roman"/>
        </w:rPr>
        <w:t xml:space="preserve"> </w:t>
      </w:r>
      <w:r w:rsidR="005541EB" w:rsidRPr="00020B91">
        <w:rPr>
          <w:rFonts w:eastAsia="Times New Roman"/>
        </w:rPr>
        <w:t>v</w:t>
      </w:r>
      <w:r w:rsidRPr="00020B91">
        <w:rPr>
          <w:rFonts w:eastAsia="Times New Roman"/>
        </w:rPr>
        <w:t>ērtētāj</w:t>
      </w:r>
      <w:r w:rsidR="005541EB" w:rsidRPr="00020B91">
        <w:rPr>
          <w:rFonts w:eastAsia="Times New Roman"/>
        </w:rPr>
        <w:t>s</w:t>
      </w:r>
      <w:r w:rsidRPr="00020B91">
        <w:rPr>
          <w:rFonts w:eastAsia="Times New Roman"/>
        </w:rPr>
        <w:t xml:space="preserve">, kā </w:t>
      </w:r>
      <w:r w:rsidR="005541EB" w:rsidRPr="00020B91">
        <w:rPr>
          <w:rFonts w:eastAsia="Times New Roman"/>
        </w:rPr>
        <w:t xml:space="preserve">Parādnieka pārstāvja </w:t>
      </w:r>
      <w:r w:rsidRPr="00020B91">
        <w:rPr>
          <w:rFonts w:eastAsia="Times New Roman"/>
        </w:rPr>
        <w:t>pilnvarotās personas. Parādnieka mantas apskates</w:t>
      </w:r>
      <w:r w:rsidR="005541EB" w:rsidRPr="00020B91">
        <w:rPr>
          <w:rFonts w:eastAsia="Times New Roman"/>
        </w:rPr>
        <w:t xml:space="preserve"> </w:t>
      </w:r>
      <w:r w:rsidRPr="00020B91">
        <w:rPr>
          <w:rFonts w:eastAsia="Times New Roman"/>
        </w:rPr>
        <w:t>sākumā Administratorei tika uzrādīta Iekārta</w:t>
      </w:r>
      <w:r w:rsidR="005541EB" w:rsidRPr="00020B91">
        <w:rPr>
          <w:rFonts w:eastAsia="Times New Roman"/>
        </w:rPr>
        <w:t>.</w:t>
      </w:r>
      <w:r w:rsidRPr="00020B91">
        <w:rPr>
          <w:rFonts w:eastAsia="Times New Roman"/>
        </w:rPr>
        <w:t xml:space="preserve"> Administratore ir izrādījusi lielu neapmierinātību</w:t>
      </w:r>
      <w:r w:rsidR="005541EB" w:rsidRPr="00020B91">
        <w:rPr>
          <w:rFonts w:eastAsia="Times New Roman"/>
        </w:rPr>
        <w:t xml:space="preserve"> p</w:t>
      </w:r>
      <w:r w:rsidRPr="00020B91">
        <w:rPr>
          <w:rFonts w:eastAsia="Times New Roman"/>
        </w:rPr>
        <w:t xml:space="preserve">ar to, ka uz </w:t>
      </w:r>
      <w:r w:rsidR="005541EB" w:rsidRPr="00020B91">
        <w:rPr>
          <w:rFonts w:eastAsia="Times New Roman"/>
        </w:rPr>
        <w:t>v</w:t>
      </w:r>
      <w:r w:rsidRPr="00020B91">
        <w:rPr>
          <w:rFonts w:eastAsia="Times New Roman"/>
        </w:rPr>
        <w:t xml:space="preserve">ērtētāja jautājumu par iespējamību ieslēgt/iedarbināt Iekārtu </w:t>
      </w:r>
      <w:r w:rsidR="005541EB" w:rsidRPr="00020B91">
        <w:rPr>
          <w:rFonts w:eastAsia="Times New Roman"/>
        </w:rPr>
        <w:t>Parādnieka pārstāvja</w:t>
      </w:r>
      <w:r w:rsidRPr="00020B91">
        <w:rPr>
          <w:rFonts w:eastAsia="Times New Roman"/>
        </w:rPr>
        <w:t xml:space="preserve"> pilnvarotā</w:t>
      </w:r>
      <w:r w:rsidR="005541EB" w:rsidRPr="00020B91">
        <w:rPr>
          <w:rFonts w:eastAsia="Times New Roman"/>
        </w:rPr>
        <w:t xml:space="preserve"> </w:t>
      </w:r>
      <w:r w:rsidRPr="00020B91">
        <w:rPr>
          <w:rFonts w:eastAsia="Times New Roman"/>
        </w:rPr>
        <w:t>persona ir paskaidrojusi, ka to var izdarīt tikai tehniskais speciālists, nevis Parādnieka</w:t>
      </w:r>
      <w:r w:rsidR="00163140" w:rsidRPr="00020B91">
        <w:rPr>
          <w:rFonts w:eastAsia="Times New Roman"/>
        </w:rPr>
        <w:t xml:space="preserve"> pārstāvis</w:t>
      </w:r>
      <w:r w:rsidRPr="00020B91">
        <w:rPr>
          <w:rFonts w:eastAsia="Times New Roman"/>
        </w:rPr>
        <w:t xml:space="preserve">, vai </w:t>
      </w:r>
      <w:r w:rsidR="00163140" w:rsidRPr="00020B91">
        <w:rPr>
          <w:rFonts w:eastAsia="Times New Roman"/>
        </w:rPr>
        <w:t>Parādnieka pārstāvja</w:t>
      </w:r>
      <w:r w:rsidRPr="00020B91">
        <w:rPr>
          <w:rFonts w:eastAsia="Times New Roman"/>
        </w:rPr>
        <w:t xml:space="preserve"> pilnvarotās personas – zvērinātas advokātes. </w:t>
      </w:r>
      <w:r w:rsidR="00163140" w:rsidRPr="00020B91">
        <w:rPr>
          <w:rFonts w:eastAsia="Times New Roman"/>
        </w:rPr>
        <w:t>Parādnieka pārstāvja ieskatā</w:t>
      </w:r>
      <w:r w:rsidRPr="00020B91">
        <w:rPr>
          <w:rFonts w:eastAsia="Times New Roman"/>
        </w:rPr>
        <w:t xml:space="preserve"> tieši Administratorei, kura ir pārņēmusi Parādnieka mantu, stājoties Parādnieka</w:t>
      </w:r>
      <w:r w:rsidR="00163140" w:rsidRPr="00020B91">
        <w:rPr>
          <w:rFonts w:eastAsia="Times New Roman"/>
        </w:rPr>
        <w:t xml:space="preserve"> </w:t>
      </w:r>
      <w:r w:rsidRPr="00020B91">
        <w:rPr>
          <w:rFonts w:eastAsia="Times New Roman"/>
        </w:rPr>
        <w:t xml:space="preserve">pārvaldes institūciju vietā, ir jāorganizē </w:t>
      </w:r>
      <w:r w:rsidR="000D0190" w:rsidRPr="00020B91">
        <w:rPr>
          <w:rFonts w:eastAsia="Times New Roman"/>
        </w:rPr>
        <w:t>I</w:t>
      </w:r>
      <w:r w:rsidRPr="00020B91">
        <w:rPr>
          <w:rFonts w:eastAsia="Times New Roman"/>
        </w:rPr>
        <w:t>ekārt</w:t>
      </w:r>
      <w:r w:rsidR="00875BE4" w:rsidRPr="00020B91">
        <w:rPr>
          <w:rFonts w:eastAsia="Times New Roman"/>
        </w:rPr>
        <w:t>as</w:t>
      </w:r>
      <w:r w:rsidRPr="00020B91">
        <w:rPr>
          <w:rFonts w:eastAsia="Times New Roman"/>
        </w:rPr>
        <w:t xml:space="preserve"> ieslēgšana/iedarbināšana un jāsedz ar to saistītas</w:t>
      </w:r>
      <w:r w:rsidR="000D0190" w:rsidRPr="00020B91">
        <w:rPr>
          <w:rFonts w:eastAsia="Times New Roman"/>
        </w:rPr>
        <w:t xml:space="preserve"> </w:t>
      </w:r>
      <w:r w:rsidRPr="00020B91">
        <w:rPr>
          <w:rFonts w:eastAsia="Times New Roman"/>
        </w:rPr>
        <w:t xml:space="preserve">izmaksas Parādnieka maksātnespējas procesa ietvaros. Savukārt, </w:t>
      </w:r>
      <w:r w:rsidR="000D0190" w:rsidRPr="00020B91">
        <w:rPr>
          <w:rFonts w:eastAsia="Times New Roman"/>
        </w:rPr>
        <w:t xml:space="preserve">Parādnieka pārstāvim </w:t>
      </w:r>
      <w:r w:rsidRPr="00020B91">
        <w:rPr>
          <w:rFonts w:eastAsia="Times New Roman"/>
        </w:rPr>
        <w:t>nevar tikt uzlikts pienākums pašam ieslēgt/iedarbināt Parādniekam</w:t>
      </w:r>
      <w:r w:rsidR="000D0190" w:rsidRPr="00020B91">
        <w:rPr>
          <w:rFonts w:eastAsia="Times New Roman"/>
        </w:rPr>
        <w:t xml:space="preserve"> </w:t>
      </w:r>
      <w:r w:rsidRPr="00020B91">
        <w:rPr>
          <w:rFonts w:eastAsia="Times New Roman"/>
        </w:rPr>
        <w:t>piederošās ražošanas iekārtas vai šim nolūkam pieaicināt tehniskos speciālistus, uzņemoties ar to</w:t>
      </w:r>
      <w:r w:rsidR="000D0190" w:rsidRPr="00020B91">
        <w:rPr>
          <w:rFonts w:eastAsia="Times New Roman"/>
        </w:rPr>
        <w:t xml:space="preserve"> </w:t>
      </w:r>
      <w:r w:rsidRPr="00020B91">
        <w:rPr>
          <w:rFonts w:eastAsia="Times New Roman"/>
        </w:rPr>
        <w:t xml:space="preserve">saistītos izdevumus. Pēc Iekārtas apskates Administratore ir pieprasījusi </w:t>
      </w:r>
      <w:r w:rsidR="000D0190" w:rsidRPr="00020B91">
        <w:rPr>
          <w:rFonts w:eastAsia="Times New Roman"/>
        </w:rPr>
        <w:t>Parādnieka pārstāvja</w:t>
      </w:r>
      <w:r w:rsidRPr="00020B91">
        <w:rPr>
          <w:rFonts w:eastAsia="Times New Roman"/>
        </w:rPr>
        <w:t xml:space="preserve"> pilnvarotām</w:t>
      </w:r>
      <w:r w:rsidR="000D0190" w:rsidRPr="00020B91">
        <w:rPr>
          <w:rFonts w:eastAsia="Times New Roman"/>
        </w:rPr>
        <w:t xml:space="preserve"> </w:t>
      </w:r>
      <w:r w:rsidRPr="00020B91">
        <w:rPr>
          <w:rFonts w:eastAsia="Times New Roman"/>
        </w:rPr>
        <w:t xml:space="preserve">personām </w:t>
      </w:r>
      <w:r w:rsidRPr="00020B91">
        <w:rPr>
          <w:rFonts w:eastAsia="Times New Roman"/>
          <w:i/>
          <w:iCs/>
        </w:rPr>
        <w:t>uzrādīt ar pirkstu</w:t>
      </w:r>
      <w:r w:rsidRPr="00020B91">
        <w:rPr>
          <w:rFonts w:eastAsia="Times New Roman"/>
        </w:rPr>
        <w:t xml:space="preserve"> katru </w:t>
      </w:r>
      <w:r w:rsidR="000D0190" w:rsidRPr="00020B91">
        <w:rPr>
          <w:rFonts w:eastAsia="Times New Roman"/>
        </w:rPr>
        <w:t>T</w:t>
      </w:r>
      <w:r w:rsidRPr="00020B91">
        <w:rPr>
          <w:rFonts w:eastAsia="Times New Roman"/>
        </w:rPr>
        <w:t>elpās esošo Parādnieka</w:t>
      </w:r>
      <w:r w:rsidR="000D0190" w:rsidRPr="00020B91">
        <w:rPr>
          <w:rFonts w:eastAsia="Times New Roman"/>
        </w:rPr>
        <w:t xml:space="preserve"> </w:t>
      </w:r>
      <w:r w:rsidRPr="00020B91">
        <w:rPr>
          <w:rFonts w:eastAsia="Times New Roman"/>
        </w:rPr>
        <w:t>mantā ietilpstošo lietas vienību, identificējot to atbilstoši Administratores rīcībā esoša</w:t>
      </w:r>
      <w:r w:rsidR="000D0190" w:rsidRPr="00020B91">
        <w:rPr>
          <w:rFonts w:eastAsia="Times New Roman"/>
        </w:rPr>
        <w:t xml:space="preserve">jam </w:t>
      </w:r>
      <w:r w:rsidRPr="00020B91">
        <w:rPr>
          <w:rFonts w:eastAsia="Times New Roman"/>
        </w:rPr>
        <w:t xml:space="preserve">sarakstam. </w:t>
      </w:r>
      <w:r w:rsidR="000D0190" w:rsidRPr="00020B91">
        <w:rPr>
          <w:rFonts w:eastAsia="Times New Roman"/>
        </w:rPr>
        <w:t xml:space="preserve">Parādnieka pārstāvis vērš uzmanību, ka </w:t>
      </w:r>
      <w:r w:rsidRPr="00020B91">
        <w:rPr>
          <w:rFonts w:eastAsia="Times New Roman"/>
        </w:rPr>
        <w:t>pirms Parādnieka mantas apskates 2025.</w:t>
      </w:r>
      <w:r w:rsidR="000D0190" w:rsidRPr="00020B91">
        <w:rPr>
          <w:rFonts w:eastAsia="Times New Roman"/>
        </w:rPr>
        <w:t> </w:t>
      </w:r>
      <w:r w:rsidRPr="00020B91">
        <w:rPr>
          <w:rFonts w:eastAsia="Times New Roman"/>
        </w:rPr>
        <w:t>gada 12.</w:t>
      </w:r>
      <w:r w:rsidR="000D0190" w:rsidRPr="00020B91">
        <w:rPr>
          <w:rFonts w:eastAsia="Times New Roman"/>
        </w:rPr>
        <w:t> </w:t>
      </w:r>
      <w:r w:rsidRPr="00020B91">
        <w:rPr>
          <w:rFonts w:eastAsia="Times New Roman"/>
        </w:rPr>
        <w:t>novembrī</w:t>
      </w:r>
      <w:r w:rsidR="000D0190" w:rsidRPr="00020B91">
        <w:rPr>
          <w:rFonts w:eastAsia="Times New Roman"/>
        </w:rPr>
        <w:t xml:space="preserve"> </w:t>
      </w:r>
      <w:r w:rsidRPr="00020B91">
        <w:rPr>
          <w:rFonts w:eastAsia="Times New Roman"/>
        </w:rPr>
        <w:t xml:space="preserve">Administratore nevienā </w:t>
      </w:r>
      <w:r w:rsidR="000D0190" w:rsidRPr="00020B91">
        <w:rPr>
          <w:rFonts w:eastAsia="Times New Roman"/>
        </w:rPr>
        <w:t>Parādnieka pārstāvim</w:t>
      </w:r>
      <w:r w:rsidRPr="00020B91">
        <w:rPr>
          <w:rFonts w:eastAsia="Times New Roman"/>
        </w:rPr>
        <w:t xml:space="preserve"> adresētajā pieprasījumā nav norādījusi, ka viņa sagaida no </w:t>
      </w:r>
      <w:r w:rsidR="000D0190" w:rsidRPr="00020B91">
        <w:rPr>
          <w:rFonts w:eastAsia="Times New Roman"/>
        </w:rPr>
        <w:t xml:space="preserve">Parādnieka pārstāvja un viņa pilnvarotajām personām </w:t>
      </w:r>
      <w:r w:rsidR="00297060" w:rsidRPr="00020B91">
        <w:rPr>
          <w:rFonts w:eastAsia="Times New Roman"/>
        </w:rPr>
        <w:t xml:space="preserve">to, ka </w:t>
      </w:r>
    </w:p>
    <w:p w14:paraId="5D01802E" w14:textId="3BEF2E5A" w:rsidR="00A64067" w:rsidRPr="00020B91" w:rsidRDefault="000305C2" w:rsidP="00D544FF">
      <w:pPr>
        <w:autoSpaceDE w:val="0"/>
        <w:autoSpaceDN w:val="0"/>
        <w:adjustRightInd w:val="0"/>
        <w:spacing w:after="0" w:line="240" w:lineRule="auto"/>
        <w:jc w:val="both"/>
        <w:rPr>
          <w:rFonts w:eastAsia="Times New Roman"/>
        </w:rPr>
      </w:pPr>
      <w:r w:rsidRPr="00020B91">
        <w:rPr>
          <w:rFonts w:eastAsia="Times New Roman"/>
        </w:rPr>
        <w:t>tiks nodrošināta ne tikai piekļuve Parādnieka</w:t>
      </w:r>
      <w:r w:rsidR="00297060" w:rsidRPr="00020B91">
        <w:rPr>
          <w:rFonts w:eastAsia="Times New Roman"/>
        </w:rPr>
        <w:t xml:space="preserve"> </w:t>
      </w:r>
      <w:r w:rsidRPr="00020B91">
        <w:rPr>
          <w:rFonts w:eastAsia="Times New Roman"/>
        </w:rPr>
        <w:t>mantai, bet arī katras</w:t>
      </w:r>
      <w:r w:rsidRPr="00020B91">
        <w:rPr>
          <w:rFonts w:eastAsia="Times New Roman"/>
          <w:b/>
          <w:bCs/>
        </w:rPr>
        <w:t xml:space="preserve"> </w:t>
      </w:r>
      <w:r w:rsidR="00297060" w:rsidRPr="00020B91">
        <w:rPr>
          <w:rFonts w:eastAsia="Times New Roman"/>
        </w:rPr>
        <w:t>T</w:t>
      </w:r>
      <w:r w:rsidRPr="00020B91">
        <w:rPr>
          <w:rFonts w:eastAsia="Times New Roman"/>
        </w:rPr>
        <w:t>elpās esošās Parādnieka mantā ietilpstošās</w:t>
      </w:r>
      <w:r w:rsidR="00297060" w:rsidRPr="00020B91">
        <w:rPr>
          <w:rFonts w:eastAsia="Times New Roman"/>
        </w:rPr>
        <w:t xml:space="preserve"> </w:t>
      </w:r>
      <w:r w:rsidR="00D544FF" w:rsidRPr="00020B91">
        <w:rPr>
          <w:rFonts w:eastAsia="Times New Roman"/>
        </w:rPr>
        <w:t xml:space="preserve">lietas vienības </w:t>
      </w:r>
      <w:r w:rsidR="00D544FF" w:rsidRPr="00020B91">
        <w:rPr>
          <w:rFonts w:eastAsia="Times New Roman"/>
          <w:i/>
          <w:iCs/>
        </w:rPr>
        <w:t>norādīšana ar pirkstu</w:t>
      </w:r>
      <w:r w:rsidR="00D544FF" w:rsidRPr="00020B91">
        <w:rPr>
          <w:rFonts w:eastAsia="Times New Roman"/>
        </w:rPr>
        <w:t xml:space="preserve"> un identificēšana</w:t>
      </w:r>
      <w:r w:rsidR="00D544FF" w:rsidRPr="00020B91">
        <w:rPr>
          <w:rFonts w:eastAsia="Times New Roman"/>
          <w:b/>
          <w:bCs/>
        </w:rPr>
        <w:t xml:space="preserve"> </w:t>
      </w:r>
      <w:r w:rsidR="00D544FF" w:rsidRPr="00020B91">
        <w:rPr>
          <w:rFonts w:eastAsia="Times New Roman"/>
        </w:rPr>
        <w:t>atbilstoši Administratores rīcībā esošam</w:t>
      </w:r>
      <w:r w:rsidR="00A64AFB" w:rsidRPr="00020B91">
        <w:rPr>
          <w:rFonts w:eastAsia="Times New Roman"/>
        </w:rPr>
        <w:t xml:space="preserve"> </w:t>
      </w:r>
      <w:r w:rsidR="00D544FF" w:rsidRPr="00020B91">
        <w:rPr>
          <w:rFonts w:eastAsia="Times New Roman"/>
        </w:rPr>
        <w:t xml:space="preserve">sarakstam. </w:t>
      </w:r>
      <w:r w:rsidR="00A64AFB" w:rsidRPr="00020B91">
        <w:rPr>
          <w:rFonts w:eastAsia="Times New Roman"/>
        </w:rPr>
        <w:t>Parādnieka pārstāvja ieskatā</w:t>
      </w:r>
      <w:r w:rsidR="00D544FF" w:rsidRPr="00020B91">
        <w:rPr>
          <w:rFonts w:eastAsia="Times New Roman"/>
        </w:rPr>
        <w:t xml:space="preserve"> šāda Administratores prasība pati par sevi ir uzskatāma par nepamatotu</w:t>
      </w:r>
      <w:r w:rsidR="00A64AFB" w:rsidRPr="00020B91">
        <w:rPr>
          <w:rFonts w:eastAsia="Times New Roman"/>
        </w:rPr>
        <w:t xml:space="preserve"> </w:t>
      </w:r>
      <w:r w:rsidR="00D544FF" w:rsidRPr="00020B91">
        <w:rPr>
          <w:rFonts w:eastAsia="Times New Roman"/>
        </w:rPr>
        <w:t>un nesamērīgu, jo</w:t>
      </w:r>
      <w:r w:rsidR="00CC50CD" w:rsidRPr="00020B91">
        <w:rPr>
          <w:rFonts w:eastAsia="Times New Roman"/>
        </w:rPr>
        <w:t xml:space="preserve"> </w:t>
      </w:r>
      <w:r w:rsidR="00D544FF" w:rsidRPr="00020B91">
        <w:rPr>
          <w:rFonts w:eastAsia="Times New Roman"/>
        </w:rPr>
        <w:t xml:space="preserve">Administratore nav savlaicīgi informējusi </w:t>
      </w:r>
      <w:r w:rsidR="00CC50CD" w:rsidRPr="00020B91">
        <w:rPr>
          <w:rFonts w:eastAsia="Times New Roman"/>
        </w:rPr>
        <w:t>Parādnieka pārstāvi</w:t>
      </w:r>
      <w:r w:rsidR="00D544FF" w:rsidRPr="00020B91">
        <w:rPr>
          <w:rFonts w:eastAsia="Times New Roman"/>
        </w:rPr>
        <w:t xml:space="preserve"> par šādu specifisku</w:t>
      </w:r>
      <w:r w:rsidR="00CC50CD" w:rsidRPr="00020B91">
        <w:rPr>
          <w:rFonts w:eastAsia="Times New Roman"/>
        </w:rPr>
        <w:t xml:space="preserve"> </w:t>
      </w:r>
      <w:r w:rsidR="00D544FF" w:rsidRPr="00020B91">
        <w:rPr>
          <w:rFonts w:eastAsia="Times New Roman"/>
        </w:rPr>
        <w:t xml:space="preserve">prasību (lai </w:t>
      </w:r>
      <w:r w:rsidR="00CC50CD" w:rsidRPr="00020B91">
        <w:rPr>
          <w:rFonts w:eastAsia="Times New Roman"/>
        </w:rPr>
        <w:t>Parādnieka pārstāvis</w:t>
      </w:r>
      <w:r w:rsidR="00D544FF" w:rsidRPr="00020B91">
        <w:rPr>
          <w:rFonts w:eastAsia="Times New Roman"/>
        </w:rPr>
        <w:t xml:space="preserve"> varētu sagatavoties un izpildīt to),</w:t>
      </w:r>
      <w:r w:rsidR="002814F9" w:rsidRPr="00020B91">
        <w:rPr>
          <w:rFonts w:eastAsia="Times New Roman"/>
        </w:rPr>
        <w:t xml:space="preserve"> kā arī tādēļ, ka Parādnieka pārstāvja</w:t>
      </w:r>
      <w:r w:rsidR="00D544FF" w:rsidRPr="00020B91">
        <w:rPr>
          <w:rFonts w:eastAsia="Times New Roman"/>
        </w:rPr>
        <w:t xml:space="preserve"> kā bijušā Parādnieka valdes</w:t>
      </w:r>
      <w:r w:rsidR="002814F9" w:rsidRPr="00020B91">
        <w:rPr>
          <w:rFonts w:eastAsia="Times New Roman"/>
        </w:rPr>
        <w:t xml:space="preserve"> </w:t>
      </w:r>
      <w:r w:rsidR="00D544FF" w:rsidRPr="00020B91">
        <w:rPr>
          <w:rFonts w:eastAsia="Times New Roman"/>
        </w:rPr>
        <w:t>locekļa pienākumos neietilpst pienākums spēt identificēt katru Parādniekam piederošo lietu</w:t>
      </w:r>
      <w:r w:rsidR="002814F9" w:rsidRPr="00020B91">
        <w:rPr>
          <w:rFonts w:eastAsia="Times New Roman"/>
        </w:rPr>
        <w:t xml:space="preserve"> </w:t>
      </w:r>
      <w:r w:rsidR="00D544FF" w:rsidRPr="00020B91">
        <w:rPr>
          <w:rFonts w:eastAsia="Times New Roman"/>
        </w:rPr>
        <w:t>Parādnieka ražošanas telpās. Jāņem vērā, ka 2024.</w:t>
      </w:r>
      <w:r w:rsidR="002814F9" w:rsidRPr="00020B91">
        <w:rPr>
          <w:rFonts w:eastAsia="Times New Roman"/>
        </w:rPr>
        <w:t> </w:t>
      </w:r>
      <w:r w:rsidR="00D544FF" w:rsidRPr="00020B91">
        <w:rPr>
          <w:rFonts w:eastAsia="Times New Roman"/>
        </w:rPr>
        <w:t>gada 1.</w:t>
      </w:r>
      <w:r w:rsidR="002814F9" w:rsidRPr="00020B91">
        <w:rPr>
          <w:rFonts w:eastAsia="Times New Roman"/>
        </w:rPr>
        <w:t> </w:t>
      </w:r>
      <w:r w:rsidR="00D544FF" w:rsidRPr="00020B91">
        <w:rPr>
          <w:rFonts w:eastAsia="Times New Roman"/>
        </w:rPr>
        <w:t>novembrī Parādniekam piederošā</w:t>
      </w:r>
      <w:r w:rsidR="0007581B" w:rsidRPr="00020B91">
        <w:rPr>
          <w:rFonts w:eastAsia="Times New Roman"/>
        </w:rPr>
        <w:t xml:space="preserve"> </w:t>
      </w:r>
      <w:r w:rsidR="00D544FF" w:rsidRPr="00020B91">
        <w:rPr>
          <w:rFonts w:eastAsia="Times New Roman"/>
        </w:rPr>
        <w:t>manta un Parādnieka rīcībā esošā trešās personas manta tika nodota Administratorei, par ko tika</w:t>
      </w:r>
      <w:r w:rsidR="0007581B" w:rsidRPr="00020B91">
        <w:rPr>
          <w:rFonts w:eastAsia="Times New Roman"/>
        </w:rPr>
        <w:t xml:space="preserve"> </w:t>
      </w:r>
      <w:r w:rsidR="00D544FF" w:rsidRPr="00020B91">
        <w:rPr>
          <w:rFonts w:eastAsia="Times New Roman"/>
        </w:rPr>
        <w:t xml:space="preserve">parakstīts Akts. Tātad, pieņemams, ka Administratorei ir skaidri zināms </w:t>
      </w:r>
      <w:r w:rsidR="0007581B" w:rsidRPr="00020B91">
        <w:rPr>
          <w:rFonts w:eastAsia="Times New Roman"/>
        </w:rPr>
        <w:t>T</w:t>
      </w:r>
      <w:r w:rsidR="00D544FF" w:rsidRPr="00020B91">
        <w:rPr>
          <w:rFonts w:eastAsia="Times New Roman"/>
        </w:rPr>
        <w:t>elpās esošās Parādnieka mantas sastāvs. Neraugoties uz minēto, 2025.</w:t>
      </w:r>
      <w:r w:rsidR="0007581B" w:rsidRPr="00020B91">
        <w:rPr>
          <w:rFonts w:eastAsia="Times New Roman"/>
        </w:rPr>
        <w:t> </w:t>
      </w:r>
      <w:r w:rsidR="00D544FF" w:rsidRPr="00020B91">
        <w:rPr>
          <w:rFonts w:eastAsia="Times New Roman"/>
        </w:rPr>
        <w:t>gada 12.</w:t>
      </w:r>
      <w:r w:rsidR="0007581B" w:rsidRPr="00020B91">
        <w:rPr>
          <w:rFonts w:eastAsia="Times New Roman"/>
        </w:rPr>
        <w:t> </w:t>
      </w:r>
      <w:r w:rsidR="00D544FF" w:rsidRPr="00020B91">
        <w:rPr>
          <w:rFonts w:eastAsia="Times New Roman"/>
        </w:rPr>
        <w:t>novembrī</w:t>
      </w:r>
      <w:r w:rsidR="0007581B" w:rsidRPr="00020B91">
        <w:rPr>
          <w:rFonts w:eastAsia="Times New Roman"/>
        </w:rPr>
        <w:t xml:space="preserve"> </w:t>
      </w:r>
      <w:r w:rsidR="00D544FF" w:rsidRPr="00020B91">
        <w:rPr>
          <w:rFonts w:eastAsia="Times New Roman"/>
        </w:rPr>
        <w:t xml:space="preserve">Parādnieka mantas apskates laikā Administratore ir tendenciozi paziņojusi, ka </w:t>
      </w:r>
      <w:r w:rsidR="002500D5" w:rsidRPr="00020B91">
        <w:rPr>
          <w:rFonts w:eastAsia="Times New Roman"/>
        </w:rPr>
        <w:t>Parādnieka pārstāvja</w:t>
      </w:r>
      <w:r w:rsidR="00D544FF" w:rsidRPr="00020B91">
        <w:rPr>
          <w:rFonts w:eastAsia="Times New Roman"/>
        </w:rPr>
        <w:t xml:space="preserve"> pilnvaroto</w:t>
      </w:r>
      <w:r w:rsidR="002500D5" w:rsidRPr="00020B91">
        <w:rPr>
          <w:rFonts w:eastAsia="Times New Roman"/>
        </w:rPr>
        <w:t xml:space="preserve"> </w:t>
      </w:r>
      <w:r w:rsidR="00D544FF" w:rsidRPr="00020B91">
        <w:rPr>
          <w:rFonts w:eastAsia="Times New Roman"/>
        </w:rPr>
        <w:t xml:space="preserve">personu dēļ nav iespējams veikt Parādnieka mantas novērtēšanu. </w:t>
      </w:r>
      <w:r w:rsidR="002500D5" w:rsidRPr="00020B91">
        <w:rPr>
          <w:rFonts w:eastAsia="Times New Roman"/>
        </w:rPr>
        <w:t>Parādnieka pārstāvja ieskatā</w:t>
      </w:r>
      <w:r w:rsidR="00D544FF" w:rsidRPr="00020B91">
        <w:rPr>
          <w:rFonts w:eastAsia="Times New Roman"/>
        </w:rPr>
        <w:t xml:space="preserve"> Administratore</w:t>
      </w:r>
      <w:r w:rsidR="002500D5" w:rsidRPr="00020B91">
        <w:rPr>
          <w:rFonts w:eastAsia="Times New Roman"/>
        </w:rPr>
        <w:t xml:space="preserve"> </w:t>
      </w:r>
      <w:r w:rsidR="00D544FF" w:rsidRPr="00020B91">
        <w:rPr>
          <w:rFonts w:eastAsia="Times New Roman"/>
        </w:rPr>
        <w:t xml:space="preserve">kārtējo reizi </w:t>
      </w:r>
      <w:r w:rsidR="002500D5" w:rsidRPr="00020B91">
        <w:rPr>
          <w:rFonts w:eastAsia="Times New Roman"/>
        </w:rPr>
        <w:t xml:space="preserve">ir </w:t>
      </w:r>
      <w:r w:rsidR="00D544FF" w:rsidRPr="00020B91">
        <w:rPr>
          <w:rFonts w:eastAsia="Times New Roman"/>
        </w:rPr>
        <w:t xml:space="preserve">mākslīgi radījusi situāciju, kurā Parādnieka </w:t>
      </w:r>
      <w:r w:rsidR="00D544FF" w:rsidRPr="00020B91">
        <w:rPr>
          <w:rFonts w:eastAsia="Times New Roman"/>
        </w:rPr>
        <w:lastRenderedPageBreak/>
        <w:t>mantas novērtēšanu nav iespējams</w:t>
      </w:r>
      <w:r w:rsidR="002500D5" w:rsidRPr="00020B91">
        <w:rPr>
          <w:rFonts w:eastAsia="Times New Roman"/>
        </w:rPr>
        <w:t xml:space="preserve"> </w:t>
      </w:r>
      <w:r w:rsidR="00D544FF" w:rsidRPr="00020B91">
        <w:rPr>
          <w:rFonts w:eastAsia="Times New Roman"/>
        </w:rPr>
        <w:t>turpināt, lai absolūti nepamatoti noveltu vainu par Parādnieka mantas novērtēšanas</w:t>
      </w:r>
      <w:r w:rsidR="002500D5" w:rsidRPr="00020B91">
        <w:rPr>
          <w:rFonts w:eastAsia="Times New Roman"/>
        </w:rPr>
        <w:t xml:space="preserve"> </w:t>
      </w:r>
      <w:r w:rsidR="00D544FF" w:rsidRPr="00020B91">
        <w:rPr>
          <w:rFonts w:eastAsia="Times New Roman"/>
        </w:rPr>
        <w:t xml:space="preserve">novilcināšanu uz </w:t>
      </w:r>
      <w:r w:rsidR="002500D5" w:rsidRPr="00020B91">
        <w:rPr>
          <w:rFonts w:eastAsia="Times New Roman"/>
        </w:rPr>
        <w:t xml:space="preserve">Parādnieka pārstāvi </w:t>
      </w:r>
      <w:r w:rsidR="00D544FF" w:rsidRPr="00020B91">
        <w:rPr>
          <w:rFonts w:eastAsia="Times New Roman"/>
        </w:rPr>
        <w:t xml:space="preserve">un </w:t>
      </w:r>
      <w:r w:rsidR="002500D5" w:rsidRPr="00020B91">
        <w:rPr>
          <w:rFonts w:eastAsia="Times New Roman"/>
        </w:rPr>
        <w:t>viņa</w:t>
      </w:r>
      <w:r w:rsidR="00D544FF" w:rsidRPr="00020B91">
        <w:rPr>
          <w:rFonts w:eastAsia="Times New Roman"/>
        </w:rPr>
        <w:t xml:space="preserve"> pilnvarotajām personām. Kaut gan, </w:t>
      </w:r>
      <w:r w:rsidR="00E44452" w:rsidRPr="00020B91">
        <w:rPr>
          <w:rFonts w:eastAsia="Times New Roman"/>
        </w:rPr>
        <w:t>Parādnieka pārstāvja ieskatā</w:t>
      </w:r>
      <w:r w:rsidR="00D544FF" w:rsidRPr="00020B91">
        <w:rPr>
          <w:rFonts w:eastAsia="Times New Roman"/>
        </w:rPr>
        <w:t>, Parādnieka</w:t>
      </w:r>
      <w:r w:rsidR="00E44452" w:rsidRPr="00020B91">
        <w:rPr>
          <w:rFonts w:eastAsia="Times New Roman"/>
        </w:rPr>
        <w:t xml:space="preserve"> </w:t>
      </w:r>
      <w:r w:rsidR="00D544FF" w:rsidRPr="00020B91">
        <w:rPr>
          <w:rFonts w:eastAsia="Times New Roman"/>
        </w:rPr>
        <w:t>mantas novērtēšana joprojām nav veikta tieši Administratores apzinātas rīcības dēļ.</w:t>
      </w:r>
    </w:p>
    <w:p w14:paraId="63EB84E3" w14:textId="1ACC87F9" w:rsidR="00C0013A" w:rsidRPr="00020B91" w:rsidRDefault="00336A98" w:rsidP="00336A98">
      <w:pPr>
        <w:autoSpaceDE w:val="0"/>
        <w:autoSpaceDN w:val="0"/>
        <w:adjustRightInd w:val="0"/>
        <w:spacing w:after="0" w:line="240" w:lineRule="auto"/>
        <w:jc w:val="both"/>
        <w:rPr>
          <w:rFonts w:eastAsia="Times New Roman"/>
        </w:rPr>
      </w:pPr>
      <w:r w:rsidRPr="00020B91">
        <w:rPr>
          <w:rFonts w:eastAsia="Times New Roman"/>
        </w:rPr>
        <w:tab/>
        <w:t>[2.5] 2025.</w:t>
      </w:r>
      <w:r w:rsidR="00AC4495" w:rsidRPr="00020B91">
        <w:rPr>
          <w:rFonts w:eastAsia="Times New Roman"/>
        </w:rPr>
        <w:t> </w:t>
      </w:r>
      <w:r w:rsidRPr="00020B91">
        <w:rPr>
          <w:rFonts w:eastAsia="Times New Roman"/>
        </w:rPr>
        <w:t>gada 13.</w:t>
      </w:r>
      <w:r w:rsidR="00AC4495" w:rsidRPr="00020B91">
        <w:rPr>
          <w:rFonts w:eastAsia="Times New Roman"/>
        </w:rPr>
        <w:t> </w:t>
      </w:r>
      <w:r w:rsidRPr="00020B91">
        <w:rPr>
          <w:rFonts w:eastAsia="Times New Roman"/>
        </w:rPr>
        <w:t>novembr</w:t>
      </w:r>
      <w:r w:rsidR="00AC4495" w:rsidRPr="00020B91">
        <w:rPr>
          <w:rFonts w:eastAsia="Times New Roman"/>
        </w:rPr>
        <w:t>ī</w:t>
      </w:r>
      <w:r w:rsidRPr="00020B91">
        <w:rPr>
          <w:rFonts w:eastAsia="Times New Roman"/>
        </w:rPr>
        <w:t xml:space="preserve"> Administratore ir nosūtījusi Parādnieka pārstāvim vēstuli </w:t>
      </w:r>
      <w:r w:rsidR="001600A4" w:rsidRPr="00020B91">
        <w:rPr>
          <w:rFonts w:eastAsia="Times New Roman"/>
        </w:rPr>
        <w:t>/numurs/</w:t>
      </w:r>
      <w:r w:rsidRPr="00020B91">
        <w:rPr>
          <w:rFonts w:eastAsia="Times New Roman"/>
        </w:rPr>
        <w:t xml:space="preserve">, kurā ir norādījusi, ka </w:t>
      </w:r>
      <w:r w:rsidRPr="00020B91">
        <w:rPr>
          <w:rFonts w:eastAsia="Times New Roman"/>
          <w:i/>
          <w:iCs/>
        </w:rPr>
        <w:t xml:space="preserve">Administratore konstatēja, ka tā </w:t>
      </w:r>
      <w:r w:rsidR="00C32C01" w:rsidRPr="00020B91">
        <w:rPr>
          <w:rFonts w:eastAsia="Times New Roman"/>
          <w:i/>
          <w:iCs/>
        </w:rPr>
        <w:t xml:space="preserve">kā </w:t>
      </w:r>
      <w:r w:rsidRPr="00020B91">
        <w:rPr>
          <w:rFonts w:eastAsia="Times New Roman"/>
          <w:i/>
          <w:iCs/>
        </w:rPr>
        <w:t>parādnieka</w:t>
      </w:r>
      <w:r w:rsidRPr="00020B91">
        <w:rPr>
          <w:rFonts w:eastAsia="Times New Roman"/>
        </w:rPr>
        <w:t xml:space="preserve"> </w:t>
      </w:r>
      <w:r w:rsidRPr="00020B91">
        <w:rPr>
          <w:rFonts w:eastAsia="Times New Roman"/>
          <w:i/>
          <w:iCs/>
        </w:rPr>
        <w:t>pārstāvja pilnvarotā/s persona/s, 2025.gada 12.novembrī, nav bijušas spējīgas uzrādīt Parādnieka</w:t>
      </w:r>
      <w:r w:rsidRPr="00020B91">
        <w:rPr>
          <w:rFonts w:eastAsia="Times New Roman"/>
        </w:rPr>
        <w:t xml:space="preserve"> </w:t>
      </w:r>
      <w:r w:rsidRPr="00020B91">
        <w:rPr>
          <w:rFonts w:eastAsia="Times New Roman"/>
          <w:i/>
          <w:iCs/>
        </w:rPr>
        <w:t>mantas sastāvā ietilpstošās vienības un fiziski nošķirt/nodalīt Parādnieka mantu no trešās</w:t>
      </w:r>
      <w:r w:rsidRPr="00020B91">
        <w:rPr>
          <w:rFonts w:eastAsia="Times New Roman"/>
        </w:rPr>
        <w:t xml:space="preserve"> </w:t>
      </w:r>
      <w:r w:rsidRPr="00020B91">
        <w:rPr>
          <w:rFonts w:eastAsia="Times New Roman"/>
          <w:i/>
          <w:iCs/>
        </w:rPr>
        <w:t>personas mantas, tad secināms, ka parādnieka pārstāvis un tā pilnvarotā/s persona/s ir likušas</w:t>
      </w:r>
      <w:r w:rsidRPr="00020B91">
        <w:rPr>
          <w:rFonts w:eastAsia="Times New Roman"/>
        </w:rPr>
        <w:t xml:space="preserve"> </w:t>
      </w:r>
      <w:r w:rsidRPr="00020B91">
        <w:rPr>
          <w:rFonts w:eastAsia="Times New Roman"/>
          <w:i/>
          <w:iCs/>
        </w:rPr>
        <w:t>šķēršļus Parādnieka mantas novērtēšanai 2025.gada 12.novembrī. (…) parādnieka fiziska mantas</w:t>
      </w:r>
      <w:r w:rsidRPr="00020B91">
        <w:rPr>
          <w:rFonts w:eastAsia="Times New Roman"/>
        </w:rPr>
        <w:t xml:space="preserve"> </w:t>
      </w:r>
      <w:r w:rsidRPr="00020B91">
        <w:rPr>
          <w:rFonts w:eastAsia="Times New Roman"/>
          <w:i/>
          <w:iCs/>
        </w:rPr>
        <w:t>uzrādīšana Administratorei, identificējot katru mantas vienību, ir parādnieka pārstāvja</w:t>
      </w:r>
      <w:r w:rsidRPr="00020B91">
        <w:rPr>
          <w:rFonts w:eastAsia="Times New Roman"/>
        </w:rPr>
        <w:t xml:space="preserve"> </w:t>
      </w:r>
      <w:r w:rsidRPr="00020B91">
        <w:rPr>
          <w:rFonts w:eastAsia="Times New Roman"/>
          <w:i/>
          <w:iCs/>
        </w:rPr>
        <w:t>pienākums. Situācijā, kurā parādnieka pārstāvis, nekavējoties, bet ne vēlāk kā līdz 2025. gada</w:t>
      </w:r>
      <w:r w:rsidRPr="00020B91">
        <w:rPr>
          <w:rFonts w:eastAsia="Times New Roman"/>
        </w:rPr>
        <w:t xml:space="preserve"> </w:t>
      </w:r>
      <w:r w:rsidRPr="00020B91">
        <w:rPr>
          <w:rFonts w:eastAsia="Times New Roman"/>
          <w:i/>
          <w:iCs/>
        </w:rPr>
        <w:t>24. novembrim, nenodalīts Parādnieka mantu no trešās personas mantas, Administratore īstenos</w:t>
      </w:r>
      <w:r w:rsidRPr="00020B91">
        <w:rPr>
          <w:rFonts w:eastAsia="Times New Roman"/>
        </w:rPr>
        <w:t xml:space="preserve"> </w:t>
      </w:r>
      <w:r w:rsidRPr="00020B91">
        <w:rPr>
          <w:rFonts w:eastAsia="Times New Roman"/>
          <w:i/>
          <w:iCs/>
        </w:rPr>
        <w:t>normatīvajos aktos noteiktās tiesības un vērsīsies pret parādnieka pārstāvi par šķēršļu likšanu</w:t>
      </w:r>
      <w:r w:rsidRPr="00020B91">
        <w:rPr>
          <w:rFonts w:eastAsia="Times New Roman"/>
        </w:rPr>
        <w:t xml:space="preserve"> </w:t>
      </w:r>
      <w:r w:rsidRPr="00020B91">
        <w:rPr>
          <w:rFonts w:eastAsia="Times New Roman"/>
          <w:i/>
          <w:iCs/>
        </w:rPr>
        <w:t>Parādnieka mantas vērtēšanai.</w:t>
      </w:r>
      <w:r w:rsidRPr="00020B91">
        <w:rPr>
          <w:rFonts w:eastAsia="Times New Roman"/>
        </w:rPr>
        <w:t xml:space="preserve"> Minētajā vēstulē Administratore</w:t>
      </w:r>
      <w:r w:rsidR="00C0013A" w:rsidRPr="00020B91">
        <w:rPr>
          <w:rFonts w:eastAsia="Times New Roman"/>
        </w:rPr>
        <w:t xml:space="preserve"> ir</w:t>
      </w:r>
      <w:r w:rsidRPr="00020B91">
        <w:rPr>
          <w:rFonts w:eastAsia="Times New Roman"/>
        </w:rPr>
        <w:t xml:space="preserve"> pieprasījusi </w:t>
      </w:r>
      <w:r w:rsidR="00C0013A" w:rsidRPr="00020B91">
        <w:rPr>
          <w:rFonts w:eastAsia="Times New Roman"/>
        </w:rPr>
        <w:t>Parādnieka pārstāvim</w:t>
      </w:r>
      <w:r w:rsidRPr="00020B91">
        <w:rPr>
          <w:rFonts w:eastAsia="Times New Roman"/>
        </w:rPr>
        <w:t xml:space="preserve"> līdz 2025.</w:t>
      </w:r>
      <w:r w:rsidR="00C0013A" w:rsidRPr="00020B91">
        <w:rPr>
          <w:rFonts w:eastAsia="Times New Roman"/>
        </w:rPr>
        <w:t> </w:t>
      </w:r>
      <w:r w:rsidRPr="00020B91">
        <w:rPr>
          <w:rFonts w:eastAsia="Times New Roman"/>
        </w:rPr>
        <w:t>gada 24.</w:t>
      </w:r>
      <w:r w:rsidR="00C0013A" w:rsidRPr="00020B91">
        <w:rPr>
          <w:rFonts w:eastAsia="Times New Roman"/>
        </w:rPr>
        <w:t> </w:t>
      </w:r>
      <w:r w:rsidRPr="00020B91">
        <w:rPr>
          <w:rFonts w:eastAsia="Times New Roman"/>
        </w:rPr>
        <w:t>novembrim nodalīt</w:t>
      </w:r>
      <w:r w:rsidR="00C0013A" w:rsidRPr="00020B91">
        <w:rPr>
          <w:rFonts w:eastAsia="Times New Roman"/>
        </w:rPr>
        <w:t xml:space="preserve"> </w:t>
      </w:r>
      <w:r w:rsidRPr="00020B91">
        <w:rPr>
          <w:rFonts w:eastAsia="Times New Roman"/>
        </w:rPr>
        <w:t>Parādnieka mantu no trešās personas mantas, lai vērtētājs var veikt Parādnieka mantas</w:t>
      </w:r>
      <w:r w:rsidR="00C0013A" w:rsidRPr="00020B91">
        <w:rPr>
          <w:rFonts w:eastAsia="Times New Roman"/>
        </w:rPr>
        <w:t xml:space="preserve"> </w:t>
      </w:r>
      <w:r w:rsidRPr="00020B91">
        <w:rPr>
          <w:rFonts w:eastAsia="Times New Roman"/>
        </w:rPr>
        <w:t>novērtēšanu</w:t>
      </w:r>
      <w:r w:rsidR="00C0013A" w:rsidRPr="00020B91">
        <w:rPr>
          <w:rFonts w:eastAsia="Times New Roman"/>
        </w:rPr>
        <w:t>.</w:t>
      </w:r>
      <w:r w:rsidRPr="00020B91">
        <w:rPr>
          <w:rFonts w:eastAsia="Times New Roman"/>
        </w:rPr>
        <w:t xml:space="preserve"> </w:t>
      </w:r>
    </w:p>
    <w:p w14:paraId="2021F767" w14:textId="323C2221" w:rsidR="00336A98" w:rsidRPr="00020B91" w:rsidRDefault="00336A98" w:rsidP="00A26E50">
      <w:pPr>
        <w:autoSpaceDE w:val="0"/>
        <w:autoSpaceDN w:val="0"/>
        <w:adjustRightInd w:val="0"/>
        <w:spacing w:after="0" w:line="240" w:lineRule="auto"/>
        <w:ind w:firstLine="720"/>
        <w:jc w:val="both"/>
        <w:rPr>
          <w:rFonts w:eastAsia="Times New Roman"/>
        </w:rPr>
      </w:pPr>
      <w:r w:rsidRPr="00020B91">
        <w:rPr>
          <w:rFonts w:eastAsia="Times New Roman"/>
        </w:rPr>
        <w:t>Ņemot vērā visus</w:t>
      </w:r>
      <w:r w:rsidR="00C0013A" w:rsidRPr="00020B91">
        <w:rPr>
          <w:rFonts w:eastAsia="Times New Roman"/>
        </w:rPr>
        <w:t xml:space="preserve"> Sūdzībā norādītos </w:t>
      </w:r>
      <w:r w:rsidRPr="00020B91">
        <w:rPr>
          <w:rFonts w:eastAsia="Times New Roman"/>
        </w:rPr>
        <w:t xml:space="preserve">apstākļus, </w:t>
      </w:r>
      <w:r w:rsidR="00C0013A" w:rsidRPr="00020B91">
        <w:rPr>
          <w:rFonts w:eastAsia="Times New Roman"/>
        </w:rPr>
        <w:t>Parādnieka pārstāvja ieskatā</w:t>
      </w:r>
      <w:r w:rsidRPr="00020B91">
        <w:rPr>
          <w:rFonts w:eastAsia="Times New Roman"/>
        </w:rPr>
        <w:t xml:space="preserve"> Administratore</w:t>
      </w:r>
      <w:r w:rsidR="00C0013A" w:rsidRPr="00020B91">
        <w:rPr>
          <w:rFonts w:eastAsia="Times New Roman"/>
        </w:rPr>
        <w:t xml:space="preserve"> </w:t>
      </w:r>
      <w:r w:rsidRPr="00020B91">
        <w:rPr>
          <w:rFonts w:eastAsia="Times New Roman"/>
        </w:rPr>
        <w:t xml:space="preserve">pilnīgi nepamatoti uzliek </w:t>
      </w:r>
      <w:r w:rsidR="00C0013A" w:rsidRPr="00020B91">
        <w:rPr>
          <w:rFonts w:eastAsia="Times New Roman"/>
        </w:rPr>
        <w:t>Parādnieka pārstāvim</w:t>
      </w:r>
      <w:r w:rsidRPr="00020B91">
        <w:rPr>
          <w:rFonts w:eastAsia="Times New Roman"/>
        </w:rPr>
        <w:t xml:space="preserve"> pienākumu ierasties pēc Administratores uzaicinājuma, uzrādīt</w:t>
      </w:r>
      <w:r w:rsidR="00C0013A" w:rsidRPr="00020B91">
        <w:rPr>
          <w:rFonts w:eastAsia="Times New Roman"/>
        </w:rPr>
        <w:t xml:space="preserve"> </w:t>
      </w:r>
      <w:r w:rsidRPr="00020B91">
        <w:rPr>
          <w:rFonts w:eastAsia="Times New Roman"/>
        </w:rPr>
        <w:t xml:space="preserve">Parādnieka mantu un nodalīt Parādnieka mantu no trešās personas mantas. </w:t>
      </w:r>
      <w:r w:rsidR="00C0013A" w:rsidRPr="00020B91">
        <w:rPr>
          <w:rFonts w:eastAsia="Times New Roman"/>
        </w:rPr>
        <w:t xml:space="preserve">Parādnieka pārstāvis vērš uzmanību, ka </w:t>
      </w:r>
      <w:r w:rsidR="00694170" w:rsidRPr="00020B91">
        <w:rPr>
          <w:rFonts w:eastAsia="Times New Roman"/>
        </w:rPr>
        <w:t xml:space="preserve">iepriekš minētajā Administratores vēstulē </w:t>
      </w:r>
      <w:r w:rsidRPr="00020B91">
        <w:rPr>
          <w:rFonts w:eastAsia="Times New Roman"/>
        </w:rPr>
        <w:t>nav norādīta konkrēta Latvijas Republikas normatīvā akta norma, kurā skaidri</w:t>
      </w:r>
      <w:r w:rsidR="00923FA1" w:rsidRPr="00020B91">
        <w:rPr>
          <w:rFonts w:eastAsia="Times New Roman"/>
        </w:rPr>
        <w:t xml:space="preserve"> </w:t>
      </w:r>
      <w:r w:rsidRPr="00020B91">
        <w:rPr>
          <w:rFonts w:eastAsia="Times New Roman"/>
        </w:rPr>
        <w:t xml:space="preserve">un nepārprotami būtu norādīts </w:t>
      </w:r>
      <w:r w:rsidR="00923FA1" w:rsidRPr="00020B91">
        <w:rPr>
          <w:rFonts w:eastAsia="Times New Roman"/>
        </w:rPr>
        <w:t>šāds Parādnieka pārstāvja</w:t>
      </w:r>
      <w:r w:rsidRPr="00020B91">
        <w:rPr>
          <w:rFonts w:eastAsia="Times New Roman"/>
        </w:rPr>
        <w:t xml:space="preserve"> pienākums. </w:t>
      </w:r>
      <w:r w:rsidR="00923FA1" w:rsidRPr="00020B91">
        <w:rPr>
          <w:rFonts w:eastAsia="Times New Roman"/>
        </w:rPr>
        <w:t xml:space="preserve">Parādnieka pārstāvja ieskatā </w:t>
      </w:r>
      <w:r w:rsidRPr="00020B91">
        <w:rPr>
          <w:rFonts w:eastAsia="Times New Roman"/>
        </w:rPr>
        <w:t>tiek</w:t>
      </w:r>
      <w:r w:rsidR="00923FA1" w:rsidRPr="00020B91">
        <w:rPr>
          <w:rFonts w:eastAsia="Times New Roman"/>
        </w:rPr>
        <w:t xml:space="preserve"> </w:t>
      </w:r>
      <w:r w:rsidRPr="00020B91">
        <w:rPr>
          <w:rFonts w:eastAsia="Times New Roman"/>
        </w:rPr>
        <w:t xml:space="preserve">aizskartas </w:t>
      </w:r>
      <w:r w:rsidR="00923FA1" w:rsidRPr="00020B91">
        <w:rPr>
          <w:rFonts w:eastAsia="Times New Roman"/>
        </w:rPr>
        <w:t>Parādnieka pārstāvja</w:t>
      </w:r>
      <w:r w:rsidRPr="00020B91">
        <w:rPr>
          <w:rFonts w:eastAsia="Times New Roman"/>
        </w:rPr>
        <w:t xml:space="preserve"> no </w:t>
      </w:r>
      <w:r w:rsidR="00923FA1" w:rsidRPr="00020B91">
        <w:rPr>
          <w:rFonts w:eastAsia="Times New Roman"/>
        </w:rPr>
        <w:t xml:space="preserve">Latvijas Republikas </w:t>
      </w:r>
      <w:r w:rsidRPr="00020B91">
        <w:rPr>
          <w:rFonts w:eastAsia="Times New Roman"/>
        </w:rPr>
        <w:t>Satversmes 90.</w:t>
      </w:r>
      <w:r w:rsidR="00923FA1" w:rsidRPr="00020B91">
        <w:rPr>
          <w:rFonts w:eastAsia="Times New Roman"/>
        </w:rPr>
        <w:t> </w:t>
      </w:r>
      <w:r w:rsidRPr="00020B91">
        <w:rPr>
          <w:rFonts w:eastAsia="Times New Roman"/>
        </w:rPr>
        <w:t xml:space="preserve">panta izrietošās </w:t>
      </w:r>
      <w:proofErr w:type="spellStart"/>
      <w:r w:rsidRPr="00020B91">
        <w:rPr>
          <w:rFonts w:eastAsia="Times New Roman"/>
        </w:rPr>
        <w:t>pamattiesības</w:t>
      </w:r>
      <w:proofErr w:type="spellEnd"/>
      <w:r w:rsidRPr="00020B91">
        <w:rPr>
          <w:rFonts w:eastAsia="Times New Roman"/>
        </w:rPr>
        <w:t xml:space="preserve"> uz tiesiskās noteiktības un</w:t>
      </w:r>
      <w:r w:rsidR="00923FA1" w:rsidRPr="00020B91">
        <w:rPr>
          <w:rFonts w:eastAsia="Times New Roman"/>
        </w:rPr>
        <w:t xml:space="preserve"> </w:t>
      </w:r>
      <w:r w:rsidRPr="00020B91">
        <w:rPr>
          <w:rFonts w:eastAsia="Times New Roman"/>
        </w:rPr>
        <w:t>tiesiskās skaidrības nodrošināšanu situācijā, kad Administratore, kura amata darbībā ir</w:t>
      </w:r>
      <w:r w:rsidR="00923FA1" w:rsidRPr="00020B91">
        <w:rPr>
          <w:rFonts w:eastAsia="Times New Roman"/>
        </w:rPr>
        <w:t xml:space="preserve"> </w:t>
      </w:r>
      <w:r w:rsidRPr="00020B91">
        <w:rPr>
          <w:rFonts w:eastAsia="Times New Roman"/>
        </w:rPr>
        <w:t xml:space="preserve">pielīdzināta valsts amatpersonai, uzliek </w:t>
      </w:r>
      <w:r w:rsidR="00A26E50" w:rsidRPr="00020B91">
        <w:rPr>
          <w:rFonts w:eastAsia="Times New Roman"/>
        </w:rPr>
        <w:t>Parādnieka pārstāvim</w:t>
      </w:r>
      <w:r w:rsidRPr="00020B91">
        <w:rPr>
          <w:rFonts w:eastAsia="Times New Roman"/>
        </w:rPr>
        <w:t xml:space="preserve"> konkrētus pienākumus, kuru izpilde rada </w:t>
      </w:r>
      <w:r w:rsidR="00A26E50" w:rsidRPr="00020B91">
        <w:rPr>
          <w:rFonts w:eastAsia="Times New Roman"/>
        </w:rPr>
        <w:t xml:space="preserve">Parādnieka pārstāvim </w:t>
      </w:r>
      <w:r w:rsidRPr="00020B91">
        <w:rPr>
          <w:rFonts w:eastAsia="Times New Roman"/>
        </w:rPr>
        <w:t xml:space="preserve">izdevumus, un par kuru neizpildi Administratore draud </w:t>
      </w:r>
      <w:r w:rsidR="009F716F" w:rsidRPr="00020B91">
        <w:rPr>
          <w:rFonts w:eastAsia="Times New Roman"/>
        </w:rPr>
        <w:t>Parādnieka pārstāvim</w:t>
      </w:r>
      <w:r w:rsidRPr="00020B91">
        <w:rPr>
          <w:rFonts w:eastAsia="Times New Roman"/>
        </w:rPr>
        <w:t xml:space="preserve"> ar kriminālatbildību, administratīvo</w:t>
      </w:r>
    </w:p>
    <w:p w14:paraId="7183A06B" w14:textId="45438B16" w:rsidR="00336A98" w:rsidRPr="00020B91" w:rsidRDefault="00336A98" w:rsidP="00775BBE">
      <w:pPr>
        <w:autoSpaceDE w:val="0"/>
        <w:autoSpaceDN w:val="0"/>
        <w:adjustRightInd w:val="0"/>
        <w:spacing w:after="0" w:line="240" w:lineRule="auto"/>
        <w:jc w:val="both"/>
        <w:rPr>
          <w:rFonts w:eastAsia="Times New Roman"/>
        </w:rPr>
      </w:pPr>
      <w:r w:rsidRPr="00020B91">
        <w:rPr>
          <w:rFonts w:eastAsia="Times New Roman"/>
        </w:rPr>
        <w:t xml:space="preserve">atbildību un civiltiesisko atbildību. </w:t>
      </w:r>
      <w:r w:rsidR="008A0998" w:rsidRPr="00020B91">
        <w:rPr>
          <w:rFonts w:eastAsia="Times New Roman"/>
        </w:rPr>
        <w:t xml:space="preserve">Latvijas Republikas </w:t>
      </w:r>
      <w:r w:rsidRPr="00020B91">
        <w:rPr>
          <w:rFonts w:eastAsia="Times New Roman"/>
        </w:rPr>
        <w:t xml:space="preserve">Satversmes tiesa ir atzinusi, ka </w:t>
      </w:r>
      <w:r w:rsidR="009F716F" w:rsidRPr="00020B91">
        <w:rPr>
          <w:rFonts w:eastAsia="Times New Roman"/>
        </w:rPr>
        <w:t xml:space="preserve">Latvijas Republikas </w:t>
      </w:r>
      <w:r w:rsidRPr="00020B91">
        <w:rPr>
          <w:rFonts w:eastAsia="Times New Roman"/>
        </w:rPr>
        <w:t>Satversmes 90.</w:t>
      </w:r>
      <w:r w:rsidR="008A0998" w:rsidRPr="00020B91">
        <w:rPr>
          <w:rFonts w:eastAsia="Times New Roman"/>
        </w:rPr>
        <w:t> </w:t>
      </w:r>
      <w:r w:rsidRPr="00020B91">
        <w:rPr>
          <w:rFonts w:eastAsia="Times New Roman"/>
        </w:rPr>
        <w:t>pants iekļaujas</w:t>
      </w:r>
      <w:r w:rsidR="008A0998" w:rsidRPr="00020B91">
        <w:rPr>
          <w:rFonts w:eastAsia="Times New Roman"/>
        </w:rPr>
        <w:t xml:space="preserve"> </w:t>
      </w:r>
      <w:r w:rsidR="00775BBE" w:rsidRPr="00020B91">
        <w:rPr>
          <w:rFonts w:eastAsia="Times New Roman"/>
        </w:rPr>
        <w:t xml:space="preserve">tiesību virsvadības principā, atbilstoši kuram personu tiesības un pienākumus var noteikt tikai </w:t>
      </w:r>
      <w:proofErr w:type="spellStart"/>
      <w:r w:rsidR="00775BBE" w:rsidRPr="00020B91">
        <w:rPr>
          <w:rFonts w:eastAsia="Times New Roman"/>
        </w:rPr>
        <w:t>vispārsaistošas</w:t>
      </w:r>
      <w:proofErr w:type="spellEnd"/>
      <w:r w:rsidR="00775BBE" w:rsidRPr="00020B91">
        <w:rPr>
          <w:rFonts w:eastAsia="Times New Roman"/>
        </w:rPr>
        <w:t xml:space="preserve"> tiesību normas, un personai ir tiesības tikt pienācīgi informētai par tās pienākumiem.</w:t>
      </w:r>
      <w:r w:rsidR="00B50C45" w:rsidRPr="00020B91">
        <w:rPr>
          <w:rStyle w:val="Vresatsauce"/>
          <w:rFonts w:eastAsia="Times New Roman"/>
        </w:rPr>
        <w:footnoteReference w:id="4"/>
      </w:r>
      <w:r w:rsidR="00B50C45" w:rsidRPr="00020B91">
        <w:rPr>
          <w:rFonts w:eastAsia="Times New Roman"/>
        </w:rPr>
        <w:t xml:space="preserve"> </w:t>
      </w:r>
      <w:r w:rsidR="00775BBE" w:rsidRPr="00020B91">
        <w:rPr>
          <w:rFonts w:eastAsia="Times New Roman"/>
        </w:rPr>
        <w:t>Iepriekš minētais informēšanas pienākums primāri gulstas uz amatpersonu</w:t>
      </w:r>
      <w:r w:rsidR="00B35A6F" w:rsidRPr="00020B91">
        <w:rPr>
          <w:rFonts w:eastAsia="Times New Roman"/>
        </w:rPr>
        <w:t xml:space="preserve"> </w:t>
      </w:r>
      <w:r w:rsidR="00775BBE" w:rsidRPr="00020B91">
        <w:rPr>
          <w:rFonts w:eastAsia="Times New Roman"/>
        </w:rPr>
        <w:t xml:space="preserve">(izskatāmajā situācijā – Administratori), kura pieprasa privātpersonai (izskatāmajā situācijā – </w:t>
      </w:r>
      <w:r w:rsidR="00B35A6F" w:rsidRPr="00020B91">
        <w:rPr>
          <w:rFonts w:eastAsia="Times New Roman"/>
        </w:rPr>
        <w:t>Parādnieka pārstāvim</w:t>
      </w:r>
      <w:r w:rsidR="00775BBE" w:rsidRPr="00020B91">
        <w:rPr>
          <w:rFonts w:eastAsia="Times New Roman"/>
        </w:rPr>
        <w:t>)</w:t>
      </w:r>
      <w:r w:rsidR="00B35A6F" w:rsidRPr="00020B91">
        <w:rPr>
          <w:rFonts w:eastAsia="Times New Roman"/>
        </w:rPr>
        <w:t xml:space="preserve"> </w:t>
      </w:r>
      <w:r w:rsidR="00775BBE" w:rsidRPr="00020B91">
        <w:rPr>
          <w:rFonts w:eastAsia="Times New Roman"/>
        </w:rPr>
        <w:t>izpildīt kādus tiesiskus pienākumus, par kuru neizpildi privātpersonai draud jebkādas</w:t>
      </w:r>
      <w:r w:rsidR="00B35A6F" w:rsidRPr="00020B91">
        <w:rPr>
          <w:rFonts w:eastAsia="Times New Roman"/>
        </w:rPr>
        <w:t xml:space="preserve"> </w:t>
      </w:r>
      <w:r w:rsidR="00775BBE" w:rsidRPr="00020B91">
        <w:rPr>
          <w:rFonts w:eastAsia="Times New Roman"/>
        </w:rPr>
        <w:t>negatīvas tiesiskās sekas. Turklāt Administratore pilnīgi atstāj bez ievērības un nerēķinās ar to, ka</w:t>
      </w:r>
      <w:r w:rsidR="00B35A6F" w:rsidRPr="00020B91">
        <w:rPr>
          <w:rFonts w:eastAsia="Times New Roman"/>
        </w:rPr>
        <w:t xml:space="preserve"> </w:t>
      </w:r>
      <w:r w:rsidR="00775BBE" w:rsidRPr="00020B91">
        <w:rPr>
          <w:rFonts w:eastAsia="Times New Roman"/>
        </w:rPr>
        <w:t>viņas pieprasījumu izpildes dēļ (personīgi ierasties, uzrādīt un nodalīt Parādnieka mantu uz vietas</w:t>
      </w:r>
      <w:r w:rsidR="00B35A6F" w:rsidRPr="00020B91">
        <w:rPr>
          <w:rFonts w:eastAsia="Times New Roman"/>
        </w:rPr>
        <w:t xml:space="preserve"> </w:t>
      </w:r>
      <w:r w:rsidR="00775BBE" w:rsidRPr="00020B91">
        <w:rPr>
          <w:rFonts w:eastAsia="Times New Roman"/>
        </w:rPr>
        <w:t xml:space="preserve">Rīgā, Latvijā) </w:t>
      </w:r>
      <w:r w:rsidR="00B35A6F" w:rsidRPr="00020B91">
        <w:rPr>
          <w:rFonts w:eastAsia="Times New Roman"/>
        </w:rPr>
        <w:t>Parādnieka pārstāvim</w:t>
      </w:r>
      <w:r w:rsidR="00775BBE" w:rsidRPr="00020B91">
        <w:rPr>
          <w:rFonts w:eastAsia="Times New Roman"/>
        </w:rPr>
        <w:t xml:space="preserve"> neizbēgami radīsies izdevumi ievērojamā apmērā (ceļa un uzturēšanas</w:t>
      </w:r>
      <w:r w:rsidR="00B35A6F" w:rsidRPr="00020B91">
        <w:rPr>
          <w:rFonts w:eastAsia="Times New Roman"/>
        </w:rPr>
        <w:t xml:space="preserve"> </w:t>
      </w:r>
      <w:r w:rsidR="00775BBE" w:rsidRPr="00020B91">
        <w:rPr>
          <w:rFonts w:eastAsia="Times New Roman"/>
        </w:rPr>
        <w:t>izdevumi, izdevumi tulka apmaksai, nesaņemta peļņa u.tml.), kuri, pēc Administratores viedokļa,</w:t>
      </w:r>
      <w:r w:rsidR="00B35A6F" w:rsidRPr="00020B91">
        <w:rPr>
          <w:rFonts w:eastAsia="Times New Roman"/>
        </w:rPr>
        <w:t xml:space="preserve"> Parādnieka pārstāvim</w:t>
      </w:r>
      <w:r w:rsidR="00775BBE" w:rsidRPr="00020B91">
        <w:rPr>
          <w:rFonts w:eastAsia="Times New Roman"/>
        </w:rPr>
        <w:t xml:space="preserve"> jāsedz pašam. </w:t>
      </w:r>
      <w:r w:rsidR="00B35A6F" w:rsidRPr="00020B91">
        <w:rPr>
          <w:rFonts w:eastAsia="Times New Roman"/>
        </w:rPr>
        <w:t>Parādnieka pārstāvja ieskatā</w:t>
      </w:r>
      <w:r w:rsidR="00775BBE" w:rsidRPr="00020B91">
        <w:rPr>
          <w:rFonts w:eastAsia="Times New Roman"/>
        </w:rPr>
        <w:t xml:space="preserve"> Administratorei, kura amata darbībā ir pielīdzināta valsts</w:t>
      </w:r>
      <w:r w:rsidR="00B35A6F" w:rsidRPr="00020B91">
        <w:rPr>
          <w:rFonts w:eastAsia="Times New Roman"/>
        </w:rPr>
        <w:t xml:space="preserve"> </w:t>
      </w:r>
      <w:r w:rsidR="00775BBE" w:rsidRPr="00020B91">
        <w:rPr>
          <w:rFonts w:eastAsia="Times New Roman"/>
        </w:rPr>
        <w:t>amatpersonai, jāievēro labas pārvaldības princips, tostarp</w:t>
      </w:r>
      <w:r w:rsidR="009079FE" w:rsidRPr="00020B91">
        <w:rPr>
          <w:rFonts w:eastAsia="Times New Roman"/>
        </w:rPr>
        <w:t>,</w:t>
      </w:r>
      <w:r w:rsidR="00775BBE" w:rsidRPr="00020B91">
        <w:rPr>
          <w:rFonts w:eastAsia="Times New Roman"/>
        </w:rPr>
        <w:t xml:space="preserve"> ievērojot </w:t>
      </w:r>
      <w:r w:rsidR="009079FE" w:rsidRPr="00020B91">
        <w:rPr>
          <w:rFonts w:eastAsia="Times New Roman"/>
        </w:rPr>
        <w:t>Parādnieka pārstāvja</w:t>
      </w:r>
      <w:r w:rsidR="00775BBE" w:rsidRPr="00020B91">
        <w:rPr>
          <w:rFonts w:eastAsia="Times New Roman"/>
        </w:rPr>
        <w:t xml:space="preserve"> kā privātpersonas</w:t>
      </w:r>
      <w:r w:rsidR="009079FE" w:rsidRPr="00020B91">
        <w:rPr>
          <w:rFonts w:eastAsia="Times New Roman"/>
        </w:rPr>
        <w:t xml:space="preserve"> </w:t>
      </w:r>
      <w:r w:rsidR="00775BBE" w:rsidRPr="00020B91">
        <w:rPr>
          <w:rFonts w:eastAsia="Times New Roman"/>
        </w:rPr>
        <w:t>tiesības un nodrošinot Parādnieka maksātnespējas procesa likumīgu, efektīvu un taisnīgu norisi.</w:t>
      </w:r>
    </w:p>
    <w:p w14:paraId="4AC7AA32" w14:textId="4CFED79B" w:rsidR="009079FE" w:rsidRPr="00020B91" w:rsidRDefault="009079FE" w:rsidP="00F44D0D">
      <w:pPr>
        <w:autoSpaceDE w:val="0"/>
        <w:autoSpaceDN w:val="0"/>
        <w:adjustRightInd w:val="0"/>
        <w:spacing w:after="0" w:line="240" w:lineRule="auto"/>
        <w:jc w:val="both"/>
        <w:rPr>
          <w:rFonts w:eastAsia="Times New Roman"/>
        </w:rPr>
      </w:pPr>
      <w:r w:rsidRPr="00020B91">
        <w:rPr>
          <w:rFonts w:eastAsia="Times New Roman"/>
        </w:rPr>
        <w:tab/>
        <w:t>[2.6] </w:t>
      </w:r>
      <w:r w:rsidR="00F44D0D" w:rsidRPr="00020B91">
        <w:rPr>
          <w:rFonts w:eastAsia="Times New Roman"/>
        </w:rPr>
        <w:t xml:space="preserve">Parādnieka pārstāvja ieskatā Sūdzībā norādītā Administratores rīcība ir klaji neatbilstoša Latvijas Republikas normatīvo aktu prasībām maksātnespējas jomā, it īpaši, vērtējot to kopsakarā ar </w:t>
      </w:r>
      <w:r w:rsidR="00E10D57" w:rsidRPr="00020B91">
        <w:rPr>
          <w:rFonts w:eastAsia="Times New Roman"/>
        </w:rPr>
        <w:t xml:space="preserve">2025. gada 5. septembra sūdzībā un tās papildinājumos norādītajiem apstākļiem. </w:t>
      </w:r>
      <w:r w:rsidR="00F44D0D" w:rsidRPr="00020B91">
        <w:rPr>
          <w:rFonts w:eastAsia="Times New Roman"/>
        </w:rPr>
        <w:t>Turklāt</w:t>
      </w:r>
      <w:r w:rsidR="00904D00" w:rsidRPr="00020B91">
        <w:rPr>
          <w:rFonts w:eastAsia="Times New Roman"/>
        </w:rPr>
        <w:t xml:space="preserve"> </w:t>
      </w:r>
      <w:r w:rsidR="00F44D0D" w:rsidRPr="00020B91">
        <w:rPr>
          <w:rFonts w:eastAsia="Times New Roman"/>
        </w:rPr>
        <w:t>Administratores darbības, kas veiktas pēc</w:t>
      </w:r>
      <w:r w:rsidR="00904D00" w:rsidRPr="00020B91">
        <w:rPr>
          <w:rFonts w:eastAsia="Times New Roman"/>
        </w:rPr>
        <w:t xml:space="preserve"> 2025. gada 5. septembra</w:t>
      </w:r>
      <w:r w:rsidR="00F44D0D" w:rsidRPr="00020B91">
        <w:rPr>
          <w:rFonts w:eastAsia="Times New Roman"/>
        </w:rPr>
        <w:t xml:space="preserve"> </w:t>
      </w:r>
      <w:r w:rsidR="00904D00" w:rsidRPr="00020B91">
        <w:rPr>
          <w:rFonts w:eastAsia="Times New Roman"/>
        </w:rPr>
        <w:t>s</w:t>
      </w:r>
      <w:r w:rsidR="00F44D0D" w:rsidRPr="00020B91">
        <w:rPr>
          <w:rFonts w:eastAsia="Times New Roman"/>
        </w:rPr>
        <w:t>ūdzības iesniegšanas Maksātnespējas kontroles dienestā,</w:t>
      </w:r>
      <w:r w:rsidR="00904D00" w:rsidRPr="00020B91">
        <w:rPr>
          <w:rFonts w:eastAsia="Times New Roman"/>
        </w:rPr>
        <w:t xml:space="preserve"> Parādnieka pārstāvja ieskatā </w:t>
      </w:r>
      <w:r w:rsidR="00F44D0D" w:rsidRPr="00020B91">
        <w:rPr>
          <w:rFonts w:eastAsia="Times New Roman"/>
        </w:rPr>
        <w:t xml:space="preserve">ir apzināti vērstas uz to, lai </w:t>
      </w:r>
      <w:r w:rsidR="001F73B2" w:rsidRPr="00020B91">
        <w:rPr>
          <w:rFonts w:eastAsia="Times New Roman"/>
        </w:rPr>
        <w:t>Parādnieka pārstāvim</w:t>
      </w:r>
      <w:r w:rsidR="00F44D0D" w:rsidRPr="00020B91">
        <w:rPr>
          <w:rFonts w:eastAsia="Times New Roman"/>
        </w:rPr>
        <w:t xml:space="preserve"> personīgi tiktu nodarīts pēc iespējas lielāks kaitējums un</w:t>
      </w:r>
      <w:r w:rsidR="001F73B2" w:rsidRPr="00020B91">
        <w:rPr>
          <w:rFonts w:eastAsia="Times New Roman"/>
        </w:rPr>
        <w:t xml:space="preserve"> </w:t>
      </w:r>
      <w:r w:rsidR="00F44D0D" w:rsidRPr="00020B91">
        <w:rPr>
          <w:rFonts w:eastAsia="Times New Roman"/>
        </w:rPr>
        <w:t>zaudējumi.</w:t>
      </w:r>
    </w:p>
    <w:p w14:paraId="5D1BC6A5" w14:textId="2EA0BB02" w:rsidR="00577588" w:rsidRPr="00020B91" w:rsidRDefault="00577588" w:rsidP="00577588">
      <w:pPr>
        <w:autoSpaceDE w:val="0"/>
        <w:autoSpaceDN w:val="0"/>
        <w:adjustRightInd w:val="0"/>
        <w:spacing w:after="0" w:line="240" w:lineRule="auto"/>
        <w:jc w:val="both"/>
        <w:rPr>
          <w:rFonts w:eastAsia="Times New Roman"/>
        </w:rPr>
      </w:pPr>
      <w:r w:rsidRPr="00020B91">
        <w:rPr>
          <w:rFonts w:eastAsia="Times New Roman"/>
        </w:rPr>
        <w:lastRenderedPageBreak/>
        <w:tab/>
        <w:t xml:space="preserve">Parādnieka pārstāvja ieskatā 2025. gada 5. septembra sūdzībā, tās papildinājumos, kā arī </w:t>
      </w:r>
      <w:r w:rsidR="003A7962" w:rsidRPr="00020B91">
        <w:rPr>
          <w:rFonts w:eastAsia="Times New Roman"/>
        </w:rPr>
        <w:t>Sūdzībā</w:t>
      </w:r>
      <w:r w:rsidRPr="00020B91">
        <w:rPr>
          <w:rFonts w:eastAsia="Times New Roman"/>
        </w:rPr>
        <w:t xml:space="preserve"> minētie</w:t>
      </w:r>
      <w:r w:rsidR="003A7962" w:rsidRPr="00020B91">
        <w:rPr>
          <w:rFonts w:eastAsia="Times New Roman"/>
        </w:rPr>
        <w:t xml:space="preserve"> </w:t>
      </w:r>
      <w:r w:rsidRPr="00020B91">
        <w:rPr>
          <w:rFonts w:eastAsia="Times New Roman"/>
        </w:rPr>
        <w:t>maksātnespējas procesu reglamentējošo normatīvo aktu un profesionālās ētikas sistemātiskie un</w:t>
      </w:r>
      <w:r w:rsidR="003A7962" w:rsidRPr="00020B91">
        <w:rPr>
          <w:rFonts w:eastAsia="Times New Roman"/>
        </w:rPr>
        <w:t xml:space="preserve"> </w:t>
      </w:r>
      <w:r w:rsidRPr="00020B91">
        <w:rPr>
          <w:rFonts w:eastAsia="Times New Roman"/>
        </w:rPr>
        <w:t>būtiskie pārkāpumi no Administratores puses (t</w:t>
      </w:r>
      <w:r w:rsidR="003A7962" w:rsidRPr="00020B91">
        <w:rPr>
          <w:rFonts w:eastAsia="Times New Roman"/>
        </w:rPr>
        <w:t>ai skaitā,</w:t>
      </w:r>
      <w:r w:rsidRPr="00020B91">
        <w:rPr>
          <w:rFonts w:eastAsia="Times New Roman"/>
        </w:rPr>
        <w:t xml:space="preserve"> apstāklis, ka ar trim tiesu lēmumiem, kas</w:t>
      </w:r>
      <w:r w:rsidR="003A7962" w:rsidRPr="00020B91">
        <w:rPr>
          <w:rFonts w:eastAsia="Times New Roman"/>
        </w:rPr>
        <w:t xml:space="preserve"> </w:t>
      </w:r>
      <w:r w:rsidRPr="00020B91">
        <w:rPr>
          <w:rFonts w:eastAsia="Times New Roman"/>
        </w:rPr>
        <w:t>stājušies spēkā, ir atzīts, ka Administratore nav ievērojusi maksātnespēju reglamentējošo normatīvo</w:t>
      </w:r>
      <w:r w:rsidR="003A7962" w:rsidRPr="00020B91">
        <w:rPr>
          <w:rFonts w:eastAsia="Times New Roman"/>
        </w:rPr>
        <w:t xml:space="preserve"> </w:t>
      </w:r>
      <w:r w:rsidRPr="00020B91">
        <w:rPr>
          <w:rFonts w:eastAsia="Times New Roman"/>
        </w:rPr>
        <w:t>aktu prasības un ir pieņēmusi nepamatotus lēmumus par kreditoru prasījumu atzīšanu) nav</w:t>
      </w:r>
      <w:r w:rsidR="002F23AF" w:rsidRPr="00020B91">
        <w:rPr>
          <w:rFonts w:eastAsia="Times New Roman"/>
        </w:rPr>
        <w:t xml:space="preserve"> </w:t>
      </w:r>
      <w:r w:rsidRPr="00020B91">
        <w:rPr>
          <w:rFonts w:eastAsia="Times New Roman"/>
        </w:rPr>
        <w:t>savienojami ar Parādnieka maksātnespējas procesa administratora amata pienākumu izpildi</w:t>
      </w:r>
      <w:r w:rsidR="005C3C8E" w:rsidRPr="00020B91">
        <w:rPr>
          <w:rFonts w:eastAsia="Times New Roman"/>
        </w:rPr>
        <w:t>. Tie</w:t>
      </w:r>
      <w:r w:rsidRPr="00020B91">
        <w:rPr>
          <w:rFonts w:eastAsia="Times New Roman"/>
        </w:rPr>
        <w:t xml:space="preserve"> liedz</w:t>
      </w:r>
      <w:r w:rsidR="002F23AF" w:rsidRPr="00020B91">
        <w:rPr>
          <w:rFonts w:eastAsia="Times New Roman"/>
        </w:rPr>
        <w:t xml:space="preserve"> </w:t>
      </w:r>
      <w:r w:rsidRPr="00020B91">
        <w:rPr>
          <w:rFonts w:eastAsia="Times New Roman"/>
        </w:rPr>
        <w:t>sasniegt Parādnieka maksātnespējas procesa mērķus un dod pietiekamu pamatu Administratores</w:t>
      </w:r>
      <w:r w:rsidR="002F23AF" w:rsidRPr="00020B91">
        <w:rPr>
          <w:rFonts w:eastAsia="Times New Roman"/>
        </w:rPr>
        <w:t xml:space="preserve"> </w:t>
      </w:r>
      <w:r w:rsidRPr="00020B91">
        <w:rPr>
          <w:rFonts w:eastAsia="Times New Roman"/>
        </w:rPr>
        <w:t>atcelšanai.</w:t>
      </w:r>
    </w:p>
    <w:p w14:paraId="57644F08" w14:textId="6C9A33FE" w:rsidR="001F73B2" w:rsidRPr="00020B91" w:rsidRDefault="001F73B2" w:rsidP="00351E41">
      <w:pPr>
        <w:autoSpaceDE w:val="0"/>
        <w:autoSpaceDN w:val="0"/>
        <w:adjustRightInd w:val="0"/>
        <w:spacing w:after="0" w:line="240" w:lineRule="auto"/>
        <w:jc w:val="both"/>
        <w:rPr>
          <w:rFonts w:eastAsia="Times New Roman"/>
        </w:rPr>
      </w:pPr>
      <w:r w:rsidRPr="00020B91">
        <w:rPr>
          <w:rFonts w:eastAsia="Times New Roman"/>
        </w:rPr>
        <w:tab/>
        <w:t>[2.7] </w:t>
      </w:r>
      <w:r w:rsidR="00351E41" w:rsidRPr="00020B91">
        <w:rPr>
          <w:rFonts w:eastAsia="Times New Roman"/>
        </w:rPr>
        <w:t>Saskaņā ar Sūdzībā norādīto un pamatojoties uz Maksātnespējas likuma 22. panta pirmās daļas, 31.</w:t>
      </w:r>
      <w:r w:rsidR="00351E41" w:rsidRPr="00020B91">
        <w:rPr>
          <w:rFonts w:eastAsia="Times New Roman"/>
          <w:vertAlign w:val="superscript"/>
        </w:rPr>
        <w:t>1</w:t>
      </w:r>
      <w:r w:rsidR="00351E41" w:rsidRPr="00020B91">
        <w:rPr>
          <w:rFonts w:eastAsia="Times New Roman"/>
        </w:rPr>
        <w:t xml:space="preserve"> panta pirmās un otrās daļas, 173. panta pirmās daļas, 174.</w:t>
      </w:r>
      <w:r w:rsidR="00351E41" w:rsidRPr="00020B91">
        <w:rPr>
          <w:rFonts w:eastAsia="Times New Roman"/>
          <w:vertAlign w:val="superscript"/>
        </w:rPr>
        <w:t>1</w:t>
      </w:r>
      <w:r w:rsidR="00351E41" w:rsidRPr="00020B91">
        <w:rPr>
          <w:rFonts w:eastAsia="Times New Roman"/>
        </w:rPr>
        <w:t xml:space="preserve"> panta 1., 2. un 8. punkta, 174.</w:t>
      </w:r>
      <w:r w:rsidR="00351E41" w:rsidRPr="00020B91">
        <w:rPr>
          <w:rFonts w:eastAsia="Times New Roman"/>
          <w:vertAlign w:val="superscript"/>
        </w:rPr>
        <w:t>2</w:t>
      </w:r>
      <w:r w:rsidR="00351E41" w:rsidRPr="00020B91">
        <w:rPr>
          <w:rFonts w:eastAsia="Times New Roman"/>
        </w:rPr>
        <w:t xml:space="preserve"> panta 7. punkta un 176. panta pirmās daļas, kā arī Civilprocesa likuma 363.</w:t>
      </w:r>
      <w:r w:rsidR="00351E41" w:rsidRPr="00020B91">
        <w:rPr>
          <w:rFonts w:eastAsia="Times New Roman"/>
          <w:vertAlign w:val="superscript"/>
        </w:rPr>
        <w:t>14</w:t>
      </w:r>
      <w:r w:rsidR="00351E41" w:rsidRPr="00020B91">
        <w:rPr>
          <w:rFonts w:eastAsia="Times New Roman"/>
        </w:rPr>
        <w:t xml:space="preserve"> panta otrās daļas noteikumiem, Parādnieka pārstāvis lūdz Maksātnespējas kontroles dienestu:</w:t>
      </w:r>
    </w:p>
    <w:p w14:paraId="36108B2E" w14:textId="48B63B7A" w:rsidR="00351E41" w:rsidRPr="00020B91" w:rsidRDefault="00351E41" w:rsidP="009559E1">
      <w:pPr>
        <w:autoSpaceDE w:val="0"/>
        <w:autoSpaceDN w:val="0"/>
        <w:adjustRightInd w:val="0"/>
        <w:spacing w:after="0" w:line="240" w:lineRule="auto"/>
        <w:jc w:val="both"/>
        <w:rPr>
          <w:rFonts w:eastAsia="Times New Roman"/>
        </w:rPr>
      </w:pPr>
      <w:r w:rsidRPr="00020B91">
        <w:rPr>
          <w:rFonts w:eastAsia="Times New Roman"/>
        </w:rPr>
        <w:tab/>
        <w:t>1) </w:t>
      </w:r>
      <w:r w:rsidR="009559E1" w:rsidRPr="00020B91">
        <w:rPr>
          <w:rFonts w:eastAsia="Times New Roman"/>
        </w:rPr>
        <w:t xml:space="preserve">Maksātnespējas kontroles dienesta noteiktajā termiņā – līdz 2025. gada 5. decembrim izskatīt Sūdzību kopā ar 2025. gada 5. septembra sūdzību un tās 2025. gada 25. septembra, 13. oktobra un 30. oktobra papildinājumiem, un pārbaudīt norādītās </w:t>
      </w:r>
      <w:r w:rsidR="00057491" w:rsidRPr="00020B91">
        <w:rPr>
          <w:rFonts w:eastAsia="Times New Roman"/>
        </w:rPr>
        <w:t>A</w:t>
      </w:r>
      <w:r w:rsidR="009559E1" w:rsidRPr="00020B91">
        <w:rPr>
          <w:rFonts w:eastAsia="Times New Roman"/>
        </w:rPr>
        <w:t>dministratores rīcības likumību un atbilstību profesionālās ētikas normām</w:t>
      </w:r>
      <w:r w:rsidR="00057491" w:rsidRPr="00020B91">
        <w:rPr>
          <w:rFonts w:eastAsia="Times New Roman"/>
        </w:rPr>
        <w:t>;</w:t>
      </w:r>
    </w:p>
    <w:p w14:paraId="39458CC0" w14:textId="2524C995" w:rsidR="00057491" w:rsidRPr="00020B91" w:rsidRDefault="00057491" w:rsidP="004047C0">
      <w:pPr>
        <w:autoSpaceDE w:val="0"/>
        <w:autoSpaceDN w:val="0"/>
        <w:adjustRightInd w:val="0"/>
        <w:spacing w:after="0" w:line="240" w:lineRule="auto"/>
        <w:jc w:val="both"/>
        <w:rPr>
          <w:rFonts w:eastAsia="Times New Roman"/>
        </w:rPr>
      </w:pPr>
      <w:r w:rsidRPr="00020B91">
        <w:rPr>
          <w:rFonts w:eastAsia="Times New Roman"/>
        </w:rPr>
        <w:tab/>
        <w:t xml:space="preserve">2) </w:t>
      </w:r>
      <w:r w:rsidR="004047C0" w:rsidRPr="00020B91">
        <w:rPr>
          <w:rFonts w:eastAsia="Times New Roman"/>
        </w:rPr>
        <w:t xml:space="preserve">ierosināt disciplinārlietu pret </w:t>
      </w:r>
      <w:r w:rsidR="00E574A4" w:rsidRPr="00020B91">
        <w:rPr>
          <w:rFonts w:eastAsia="Times New Roman"/>
        </w:rPr>
        <w:t>Administratori par Sūdzībā</w:t>
      </w:r>
      <w:r w:rsidR="004047C0" w:rsidRPr="00020B91">
        <w:rPr>
          <w:rFonts w:eastAsia="Times New Roman"/>
        </w:rPr>
        <w:t xml:space="preserve"> norādītajiem normatīvo aktu un</w:t>
      </w:r>
      <w:r w:rsidR="00E574A4" w:rsidRPr="00020B91">
        <w:rPr>
          <w:rFonts w:eastAsia="Times New Roman"/>
        </w:rPr>
        <w:t xml:space="preserve"> </w:t>
      </w:r>
      <w:r w:rsidR="004047C0" w:rsidRPr="00020B91">
        <w:rPr>
          <w:rFonts w:eastAsia="Times New Roman"/>
        </w:rPr>
        <w:t>profesionālās ētikas sistemātiskiem un būtiskiem pārkāpumiem</w:t>
      </w:r>
      <w:r w:rsidR="00E574A4" w:rsidRPr="00020B91">
        <w:rPr>
          <w:rFonts w:eastAsia="Times New Roman"/>
        </w:rPr>
        <w:t>;</w:t>
      </w:r>
    </w:p>
    <w:p w14:paraId="77EB7167" w14:textId="6690E8F0" w:rsidR="00E574A4" w:rsidRPr="00020B91" w:rsidRDefault="00E574A4" w:rsidP="00142A6F">
      <w:pPr>
        <w:autoSpaceDE w:val="0"/>
        <w:autoSpaceDN w:val="0"/>
        <w:adjustRightInd w:val="0"/>
        <w:spacing w:after="0" w:line="240" w:lineRule="auto"/>
        <w:jc w:val="both"/>
        <w:rPr>
          <w:rFonts w:eastAsia="Times New Roman"/>
        </w:rPr>
      </w:pPr>
      <w:r w:rsidRPr="00020B91">
        <w:rPr>
          <w:rFonts w:eastAsia="Times New Roman"/>
        </w:rPr>
        <w:tab/>
        <w:t xml:space="preserve">3) </w:t>
      </w:r>
      <w:r w:rsidR="00142A6F" w:rsidRPr="00020B91">
        <w:rPr>
          <w:rFonts w:eastAsia="Times New Roman"/>
        </w:rPr>
        <w:t xml:space="preserve">iesniegt </w:t>
      </w:r>
      <w:r w:rsidR="001600A4" w:rsidRPr="00020B91">
        <w:rPr>
          <w:rFonts w:eastAsia="Times New Roman"/>
        </w:rPr>
        <w:t>/tiesas nosaukums/</w:t>
      </w:r>
      <w:r w:rsidR="00142A6F" w:rsidRPr="00020B91">
        <w:rPr>
          <w:rFonts w:eastAsia="Times New Roman"/>
        </w:rPr>
        <w:t xml:space="preserve"> pieteikumu par Administratores atcelšanu no Parādnieka maksātnespējas procesa administratora pienākumu pildīšanas.</w:t>
      </w:r>
    </w:p>
    <w:p w14:paraId="6ADBCEEF" w14:textId="65668707" w:rsidR="00E36E22" w:rsidRPr="00020B91" w:rsidRDefault="00822E75" w:rsidP="008B656C">
      <w:pPr>
        <w:spacing w:after="0" w:line="240" w:lineRule="auto"/>
        <w:ind w:right="13" w:firstLine="709"/>
        <w:jc w:val="both"/>
        <w:rPr>
          <w:iCs/>
        </w:rPr>
      </w:pPr>
      <w:r w:rsidRPr="00020B91">
        <w:rPr>
          <w:iCs/>
        </w:rPr>
        <w:t>Sūdzībai pievienoti Parādnieka pārstāvja ieskatā to pamatojošie dokumenti.</w:t>
      </w:r>
    </w:p>
    <w:p w14:paraId="5AA9FB41" w14:textId="4602BF63" w:rsidR="00196FC8" w:rsidRPr="00020B91" w:rsidRDefault="00303987" w:rsidP="00196FC8">
      <w:pPr>
        <w:widowControl/>
        <w:spacing w:after="0" w:line="240" w:lineRule="auto"/>
        <w:ind w:firstLine="709"/>
        <w:jc w:val="both"/>
      </w:pPr>
      <w:r w:rsidRPr="00020B91">
        <w:rPr>
          <w:lang w:eastAsia="en-US"/>
        </w:rPr>
        <w:t>[3] </w:t>
      </w:r>
      <w:r w:rsidR="00196FC8" w:rsidRPr="00020B91">
        <w:t xml:space="preserve">Maksātnespējas kontroles dienests 2025. gada 3. decembra vēstulē </w:t>
      </w:r>
      <w:r w:rsidR="001600A4" w:rsidRPr="00020B91">
        <w:rPr>
          <w:rFonts w:eastAsia="Times New Roman"/>
        </w:rPr>
        <w:t xml:space="preserve">/numurs/ </w:t>
      </w:r>
      <w:r w:rsidR="00196FC8" w:rsidRPr="00020B91">
        <w:t xml:space="preserve">informēja Parādnieka pārstāvi, ka </w:t>
      </w:r>
      <w:r w:rsidR="00196FC8" w:rsidRPr="00020B91">
        <w:rPr>
          <w:rFonts w:eastAsia="Times New Roman"/>
        </w:rPr>
        <w:t>2025. gada 5. septembra</w:t>
      </w:r>
      <w:r w:rsidR="00196FC8" w:rsidRPr="00020B91">
        <w:t xml:space="preserve"> sūdzības 2025. gada 2. decembra papildinājumi netiks pievienoti </w:t>
      </w:r>
      <w:r w:rsidR="00196FC8" w:rsidRPr="00020B91">
        <w:rPr>
          <w:rFonts w:eastAsia="Times New Roman"/>
        </w:rPr>
        <w:t>2025. gada 5. septembra</w:t>
      </w:r>
      <w:r w:rsidR="00196FC8" w:rsidRPr="00020B91">
        <w:t xml:space="preserve"> sūdzībai, bet tiks izskatīti kā jauna sūdzība. </w:t>
      </w:r>
    </w:p>
    <w:p w14:paraId="3E64697E" w14:textId="751E57FB" w:rsidR="00303987" w:rsidRPr="00020B91" w:rsidRDefault="008B656C" w:rsidP="001D1927">
      <w:pPr>
        <w:spacing w:after="0" w:line="240" w:lineRule="auto"/>
        <w:ind w:right="13" w:firstLine="709"/>
        <w:jc w:val="both"/>
        <w:rPr>
          <w:lang w:eastAsia="en-US"/>
        </w:rPr>
      </w:pPr>
      <w:r w:rsidRPr="00020B91">
        <w:rPr>
          <w:lang w:eastAsia="en-US"/>
        </w:rPr>
        <w:t>[4] </w:t>
      </w:r>
      <w:r w:rsidR="00303987" w:rsidRPr="00020B91">
        <w:rPr>
          <w:lang w:eastAsia="en-US"/>
        </w:rPr>
        <w:t>Maksātnespējas kontroles dienests 202</w:t>
      </w:r>
      <w:r w:rsidR="00C6138E" w:rsidRPr="00020B91">
        <w:rPr>
          <w:lang w:eastAsia="en-US"/>
        </w:rPr>
        <w:t>5</w:t>
      </w:r>
      <w:r w:rsidR="00303987" w:rsidRPr="00020B91">
        <w:rPr>
          <w:lang w:eastAsia="en-US"/>
        </w:rPr>
        <w:t xml:space="preserve">. gada </w:t>
      </w:r>
      <w:r w:rsidR="00BC44CF" w:rsidRPr="00020B91">
        <w:rPr>
          <w:lang w:eastAsia="en-US"/>
        </w:rPr>
        <w:t>5</w:t>
      </w:r>
      <w:r w:rsidR="00303987" w:rsidRPr="00020B91">
        <w:rPr>
          <w:lang w:eastAsia="en-US"/>
        </w:rPr>
        <w:t>. </w:t>
      </w:r>
      <w:r w:rsidR="00BC44CF" w:rsidRPr="00020B91">
        <w:rPr>
          <w:lang w:eastAsia="en-US"/>
        </w:rPr>
        <w:t>decembra</w:t>
      </w:r>
      <w:r w:rsidR="00303987" w:rsidRPr="00020B91">
        <w:rPr>
          <w:lang w:eastAsia="en-US"/>
        </w:rPr>
        <w:t xml:space="preserve"> vēstul</w:t>
      </w:r>
      <w:r w:rsidR="000F697A" w:rsidRPr="00020B91">
        <w:rPr>
          <w:lang w:eastAsia="en-US"/>
        </w:rPr>
        <w:t>ē</w:t>
      </w:r>
      <w:r w:rsidR="00303987" w:rsidRPr="00020B91">
        <w:rPr>
          <w:lang w:eastAsia="en-US"/>
        </w:rPr>
        <w:t xml:space="preserve"> </w:t>
      </w:r>
      <w:r w:rsidR="001600A4" w:rsidRPr="00020B91">
        <w:rPr>
          <w:lang w:eastAsia="en-US"/>
        </w:rPr>
        <w:t>/numurs/</w:t>
      </w:r>
      <w:r w:rsidR="00303987" w:rsidRPr="00020B91">
        <w:rPr>
          <w:lang w:eastAsia="en-US"/>
        </w:rPr>
        <w:t xml:space="preserve"> lūdza Administrator</w:t>
      </w:r>
      <w:r w:rsidR="00C6138E" w:rsidRPr="00020B91">
        <w:rPr>
          <w:lang w:eastAsia="en-US"/>
        </w:rPr>
        <w:t>e</w:t>
      </w:r>
      <w:r w:rsidR="00303987" w:rsidRPr="00020B91">
        <w:rPr>
          <w:lang w:eastAsia="en-US"/>
        </w:rPr>
        <w:t xml:space="preserve">i iesniegt rakstveida paskaidrojumus par Sūdzībā </w:t>
      </w:r>
      <w:r w:rsidR="00C9278E" w:rsidRPr="00020B91">
        <w:rPr>
          <w:lang w:eastAsia="en-US"/>
        </w:rPr>
        <w:t>minētajiem</w:t>
      </w:r>
      <w:r w:rsidR="00303987" w:rsidRPr="00020B91">
        <w:rPr>
          <w:lang w:eastAsia="en-US"/>
        </w:rPr>
        <w:t xml:space="preserve"> apstākļiem. </w:t>
      </w:r>
    </w:p>
    <w:p w14:paraId="0F0D6F69" w14:textId="13D177DB" w:rsidR="003F2E14" w:rsidRPr="00020B91" w:rsidRDefault="00303987" w:rsidP="00D2068E">
      <w:pPr>
        <w:spacing w:after="0" w:line="240" w:lineRule="auto"/>
        <w:ind w:right="13" w:firstLine="709"/>
        <w:jc w:val="both"/>
      </w:pPr>
      <w:r w:rsidRPr="00020B91">
        <w:rPr>
          <w:iCs/>
          <w:lang w:eastAsia="en-US"/>
        </w:rPr>
        <w:t>[</w:t>
      </w:r>
      <w:r w:rsidR="008B656C" w:rsidRPr="00020B91">
        <w:rPr>
          <w:iCs/>
          <w:lang w:eastAsia="en-US"/>
        </w:rPr>
        <w:t>5</w:t>
      </w:r>
      <w:r w:rsidRPr="00020B91">
        <w:rPr>
          <w:iCs/>
          <w:lang w:eastAsia="en-US"/>
        </w:rPr>
        <w:t>] Maksātnespējas kontroles dienestā 202</w:t>
      </w:r>
      <w:r w:rsidR="004D1DD8" w:rsidRPr="00020B91">
        <w:rPr>
          <w:iCs/>
          <w:lang w:eastAsia="en-US"/>
        </w:rPr>
        <w:t>5</w:t>
      </w:r>
      <w:r w:rsidRPr="00020B91">
        <w:rPr>
          <w:iCs/>
          <w:lang w:eastAsia="en-US"/>
        </w:rPr>
        <w:t xml:space="preserve">. gada </w:t>
      </w:r>
      <w:r w:rsidR="00143FFE" w:rsidRPr="00020B91">
        <w:t>1</w:t>
      </w:r>
      <w:r w:rsidR="00D10AC6" w:rsidRPr="00020B91">
        <w:t>8</w:t>
      </w:r>
      <w:r w:rsidRPr="00020B91">
        <w:t>. </w:t>
      </w:r>
      <w:r w:rsidR="00D10AC6" w:rsidRPr="00020B91">
        <w:t>decembrī</w:t>
      </w:r>
      <w:r w:rsidRPr="00020B91">
        <w:t xml:space="preserve"> saņemt</w:t>
      </w:r>
      <w:r w:rsidR="00143FFE" w:rsidRPr="00020B91">
        <w:t>a</w:t>
      </w:r>
      <w:r w:rsidRPr="00020B91">
        <w:t xml:space="preserve"> Administratores 202</w:t>
      </w:r>
      <w:r w:rsidR="00143FFE" w:rsidRPr="00020B91">
        <w:t>5</w:t>
      </w:r>
      <w:r w:rsidRPr="00020B91">
        <w:t xml:space="preserve">. gada </w:t>
      </w:r>
      <w:r w:rsidR="0067437C" w:rsidRPr="00020B91">
        <w:t>1</w:t>
      </w:r>
      <w:r w:rsidR="00D10AC6" w:rsidRPr="00020B91">
        <w:t>8</w:t>
      </w:r>
      <w:r w:rsidRPr="00020B91">
        <w:t>. </w:t>
      </w:r>
      <w:r w:rsidR="00D10AC6" w:rsidRPr="00020B91">
        <w:t>decembra</w:t>
      </w:r>
      <w:r w:rsidRPr="00020B91">
        <w:t xml:space="preserve"> </w:t>
      </w:r>
      <w:r w:rsidR="0067437C" w:rsidRPr="00020B91">
        <w:t>vēstule</w:t>
      </w:r>
      <w:r w:rsidRPr="00020B91">
        <w:t xml:space="preserve"> </w:t>
      </w:r>
      <w:r w:rsidR="001600A4" w:rsidRPr="00020B91">
        <w:t>/numurs/</w:t>
      </w:r>
      <w:r w:rsidR="00D2068E" w:rsidRPr="00020B91">
        <w:t xml:space="preserve"> </w:t>
      </w:r>
      <w:r w:rsidR="00600F3F" w:rsidRPr="00020B91">
        <w:rPr>
          <w:rFonts w:eastAsia="Times New Roman"/>
        </w:rPr>
        <w:t>(turpmāk – </w:t>
      </w:r>
      <w:r w:rsidR="00361EA4" w:rsidRPr="00020B91">
        <w:rPr>
          <w:rFonts w:eastAsia="Times New Roman"/>
        </w:rPr>
        <w:t>P</w:t>
      </w:r>
      <w:r w:rsidR="00600F3F" w:rsidRPr="00020B91">
        <w:rPr>
          <w:rFonts w:eastAsia="Times New Roman"/>
        </w:rPr>
        <w:t>askaidrojumi), kurā sniegti paskaidrojumi par Sūdzību.</w:t>
      </w:r>
    </w:p>
    <w:p w14:paraId="6A26F93B" w14:textId="3FE0A8FA" w:rsidR="00C9278E" w:rsidRPr="00020B91" w:rsidRDefault="00C9278E" w:rsidP="001D1927">
      <w:pPr>
        <w:spacing w:after="0" w:line="240" w:lineRule="auto"/>
        <w:ind w:right="13" w:firstLine="709"/>
        <w:jc w:val="both"/>
        <w:rPr>
          <w:rFonts w:eastAsia="Times New Roman"/>
        </w:rPr>
      </w:pPr>
      <w:r w:rsidRPr="00020B91">
        <w:rPr>
          <w:rFonts w:eastAsia="Times New Roman"/>
        </w:rPr>
        <w:t>Paskaidrojumos norādīts turpmāk</w:t>
      </w:r>
      <w:r w:rsidR="00256230" w:rsidRPr="00020B91">
        <w:rPr>
          <w:rFonts w:eastAsia="Times New Roman"/>
        </w:rPr>
        <w:t xml:space="preserve"> minētais.</w:t>
      </w:r>
    </w:p>
    <w:p w14:paraId="655B755E" w14:textId="3EB42F54" w:rsidR="00693EED" w:rsidRPr="00020B91" w:rsidRDefault="00693EED" w:rsidP="006052AD">
      <w:pPr>
        <w:spacing w:after="0" w:line="240" w:lineRule="auto"/>
        <w:ind w:right="13" w:firstLine="709"/>
        <w:jc w:val="both"/>
        <w:rPr>
          <w:rFonts w:eastAsia="Times New Roman"/>
        </w:rPr>
      </w:pPr>
      <w:r w:rsidRPr="00020B91">
        <w:rPr>
          <w:rFonts w:eastAsia="Times New Roman"/>
        </w:rPr>
        <w:t>[5.1] </w:t>
      </w:r>
      <w:r w:rsidR="008650C7" w:rsidRPr="00020B91">
        <w:rPr>
          <w:rFonts w:eastAsia="Times New Roman"/>
        </w:rPr>
        <w:t>Atsaucoties uz Maksātn</w:t>
      </w:r>
      <w:r w:rsidR="003D1706" w:rsidRPr="00020B91">
        <w:rPr>
          <w:rFonts w:eastAsia="Times New Roman"/>
        </w:rPr>
        <w:t>espējas likuma 176. panta pirmo daļu un</w:t>
      </w:r>
      <w:r w:rsidR="00B116FF" w:rsidRPr="00020B91">
        <w:rPr>
          <w:rFonts w:eastAsia="Times New Roman"/>
        </w:rPr>
        <w:t xml:space="preserve"> </w:t>
      </w:r>
      <w:r w:rsidR="00B116FF" w:rsidRPr="00020B91">
        <w:rPr>
          <w:iCs/>
          <w:lang w:eastAsia="en-US"/>
        </w:rPr>
        <w:t xml:space="preserve">Maksātnespējas kontroles dienesta 2025. gada 5. decembra lēmumu </w:t>
      </w:r>
      <w:r w:rsidR="001600A4" w:rsidRPr="00020B91">
        <w:rPr>
          <w:iCs/>
          <w:lang w:eastAsia="en-US"/>
        </w:rPr>
        <w:t>/numurs/</w:t>
      </w:r>
      <w:r w:rsidR="00B116FF" w:rsidRPr="00020B91">
        <w:rPr>
          <w:iCs/>
          <w:lang w:eastAsia="en-US"/>
        </w:rPr>
        <w:t xml:space="preserve"> (turpmāk – Lēmums)</w:t>
      </w:r>
      <w:r w:rsidR="003D1706" w:rsidRPr="00020B91">
        <w:rPr>
          <w:rFonts w:eastAsia="Times New Roman"/>
        </w:rPr>
        <w:t xml:space="preserve">, Administratore norāda, ka </w:t>
      </w:r>
      <w:r w:rsidR="006052AD" w:rsidRPr="00020B91">
        <w:rPr>
          <w:rFonts w:eastAsia="Times New Roman"/>
        </w:rPr>
        <w:t xml:space="preserve">Sūdzību ir iesniedzis Parādnieka pārstāvis, nevis </w:t>
      </w:r>
      <w:r w:rsidR="001600A4" w:rsidRPr="00020B91">
        <w:rPr>
          <w:rFonts w:eastAsia="Times New Roman"/>
        </w:rPr>
        <w:t>/Nosaukums B/</w:t>
      </w:r>
      <w:r w:rsidR="006052AD" w:rsidRPr="00020B91">
        <w:rPr>
          <w:rFonts w:eastAsia="Times New Roman"/>
        </w:rPr>
        <w:t>. Līdz ar to Parādnieka pārstāvis nevar Sūdzībā norādīt</w:t>
      </w:r>
      <w:r w:rsidR="00D05835" w:rsidRPr="00020B91">
        <w:rPr>
          <w:rFonts w:eastAsia="Times New Roman"/>
        </w:rPr>
        <w:t xml:space="preserve"> un </w:t>
      </w:r>
      <w:r w:rsidR="006052AD" w:rsidRPr="00020B91">
        <w:rPr>
          <w:rFonts w:eastAsia="Times New Roman"/>
        </w:rPr>
        <w:t xml:space="preserve">pieprasīt atzīt pārkāpumus par Administratores rīcību, kas saistīta ar </w:t>
      </w:r>
      <w:r w:rsidR="001600A4" w:rsidRPr="00020B91">
        <w:rPr>
          <w:rFonts w:eastAsia="Times New Roman"/>
        </w:rPr>
        <w:t xml:space="preserve">/Nosaukums B/ </w:t>
      </w:r>
      <w:r w:rsidR="006052AD" w:rsidRPr="00020B91">
        <w:rPr>
          <w:rFonts w:eastAsia="Times New Roman"/>
        </w:rPr>
        <w:t xml:space="preserve"> tiesiskajām interesēm.</w:t>
      </w:r>
    </w:p>
    <w:p w14:paraId="2EFF5270" w14:textId="0EDF6191" w:rsidR="00D05835" w:rsidRPr="00020B91" w:rsidRDefault="00C8393A" w:rsidP="006052AD">
      <w:pPr>
        <w:spacing w:after="0" w:line="240" w:lineRule="auto"/>
        <w:ind w:right="13" w:firstLine="709"/>
        <w:jc w:val="both"/>
        <w:rPr>
          <w:rFonts w:eastAsia="Times New Roman"/>
        </w:rPr>
      </w:pPr>
      <w:r w:rsidRPr="00020B91">
        <w:rPr>
          <w:rFonts w:eastAsia="Times New Roman"/>
        </w:rPr>
        <w:t>[5.2] </w:t>
      </w:r>
      <w:r w:rsidR="004D51BD" w:rsidRPr="00020B91">
        <w:rPr>
          <w:rFonts w:eastAsia="Times New Roman"/>
        </w:rPr>
        <w:t>Administratore vērš uzmanību, ka</w:t>
      </w:r>
      <w:r w:rsidRPr="00020B91">
        <w:rPr>
          <w:rFonts w:ascii="Candara" w:hAnsi="Candara" w:cs="Candara"/>
          <w:color w:val="000000"/>
          <w:sz w:val="18"/>
          <w:szCs w:val="18"/>
        </w:rPr>
        <w:t xml:space="preserve"> </w:t>
      </w:r>
      <w:r w:rsidR="004D51BD" w:rsidRPr="00020B91">
        <w:rPr>
          <w:rFonts w:eastAsia="Times New Roman"/>
        </w:rPr>
        <w:t>P</w:t>
      </w:r>
      <w:r w:rsidRPr="00020B91">
        <w:rPr>
          <w:rFonts w:eastAsia="Times New Roman"/>
        </w:rPr>
        <w:t xml:space="preserve">arādnieka pārstāvja izdotā pilnvara sevī ietver arī pilnvaroto personu pilnvarojumu uzrādīt Administratorei Parādnieka mantu un </w:t>
      </w:r>
      <w:r w:rsidR="00B816FC" w:rsidRPr="00020B91">
        <w:rPr>
          <w:rFonts w:eastAsia="Times New Roman"/>
        </w:rPr>
        <w:t xml:space="preserve">/Nosaukums B/ </w:t>
      </w:r>
      <w:r w:rsidRPr="00020B91">
        <w:rPr>
          <w:rFonts w:eastAsia="Times New Roman"/>
        </w:rPr>
        <w:t xml:space="preserve"> pilnvaroto personu spēju atpazīt </w:t>
      </w:r>
      <w:r w:rsidR="00B816FC" w:rsidRPr="00020B91">
        <w:rPr>
          <w:rFonts w:eastAsia="Times New Roman"/>
        </w:rPr>
        <w:t xml:space="preserve">/Nosaukums B/ </w:t>
      </w:r>
      <w:r w:rsidRPr="00020B91">
        <w:rPr>
          <w:rFonts w:eastAsia="Times New Roman"/>
        </w:rPr>
        <w:t xml:space="preserve"> mant</w:t>
      </w:r>
      <w:r w:rsidR="00B53F90" w:rsidRPr="00020B91">
        <w:rPr>
          <w:rFonts w:eastAsia="Times New Roman"/>
        </w:rPr>
        <w:t xml:space="preserve">u. </w:t>
      </w:r>
    </w:p>
    <w:p w14:paraId="0BC13424" w14:textId="7321C41D" w:rsidR="00E74B84" w:rsidRPr="00020B91" w:rsidRDefault="00E74B84" w:rsidP="00EC2B8F">
      <w:pPr>
        <w:spacing w:after="0" w:line="240" w:lineRule="auto"/>
        <w:ind w:right="13" w:firstLine="709"/>
        <w:jc w:val="both"/>
        <w:rPr>
          <w:rFonts w:eastAsia="Times New Roman"/>
        </w:rPr>
      </w:pPr>
      <w:r w:rsidRPr="00020B91">
        <w:rPr>
          <w:rFonts w:eastAsia="Times New Roman"/>
        </w:rPr>
        <w:t xml:space="preserve">Atsaucoties uz </w:t>
      </w:r>
      <w:r w:rsidR="00AE6DC8" w:rsidRPr="00020B91">
        <w:rPr>
          <w:rFonts w:eastAsia="Times New Roman"/>
        </w:rPr>
        <w:t xml:space="preserve">Maksātnespējas likuma 70. panta otro daļu, Administratore norāda, ka </w:t>
      </w:r>
      <w:r w:rsidR="00424413" w:rsidRPr="00020B91">
        <w:rPr>
          <w:rFonts w:eastAsia="Times New Roman"/>
        </w:rPr>
        <w:t>tieši Parādnieka pārstāvis ir persona, kurai pēc Parādnieka maksātnespējas procesa pasludināšanas ir Administratorei jāuzrāda katra Parādnieka manta. Parādnieka pārstāvis ir persona, kur</w:t>
      </w:r>
      <w:r w:rsidR="00183DBF" w:rsidRPr="00020B91">
        <w:rPr>
          <w:rFonts w:eastAsia="Times New Roman"/>
        </w:rPr>
        <w:t>a</w:t>
      </w:r>
      <w:r w:rsidR="00424413" w:rsidRPr="00020B91">
        <w:rPr>
          <w:rFonts w:eastAsia="Times New Roman"/>
        </w:rPr>
        <w:t xml:space="preserve"> ir bijusi Parādnieka pārvaldes institūciju loceklis pirms Parādnieka maksātnespējas procesa pasludināšanas, līdz ar to tam vislabāk ir zināms</w:t>
      </w:r>
      <w:r w:rsidR="00EC2B8F" w:rsidRPr="00020B91">
        <w:rPr>
          <w:rFonts w:eastAsia="Times New Roman"/>
        </w:rPr>
        <w:t xml:space="preserve"> un </w:t>
      </w:r>
      <w:r w:rsidR="00424413" w:rsidRPr="00020B91">
        <w:rPr>
          <w:rFonts w:eastAsia="Times New Roman"/>
        </w:rPr>
        <w:t>pārzināms precīzs Parādnieka mantas sastāvs, kas uzrādāms Administratorei, lai Administratore varētu nodrošināt Parādnieka mantas novērtēšanu un pārdošanu (Maksātnespējas likuma 67.</w:t>
      </w:r>
      <w:r w:rsidR="00EC2B8F" w:rsidRPr="00020B91">
        <w:rPr>
          <w:rFonts w:eastAsia="Times New Roman"/>
        </w:rPr>
        <w:t> </w:t>
      </w:r>
      <w:r w:rsidR="00424413" w:rsidRPr="00020B91">
        <w:rPr>
          <w:rFonts w:eastAsia="Times New Roman"/>
        </w:rPr>
        <w:t>panta pirmās daļas 1.</w:t>
      </w:r>
      <w:r w:rsidR="00EC2B8F" w:rsidRPr="00020B91">
        <w:rPr>
          <w:rFonts w:eastAsia="Times New Roman"/>
        </w:rPr>
        <w:t> </w:t>
      </w:r>
      <w:r w:rsidR="00424413" w:rsidRPr="00020B91">
        <w:rPr>
          <w:rFonts w:eastAsia="Times New Roman"/>
        </w:rPr>
        <w:t xml:space="preserve">punkts). Situācijā, kurā </w:t>
      </w:r>
      <w:r w:rsidR="00EC2B8F" w:rsidRPr="00020B91">
        <w:rPr>
          <w:rFonts w:eastAsia="Times New Roman"/>
        </w:rPr>
        <w:t>P</w:t>
      </w:r>
      <w:r w:rsidR="00424413" w:rsidRPr="00020B91">
        <w:rPr>
          <w:rFonts w:eastAsia="Times New Roman"/>
        </w:rPr>
        <w:t>arādnieka pārstāvis nespēj pēc Parādnieka maksātnespējas procesa pasludināšanas Administratorei precīzi uzrādīt katru Parādnieka mantu</w:t>
      </w:r>
      <w:r w:rsidR="00E31310" w:rsidRPr="00020B91">
        <w:rPr>
          <w:rFonts w:eastAsia="Times New Roman"/>
        </w:rPr>
        <w:t>,</w:t>
      </w:r>
      <w:r w:rsidR="00424413" w:rsidRPr="00020B91">
        <w:rPr>
          <w:rFonts w:eastAsia="Times New Roman"/>
        </w:rPr>
        <w:t xml:space="preserve"> </w:t>
      </w:r>
      <w:r w:rsidR="00453054" w:rsidRPr="00020B91">
        <w:rPr>
          <w:rFonts w:eastAsia="Times New Roman"/>
        </w:rPr>
        <w:t>P</w:t>
      </w:r>
      <w:r w:rsidR="00424413" w:rsidRPr="00020B91">
        <w:rPr>
          <w:rFonts w:eastAsia="Times New Roman"/>
        </w:rPr>
        <w:t xml:space="preserve">arādnieka pārstāvim ir </w:t>
      </w:r>
      <w:r w:rsidR="00453054" w:rsidRPr="00020B91">
        <w:rPr>
          <w:rFonts w:eastAsia="Times New Roman"/>
        </w:rPr>
        <w:t xml:space="preserve">jāinformē </w:t>
      </w:r>
      <w:r w:rsidR="00424413" w:rsidRPr="00020B91">
        <w:rPr>
          <w:rFonts w:eastAsia="Times New Roman"/>
        </w:rPr>
        <w:t>Administratore par personu, kura ir spējīga Administratorei uzrādīt katru Parādnieka mantu.</w:t>
      </w:r>
      <w:r w:rsidR="00C6185B" w:rsidRPr="00020B91">
        <w:rPr>
          <w:rFonts w:eastAsia="Times New Roman"/>
        </w:rPr>
        <w:t xml:space="preserve"> Attiecīgi situācijā, kurā ne pats </w:t>
      </w:r>
      <w:r w:rsidR="0010791A" w:rsidRPr="00020B91">
        <w:rPr>
          <w:rFonts w:eastAsia="Times New Roman"/>
        </w:rPr>
        <w:t>P</w:t>
      </w:r>
      <w:r w:rsidR="00C6185B" w:rsidRPr="00020B91">
        <w:rPr>
          <w:rFonts w:eastAsia="Times New Roman"/>
        </w:rPr>
        <w:t xml:space="preserve">arādnieka pārstāvis, ne tā pilnvarotās personas nespēj identificēt ne Parādnieka mantu un/vai atšķirt to no </w:t>
      </w:r>
      <w:r w:rsidR="003F43C6" w:rsidRPr="00020B91">
        <w:rPr>
          <w:rFonts w:eastAsia="Times New Roman"/>
        </w:rPr>
        <w:t xml:space="preserve">/Nosaukums B/ </w:t>
      </w:r>
      <w:r w:rsidR="00C6185B" w:rsidRPr="00020B91">
        <w:rPr>
          <w:rFonts w:eastAsia="Times New Roman"/>
        </w:rPr>
        <w:t xml:space="preserve"> mantas, tad Administratore nerod loģisku izskaidrojumu, kādas mantas </w:t>
      </w:r>
      <w:r w:rsidR="0010791A" w:rsidRPr="00020B91">
        <w:rPr>
          <w:rFonts w:eastAsia="Times New Roman"/>
        </w:rPr>
        <w:t>P</w:t>
      </w:r>
      <w:r w:rsidR="00C6185B" w:rsidRPr="00020B91">
        <w:rPr>
          <w:rFonts w:eastAsia="Times New Roman"/>
        </w:rPr>
        <w:t xml:space="preserve">arādnieka pārstāvja pilnvarotās </w:t>
      </w:r>
      <w:r w:rsidR="00C6185B" w:rsidRPr="00020B91">
        <w:rPr>
          <w:rFonts w:eastAsia="Times New Roman"/>
        </w:rPr>
        <w:lastRenderedPageBreak/>
        <w:t xml:space="preserve">personas ir norādījušas </w:t>
      </w:r>
      <w:r w:rsidR="00852640" w:rsidRPr="00020B91">
        <w:rPr>
          <w:rFonts w:eastAsia="Times New Roman"/>
        </w:rPr>
        <w:t>A</w:t>
      </w:r>
      <w:r w:rsidR="00C6185B" w:rsidRPr="00020B91">
        <w:rPr>
          <w:rFonts w:eastAsia="Times New Roman"/>
        </w:rPr>
        <w:t>ktā.</w:t>
      </w:r>
    </w:p>
    <w:p w14:paraId="3968DB69" w14:textId="219F65BC" w:rsidR="00852640" w:rsidRPr="00020B91" w:rsidRDefault="00852640" w:rsidP="00082CFA">
      <w:pPr>
        <w:spacing w:after="0" w:line="240" w:lineRule="auto"/>
        <w:ind w:right="13" w:firstLine="709"/>
        <w:jc w:val="both"/>
        <w:rPr>
          <w:rFonts w:eastAsia="Times New Roman"/>
        </w:rPr>
      </w:pPr>
      <w:r w:rsidRPr="00020B91">
        <w:rPr>
          <w:rFonts w:eastAsia="Times New Roman"/>
        </w:rPr>
        <w:t>Situācijā, kurā mantas nodevējs – Parādnieka pārstāvis</w:t>
      </w:r>
      <w:r w:rsidR="004F650E" w:rsidRPr="00020B91">
        <w:rPr>
          <w:rFonts w:eastAsia="Times New Roman"/>
        </w:rPr>
        <w:t>,</w:t>
      </w:r>
      <w:r w:rsidRPr="00020B91">
        <w:rPr>
          <w:rFonts w:eastAsia="Times New Roman"/>
        </w:rPr>
        <w:t xml:space="preserve"> nespēj identificēt, </w:t>
      </w:r>
      <w:r w:rsidR="004F650E" w:rsidRPr="00020B91">
        <w:rPr>
          <w:rFonts w:eastAsia="Times New Roman"/>
        </w:rPr>
        <w:t xml:space="preserve">kādu mantu </w:t>
      </w:r>
      <w:r w:rsidRPr="00020B91">
        <w:rPr>
          <w:rFonts w:eastAsia="Times New Roman"/>
        </w:rPr>
        <w:t xml:space="preserve">tas nodod, secīgi Administratore kā mantas saņēmējs nevar identificēt </w:t>
      </w:r>
      <w:r w:rsidR="004F650E" w:rsidRPr="00020B91">
        <w:rPr>
          <w:rFonts w:eastAsia="Times New Roman"/>
        </w:rPr>
        <w:t>mantu</w:t>
      </w:r>
      <w:r w:rsidRPr="00020B91">
        <w:rPr>
          <w:rFonts w:eastAsia="Times New Roman"/>
        </w:rPr>
        <w:t xml:space="preserve">. Lai Administratore varētu identificēt Parādnieka mantu, sākotnēji, tā ir jāspēj identificēt </w:t>
      </w:r>
      <w:r w:rsidR="00082CFA" w:rsidRPr="00020B91">
        <w:rPr>
          <w:rFonts w:eastAsia="Times New Roman"/>
        </w:rPr>
        <w:t>P</w:t>
      </w:r>
      <w:r w:rsidRPr="00020B91">
        <w:rPr>
          <w:rFonts w:eastAsia="Times New Roman"/>
        </w:rPr>
        <w:t>arādnieka pārstāvim un vai tā pilnvarotajām personām. Līdz ar to Sūdzībā nepamatoti ir norādīts, ka Administratore ir identificējusi katru Parādnieka mantu.</w:t>
      </w:r>
    </w:p>
    <w:p w14:paraId="6B4F30A3" w14:textId="37CAC348" w:rsidR="00082CFA" w:rsidRPr="00020B91" w:rsidRDefault="00082CFA" w:rsidP="00082CFA">
      <w:pPr>
        <w:spacing w:after="0" w:line="240" w:lineRule="auto"/>
        <w:ind w:right="13" w:firstLine="709"/>
        <w:jc w:val="both"/>
        <w:rPr>
          <w:rFonts w:eastAsia="Times New Roman"/>
        </w:rPr>
      </w:pPr>
      <w:r w:rsidRPr="00020B91">
        <w:rPr>
          <w:rFonts w:eastAsia="Times New Roman"/>
        </w:rPr>
        <w:t>[5.3] </w:t>
      </w:r>
      <w:r w:rsidR="003B5DC7" w:rsidRPr="00020B91">
        <w:rPr>
          <w:rFonts w:eastAsia="Times New Roman"/>
        </w:rPr>
        <w:t xml:space="preserve">Rakstveida pierādījumi par to, ka Parādniekam piederošajās ražošanas iekārtās ir integrēta </w:t>
      </w:r>
      <w:r w:rsidR="00F0434C" w:rsidRPr="00020B91">
        <w:rPr>
          <w:rFonts w:eastAsia="Times New Roman"/>
        </w:rPr>
        <w:t xml:space="preserve">/Nosaukums B/ </w:t>
      </w:r>
      <w:r w:rsidR="003B5DC7" w:rsidRPr="00020B91">
        <w:rPr>
          <w:rFonts w:eastAsia="Times New Roman"/>
        </w:rPr>
        <w:t xml:space="preserve"> piederošā manta, kā arī </w:t>
      </w:r>
      <w:r w:rsidR="00F0434C" w:rsidRPr="00020B91">
        <w:rPr>
          <w:rFonts w:eastAsia="Times New Roman"/>
        </w:rPr>
        <w:t xml:space="preserve">/Nosaukums B/ </w:t>
      </w:r>
      <w:r w:rsidR="003B5DC7" w:rsidRPr="00020B91">
        <w:rPr>
          <w:rFonts w:eastAsia="Times New Roman"/>
        </w:rPr>
        <w:t xml:space="preserve"> piederošajās ražošanas iekārtās ir integrēta Parādniekam piederošā manta</w:t>
      </w:r>
      <w:r w:rsidR="009A48C2" w:rsidRPr="00020B91">
        <w:rPr>
          <w:rFonts w:eastAsia="Times New Roman"/>
        </w:rPr>
        <w:t>,</w:t>
      </w:r>
      <w:r w:rsidR="003B5DC7" w:rsidRPr="00020B91">
        <w:rPr>
          <w:rFonts w:eastAsia="Times New Roman"/>
        </w:rPr>
        <w:t xml:space="preserve"> Administratorei nav iesniegti.</w:t>
      </w:r>
    </w:p>
    <w:p w14:paraId="59527E1E" w14:textId="16EF22C6" w:rsidR="003B5DC7" w:rsidRPr="00020B91" w:rsidRDefault="00D76B3F" w:rsidP="00082CFA">
      <w:pPr>
        <w:spacing w:after="0" w:line="240" w:lineRule="auto"/>
        <w:ind w:right="13" w:firstLine="709"/>
        <w:jc w:val="both"/>
        <w:rPr>
          <w:rFonts w:eastAsia="Times New Roman"/>
        </w:rPr>
      </w:pPr>
      <w:r w:rsidRPr="00020B91">
        <w:rPr>
          <w:rFonts w:eastAsia="Times New Roman"/>
        </w:rPr>
        <w:t>Atsaucoties uz Lēmumā ietvertajiem Maksātnespējas kontroles dienesta secinājumiem</w:t>
      </w:r>
      <w:r w:rsidR="002577A2" w:rsidRPr="00020B91">
        <w:rPr>
          <w:rFonts w:eastAsia="Times New Roman"/>
        </w:rPr>
        <w:t xml:space="preserve">, Administratore vērš uzmanību, ka </w:t>
      </w:r>
      <w:r w:rsidR="00222EC4" w:rsidRPr="00020B91">
        <w:rPr>
          <w:rFonts w:eastAsia="Times New Roman"/>
        </w:rPr>
        <w:t xml:space="preserve">apzināti nepatiess ir Sūdzībā norādītais, ka [..] </w:t>
      </w:r>
      <w:r w:rsidR="00222EC4" w:rsidRPr="00020B91">
        <w:rPr>
          <w:rFonts w:eastAsia="Times New Roman"/>
          <w:i/>
          <w:iCs/>
        </w:rPr>
        <w:t>iepriekš minētās mantas nodošanas brīdī Administratore ir tikusi informēta par to, ka Parādniekam piederošajās ražošanas iekārtās ir integrēta Trešajai personai piederošā manta, kā arī Trešās personas piederošajās ražošanas iekārtās ir integrēta Parādniekam piederošā manta</w:t>
      </w:r>
      <w:r w:rsidR="00530163" w:rsidRPr="00020B91">
        <w:rPr>
          <w:rFonts w:eastAsia="Times New Roman"/>
        </w:rPr>
        <w:t xml:space="preserve"> [..]. </w:t>
      </w:r>
    </w:p>
    <w:p w14:paraId="7FA4FF42" w14:textId="158E2872" w:rsidR="00946F5F" w:rsidRPr="00020B91" w:rsidRDefault="00946F5F" w:rsidP="00FE1297">
      <w:pPr>
        <w:spacing w:after="0" w:line="240" w:lineRule="auto"/>
        <w:ind w:right="13" w:firstLine="709"/>
        <w:jc w:val="both"/>
        <w:rPr>
          <w:rFonts w:eastAsia="Times New Roman"/>
        </w:rPr>
      </w:pPr>
      <w:r w:rsidRPr="00020B91">
        <w:rPr>
          <w:rFonts w:eastAsia="Times New Roman"/>
        </w:rPr>
        <w:t xml:space="preserve">[5.4] Situācijā, kurā Parādnieka pārstāvis vienlaikus ir arī </w:t>
      </w:r>
      <w:r w:rsidR="00F0434C" w:rsidRPr="00020B91">
        <w:rPr>
          <w:rFonts w:eastAsia="Times New Roman"/>
        </w:rPr>
        <w:t xml:space="preserve">/Nosaukums B/ </w:t>
      </w:r>
      <w:r w:rsidRPr="00020B91">
        <w:rPr>
          <w:rFonts w:eastAsia="Times New Roman"/>
        </w:rPr>
        <w:t xml:space="preserve"> pārstāvis, tad</w:t>
      </w:r>
      <w:r w:rsidR="00FE1297" w:rsidRPr="00020B91">
        <w:rPr>
          <w:rFonts w:eastAsia="Times New Roman"/>
        </w:rPr>
        <w:t xml:space="preserve"> viņam</w:t>
      </w:r>
      <w:r w:rsidRPr="00020B91">
        <w:rPr>
          <w:rFonts w:eastAsia="Times New Roman"/>
        </w:rPr>
        <w:t xml:space="preserve"> ir zināms, ka Parādnieka norēķinu kontā Parādnieka maksātnespējas procesa pasludināšanas brīdī bija</w:t>
      </w:r>
      <w:r w:rsidR="00FE1297" w:rsidRPr="00020B91">
        <w:rPr>
          <w:rFonts w:eastAsia="Times New Roman"/>
        </w:rPr>
        <w:t xml:space="preserve"> naudas līdzekļi</w:t>
      </w:r>
      <w:r w:rsidRPr="00020B91">
        <w:rPr>
          <w:rFonts w:eastAsia="Times New Roman"/>
        </w:rPr>
        <w:t xml:space="preserve"> 30,09</w:t>
      </w:r>
      <w:r w:rsidR="00FE1297" w:rsidRPr="00020B91">
        <w:rPr>
          <w:rFonts w:eastAsia="Times New Roman"/>
        </w:rPr>
        <w:t xml:space="preserve"> </w:t>
      </w:r>
      <w:proofErr w:type="spellStart"/>
      <w:r w:rsidR="00FE1297" w:rsidRPr="00020B91">
        <w:rPr>
          <w:rFonts w:eastAsia="Times New Roman"/>
          <w:i/>
          <w:iCs/>
        </w:rPr>
        <w:t>euro</w:t>
      </w:r>
      <w:proofErr w:type="spellEnd"/>
      <w:r w:rsidR="00FE1297" w:rsidRPr="00020B91">
        <w:rPr>
          <w:rFonts w:eastAsia="Times New Roman"/>
        </w:rPr>
        <w:t xml:space="preserve"> </w:t>
      </w:r>
      <w:r w:rsidRPr="00020B91">
        <w:rPr>
          <w:rFonts w:eastAsia="Times New Roman"/>
        </w:rPr>
        <w:t xml:space="preserve">apmērā. Līdz ar to nav loģiska izskaidrojuma par kādām izmaksām un to segšanu no Parādnieka naudas līdzekļiem </w:t>
      </w:r>
      <w:r w:rsidR="00FE1297" w:rsidRPr="00020B91">
        <w:rPr>
          <w:rFonts w:eastAsia="Times New Roman"/>
        </w:rPr>
        <w:t>P</w:t>
      </w:r>
      <w:r w:rsidRPr="00020B91">
        <w:rPr>
          <w:rFonts w:eastAsia="Times New Roman"/>
        </w:rPr>
        <w:t xml:space="preserve">arādnieka pārstāvis Sūdzībā ir norādījis. </w:t>
      </w:r>
    </w:p>
    <w:p w14:paraId="221A20BD" w14:textId="7E4DC483" w:rsidR="00946F5F" w:rsidRPr="00020B91" w:rsidRDefault="00946F5F" w:rsidP="004F7CE5">
      <w:pPr>
        <w:spacing w:after="0" w:line="240" w:lineRule="auto"/>
        <w:ind w:right="13" w:firstLine="709"/>
        <w:jc w:val="both"/>
        <w:rPr>
          <w:rFonts w:eastAsia="Times New Roman"/>
        </w:rPr>
      </w:pPr>
      <w:r w:rsidRPr="00020B91">
        <w:rPr>
          <w:rFonts w:eastAsia="Times New Roman"/>
        </w:rPr>
        <w:t>Administratore 2025.</w:t>
      </w:r>
      <w:r w:rsidR="004F7CE5" w:rsidRPr="00020B91">
        <w:rPr>
          <w:rFonts w:eastAsia="Times New Roman"/>
        </w:rPr>
        <w:t> </w:t>
      </w:r>
      <w:r w:rsidRPr="00020B91">
        <w:rPr>
          <w:rFonts w:eastAsia="Times New Roman"/>
        </w:rPr>
        <w:t>gada 25.</w:t>
      </w:r>
      <w:r w:rsidR="004F7CE5" w:rsidRPr="00020B91">
        <w:rPr>
          <w:rFonts w:eastAsia="Times New Roman"/>
        </w:rPr>
        <w:t> </w:t>
      </w:r>
      <w:r w:rsidRPr="00020B91">
        <w:rPr>
          <w:rFonts w:eastAsia="Times New Roman"/>
        </w:rPr>
        <w:t xml:space="preserve">novembrī nosūtīja vēstuli </w:t>
      </w:r>
      <w:r w:rsidR="00F0434C" w:rsidRPr="00020B91">
        <w:rPr>
          <w:rFonts w:eastAsia="Times New Roman"/>
        </w:rPr>
        <w:t xml:space="preserve">/numurs/ </w:t>
      </w:r>
      <w:r w:rsidRPr="00020B91">
        <w:rPr>
          <w:rFonts w:eastAsia="Times New Roman"/>
        </w:rPr>
        <w:t>kurā, cita starpā, norādīja, ka</w:t>
      </w:r>
      <w:r w:rsidR="004F7CE5" w:rsidRPr="00020B91">
        <w:rPr>
          <w:rFonts w:eastAsia="Times New Roman"/>
        </w:rPr>
        <w:t xml:space="preserve"> [..] </w:t>
      </w:r>
      <w:r w:rsidRPr="00020B91">
        <w:rPr>
          <w:rFonts w:eastAsia="Times New Roman"/>
          <w:i/>
          <w:iCs/>
        </w:rPr>
        <w:t>Pamatojoties uz minēto Administratore norāda, ka nekonstatē, ka telpās</w:t>
      </w:r>
      <w:r w:rsidR="00F0434C" w:rsidRPr="00020B91">
        <w:rPr>
          <w:rFonts w:eastAsia="Times New Roman"/>
          <w:i/>
          <w:iCs/>
        </w:rPr>
        <w:t xml:space="preserve"> /adrese/</w:t>
      </w:r>
      <w:r w:rsidRPr="00020B91">
        <w:rPr>
          <w:rFonts w:eastAsia="Times New Roman"/>
          <w:i/>
          <w:iCs/>
        </w:rPr>
        <w:t xml:space="preserve"> Parādnieka mantā atrodas </w:t>
      </w:r>
      <w:r w:rsidR="00F0434C" w:rsidRPr="00020B91">
        <w:rPr>
          <w:rFonts w:eastAsia="Times New Roman"/>
          <w:i/>
          <w:iCs/>
        </w:rPr>
        <w:t>/Nosaukums B/</w:t>
      </w:r>
      <w:r w:rsidRPr="00020B91">
        <w:rPr>
          <w:rFonts w:eastAsia="Times New Roman"/>
          <w:i/>
          <w:iCs/>
        </w:rPr>
        <w:t xml:space="preserve"> piederoša manta</w:t>
      </w:r>
      <w:r w:rsidR="004F7CE5" w:rsidRPr="00020B91">
        <w:rPr>
          <w:rFonts w:eastAsia="Times New Roman"/>
        </w:rPr>
        <w:t xml:space="preserve"> [..]. </w:t>
      </w:r>
      <w:r w:rsidRPr="00020B91">
        <w:rPr>
          <w:rFonts w:eastAsia="Times New Roman"/>
        </w:rPr>
        <w:t xml:space="preserve">Ņemot vērā, ka </w:t>
      </w:r>
      <w:r w:rsidR="004F7CE5" w:rsidRPr="00020B91">
        <w:rPr>
          <w:rFonts w:eastAsia="Times New Roman"/>
        </w:rPr>
        <w:t>P</w:t>
      </w:r>
      <w:r w:rsidRPr="00020B91">
        <w:rPr>
          <w:rFonts w:eastAsia="Times New Roman"/>
        </w:rPr>
        <w:t xml:space="preserve">arādnieka pārstāvis un </w:t>
      </w:r>
      <w:r w:rsidR="00F0434C" w:rsidRPr="00020B91">
        <w:rPr>
          <w:rFonts w:eastAsia="Times New Roman"/>
        </w:rPr>
        <w:t xml:space="preserve">/Nosaukums B/ </w:t>
      </w:r>
      <w:r w:rsidRPr="00020B91">
        <w:rPr>
          <w:rFonts w:eastAsia="Times New Roman"/>
        </w:rPr>
        <w:t xml:space="preserve"> pārstāvis ir viena un tā pati persona, tad nav pamata uzskatīt, ka 2025.</w:t>
      </w:r>
      <w:r w:rsidR="004F7CE5" w:rsidRPr="00020B91">
        <w:rPr>
          <w:rFonts w:eastAsia="Times New Roman"/>
        </w:rPr>
        <w:t> </w:t>
      </w:r>
      <w:r w:rsidRPr="00020B91">
        <w:rPr>
          <w:rFonts w:eastAsia="Times New Roman"/>
        </w:rPr>
        <w:t>gada 2.</w:t>
      </w:r>
      <w:r w:rsidR="004F7CE5" w:rsidRPr="00020B91">
        <w:rPr>
          <w:rFonts w:eastAsia="Times New Roman"/>
        </w:rPr>
        <w:t> </w:t>
      </w:r>
      <w:r w:rsidRPr="00020B91">
        <w:rPr>
          <w:rFonts w:eastAsia="Times New Roman"/>
        </w:rPr>
        <w:t xml:space="preserve">decembrī, kad </w:t>
      </w:r>
      <w:r w:rsidR="004F7CE5" w:rsidRPr="00020B91">
        <w:rPr>
          <w:rFonts w:eastAsia="Times New Roman"/>
        </w:rPr>
        <w:t>P</w:t>
      </w:r>
      <w:r w:rsidRPr="00020B91">
        <w:rPr>
          <w:rFonts w:eastAsia="Times New Roman"/>
        </w:rPr>
        <w:t>arādnieka pārstāvis iesniedza Sūdzību, tam nebūtu zināms Administratores 2025.</w:t>
      </w:r>
      <w:r w:rsidR="004F7CE5" w:rsidRPr="00020B91">
        <w:rPr>
          <w:rFonts w:eastAsia="Times New Roman"/>
        </w:rPr>
        <w:t> </w:t>
      </w:r>
      <w:r w:rsidRPr="00020B91">
        <w:rPr>
          <w:rFonts w:eastAsia="Times New Roman"/>
        </w:rPr>
        <w:t>gada 25.</w:t>
      </w:r>
      <w:r w:rsidR="004F7CE5" w:rsidRPr="00020B91">
        <w:rPr>
          <w:rFonts w:eastAsia="Times New Roman"/>
        </w:rPr>
        <w:t> </w:t>
      </w:r>
      <w:r w:rsidRPr="00020B91">
        <w:rPr>
          <w:rFonts w:eastAsia="Times New Roman"/>
        </w:rPr>
        <w:t xml:space="preserve">novembra vēstules </w:t>
      </w:r>
      <w:r w:rsidR="00F0434C" w:rsidRPr="00020B91">
        <w:rPr>
          <w:rFonts w:eastAsia="Times New Roman"/>
        </w:rPr>
        <w:t>/numurs/</w:t>
      </w:r>
      <w:r w:rsidRPr="00020B91">
        <w:rPr>
          <w:rFonts w:eastAsia="Times New Roman"/>
        </w:rPr>
        <w:t xml:space="preserve"> saturs. </w:t>
      </w:r>
    </w:p>
    <w:p w14:paraId="58BFA717" w14:textId="20DD4D4D" w:rsidR="00693EED" w:rsidRPr="00020B91" w:rsidRDefault="00946F5F" w:rsidP="00946F5F">
      <w:pPr>
        <w:spacing w:after="0" w:line="240" w:lineRule="auto"/>
        <w:ind w:right="13" w:firstLine="709"/>
        <w:jc w:val="both"/>
        <w:rPr>
          <w:rFonts w:eastAsia="Times New Roman"/>
        </w:rPr>
      </w:pPr>
      <w:r w:rsidRPr="00020B91">
        <w:rPr>
          <w:rFonts w:eastAsia="Times New Roman"/>
        </w:rPr>
        <w:t xml:space="preserve">Administratores rīcībā nav informācijas, kāpēc </w:t>
      </w:r>
      <w:r w:rsidR="004F7CE5" w:rsidRPr="00020B91">
        <w:rPr>
          <w:rFonts w:eastAsia="Times New Roman"/>
        </w:rPr>
        <w:t>P</w:t>
      </w:r>
      <w:r w:rsidRPr="00020B91">
        <w:rPr>
          <w:rFonts w:eastAsia="Times New Roman"/>
        </w:rPr>
        <w:t>arādnieka pārstāvis 2025.</w:t>
      </w:r>
      <w:r w:rsidR="004F7CE5" w:rsidRPr="00020B91">
        <w:rPr>
          <w:rFonts w:eastAsia="Times New Roman"/>
        </w:rPr>
        <w:t> </w:t>
      </w:r>
      <w:r w:rsidRPr="00020B91">
        <w:rPr>
          <w:rFonts w:eastAsia="Times New Roman"/>
        </w:rPr>
        <w:t>gada 2.</w:t>
      </w:r>
      <w:r w:rsidR="004F7CE5" w:rsidRPr="00020B91">
        <w:rPr>
          <w:rFonts w:eastAsia="Times New Roman"/>
        </w:rPr>
        <w:t> </w:t>
      </w:r>
      <w:r w:rsidRPr="00020B91">
        <w:rPr>
          <w:rFonts w:eastAsia="Times New Roman"/>
        </w:rPr>
        <w:t>decembrī apgalvo, ka</w:t>
      </w:r>
      <w:r w:rsidR="004F7CE5" w:rsidRPr="00020B91">
        <w:rPr>
          <w:rFonts w:eastAsia="Times New Roman"/>
        </w:rPr>
        <w:t xml:space="preserve"> [..] </w:t>
      </w:r>
      <w:r w:rsidRPr="00020B91">
        <w:rPr>
          <w:rFonts w:eastAsia="Times New Roman"/>
          <w:i/>
          <w:iCs/>
        </w:rPr>
        <w:t xml:space="preserve">Parādniekam piederošajās ražošanas iekārtās ir integrēta </w:t>
      </w:r>
      <w:r w:rsidR="00F0434C" w:rsidRPr="00020B91">
        <w:rPr>
          <w:rFonts w:eastAsia="Times New Roman"/>
          <w:i/>
          <w:iCs/>
        </w:rPr>
        <w:t>/Nosaukums B/</w:t>
      </w:r>
      <w:r w:rsidRPr="00020B91">
        <w:rPr>
          <w:rFonts w:eastAsia="Times New Roman"/>
          <w:i/>
          <w:iCs/>
        </w:rPr>
        <w:t xml:space="preserve"> piederošā manta, kā arī </w:t>
      </w:r>
      <w:r w:rsidR="00F0434C" w:rsidRPr="00020B91">
        <w:rPr>
          <w:rFonts w:eastAsia="Times New Roman"/>
          <w:i/>
          <w:iCs/>
        </w:rPr>
        <w:t xml:space="preserve">/Nosaukums B/ </w:t>
      </w:r>
      <w:r w:rsidRPr="00020B91">
        <w:rPr>
          <w:rFonts w:eastAsia="Times New Roman"/>
          <w:i/>
          <w:iCs/>
        </w:rPr>
        <w:t>piederošajās ražošanas iekārtās ir integrēta Parādniekam piederošā manta</w:t>
      </w:r>
      <w:r w:rsidR="004F7CE5" w:rsidRPr="00020B91">
        <w:rPr>
          <w:rFonts w:eastAsia="Times New Roman"/>
        </w:rPr>
        <w:t xml:space="preserve"> [..]. </w:t>
      </w:r>
    </w:p>
    <w:p w14:paraId="6986F8DE" w14:textId="0DE24B41" w:rsidR="001F7ABC" w:rsidRPr="00020B91" w:rsidRDefault="001F7ABC" w:rsidP="00911ECC">
      <w:pPr>
        <w:spacing w:after="0" w:line="240" w:lineRule="auto"/>
        <w:ind w:right="13" w:firstLine="709"/>
        <w:jc w:val="both"/>
        <w:rPr>
          <w:rFonts w:eastAsia="Times New Roman"/>
        </w:rPr>
      </w:pPr>
      <w:r w:rsidRPr="00020B91">
        <w:rPr>
          <w:rFonts w:eastAsia="Times New Roman"/>
        </w:rPr>
        <w:t>[5.5] Administratore norāda, ka Parādnieka mantas kopumu veido specifiskas iekārtas</w:t>
      </w:r>
      <w:r w:rsidR="00911ECC" w:rsidRPr="00020B91">
        <w:rPr>
          <w:rFonts w:eastAsia="Times New Roman"/>
        </w:rPr>
        <w:t xml:space="preserve"> un </w:t>
      </w:r>
      <w:r w:rsidRPr="00020B91">
        <w:rPr>
          <w:rFonts w:eastAsia="Times New Roman"/>
        </w:rPr>
        <w:t xml:space="preserve">priekšmeti, tajā skatā divejāda pielietojuma manta – Parādnieka saimnieciskā darbība ir bijusi saistīta ar tādu iekārtu vai preču tirdzniecību, ražošanu, eksportu vai importu, kas var tikt izmantotas militārām vajadzībām un var tikt uzskatītas par divējāda lietojuma precēm. Divējāda lietojuma preču tirdzniecība tiek īpaši uzraudzīta un kontrolēta, jo iekārta potenciāli var tikt izmantota nekontrolētai militāro tehnoloģiju vai ieroču izgatavošanai. </w:t>
      </w:r>
    </w:p>
    <w:p w14:paraId="6180E4BA" w14:textId="513EC50D" w:rsidR="001F7ABC" w:rsidRPr="00020B91" w:rsidRDefault="001F7ABC" w:rsidP="005243FD">
      <w:pPr>
        <w:spacing w:after="0" w:line="240" w:lineRule="auto"/>
        <w:ind w:right="13" w:firstLine="709"/>
        <w:jc w:val="both"/>
        <w:rPr>
          <w:rFonts w:eastAsia="Times New Roman"/>
        </w:rPr>
      </w:pPr>
      <w:r w:rsidRPr="00020B91">
        <w:rPr>
          <w:rFonts w:eastAsia="Times New Roman"/>
        </w:rPr>
        <w:t xml:space="preserve">Parādniekam kā </w:t>
      </w:r>
      <w:r w:rsidR="005243FD" w:rsidRPr="00020B91">
        <w:rPr>
          <w:rFonts w:eastAsia="Times New Roman"/>
        </w:rPr>
        <w:t>I</w:t>
      </w:r>
      <w:r w:rsidRPr="00020B91">
        <w:rPr>
          <w:rFonts w:eastAsia="Times New Roman"/>
        </w:rPr>
        <w:t>ekārtas pircējam (šobrīd īpašniekam) ir biju</w:t>
      </w:r>
      <w:r w:rsidR="00DF7A0E" w:rsidRPr="00020B91">
        <w:rPr>
          <w:rFonts w:eastAsia="Times New Roman"/>
        </w:rPr>
        <w:t>si</w:t>
      </w:r>
      <w:r w:rsidRPr="00020B91">
        <w:rPr>
          <w:rFonts w:eastAsia="Times New Roman"/>
        </w:rPr>
        <w:t xml:space="preserve"> </w:t>
      </w:r>
      <w:r w:rsidR="00DF7A0E" w:rsidRPr="00020B91">
        <w:rPr>
          <w:rFonts w:eastAsia="Times New Roman"/>
        </w:rPr>
        <w:t>un</w:t>
      </w:r>
      <w:r w:rsidRPr="00020B91">
        <w:rPr>
          <w:rFonts w:eastAsia="Times New Roman"/>
        </w:rPr>
        <w:t xml:space="preserve"> arī šobrīd ir saistoša gan Eiropas Savienības, gan arī </w:t>
      </w:r>
      <w:r w:rsidR="005243FD" w:rsidRPr="00020B91">
        <w:rPr>
          <w:rFonts w:eastAsia="Times New Roman"/>
        </w:rPr>
        <w:t>I</w:t>
      </w:r>
      <w:r w:rsidR="00DF7A0E" w:rsidRPr="00020B91">
        <w:rPr>
          <w:rFonts w:eastAsia="Times New Roman"/>
        </w:rPr>
        <w:t>ekārtas</w:t>
      </w:r>
      <w:r w:rsidRPr="00020B91">
        <w:rPr>
          <w:rFonts w:eastAsia="Times New Roman"/>
        </w:rPr>
        <w:t xml:space="preserve"> ražotājvalsts</w:t>
      </w:r>
      <w:r w:rsidR="00DF7A0E" w:rsidRPr="00020B91">
        <w:rPr>
          <w:rFonts w:eastAsia="Times New Roman"/>
        </w:rPr>
        <w:t xml:space="preserve"> – Amerikas Savienoto Valstu</w:t>
      </w:r>
      <w:r w:rsidRPr="00020B91">
        <w:rPr>
          <w:rFonts w:eastAsia="Times New Roman"/>
        </w:rPr>
        <w:t xml:space="preserve"> noteiktā kārtība jebkādām darbībām ar Iekārtu. </w:t>
      </w:r>
      <w:r w:rsidR="005243FD" w:rsidRPr="00020B91">
        <w:rPr>
          <w:rFonts w:eastAsia="Times New Roman"/>
        </w:rPr>
        <w:t xml:space="preserve">Administratore vērš uzmanību, ka </w:t>
      </w:r>
      <w:r w:rsidRPr="00020B91">
        <w:rPr>
          <w:rFonts w:eastAsia="Times New Roman"/>
        </w:rPr>
        <w:t xml:space="preserve">Parādnieka īpašumā ir arī citas iekārtas, kuras potenciāli var tikt izmantota nekontrolētai militāro tehnoloģiju vai ieroču izgatavošanai. </w:t>
      </w:r>
    </w:p>
    <w:p w14:paraId="28D3A2B1" w14:textId="0991A21D" w:rsidR="001F7ABC" w:rsidRPr="00020B91" w:rsidRDefault="0082165D" w:rsidP="001F7ABC">
      <w:pPr>
        <w:spacing w:after="0" w:line="240" w:lineRule="auto"/>
        <w:ind w:right="13" w:firstLine="709"/>
        <w:jc w:val="both"/>
        <w:rPr>
          <w:rFonts w:eastAsia="Times New Roman"/>
        </w:rPr>
      </w:pPr>
      <w:r w:rsidRPr="00020B91">
        <w:rPr>
          <w:rFonts w:eastAsia="Times New Roman"/>
        </w:rPr>
        <w:t>L</w:t>
      </w:r>
      <w:r w:rsidR="001F7ABC" w:rsidRPr="00020B91">
        <w:rPr>
          <w:rFonts w:eastAsia="Times New Roman"/>
        </w:rPr>
        <w:t>ai Parādnieka manta tiktu objektīvi novērtēta</w:t>
      </w:r>
      <w:r w:rsidR="008835A0" w:rsidRPr="00020B91">
        <w:rPr>
          <w:rFonts w:eastAsia="Times New Roman"/>
        </w:rPr>
        <w:t>,</w:t>
      </w:r>
      <w:r w:rsidR="001F7ABC" w:rsidRPr="00020B91">
        <w:rPr>
          <w:rFonts w:eastAsia="Times New Roman"/>
        </w:rPr>
        <w:t xml:space="preserve"> Administratorei </w:t>
      </w:r>
      <w:r w:rsidRPr="00020B91">
        <w:rPr>
          <w:rFonts w:eastAsia="Times New Roman"/>
        </w:rPr>
        <w:t xml:space="preserve">no Parādnieka pārstāvja </w:t>
      </w:r>
      <w:r w:rsidR="001F7ABC" w:rsidRPr="00020B91">
        <w:rPr>
          <w:rFonts w:eastAsia="Times New Roman"/>
        </w:rPr>
        <w:t>ir nepieciešams iegūt</w:t>
      </w:r>
      <w:r w:rsidRPr="00020B91">
        <w:rPr>
          <w:rFonts w:eastAsia="Times New Roman"/>
        </w:rPr>
        <w:t xml:space="preserve"> un </w:t>
      </w:r>
      <w:r w:rsidR="001F7ABC" w:rsidRPr="00020B91">
        <w:rPr>
          <w:rFonts w:eastAsia="Times New Roman"/>
        </w:rPr>
        <w:t>saņemt visaptverošu</w:t>
      </w:r>
      <w:r w:rsidRPr="00020B91">
        <w:rPr>
          <w:rFonts w:eastAsia="Times New Roman"/>
        </w:rPr>
        <w:t xml:space="preserve">, </w:t>
      </w:r>
      <w:r w:rsidR="001F7ABC" w:rsidRPr="00020B91">
        <w:rPr>
          <w:rFonts w:eastAsia="Times New Roman"/>
        </w:rPr>
        <w:t>pilnīgu</w:t>
      </w:r>
      <w:r w:rsidRPr="00020B91">
        <w:rPr>
          <w:rFonts w:eastAsia="Times New Roman"/>
        </w:rPr>
        <w:t xml:space="preserve"> un </w:t>
      </w:r>
      <w:r w:rsidR="001F7ABC" w:rsidRPr="00020B91">
        <w:rPr>
          <w:rFonts w:eastAsia="Times New Roman"/>
        </w:rPr>
        <w:t xml:space="preserve">precīzu informāciju par Parādnieka mantas sastāvu. Parādnieka pārstāvja piedalīšanās maksātnespējas procesā ir obligāta, jo </w:t>
      </w:r>
      <w:r w:rsidR="00627D0A" w:rsidRPr="00020B91">
        <w:rPr>
          <w:rFonts w:eastAsia="Times New Roman"/>
        </w:rPr>
        <w:t>P</w:t>
      </w:r>
      <w:r w:rsidR="001F7ABC" w:rsidRPr="00020B91">
        <w:rPr>
          <w:rFonts w:eastAsia="Times New Roman"/>
        </w:rPr>
        <w:t xml:space="preserve">arādnieka pārstāvis ir tā persona, kura var sniegt visas nepieciešamās ziņas un dokumentus procesa likumīgai un efektīvai nodrošināšanai. </w:t>
      </w:r>
    </w:p>
    <w:p w14:paraId="6E54F19A" w14:textId="6BE099B8" w:rsidR="004F7CE5" w:rsidRPr="00020B91" w:rsidRDefault="001F7ABC" w:rsidP="00874AB7">
      <w:pPr>
        <w:spacing w:after="0" w:line="240" w:lineRule="auto"/>
        <w:ind w:right="13" w:firstLine="709"/>
        <w:jc w:val="both"/>
        <w:rPr>
          <w:rFonts w:eastAsia="Times New Roman"/>
        </w:rPr>
      </w:pPr>
      <w:r w:rsidRPr="00020B91">
        <w:rPr>
          <w:rFonts w:eastAsia="Times New Roman"/>
        </w:rPr>
        <w:t xml:space="preserve">No Administratores jau </w:t>
      </w:r>
      <w:r w:rsidR="00627D0A" w:rsidRPr="00020B91">
        <w:rPr>
          <w:rFonts w:eastAsia="Times New Roman"/>
        </w:rPr>
        <w:t>Maksātnespējas kontroles dienestā</w:t>
      </w:r>
      <w:r w:rsidRPr="00020B91">
        <w:rPr>
          <w:rFonts w:eastAsia="Times New Roman"/>
        </w:rPr>
        <w:t xml:space="preserve"> iesniegtajiem paskaidrojumiem ir iespējams konstatēt, ka </w:t>
      </w:r>
      <w:r w:rsidR="00627D0A" w:rsidRPr="00020B91">
        <w:rPr>
          <w:rFonts w:eastAsia="Times New Roman"/>
        </w:rPr>
        <w:t>P</w:t>
      </w:r>
      <w:r w:rsidRPr="00020B91">
        <w:rPr>
          <w:rFonts w:eastAsia="Times New Roman"/>
        </w:rPr>
        <w:t xml:space="preserve">arādnieka pārstāvis Administratorei nesniedza visu nepieciešamo informāciju par Parādnieka mantu. </w:t>
      </w:r>
      <w:r w:rsidR="00627D0A" w:rsidRPr="00020B91">
        <w:rPr>
          <w:rFonts w:eastAsia="Times New Roman"/>
        </w:rPr>
        <w:t xml:space="preserve">Līdz ar to </w:t>
      </w:r>
      <w:r w:rsidRPr="00020B91">
        <w:rPr>
          <w:rFonts w:eastAsia="Times New Roman"/>
        </w:rPr>
        <w:t>Administratorei bija jāvēršas pie Parādnieka kreditora (kurš pārdeva Parādniekam daļu tā mant</w:t>
      </w:r>
      <w:r w:rsidR="00874AB7" w:rsidRPr="00020B91">
        <w:rPr>
          <w:rFonts w:eastAsia="Times New Roman"/>
        </w:rPr>
        <w:t>as</w:t>
      </w:r>
      <w:r w:rsidRPr="00020B91">
        <w:rPr>
          <w:rFonts w:eastAsia="Times New Roman"/>
        </w:rPr>
        <w:t>) ar lūgumu sniegt informāciju par Parādnieka mantu, lai Administratore varētu sniegt atbildes uz sertificētu vērtētāju uzdotajiem jautājumiem par vērtējamo mantu.</w:t>
      </w:r>
      <w:r w:rsidR="00874AB7" w:rsidRPr="00020B91">
        <w:rPr>
          <w:rFonts w:eastAsia="Times New Roman"/>
        </w:rPr>
        <w:t xml:space="preserve"> </w:t>
      </w:r>
      <w:r w:rsidRPr="00020B91">
        <w:rPr>
          <w:rFonts w:eastAsia="Times New Roman"/>
        </w:rPr>
        <w:t>Minēto darbību veikšana, nenoliedzami, bija laikietilpīga un aizņēma ilgāku laka periodu nekā sākotnēji bija paredzēts.</w:t>
      </w:r>
    </w:p>
    <w:p w14:paraId="768804F7" w14:textId="290CE711" w:rsidR="00BA18C0" w:rsidRPr="00020B91" w:rsidRDefault="00D76B3F" w:rsidP="00B02D96">
      <w:pPr>
        <w:spacing w:after="0" w:line="240" w:lineRule="auto"/>
        <w:ind w:right="13" w:firstLine="709"/>
        <w:jc w:val="both"/>
        <w:rPr>
          <w:rFonts w:eastAsia="Times New Roman"/>
        </w:rPr>
      </w:pPr>
      <w:r w:rsidRPr="00020B91">
        <w:rPr>
          <w:rFonts w:eastAsia="Times New Roman"/>
        </w:rPr>
        <w:lastRenderedPageBreak/>
        <w:t>Atsaucoties uz Lēmumā ietvertajiem Maksātnespējas kontroles dienesta secinājumiem</w:t>
      </w:r>
      <w:r w:rsidR="00BA18C0" w:rsidRPr="00020B91">
        <w:rPr>
          <w:rFonts w:eastAsia="Times New Roman"/>
        </w:rPr>
        <w:t xml:space="preserve">, Administratore vērš uzmanību, ka ne visi sertificēti vērtētāji ir tiesīgi novērtēt divējāda lietojuma mantas kopumu, kā arī ne visi sertificēti vērtētāji, kuri ir tiesīgi veikt specifiskās Parādnieka mantas novērtēšanu vēlējās to darīt. </w:t>
      </w:r>
      <w:r w:rsidR="00B02D96" w:rsidRPr="00020B91">
        <w:rPr>
          <w:rFonts w:eastAsia="Times New Roman"/>
        </w:rPr>
        <w:t>G</w:t>
      </w:r>
      <w:r w:rsidR="00BA18C0" w:rsidRPr="00020B91">
        <w:rPr>
          <w:rFonts w:eastAsia="Times New Roman"/>
        </w:rPr>
        <w:t>alvenā problēma Parādnieka mantas novērtēšanas uzsākšanā, proti, vienošanās panākšanā ar sertificēt</w:t>
      </w:r>
      <w:r w:rsidR="008225B1" w:rsidRPr="00020B91">
        <w:rPr>
          <w:rFonts w:eastAsia="Times New Roman"/>
        </w:rPr>
        <w:t>iem</w:t>
      </w:r>
      <w:r w:rsidR="00BA18C0" w:rsidRPr="00020B91">
        <w:rPr>
          <w:rFonts w:eastAsia="Times New Roman"/>
        </w:rPr>
        <w:t xml:space="preserve"> vērtētāj</w:t>
      </w:r>
      <w:r w:rsidR="008225B1" w:rsidRPr="00020B91">
        <w:rPr>
          <w:rFonts w:eastAsia="Times New Roman"/>
        </w:rPr>
        <w:t>iem</w:t>
      </w:r>
      <w:r w:rsidR="00BA18C0" w:rsidRPr="00020B91">
        <w:rPr>
          <w:rFonts w:eastAsia="Times New Roman"/>
        </w:rPr>
        <w:t xml:space="preserve"> par Parādnieka mantas novērtēšanu</w:t>
      </w:r>
      <w:r w:rsidR="00884621" w:rsidRPr="00020B91">
        <w:rPr>
          <w:rFonts w:eastAsia="Times New Roman"/>
        </w:rPr>
        <w:t>,</w:t>
      </w:r>
      <w:r w:rsidR="00BA18C0" w:rsidRPr="00020B91">
        <w:rPr>
          <w:rFonts w:eastAsia="Times New Roman"/>
        </w:rPr>
        <w:t xml:space="preserve"> sākās brīdī, kad Administratore informēja sertificētus vērtētājus, ka Parādnieka bankas kontā ir </w:t>
      </w:r>
      <w:r w:rsidR="00B02D96" w:rsidRPr="00020B91">
        <w:rPr>
          <w:rFonts w:eastAsia="Times New Roman"/>
        </w:rPr>
        <w:t>naudas līdzekļi</w:t>
      </w:r>
      <w:r w:rsidR="00BA18C0" w:rsidRPr="00020B91">
        <w:rPr>
          <w:rFonts w:eastAsia="Times New Roman"/>
        </w:rPr>
        <w:t xml:space="preserve"> 30,09</w:t>
      </w:r>
      <w:r w:rsidR="00B02D96" w:rsidRPr="00020B91">
        <w:rPr>
          <w:rFonts w:eastAsia="Times New Roman"/>
        </w:rPr>
        <w:t xml:space="preserve"> </w:t>
      </w:r>
      <w:proofErr w:type="spellStart"/>
      <w:r w:rsidR="00B02D96" w:rsidRPr="00020B91">
        <w:rPr>
          <w:rFonts w:eastAsia="Times New Roman"/>
          <w:i/>
          <w:iCs/>
        </w:rPr>
        <w:t>euro</w:t>
      </w:r>
      <w:proofErr w:type="spellEnd"/>
      <w:r w:rsidR="00BA18C0" w:rsidRPr="00020B91">
        <w:rPr>
          <w:rFonts w:eastAsia="Times New Roman"/>
        </w:rPr>
        <w:t xml:space="preserve"> apmērā.</w:t>
      </w:r>
    </w:p>
    <w:p w14:paraId="212C1869" w14:textId="02495026" w:rsidR="008225B1" w:rsidRPr="00020B91" w:rsidRDefault="008225B1" w:rsidP="00541494">
      <w:pPr>
        <w:spacing w:after="0" w:line="240" w:lineRule="auto"/>
        <w:ind w:right="13" w:firstLine="709"/>
        <w:jc w:val="both"/>
        <w:rPr>
          <w:rFonts w:eastAsia="Times New Roman"/>
        </w:rPr>
      </w:pPr>
      <w:r w:rsidRPr="00020B91">
        <w:rPr>
          <w:rFonts w:eastAsia="Times New Roman"/>
        </w:rPr>
        <w:t xml:space="preserve">Proti, sertificēti vērtētāji Administratorei iesūtīja savu pakalpojumu izmaksas un ņemot vērā to apmēru Administratore konstatēja, ka Parādnieka bankas kontā nav naudas līdzekļu, lai sertificēta vērtētāja sniegtos pakalpojumus būtu iespējams apmaksāt uzreiz pēc saņemtā pakalpojuma. </w:t>
      </w:r>
      <w:r w:rsidR="00541494" w:rsidRPr="00020B91">
        <w:rPr>
          <w:rFonts w:eastAsia="Times New Roman"/>
        </w:rPr>
        <w:t xml:space="preserve"> </w:t>
      </w:r>
      <w:r w:rsidRPr="00020B91">
        <w:rPr>
          <w:rFonts w:eastAsia="Times New Roman"/>
        </w:rPr>
        <w:t>Sertificēti vērtētāji samaksu par sniegtajiem pakalpojumiem pieprasa uzreiz pēc pakalpojuma sniegšanas. Neviens no sertificētiem vērtētājiem brīdī, kad Administratore tos informēja, ka samaksu par sniegtajiem pakalpojumiem nebūs iespējams veikt uzreiz, bet samaksa tiks veikta nenosakāmā</w:t>
      </w:r>
      <w:r w:rsidR="00541494" w:rsidRPr="00020B91">
        <w:rPr>
          <w:rFonts w:eastAsia="Times New Roman"/>
        </w:rPr>
        <w:t xml:space="preserve">, </w:t>
      </w:r>
      <w:r w:rsidRPr="00020B91">
        <w:rPr>
          <w:rFonts w:eastAsia="Times New Roman"/>
        </w:rPr>
        <w:t xml:space="preserve">nepārredzamā nākotnē, nebija gatavi uzsākt Parādnieka mantas vērtēšanu ar šādiem nosacījumiem. </w:t>
      </w:r>
    </w:p>
    <w:p w14:paraId="33B13BC7" w14:textId="3E33F37F" w:rsidR="008225B1" w:rsidRPr="00020B91" w:rsidRDefault="008225B1" w:rsidP="008225B1">
      <w:pPr>
        <w:spacing w:after="0" w:line="240" w:lineRule="auto"/>
        <w:ind w:right="13" w:firstLine="709"/>
        <w:jc w:val="both"/>
        <w:rPr>
          <w:rFonts w:eastAsia="Times New Roman"/>
        </w:rPr>
      </w:pPr>
      <w:r w:rsidRPr="00020B91">
        <w:rPr>
          <w:rFonts w:eastAsia="Times New Roman"/>
        </w:rPr>
        <w:t>Ņemot vērā minēto un to, ka Administratore apzinājās, ka patstāvīgi, nespēs (Administratorei nav tādu specifisku zināšanu) veikt Parādnieka mantas novērtēšanu, un to, Parādnieka mantas novērtēšana ir obligāti veicama, lai būtu iespējams noteikt tās pārdošanas cenu, Administratore ilgstoši mēģināja pārliecināt sertificētus vērtētājus, ka samaksa par sertificētu vērtētāju sniegtajiem pakalpojumiem noteikti tiks veikta</w:t>
      </w:r>
      <w:r w:rsidR="00CC5327" w:rsidRPr="00020B91">
        <w:rPr>
          <w:rFonts w:eastAsia="Times New Roman"/>
        </w:rPr>
        <w:t xml:space="preserve">. </w:t>
      </w:r>
      <w:r w:rsidR="006C64B2" w:rsidRPr="00020B91">
        <w:rPr>
          <w:rFonts w:eastAsia="Times New Roman"/>
        </w:rPr>
        <w:t xml:space="preserve">Administratore apzinājās, ka </w:t>
      </w:r>
      <w:r w:rsidRPr="00020B91">
        <w:rPr>
          <w:rFonts w:eastAsia="Times New Roman"/>
        </w:rPr>
        <w:t>sertificētu vērtētāju pieprasījums veikt samaksu nekavējoties, nevis nenosakāmā</w:t>
      </w:r>
      <w:r w:rsidR="00E26217" w:rsidRPr="00020B91">
        <w:rPr>
          <w:rFonts w:eastAsia="Times New Roman"/>
        </w:rPr>
        <w:t xml:space="preserve"> un </w:t>
      </w:r>
      <w:r w:rsidRPr="00020B91">
        <w:rPr>
          <w:rFonts w:eastAsia="Times New Roman"/>
        </w:rPr>
        <w:t xml:space="preserve">nepārredzamā nākotnē, ir loģiski saistāms ar sertificētu vērtētāju sniegto pakalpojumu </w:t>
      </w:r>
      <w:r w:rsidR="00A728F6" w:rsidRPr="00020B91">
        <w:rPr>
          <w:rFonts w:eastAsia="Times New Roman"/>
        </w:rPr>
        <w:t xml:space="preserve"> –  </w:t>
      </w:r>
      <w:r w:rsidRPr="00020B91">
        <w:rPr>
          <w:rFonts w:eastAsia="Times New Roman"/>
        </w:rPr>
        <w:t xml:space="preserve">naudas līdzekļu apmēru, kuru tie nevēlas </w:t>
      </w:r>
      <w:r w:rsidRPr="00020B91">
        <w:rPr>
          <w:rFonts w:eastAsia="Times New Roman"/>
          <w:i/>
          <w:iCs/>
        </w:rPr>
        <w:t>pazaudēt</w:t>
      </w:r>
      <w:r w:rsidRPr="00020B91">
        <w:rPr>
          <w:rFonts w:eastAsia="Times New Roman"/>
        </w:rPr>
        <w:t xml:space="preserve">, ja izrādīsies, ka Parādnieks, tomēr nespēs apmaksāt sertificētu vērtētāju sniegtos pakalpojumus. </w:t>
      </w:r>
    </w:p>
    <w:p w14:paraId="18BBC3BD" w14:textId="77F78FA2" w:rsidR="008225B1" w:rsidRPr="00020B91" w:rsidRDefault="007B5370" w:rsidP="00FD01AB">
      <w:pPr>
        <w:spacing w:after="0" w:line="240" w:lineRule="auto"/>
        <w:ind w:right="13" w:firstLine="709"/>
        <w:jc w:val="both"/>
        <w:rPr>
          <w:rFonts w:eastAsia="Times New Roman"/>
        </w:rPr>
      </w:pPr>
      <w:r w:rsidRPr="00020B91">
        <w:rPr>
          <w:rFonts w:eastAsia="Times New Roman"/>
        </w:rPr>
        <w:t xml:space="preserve">Tā kā </w:t>
      </w:r>
      <w:r w:rsidR="008225B1" w:rsidRPr="00020B91">
        <w:rPr>
          <w:rFonts w:eastAsia="Times New Roman"/>
        </w:rPr>
        <w:t>Parādnieka bankas kontā nav naudas līdzekļu sertificēta vērtētāja sniegto pakalpojumu apmaksai</w:t>
      </w:r>
      <w:r w:rsidRPr="00020B91">
        <w:rPr>
          <w:rFonts w:eastAsia="Times New Roman"/>
        </w:rPr>
        <w:t xml:space="preserve"> un</w:t>
      </w:r>
      <w:r w:rsidR="008225B1" w:rsidRPr="00020B91">
        <w:rPr>
          <w:rFonts w:eastAsia="Times New Roman"/>
        </w:rPr>
        <w:t xml:space="preserve"> Administratore no saviem personīgajiem naudas līdzekļiem neapmaksās sertificēta vērtētāja sniegtos pakalpojumus, Administratore pieņēma lēmumu sasaukt Parādnieka kreditoru sapulci, lai Parādnieka kreditoriem lūgtu segt izdevumus, kuri saistīti ar sertificēta vērtētāja sniegto pakalpojumu apmaksu.</w:t>
      </w:r>
      <w:r w:rsidR="00FD01AB" w:rsidRPr="00020B91">
        <w:rPr>
          <w:rFonts w:eastAsia="Times New Roman"/>
        </w:rPr>
        <w:t xml:space="preserve"> D</w:t>
      </w:r>
      <w:r w:rsidR="008225B1" w:rsidRPr="00020B91">
        <w:rPr>
          <w:rFonts w:eastAsia="Times New Roman"/>
        </w:rPr>
        <w:t>aļu no laika aizņēma arī sertificētu vērtētāju pārliecināšana, ka naudas līdzekļi sertificēta vērtētāja sniegto pakalpojumu apmaksai tiešām tiks apmaksāti, nekavējoties, arī tad, ja šādus pakalpojumu apmaksa notiks no kreditora naudas līdzekļiem.</w:t>
      </w:r>
    </w:p>
    <w:p w14:paraId="14455521" w14:textId="77777777" w:rsidR="00346709" w:rsidRPr="00020B91" w:rsidRDefault="001178A9" w:rsidP="00FD01AB">
      <w:pPr>
        <w:spacing w:after="0" w:line="240" w:lineRule="auto"/>
        <w:ind w:right="13" w:firstLine="709"/>
        <w:jc w:val="both"/>
        <w:rPr>
          <w:rFonts w:eastAsia="Times New Roman"/>
        </w:rPr>
      </w:pPr>
      <w:r w:rsidRPr="00020B91">
        <w:rPr>
          <w:rFonts w:eastAsia="Times New Roman"/>
        </w:rPr>
        <w:t>No Parādnieka 2025. gada 16. augusta kreditoru sapulces ir iespējams konstatēt, ka Administratore veica cenu aptauju par sertificētu vērtētāju sniegto pakalpojumu izmaksām un kreditoru sapulci informēja, ka</w:t>
      </w:r>
      <w:r w:rsidR="00346709" w:rsidRPr="00020B91">
        <w:rPr>
          <w:rFonts w:eastAsia="Times New Roman"/>
        </w:rPr>
        <w:t>:</w:t>
      </w:r>
    </w:p>
    <w:p w14:paraId="5F559255" w14:textId="3CDC8F14" w:rsidR="00904679" w:rsidRPr="00020B91" w:rsidRDefault="00346709" w:rsidP="00FD01AB">
      <w:pPr>
        <w:spacing w:after="0" w:line="240" w:lineRule="auto"/>
        <w:ind w:right="13" w:firstLine="709"/>
        <w:jc w:val="both"/>
        <w:rPr>
          <w:rFonts w:eastAsia="Times New Roman"/>
        </w:rPr>
      </w:pPr>
      <w:r w:rsidRPr="00020B91">
        <w:rPr>
          <w:rFonts w:eastAsia="Times New Roman"/>
        </w:rPr>
        <w:t>1) </w:t>
      </w:r>
      <w:r w:rsidR="00E1270B" w:rsidRPr="00020B91">
        <w:rPr>
          <w:rFonts w:eastAsia="Times New Roman"/>
        </w:rPr>
        <w:t>/</w:t>
      </w:r>
      <w:r w:rsidR="001178A9" w:rsidRPr="00020B91">
        <w:rPr>
          <w:rFonts w:eastAsia="Times New Roman"/>
        </w:rPr>
        <w:t>SIA "</w:t>
      </w:r>
      <w:r w:rsidR="00E1270B" w:rsidRPr="00020B91">
        <w:rPr>
          <w:rFonts w:eastAsia="Times New Roman"/>
        </w:rPr>
        <w:t>Nosaukums E</w:t>
      </w:r>
      <w:r w:rsidR="001178A9" w:rsidRPr="00020B91">
        <w:rPr>
          <w:rFonts w:eastAsia="Times New Roman"/>
        </w:rPr>
        <w:t>"</w:t>
      </w:r>
      <w:r w:rsidR="00E1270B" w:rsidRPr="00020B91">
        <w:rPr>
          <w:rFonts w:eastAsia="Times New Roman"/>
        </w:rPr>
        <w:t>/</w:t>
      </w:r>
      <w:r w:rsidR="001178A9" w:rsidRPr="00020B91">
        <w:rPr>
          <w:rFonts w:eastAsia="Times New Roman"/>
        </w:rPr>
        <w:t xml:space="preserve">, </w:t>
      </w:r>
      <w:r w:rsidR="00E1270B" w:rsidRPr="00020B91">
        <w:rPr>
          <w:rFonts w:eastAsia="Times New Roman"/>
        </w:rPr>
        <w:t>/</w:t>
      </w:r>
      <w:r w:rsidR="001178A9" w:rsidRPr="00020B91">
        <w:rPr>
          <w:rFonts w:eastAsia="Times New Roman"/>
        </w:rPr>
        <w:t xml:space="preserve">reģistrācijas </w:t>
      </w:r>
      <w:r w:rsidR="00E1270B" w:rsidRPr="00020B91">
        <w:rPr>
          <w:rFonts w:eastAsia="Times New Roman"/>
        </w:rPr>
        <w:t>numurs/</w:t>
      </w:r>
      <w:r w:rsidR="00904679" w:rsidRPr="00020B91">
        <w:rPr>
          <w:rFonts w:eastAsia="Times New Roman"/>
        </w:rPr>
        <w:t>,</w:t>
      </w:r>
      <w:r w:rsidR="001178A9" w:rsidRPr="00020B91">
        <w:rPr>
          <w:rFonts w:eastAsia="Times New Roman"/>
        </w:rPr>
        <w:t xml:space="preserve"> vērtējuma atlīdzība ir 1</w:t>
      </w:r>
      <w:r w:rsidR="00904679" w:rsidRPr="00020B91">
        <w:rPr>
          <w:rFonts w:eastAsia="Times New Roman"/>
        </w:rPr>
        <w:t xml:space="preserve"> </w:t>
      </w:r>
      <w:r w:rsidR="001178A9" w:rsidRPr="00020B91">
        <w:rPr>
          <w:rFonts w:eastAsia="Times New Roman"/>
        </w:rPr>
        <w:t xml:space="preserve">200 </w:t>
      </w:r>
      <w:proofErr w:type="spellStart"/>
      <w:r w:rsidR="001178A9" w:rsidRPr="00020B91">
        <w:rPr>
          <w:rFonts w:eastAsia="Times New Roman"/>
          <w:i/>
          <w:iCs/>
        </w:rPr>
        <w:t>euro</w:t>
      </w:r>
      <w:proofErr w:type="spellEnd"/>
      <w:r w:rsidR="001178A9" w:rsidRPr="00020B91">
        <w:rPr>
          <w:rFonts w:eastAsia="Times New Roman"/>
        </w:rPr>
        <w:t xml:space="preserve"> bez </w:t>
      </w:r>
      <w:r w:rsidR="008A0CCB" w:rsidRPr="00020B91">
        <w:rPr>
          <w:rFonts w:eastAsia="Times New Roman"/>
        </w:rPr>
        <w:t>pievienotās vērtības nodokļa</w:t>
      </w:r>
      <w:r w:rsidRPr="00020B91">
        <w:rPr>
          <w:rFonts w:eastAsia="Times New Roman"/>
        </w:rPr>
        <w:t xml:space="preserve"> (turpmāk – PVN)</w:t>
      </w:r>
      <w:r w:rsidR="001178A9" w:rsidRPr="00020B91">
        <w:rPr>
          <w:rFonts w:eastAsia="Times New Roman"/>
        </w:rPr>
        <w:t xml:space="preserve">, darbu izpildes termiņš 15 darba dienas no objekta apsekošanas; </w:t>
      </w:r>
    </w:p>
    <w:p w14:paraId="213A743E" w14:textId="0EDE2076" w:rsidR="00904679" w:rsidRPr="00020B91" w:rsidRDefault="001178A9" w:rsidP="00FD01AB">
      <w:pPr>
        <w:spacing w:after="0" w:line="240" w:lineRule="auto"/>
        <w:ind w:right="13" w:firstLine="709"/>
        <w:jc w:val="both"/>
        <w:rPr>
          <w:rFonts w:eastAsia="Times New Roman"/>
        </w:rPr>
      </w:pPr>
      <w:r w:rsidRPr="00020B91">
        <w:rPr>
          <w:rFonts w:eastAsia="Times New Roman"/>
        </w:rPr>
        <w:t xml:space="preserve">2) </w:t>
      </w:r>
      <w:r w:rsidR="00E1270B" w:rsidRPr="00020B91">
        <w:rPr>
          <w:rFonts w:eastAsia="Times New Roman"/>
        </w:rPr>
        <w:t>/</w:t>
      </w:r>
      <w:r w:rsidRPr="00020B91">
        <w:rPr>
          <w:rFonts w:eastAsia="Times New Roman"/>
        </w:rPr>
        <w:t xml:space="preserve">SIA </w:t>
      </w:r>
      <w:r w:rsidR="00904679" w:rsidRPr="00020B91">
        <w:rPr>
          <w:rFonts w:eastAsia="Times New Roman"/>
        </w:rPr>
        <w:t>"</w:t>
      </w:r>
      <w:r w:rsidR="00E1270B" w:rsidRPr="00020B91">
        <w:rPr>
          <w:rFonts w:eastAsia="Times New Roman"/>
        </w:rPr>
        <w:t>Nosaukums C</w:t>
      </w:r>
      <w:r w:rsidRPr="00020B91">
        <w:rPr>
          <w:rFonts w:eastAsia="Times New Roman"/>
        </w:rPr>
        <w:t>’</w:t>
      </w:r>
      <w:r w:rsidR="00904679" w:rsidRPr="00020B91">
        <w:rPr>
          <w:rFonts w:eastAsia="Times New Roman"/>
        </w:rPr>
        <w:t>"</w:t>
      </w:r>
      <w:r w:rsidR="00E1270B" w:rsidRPr="00020B91">
        <w:rPr>
          <w:rFonts w:eastAsia="Times New Roman"/>
        </w:rPr>
        <w:t>/</w:t>
      </w:r>
      <w:r w:rsidRPr="00020B91">
        <w:rPr>
          <w:rFonts w:eastAsia="Times New Roman"/>
        </w:rPr>
        <w:t xml:space="preserve">, </w:t>
      </w:r>
      <w:r w:rsidR="00E1270B" w:rsidRPr="00020B91">
        <w:rPr>
          <w:rFonts w:eastAsia="Times New Roman"/>
        </w:rPr>
        <w:t>/</w:t>
      </w:r>
      <w:r w:rsidRPr="00020B91">
        <w:rPr>
          <w:rFonts w:eastAsia="Times New Roman"/>
        </w:rPr>
        <w:t>reģ</w:t>
      </w:r>
      <w:r w:rsidR="00904679" w:rsidRPr="00020B91">
        <w:rPr>
          <w:rFonts w:eastAsia="Times New Roman"/>
        </w:rPr>
        <w:t xml:space="preserve">istrācijas </w:t>
      </w:r>
      <w:r w:rsidR="00E1270B" w:rsidRPr="00020B91">
        <w:rPr>
          <w:rFonts w:eastAsia="Times New Roman"/>
        </w:rPr>
        <w:t>numurs/</w:t>
      </w:r>
      <w:r w:rsidR="00904679" w:rsidRPr="00020B91">
        <w:rPr>
          <w:rFonts w:eastAsia="Times New Roman"/>
        </w:rPr>
        <w:t xml:space="preserve">, </w:t>
      </w:r>
      <w:r w:rsidRPr="00020B91">
        <w:rPr>
          <w:rFonts w:eastAsia="Times New Roman"/>
        </w:rPr>
        <w:t>vērtējuma atlīdzība</w:t>
      </w:r>
      <w:r w:rsidR="00904679" w:rsidRPr="00020B91">
        <w:rPr>
          <w:rFonts w:eastAsia="Times New Roman"/>
        </w:rPr>
        <w:t xml:space="preserve"> ir</w:t>
      </w:r>
      <w:r w:rsidRPr="00020B91">
        <w:rPr>
          <w:rFonts w:eastAsia="Times New Roman"/>
        </w:rPr>
        <w:t xml:space="preserve"> 2</w:t>
      </w:r>
      <w:r w:rsidR="00904679" w:rsidRPr="00020B91">
        <w:rPr>
          <w:rFonts w:eastAsia="Times New Roman"/>
        </w:rPr>
        <w:t> </w:t>
      </w:r>
      <w:r w:rsidRPr="00020B91">
        <w:rPr>
          <w:rFonts w:eastAsia="Times New Roman"/>
        </w:rPr>
        <w:t>125</w:t>
      </w:r>
      <w:r w:rsidR="00904679" w:rsidRPr="00020B91">
        <w:rPr>
          <w:rFonts w:eastAsia="Times New Roman"/>
        </w:rPr>
        <w:t xml:space="preserve"> </w:t>
      </w:r>
      <w:proofErr w:type="spellStart"/>
      <w:r w:rsidR="00904679" w:rsidRPr="00020B91">
        <w:rPr>
          <w:rFonts w:eastAsia="Times New Roman"/>
          <w:i/>
          <w:iCs/>
        </w:rPr>
        <w:t>euro</w:t>
      </w:r>
      <w:proofErr w:type="spellEnd"/>
      <w:r w:rsidRPr="00020B91">
        <w:rPr>
          <w:rFonts w:eastAsia="Times New Roman"/>
        </w:rPr>
        <w:t xml:space="preserve"> bez PVN, darbu izpildes termiņš līdz 15 darba dienām no objekta apsekošanas brīža; </w:t>
      </w:r>
    </w:p>
    <w:p w14:paraId="28A86ABB" w14:textId="034EA6F0" w:rsidR="00FD01AB" w:rsidRPr="00020B91" w:rsidRDefault="001178A9" w:rsidP="00FD01AB">
      <w:pPr>
        <w:spacing w:after="0" w:line="240" w:lineRule="auto"/>
        <w:ind w:right="13" w:firstLine="709"/>
        <w:jc w:val="both"/>
        <w:rPr>
          <w:rFonts w:eastAsia="Times New Roman"/>
        </w:rPr>
      </w:pPr>
      <w:r w:rsidRPr="00020B91">
        <w:rPr>
          <w:rFonts w:eastAsia="Times New Roman"/>
        </w:rPr>
        <w:t xml:space="preserve">3) </w:t>
      </w:r>
      <w:r w:rsidR="00E1270B" w:rsidRPr="00020B91">
        <w:rPr>
          <w:rFonts w:eastAsia="Times New Roman"/>
        </w:rPr>
        <w:t>/</w:t>
      </w:r>
      <w:r w:rsidRPr="00020B91">
        <w:rPr>
          <w:rFonts w:eastAsia="Times New Roman"/>
        </w:rPr>
        <w:t>SIA</w:t>
      </w:r>
      <w:r w:rsidR="00904679" w:rsidRPr="00020B91">
        <w:rPr>
          <w:rFonts w:eastAsia="Times New Roman"/>
        </w:rPr>
        <w:t xml:space="preserve"> "</w:t>
      </w:r>
      <w:r w:rsidR="00E1270B" w:rsidRPr="00020B91">
        <w:rPr>
          <w:rFonts w:eastAsia="Times New Roman"/>
        </w:rPr>
        <w:t>Nosaukums F</w:t>
      </w:r>
      <w:r w:rsidR="00904679" w:rsidRPr="00020B91">
        <w:rPr>
          <w:rFonts w:eastAsia="Times New Roman"/>
        </w:rPr>
        <w:t>"</w:t>
      </w:r>
      <w:r w:rsidR="00E1270B" w:rsidRPr="00020B91">
        <w:rPr>
          <w:rFonts w:eastAsia="Times New Roman"/>
        </w:rPr>
        <w:t>/</w:t>
      </w:r>
      <w:r w:rsidRPr="00020B91">
        <w:rPr>
          <w:rFonts w:eastAsia="Times New Roman"/>
        </w:rPr>
        <w:t xml:space="preserve">, </w:t>
      </w:r>
      <w:r w:rsidR="00E1270B" w:rsidRPr="00020B91">
        <w:rPr>
          <w:rFonts w:eastAsia="Times New Roman"/>
        </w:rPr>
        <w:t>/</w:t>
      </w:r>
      <w:r w:rsidRPr="00020B91">
        <w:rPr>
          <w:rFonts w:eastAsia="Times New Roman"/>
        </w:rPr>
        <w:t>reģ</w:t>
      </w:r>
      <w:r w:rsidR="00904679" w:rsidRPr="00020B91">
        <w:rPr>
          <w:rFonts w:eastAsia="Times New Roman"/>
        </w:rPr>
        <w:t xml:space="preserve">istrācijas </w:t>
      </w:r>
      <w:r w:rsidR="00E1270B" w:rsidRPr="00020B91">
        <w:rPr>
          <w:rFonts w:eastAsia="Times New Roman"/>
        </w:rPr>
        <w:t>numurs/</w:t>
      </w:r>
      <w:r w:rsidR="00904679" w:rsidRPr="00020B91">
        <w:rPr>
          <w:rFonts w:eastAsia="Times New Roman"/>
        </w:rPr>
        <w:t>,</w:t>
      </w:r>
      <w:r w:rsidRPr="00020B91">
        <w:rPr>
          <w:rFonts w:eastAsia="Times New Roman"/>
        </w:rPr>
        <w:t xml:space="preserve"> vērtējuma atlīdzība 1</w:t>
      </w:r>
      <w:r w:rsidR="00904679" w:rsidRPr="00020B91">
        <w:rPr>
          <w:rFonts w:eastAsia="Times New Roman"/>
        </w:rPr>
        <w:t> </w:t>
      </w:r>
      <w:r w:rsidRPr="00020B91">
        <w:rPr>
          <w:rFonts w:eastAsia="Times New Roman"/>
        </w:rPr>
        <w:t>950</w:t>
      </w:r>
      <w:r w:rsidR="00904679" w:rsidRPr="00020B91">
        <w:rPr>
          <w:rFonts w:eastAsia="Times New Roman"/>
        </w:rPr>
        <w:t xml:space="preserve"> </w:t>
      </w:r>
      <w:proofErr w:type="spellStart"/>
      <w:r w:rsidR="00904679" w:rsidRPr="00020B91">
        <w:rPr>
          <w:rFonts w:eastAsia="Times New Roman"/>
          <w:i/>
          <w:iCs/>
        </w:rPr>
        <w:t>euro</w:t>
      </w:r>
      <w:proofErr w:type="spellEnd"/>
      <w:r w:rsidRPr="00020B91">
        <w:rPr>
          <w:rFonts w:eastAsia="Times New Roman"/>
        </w:rPr>
        <w:t xml:space="preserve"> bez PVN, darbu izpildes termiņš 20 darba dienas no avansa 50% iemaksas un objekta apsekošanas brīža.</w:t>
      </w:r>
    </w:p>
    <w:p w14:paraId="74097B0D" w14:textId="21D4F47D" w:rsidR="002E4BCE" w:rsidRPr="00020B91" w:rsidRDefault="002E4BCE" w:rsidP="002E4BCE">
      <w:pPr>
        <w:spacing w:after="0" w:line="240" w:lineRule="auto"/>
        <w:ind w:right="13" w:firstLine="709"/>
        <w:jc w:val="both"/>
        <w:rPr>
          <w:rFonts w:eastAsia="Times New Roman"/>
        </w:rPr>
      </w:pPr>
      <w:r w:rsidRPr="00020B91">
        <w:rPr>
          <w:rFonts w:eastAsia="Times New Roman"/>
        </w:rPr>
        <w:t xml:space="preserve">Administratore norāda, ka Parādnieka pārstāvis tikai 2025. gada 18. septembra un 22. septembra vēstulēs informēja Administratori, ka Parādniekam piederošajās ražošanas iekārtās ir integrēta </w:t>
      </w:r>
      <w:r w:rsidR="00E1270B" w:rsidRPr="00020B91">
        <w:rPr>
          <w:rFonts w:eastAsia="Times New Roman"/>
        </w:rPr>
        <w:t xml:space="preserve">/Nosaukums B/ </w:t>
      </w:r>
      <w:r w:rsidRPr="00020B91">
        <w:rPr>
          <w:rFonts w:eastAsia="Times New Roman"/>
        </w:rPr>
        <w:t xml:space="preserve">piederošā manta, kā arī </w:t>
      </w:r>
      <w:r w:rsidR="00E1270B" w:rsidRPr="00020B91">
        <w:rPr>
          <w:rFonts w:eastAsia="Times New Roman"/>
        </w:rPr>
        <w:t xml:space="preserve">/Nosaukums B/ </w:t>
      </w:r>
      <w:r w:rsidRPr="00020B91">
        <w:rPr>
          <w:rFonts w:eastAsia="Times New Roman"/>
        </w:rPr>
        <w:t xml:space="preserve">piederošajās ražošanas iekārtās ir integrēta Parādniekam piederošā manta. Secīgi, pirms Parādnieka mantas novērtēšanas bija nepieciešams noskaidrot un pārliecināties par šādas Parādnieka pārstāvja sniegtās informācijas patiesumu, lai noskaidrotu patieso Parādnieka mantas apjomu un tās piederību Parādniekam. </w:t>
      </w:r>
    </w:p>
    <w:p w14:paraId="2A69B1D3" w14:textId="2DBBCF1C" w:rsidR="00D76B3F" w:rsidRPr="00020B91" w:rsidRDefault="002E4BCE" w:rsidP="00D76B3F">
      <w:pPr>
        <w:spacing w:after="0" w:line="240" w:lineRule="auto"/>
        <w:ind w:right="13" w:firstLine="709"/>
        <w:jc w:val="both"/>
        <w:rPr>
          <w:rFonts w:eastAsia="Times New Roman"/>
        </w:rPr>
      </w:pPr>
      <w:r w:rsidRPr="00020B91">
        <w:rPr>
          <w:rFonts w:eastAsia="Times New Roman"/>
        </w:rPr>
        <w:t xml:space="preserve">Situācijā, kurā </w:t>
      </w:r>
      <w:r w:rsidR="00E1270B" w:rsidRPr="00020B91">
        <w:rPr>
          <w:rFonts w:eastAsia="Times New Roman"/>
        </w:rPr>
        <w:t xml:space="preserve">/Nosaukums B/ </w:t>
      </w:r>
      <w:r w:rsidRPr="00020B91">
        <w:rPr>
          <w:rFonts w:eastAsia="Times New Roman"/>
        </w:rPr>
        <w:t xml:space="preserve">un Parādnieka pārstāvis, savlaicīgi – jau 2024. gadā, būtu iesnieguši rakstveida pierādījumus par mantu piederību un īpašumtiesībām, nevis tikai </w:t>
      </w:r>
      <w:r w:rsidRPr="00020B91">
        <w:rPr>
          <w:rFonts w:eastAsia="Times New Roman"/>
        </w:rPr>
        <w:lastRenderedPageBreak/>
        <w:t xml:space="preserve">2025. gada septembrī sāktu </w:t>
      </w:r>
      <w:proofErr w:type="spellStart"/>
      <w:r w:rsidRPr="00020B91">
        <w:rPr>
          <w:rFonts w:eastAsia="Times New Roman"/>
        </w:rPr>
        <w:t>rakstveidā</w:t>
      </w:r>
      <w:proofErr w:type="spellEnd"/>
      <w:r w:rsidRPr="00020B91">
        <w:rPr>
          <w:rFonts w:eastAsia="Times New Roman"/>
        </w:rPr>
        <w:t xml:space="preserve"> izteikt apgalvojumus par to, ka Parādniekam piederošajās ražošanas iekārtās ir integrēta </w:t>
      </w:r>
      <w:r w:rsidR="00E1270B" w:rsidRPr="00020B91">
        <w:rPr>
          <w:rFonts w:eastAsia="Times New Roman"/>
        </w:rPr>
        <w:t>/Nosaukums B/</w:t>
      </w:r>
      <w:r w:rsidRPr="00020B91">
        <w:rPr>
          <w:rFonts w:eastAsia="Times New Roman"/>
        </w:rPr>
        <w:t xml:space="preserve"> piederošā manta, kā arī </w:t>
      </w:r>
      <w:r w:rsidR="00E1270B" w:rsidRPr="00020B91">
        <w:rPr>
          <w:rFonts w:eastAsia="Times New Roman"/>
        </w:rPr>
        <w:t xml:space="preserve">/Nosaukums B/ </w:t>
      </w:r>
      <w:r w:rsidRPr="00020B91">
        <w:rPr>
          <w:rFonts w:eastAsia="Times New Roman"/>
        </w:rPr>
        <w:t>piederošajās ražošanas iekārtās ir integrēta Parādniekam piederošā manta, tad nešaubīgi jautājumus, kuri saistīt ar Parādnieka mantu, tajā skaitā</w:t>
      </w:r>
      <w:r w:rsidR="00B04EFB" w:rsidRPr="00020B91">
        <w:rPr>
          <w:rFonts w:eastAsia="Times New Roman"/>
        </w:rPr>
        <w:t>,</w:t>
      </w:r>
      <w:r w:rsidRPr="00020B91">
        <w:rPr>
          <w:rFonts w:eastAsia="Times New Roman"/>
        </w:rPr>
        <w:t xml:space="preserve"> arī tās novērtēšanu</w:t>
      </w:r>
      <w:r w:rsidR="00B04EFB" w:rsidRPr="00020B91">
        <w:rPr>
          <w:rFonts w:eastAsia="Times New Roman"/>
        </w:rPr>
        <w:t>,</w:t>
      </w:r>
      <w:r w:rsidRPr="00020B91">
        <w:rPr>
          <w:rFonts w:eastAsia="Times New Roman"/>
        </w:rPr>
        <w:t xml:space="preserve"> būtu iespējams veikt daudz ātrāk.</w:t>
      </w:r>
      <w:r w:rsidR="00D76B3F" w:rsidRPr="00020B91">
        <w:rPr>
          <w:rFonts w:eastAsia="Times New Roman"/>
        </w:rPr>
        <w:t xml:space="preserve"> Atsaucoties uz Lēmumā ietvertajiem Maksātnespējas kontroles dienesta secinājumiem, Administratore norāda, ka Administratore apzināti nav kavējusi Parādnieka mantas novērtēšanas veikšanu.</w:t>
      </w:r>
    </w:p>
    <w:p w14:paraId="7B9F9171" w14:textId="4CA24B8D" w:rsidR="00682E3E" w:rsidRPr="00020B91" w:rsidRDefault="00ED4976" w:rsidP="00682E3E">
      <w:pPr>
        <w:spacing w:after="0" w:line="240" w:lineRule="auto"/>
        <w:ind w:right="13" w:firstLine="709"/>
        <w:jc w:val="both"/>
        <w:rPr>
          <w:rFonts w:eastAsia="Times New Roman"/>
        </w:rPr>
      </w:pPr>
      <w:r w:rsidRPr="00020B91">
        <w:rPr>
          <w:rFonts w:eastAsia="Times New Roman"/>
        </w:rPr>
        <w:t>[5.6]</w:t>
      </w:r>
      <w:r w:rsidR="00682E3E" w:rsidRPr="00020B91">
        <w:rPr>
          <w:rFonts w:eastAsia="Times New Roman"/>
        </w:rPr>
        <w:t> Atsaucoties uz Lēmumā ietvertajiem Maksātnespējas kontroles dienesta secinājumiem, Administratore atkārtot</w:t>
      </w:r>
      <w:r w:rsidR="00ED5B97" w:rsidRPr="00020B91">
        <w:rPr>
          <w:rFonts w:eastAsia="Times New Roman"/>
        </w:rPr>
        <w:t>i</w:t>
      </w:r>
      <w:r w:rsidR="00682E3E" w:rsidRPr="00020B91">
        <w:rPr>
          <w:rFonts w:eastAsia="Times New Roman"/>
        </w:rPr>
        <w:t xml:space="preserve"> norāda, ka</w:t>
      </w:r>
      <w:r w:rsidRPr="00020B91">
        <w:rPr>
          <w:rFonts w:eastAsia="Times New Roman"/>
        </w:rPr>
        <w:t> </w:t>
      </w:r>
      <w:r w:rsidR="00682E3E" w:rsidRPr="00020B91">
        <w:rPr>
          <w:rFonts w:eastAsia="Times New Roman"/>
        </w:rPr>
        <w:t xml:space="preserve">Parādnieka mantas kopumu veido specifiskas iekārtas un priekšmeti, tajā skatā divejāda lietojuma manta – Parādnieka saimnieciskā darbība ir bijusi saistīta ar tādu iekārtu vai preču tirdzniecību, ražošanu, eksportu vai importu, kas var tikt izmantotas militārām vajadzībām un var tikt uzskatītas par divējāda lietojuma precēm. </w:t>
      </w:r>
    </w:p>
    <w:p w14:paraId="00FCBD10" w14:textId="46635FDD" w:rsidR="00ED4976" w:rsidRPr="00020B91" w:rsidRDefault="00682E3E" w:rsidP="008B1C9D">
      <w:pPr>
        <w:spacing w:after="0" w:line="240" w:lineRule="auto"/>
        <w:ind w:right="13" w:firstLine="709"/>
        <w:jc w:val="both"/>
        <w:rPr>
          <w:rFonts w:eastAsia="Times New Roman"/>
        </w:rPr>
      </w:pPr>
      <w:r w:rsidRPr="00020B91">
        <w:rPr>
          <w:rFonts w:eastAsia="Times New Roman"/>
        </w:rPr>
        <w:t xml:space="preserve">Administratorei jebkurā brīdī ir tiesības pieprasīt </w:t>
      </w:r>
      <w:r w:rsidR="008B1C9D" w:rsidRPr="00020B91">
        <w:rPr>
          <w:rFonts w:eastAsia="Times New Roman"/>
        </w:rPr>
        <w:t>P</w:t>
      </w:r>
      <w:r w:rsidRPr="00020B91">
        <w:rPr>
          <w:rFonts w:eastAsia="Times New Roman"/>
        </w:rPr>
        <w:t xml:space="preserve">arādnieka pārstāvim uzrādīt Parādnieka mantu un </w:t>
      </w:r>
      <w:r w:rsidR="008B1C9D" w:rsidRPr="00020B91">
        <w:rPr>
          <w:rFonts w:eastAsia="Times New Roman"/>
        </w:rPr>
        <w:t>P</w:t>
      </w:r>
      <w:r w:rsidRPr="00020B91">
        <w:rPr>
          <w:rFonts w:eastAsia="Times New Roman"/>
        </w:rPr>
        <w:t>arādnieka pārstāvja kompetencē neietilpst vērtēt</w:t>
      </w:r>
      <w:r w:rsidR="008B1C9D" w:rsidRPr="00020B91">
        <w:rPr>
          <w:rFonts w:eastAsia="Times New Roman"/>
        </w:rPr>
        <w:t xml:space="preserve"> vai </w:t>
      </w:r>
      <w:r w:rsidRPr="00020B91">
        <w:rPr>
          <w:rFonts w:eastAsia="Times New Roman"/>
        </w:rPr>
        <w:t xml:space="preserve">analizēt pamatojumu Administratores pieprasījumam uzrādīt Parādnieka mantu. </w:t>
      </w:r>
      <w:r w:rsidR="008B1C9D" w:rsidRPr="00020B91">
        <w:rPr>
          <w:rFonts w:eastAsia="Times New Roman"/>
        </w:rPr>
        <w:t xml:space="preserve"> </w:t>
      </w:r>
      <w:r w:rsidRPr="00020B91">
        <w:rPr>
          <w:rFonts w:eastAsia="Times New Roman"/>
        </w:rPr>
        <w:t xml:space="preserve">Situācijā, kurā </w:t>
      </w:r>
      <w:r w:rsidR="008B1C9D" w:rsidRPr="00020B91">
        <w:rPr>
          <w:rFonts w:eastAsia="Times New Roman"/>
        </w:rPr>
        <w:t>I</w:t>
      </w:r>
      <w:r w:rsidRPr="00020B91">
        <w:rPr>
          <w:rFonts w:eastAsia="Times New Roman"/>
        </w:rPr>
        <w:t>ekārta ir divejāda lietojama manta, Administratorei ir tiesības</w:t>
      </w:r>
      <w:r w:rsidR="008B1C9D" w:rsidRPr="00020B91">
        <w:rPr>
          <w:rFonts w:eastAsia="Times New Roman"/>
        </w:rPr>
        <w:t xml:space="preserve"> un </w:t>
      </w:r>
      <w:r w:rsidRPr="00020B91">
        <w:rPr>
          <w:rFonts w:eastAsia="Times New Roman"/>
        </w:rPr>
        <w:t xml:space="preserve">pienākums pārliecināties par </w:t>
      </w:r>
      <w:r w:rsidR="008B1C9D" w:rsidRPr="00020B91">
        <w:rPr>
          <w:rFonts w:eastAsia="Times New Roman"/>
        </w:rPr>
        <w:t>I</w:t>
      </w:r>
      <w:r w:rsidRPr="00020B91">
        <w:rPr>
          <w:rFonts w:eastAsia="Times New Roman"/>
        </w:rPr>
        <w:t xml:space="preserve">ekārtas esamību </w:t>
      </w:r>
      <w:r w:rsidR="008B1C9D" w:rsidRPr="00020B91">
        <w:rPr>
          <w:rFonts w:eastAsia="Times New Roman"/>
        </w:rPr>
        <w:t>T</w:t>
      </w:r>
      <w:r w:rsidRPr="00020B91">
        <w:rPr>
          <w:rFonts w:eastAsia="Times New Roman"/>
        </w:rPr>
        <w:t xml:space="preserve">elpās un </w:t>
      </w:r>
      <w:r w:rsidR="008B1C9D" w:rsidRPr="00020B91">
        <w:rPr>
          <w:rFonts w:eastAsia="Times New Roman"/>
        </w:rPr>
        <w:t>P</w:t>
      </w:r>
      <w:r w:rsidRPr="00020B91">
        <w:rPr>
          <w:rFonts w:eastAsia="Times New Roman"/>
        </w:rPr>
        <w:t>arādnieka pārstāvim saistībā ar šo apstākli nav nekādu tiesību apšaubīt Administratores tiesības</w:t>
      </w:r>
      <w:r w:rsidR="008B1C9D" w:rsidRPr="00020B91">
        <w:rPr>
          <w:rFonts w:eastAsia="Times New Roman"/>
        </w:rPr>
        <w:t xml:space="preserve"> un </w:t>
      </w:r>
      <w:r w:rsidRPr="00020B91">
        <w:rPr>
          <w:rFonts w:eastAsia="Times New Roman"/>
        </w:rPr>
        <w:t>pienākumus.</w:t>
      </w:r>
    </w:p>
    <w:p w14:paraId="5166B928" w14:textId="1D761ADE" w:rsidR="008B1C9D" w:rsidRPr="00020B91" w:rsidRDefault="008B1C9D" w:rsidP="008B1C9D">
      <w:pPr>
        <w:spacing w:after="0" w:line="240" w:lineRule="auto"/>
        <w:ind w:right="13" w:firstLine="709"/>
        <w:jc w:val="both"/>
        <w:rPr>
          <w:rFonts w:eastAsia="Times New Roman"/>
        </w:rPr>
      </w:pPr>
      <w:r w:rsidRPr="00020B91">
        <w:rPr>
          <w:rFonts w:eastAsia="Times New Roman"/>
        </w:rPr>
        <w:t>Atsaucoties uz Lēmumā ietvertajiem Maksātnespējas kontroles dienesta secinājumiem, Administratore norāda, ka </w:t>
      </w:r>
      <w:r w:rsidR="00EC5C0F" w:rsidRPr="00020B91">
        <w:rPr>
          <w:rFonts w:eastAsia="Times New Roman"/>
        </w:rPr>
        <w:t xml:space="preserve">Parādnieka pārstāvja apgalvojumi, ka [..] </w:t>
      </w:r>
      <w:r w:rsidR="00EC5C0F" w:rsidRPr="00020B91">
        <w:rPr>
          <w:rFonts w:eastAsia="Times New Roman"/>
          <w:i/>
          <w:iCs/>
        </w:rPr>
        <w:t>2025. gada 4. novembrī es nosūtīju Administratorei vēstuli, kurā izteicu iebildumus pret iepriekš minēto nepamatotu pieprasījumu atkārtoti uzrādīt Iekārtu situācijā, kad pieprasījuma pamatā ir nepatiesa informācija un Iekārta jau tika uzrādīta 2025. gada 26. septembrī</w:t>
      </w:r>
      <w:r w:rsidR="00EC5C0F" w:rsidRPr="00020B91">
        <w:rPr>
          <w:rFonts w:eastAsia="Times New Roman"/>
        </w:rPr>
        <w:t xml:space="preserve"> [..],</w:t>
      </w:r>
      <w:r w:rsidR="00482336" w:rsidRPr="00020B91">
        <w:rPr>
          <w:rFonts w:eastAsia="Times New Roman"/>
        </w:rPr>
        <w:t xml:space="preserve"> Administratores ieskatā </w:t>
      </w:r>
      <w:r w:rsidR="00EC5C0F" w:rsidRPr="00020B91">
        <w:rPr>
          <w:rFonts w:eastAsia="Times New Roman"/>
        </w:rPr>
        <w:t>uzskatāmi par absurdiem.</w:t>
      </w:r>
    </w:p>
    <w:p w14:paraId="5EEB166A" w14:textId="187E0864" w:rsidR="00715405" w:rsidRPr="00020B91" w:rsidRDefault="006664FF" w:rsidP="00715405">
      <w:pPr>
        <w:spacing w:after="0" w:line="240" w:lineRule="auto"/>
        <w:ind w:right="13" w:firstLine="709"/>
        <w:jc w:val="both"/>
        <w:rPr>
          <w:rFonts w:eastAsia="Times New Roman"/>
        </w:rPr>
      </w:pPr>
      <w:r w:rsidRPr="00020B91">
        <w:rPr>
          <w:rFonts w:eastAsia="Times New Roman"/>
        </w:rPr>
        <w:t xml:space="preserve">Paskaidrojumos norādīts, ka </w:t>
      </w:r>
      <w:r w:rsidR="00715405" w:rsidRPr="00020B91">
        <w:rPr>
          <w:rFonts w:eastAsia="Times New Roman"/>
        </w:rPr>
        <w:t>pieprasījums Parādnieka pārstāvim 2025. gada 12. novembrī uzrādīt Iekārtu un Parādnieka pārstāvja informēšana par to, ka vienlaikus ar Iekārtas apskatīšanu notiks arī pārējās Parādnieka mantas novērtēšana</w:t>
      </w:r>
      <w:r w:rsidR="00371EE9" w:rsidRPr="00020B91">
        <w:rPr>
          <w:rFonts w:eastAsia="Times New Roman"/>
        </w:rPr>
        <w:t>,</w:t>
      </w:r>
      <w:r w:rsidR="00715405" w:rsidRPr="00020B91">
        <w:rPr>
          <w:rFonts w:eastAsia="Times New Roman"/>
        </w:rPr>
        <w:t xml:space="preserve"> nav uzskatām</w:t>
      </w:r>
      <w:r w:rsidR="0007156B" w:rsidRPr="00020B91">
        <w:rPr>
          <w:rFonts w:eastAsia="Times New Roman"/>
        </w:rPr>
        <w:t>s</w:t>
      </w:r>
      <w:r w:rsidR="00715405" w:rsidRPr="00020B91">
        <w:rPr>
          <w:rFonts w:eastAsia="Times New Roman"/>
        </w:rPr>
        <w:t xml:space="preserve"> par pretrunīgas informācijas sniegšanu. </w:t>
      </w:r>
    </w:p>
    <w:p w14:paraId="3C2D0D00" w14:textId="78A90A0C" w:rsidR="00715405" w:rsidRPr="00020B91" w:rsidRDefault="00715405" w:rsidP="0007156B">
      <w:pPr>
        <w:spacing w:after="0" w:line="240" w:lineRule="auto"/>
        <w:ind w:right="13" w:firstLine="709"/>
        <w:jc w:val="both"/>
        <w:rPr>
          <w:rFonts w:eastAsia="Times New Roman"/>
        </w:rPr>
      </w:pPr>
      <w:r w:rsidRPr="00020B91">
        <w:rPr>
          <w:rFonts w:eastAsia="Times New Roman"/>
        </w:rPr>
        <w:t>Administratore 2025.</w:t>
      </w:r>
      <w:r w:rsidR="0007156B" w:rsidRPr="00020B91">
        <w:rPr>
          <w:rFonts w:eastAsia="Times New Roman"/>
        </w:rPr>
        <w:t> </w:t>
      </w:r>
      <w:r w:rsidRPr="00020B91">
        <w:rPr>
          <w:rFonts w:eastAsia="Times New Roman"/>
        </w:rPr>
        <w:t>gada 10.</w:t>
      </w:r>
      <w:r w:rsidR="0007156B" w:rsidRPr="00020B91">
        <w:rPr>
          <w:rFonts w:eastAsia="Times New Roman"/>
        </w:rPr>
        <w:t> </w:t>
      </w:r>
      <w:r w:rsidRPr="00020B91">
        <w:rPr>
          <w:rFonts w:eastAsia="Times New Roman"/>
        </w:rPr>
        <w:t xml:space="preserve">novembrī saņēma </w:t>
      </w:r>
      <w:r w:rsidR="0007156B" w:rsidRPr="00020B91">
        <w:rPr>
          <w:rFonts w:eastAsia="Times New Roman"/>
        </w:rPr>
        <w:t>P</w:t>
      </w:r>
      <w:r w:rsidRPr="00020B91">
        <w:rPr>
          <w:rFonts w:eastAsia="Times New Roman"/>
        </w:rPr>
        <w:t>arādnieka pārstāvja 2025.</w:t>
      </w:r>
      <w:r w:rsidR="0007156B" w:rsidRPr="00020B91">
        <w:rPr>
          <w:rFonts w:eastAsia="Times New Roman"/>
        </w:rPr>
        <w:t> </w:t>
      </w:r>
      <w:r w:rsidRPr="00020B91">
        <w:rPr>
          <w:rFonts w:eastAsia="Times New Roman"/>
        </w:rPr>
        <w:t>gada 10.</w:t>
      </w:r>
      <w:r w:rsidR="0007156B" w:rsidRPr="00020B91">
        <w:rPr>
          <w:rFonts w:eastAsia="Times New Roman"/>
        </w:rPr>
        <w:t> </w:t>
      </w:r>
      <w:r w:rsidRPr="00020B91">
        <w:rPr>
          <w:rFonts w:eastAsia="Times New Roman"/>
        </w:rPr>
        <w:t>nov</w:t>
      </w:r>
      <w:r w:rsidR="0007156B" w:rsidRPr="00020B91">
        <w:rPr>
          <w:rFonts w:eastAsia="Times New Roman"/>
        </w:rPr>
        <w:t>e</w:t>
      </w:r>
      <w:r w:rsidRPr="00020B91">
        <w:rPr>
          <w:rFonts w:eastAsia="Times New Roman"/>
        </w:rPr>
        <w:t>mbra vēstuli</w:t>
      </w:r>
      <w:r w:rsidR="0007156B" w:rsidRPr="00020B91">
        <w:rPr>
          <w:rFonts w:eastAsia="Times New Roman"/>
        </w:rPr>
        <w:t>,</w:t>
      </w:r>
      <w:r w:rsidRPr="00020B91">
        <w:rPr>
          <w:rFonts w:eastAsia="Times New Roman"/>
        </w:rPr>
        <w:t xml:space="preserve"> kurā parādnieka pārstāvis</w:t>
      </w:r>
      <w:r w:rsidR="0007156B" w:rsidRPr="00020B91">
        <w:rPr>
          <w:rFonts w:eastAsia="Times New Roman"/>
        </w:rPr>
        <w:t xml:space="preserve"> lūdza </w:t>
      </w:r>
      <w:r w:rsidRPr="00020B91">
        <w:rPr>
          <w:rFonts w:eastAsia="Times New Roman"/>
        </w:rPr>
        <w:t>Administratori precizēt mant</w:t>
      </w:r>
      <w:r w:rsidR="001C68FA" w:rsidRPr="00020B91">
        <w:rPr>
          <w:rFonts w:eastAsia="Times New Roman"/>
        </w:rPr>
        <w:t>as</w:t>
      </w:r>
      <w:r w:rsidRPr="00020B91">
        <w:rPr>
          <w:rFonts w:eastAsia="Times New Roman"/>
        </w:rPr>
        <w:t xml:space="preserve"> uzrādīšanas iemeslu, apjomu un plānotās darbības, lai varētu ieplānot tam atbilstoši nepieciešamo laiku. Ņemot vērā minēto</w:t>
      </w:r>
      <w:r w:rsidR="0007156B" w:rsidRPr="00020B91">
        <w:rPr>
          <w:rFonts w:eastAsia="Times New Roman"/>
        </w:rPr>
        <w:t>,</w:t>
      </w:r>
      <w:r w:rsidRPr="00020B91">
        <w:rPr>
          <w:rFonts w:eastAsia="Times New Roman"/>
        </w:rPr>
        <w:t xml:space="preserve"> Administratore 2025.</w:t>
      </w:r>
      <w:r w:rsidR="0007156B" w:rsidRPr="00020B91">
        <w:rPr>
          <w:rFonts w:eastAsia="Times New Roman"/>
        </w:rPr>
        <w:t> </w:t>
      </w:r>
      <w:r w:rsidRPr="00020B91">
        <w:rPr>
          <w:rFonts w:eastAsia="Times New Roman"/>
        </w:rPr>
        <w:t>gada 11.</w:t>
      </w:r>
      <w:r w:rsidR="0007156B" w:rsidRPr="00020B91">
        <w:rPr>
          <w:rFonts w:eastAsia="Times New Roman"/>
        </w:rPr>
        <w:t> </w:t>
      </w:r>
      <w:r w:rsidRPr="00020B91">
        <w:rPr>
          <w:rFonts w:eastAsia="Times New Roman"/>
        </w:rPr>
        <w:t xml:space="preserve">novembrī </w:t>
      </w:r>
      <w:r w:rsidR="0007156B" w:rsidRPr="00020B91">
        <w:rPr>
          <w:rFonts w:eastAsia="Times New Roman"/>
        </w:rPr>
        <w:t>P</w:t>
      </w:r>
      <w:r w:rsidRPr="00020B91">
        <w:rPr>
          <w:rFonts w:eastAsia="Times New Roman"/>
        </w:rPr>
        <w:t xml:space="preserve">arādnieka pārstāvim nosūtīja vēstuli </w:t>
      </w:r>
      <w:r w:rsidR="00E1270B" w:rsidRPr="00020B91">
        <w:rPr>
          <w:rFonts w:eastAsia="Times New Roman"/>
        </w:rPr>
        <w:t>/numurs/</w:t>
      </w:r>
      <w:r w:rsidRPr="00020B91">
        <w:rPr>
          <w:rFonts w:eastAsia="Times New Roman"/>
        </w:rPr>
        <w:t xml:space="preserve"> kurā cita starpā, norādīja, ka</w:t>
      </w:r>
      <w:r w:rsidR="0007156B" w:rsidRPr="00020B91">
        <w:rPr>
          <w:rFonts w:eastAsia="Times New Roman"/>
        </w:rPr>
        <w:t xml:space="preserve"> [..] </w:t>
      </w:r>
      <w:r w:rsidRPr="00020B91">
        <w:rPr>
          <w:rFonts w:eastAsia="Times New Roman"/>
        </w:rPr>
        <w:t xml:space="preserve"> </w:t>
      </w:r>
      <w:r w:rsidRPr="00020B91">
        <w:rPr>
          <w:rFonts w:eastAsia="Times New Roman"/>
          <w:i/>
          <w:iCs/>
        </w:rPr>
        <w:t>2025.</w:t>
      </w:r>
      <w:r w:rsidR="0007156B" w:rsidRPr="00020B91">
        <w:rPr>
          <w:rFonts w:eastAsia="Times New Roman"/>
          <w:i/>
          <w:iCs/>
        </w:rPr>
        <w:t> </w:t>
      </w:r>
      <w:r w:rsidRPr="00020B91">
        <w:rPr>
          <w:rFonts w:eastAsia="Times New Roman"/>
          <w:i/>
          <w:iCs/>
        </w:rPr>
        <w:t>gada 12.</w:t>
      </w:r>
      <w:r w:rsidR="0007156B" w:rsidRPr="00020B91">
        <w:rPr>
          <w:rFonts w:eastAsia="Times New Roman"/>
          <w:i/>
          <w:iCs/>
        </w:rPr>
        <w:t> </w:t>
      </w:r>
      <w:r w:rsidRPr="00020B91">
        <w:rPr>
          <w:rFonts w:eastAsia="Times New Roman"/>
          <w:i/>
          <w:iCs/>
        </w:rPr>
        <w:t xml:space="preserve">novembrī Administratore pārliecināsies vai iekārta </w:t>
      </w:r>
      <w:r w:rsidR="00E1270B" w:rsidRPr="00020B91">
        <w:rPr>
          <w:rFonts w:eastAsia="Times New Roman"/>
          <w:i/>
          <w:iCs/>
        </w:rPr>
        <w:t>/iekārtas nosaukums/</w:t>
      </w:r>
      <w:r w:rsidRPr="00020B91">
        <w:rPr>
          <w:rFonts w:eastAsia="Times New Roman"/>
          <w:i/>
          <w:iCs/>
        </w:rPr>
        <w:t xml:space="preserve">, atrodas </w:t>
      </w:r>
      <w:r w:rsidR="00E1270B" w:rsidRPr="00020B91">
        <w:rPr>
          <w:rFonts w:eastAsia="Times New Roman"/>
          <w:i/>
          <w:iCs/>
        </w:rPr>
        <w:t>/adrese/</w:t>
      </w:r>
      <w:r w:rsidRPr="00020B91">
        <w:rPr>
          <w:rFonts w:eastAsia="Times New Roman"/>
          <w:i/>
          <w:iCs/>
        </w:rPr>
        <w:t xml:space="preserve">, ja iekārta </w:t>
      </w:r>
      <w:r w:rsidR="00E1270B" w:rsidRPr="00020B91">
        <w:rPr>
          <w:rFonts w:eastAsia="Times New Roman"/>
          <w:i/>
          <w:iCs/>
        </w:rPr>
        <w:t>/iekārtas nosaukums/</w:t>
      </w:r>
      <w:r w:rsidRPr="00020B91">
        <w:rPr>
          <w:rFonts w:eastAsia="Times New Roman"/>
          <w:i/>
          <w:iCs/>
        </w:rPr>
        <w:t xml:space="preserve">, atradīsies </w:t>
      </w:r>
      <w:r w:rsidR="00E1270B" w:rsidRPr="00020B91">
        <w:rPr>
          <w:rFonts w:eastAsia="Times New Roman"/>
          <w:i/>
          <w:iCs/>
        </w:rPr>
        <w:t>/adrese/</w:t>
      </w:r>
      <w:r w:rsidRPr="00020B91">
        <w:rPr>
          <w:rFonts w:eastAsia="Times New Roman"/>
          <w:i/>
          <w:iCs/>
        </w:rPr>
        <w:t>, tad notiks tās novērtēšana un secīgi arī pārējās Parādnieka mantas novērtēšana</w:t>
      </w:r>
      <w:r w:rsidR="0007156B" w:rsidRPr="00020B91">
        <w:rPr>
          <w:rFonts w:eastAsia="Times New Roman"/>
        </w:rPr>
        <w:t xml:space="preserve"> </w:t>
      </w:r>
      <w:r w:rsidR="00C95F88" w:rsidRPr="00020B91">
        <w:rPr>
          <w:rFonts w:eastAsia="Times New Roman"/>
        </w:rPr>
        <w:t xml:space="preserve">[..]. </w:t>
      </w:r>
      <w:r w:rsidRPr="00020B91">
        <w:rPr>
          <w:rFonts w:eastAsia="Times New Roman"/>
        </w:rPr>
        <w:t xml:space="preserve"> </w:t>
      </w:r>
    </w:p>
    <w:p w14:paraId="275883DB" w14:textId="7F5B1EB7" w:rsidR="00715405" w:rsidRPr="00020B91" w:rsidRDefault="00715405" w:rsidP="00715405">
      <w:pPr>
        <w:spacing w:after="0" w:line="240" w:lineRule="auto"/>
        <w:ind w:right="13" w:firstLine="709"/>
        <w:jc w:val="both"/>
        <w:rPr>
          <w:rFonts w:eastAsia="Times New Roman"/>
        </w:rPr>
      </w:pPr>
      <w:r w:rsidRPr="00020B91">
        <w:rPr>
          <w:rFonts w:eastAsia="Times New Roman"/>
        </w:rPr>
        <w:t>Administratore 2025.</w:t>
      </w:r>
      <w:r w:rsidR="00C95F88" w:rsidRPr="00020B91">
        <w:rPr>
          <w:rFonts w:eastAsia="Times New Roman"/>
        </w:rPr>
        <w:t> </w:t>
      </w:r>
      <w:r w:rsidRPr="00020B91">
        <w:rPr>
          <w:rFonts w:eastAsia="Times New Roman"/>
        </w:rPr>
        <w:t>gada 11.</w:t>
      </w:r>
      <w:r w:rsidR="00C95F88" w:rsidRPr="00020B91">
        <w:rPr>
          <w:rFonts w:eastAsia="Times New Roman"/>
        </w:rPr>
        <w:t> </w:t>
      </w:r>
      <w:r w:rsidRPr="00020B91">
        <w:rPr>
          <w:rFonts w:eastAsia="Times New Roman"/>
        </w:rPr>
        <w:t xml:space="preserve">novembrī saņēma </w:t>
      </w:r>
      <w:r w:rsidR="00C95F88" w:rsidRPr="00020B91">
        <w:rPr>
          <w:rFonts w:eastAsia="Times New Roman"/>
        </w:rPr>
        <w:t>P</w:t>
      </w:r>
      <w:r w:rsidRPr="00020B91">
        <w:rPr>
          <w:rFonts w:eastAsia="Times New Roman"/>
        </w:rPr>
        <w:t>arādnieka pārstāvja 2025.</w:t>
      </w:r>
      <w:r w:rsidR="00C95F88" w:rsidRPr="00020B91">
        <w:rPr>
          <w:rFonts w:eastAsia="Times New Roman"/>
        </w:rPr>
        <w:t> </w:t>
      </w:r>
      <w:r w:rsidRPr="00020B91">
        <w:rPr>
          <w:rFonts w:eastAsia="Times New Roman"/>
        </w:rPr>
        <w:t>gada 11.</w:t>
      </w:r>
      <w:r w:rsidR="00C95F88" w:rsidRPr="00020B91">
        <w:rPr>
          <w:rFonts w:eastAsia="Times New Roman"/>
        </w:rPr>
        <w:t> </w:t>
      </w:r>
      <w:r w:rsidRPr="00020B91">
        <w:rPr>
          <w:rFonts w:eastAsia="Times New Roman"/>
        </w:rPr>
        <w:t>novembra vēstuli, kurā parādnieka pārstāvis norādīj</w:t>
      </w:r>
      <w:r w:rsidR="00C95F88" w:rsidRPr="00020B91">
        <w:rPr>
          <w:rFonts w:eastAsia="Times New Roman"/>
        </w:rPr>
        <w:t>a</w:t>
      </w:r>
      <w:r w:rsidRPr="00020B91">
        <w:rPr>
          <w:rFonts w:eastAsia="Times New Roman"/>
        </w:rPr>
        <w:t>, ka</w:t>
      </w:r>
      <w:r w:rsidR="00C95F88" w:rsidRPr="00020B91">
        <w:rPr>
          <w:rFonts w:eastAsia="Times New Roman"/>
        </w:rPr>
        <w:t xml:space="preserve"> [..] </w:t>
      </w:r>
      <w:r w:rsidRPr="00020B91">
        <w:rPr>
          <w:rFonts w:eastAsia="Times New Roman"/>
          <w:i/>
          <w:iCs/>
        </w:rPr>
        <w:t xml:space="preserve">Ņemot vērā, ka tikai iekārta </w:t>
      </w:r>
      <w:r w:rsidR="00E1270B" w:rsidRPr="00020B91">
        <w:rPr>
          <w:rFonts w:eastAsia="Times New Roman"/>
          <w:i/>
          <w:iCs/>
        </w:rPr>
        <w:t>/iekārtas nosaukums/</w:t>
      </w:r>
      <w:r w:rsidRPr="00020B91">
        <w:rPr>
          <w:rFonts w:eastAsia="Times New Roman"/>
          <w:i/>
          <w:iCs/>
        </w:rPr>
        <w:t xml:space="preserve"> vērtēšanai nepieciešamais laika apjoms visticamāk būtiski </w:t>
      </w:r>
      <w:proofErr w:type="spellStart"/>
      <w:r w:rsidRPr="00020B91">
        <w:rPr>
          <w:rFonts w:eastAsia="Times New Roman"/>
          <w:i/>
          <w:iCs/>
        </w:rPr>
        <w:t>atšķirās</w:t>
      </w:r>
      <w:proofErr w:type="spellEnd"/>
      <w:r w:rsidRPr="00020B91">
        <w:rPr>
          <w:rFonts w:eastAsia="Times New Roman"/>
          <w:i/>
          <w:iCs/>
        </w:rPr>
        <w:t xml:space="preserve"> no laika apjoma, kas nepieciešams visas pārējās Parādnieka mantas novērtēšanai, lūdzu precizēt, vai </w:t>
      </w:r>
      <w:r w:rsidR="00C95F88" w:rsidRPr="00020B91">
        <w:rPr>
          <w:rFonts w:eastAsia="Times New Roman"/>
          <w:i/>
          <w:iCs/>
        </w:rPr>
        <w:t>"</w:t>
      </w:r>
      <w:r w:rsidRPr="00020B91">
        <w:rPr>
          <w:rFonts w:eastAsia="Times New Roman"/>
          <w:i/>
          <w:iCs/>
        </w:rPr>
        <w:t>secīgi arī pārējās Parādnieka mantas novērtēšana</w:t>
      </w:r>
      <w:r w:rsidR="00C95F88" w:rsidRPr="00020B91">
        <w:rPr>
          <w:rFonts w:eastAsia="Times New Roman"/>
          <w:i/>
          <w:iCs/>
        </w:rPr>
        <w:t>"</w:t>
      </w:r>
      <w:r w:rsidRPr="00020B91">
        <w:rPr>
          <w:rFonts w:eastAsia="Times New Roman"/>
          <w:i/>
          <w:iCs/>
        </w:rPr>
        <w:t xml:space="preserve"> tiks veikta rīt 2025.</w:t>
      </w:r>
      <w:r w:rsidR="00C95F88" w:rsidRPr="00020B91">
        <w:rPr>
          <w:rFonts w:eastAsia="Times New Roman"/>
          <w:i/>
          <w:iCs/>
        </w:rPr>
        <w:t> </w:t>
      </w:r>
      <w:r w:rsidRPr="00020B91">
        <w:rPr>
          <w:rFonts w:eastAsia="Times New Roman"/>
          <w:i/>
          <w:iCs/>
        </w:rPr>
        <w:t>gada 12.</w:t>
      </w:r>
      <w:r w:rsidR="00C95F88" w:rsidRPr="00020B91">
        <w:rPr>
          <w:rFonts w:eastAsia="Times New Roman"/>
          <w:i/>
          <w:iCs/>
        </w:rPr>
        <w:t> </w:t>
      </w:r>
      <w:r w:rsidRPr="00020B91">
        <w:rPr>
          <w:rFonts w:eastAsia="Times New Roman"/>
          <w:i/>
          <w:iCs/>
        </w:rPr>
        <w:t>novembr</w:t>
      </w:r>
      <w:r w:rsidR="00C95F88" w:rsidRPr="00020B91">
        <w:rPr>
          <w:rFonts w:eastAsia="Times New Roman"/>
          <w:i/>
          <w:iCs/>
        </w:rPr>
        <w:t>ī</w:t>
      </w:r>
      <w:r w:rsidR="00C95F88" w:rsidRPr="00020B91">
        <w:rPr>
          <w:rFonts w:eastAsia="Times New Roman"/>
        </w:rPr>
        <w:t xml:space="preserve"> [..]. </w:t>
      </w:r>
    </w:p>
    <w:p w14:paraId="09C72DA5" w14:textId="380F98C0" w:rsidR="00715405" w:rsidRPr="00020B91" w:rsidRDefault="00715405" w:rsidP="00C95F88">
      <w:pPr>
        <w:spacing w:after="0" w:line="240" w:lineRule="auto"/>
        <w:ind w:right="13" w:firstLine="709"/>
        <w:jc w:val="both"/>
        <w:rPr>
          <w:rFonts w:eastAsia="Times New Roman"/>
        </w:rPr>
      </w:pPr>
      <w:r w:rsidRPr="00020B91">
        <w:rPr>
          <w:rFonts w:eastAsia="Times New Roman"/>
        </w:rPr>
        <w:t>Administratore norāda, ka 2025.</w:t>
      </w:r>
      <w:r w:rsidR="00C95F88" w:rsidRPr="00020B91">
        <w:rPr>
          <w:rFonts w:eastAsia="Times New Roman"/>
        </w:rPr>
        <w:t> </w:t>
      </w:r>
      <w:r w:rsidRPr="00020B91">
        <w:rPr>
          <w:rFonts w:eastAsia="Times New Roman"/>
        </w:rPr>
        <w:t>gada 12.</w:t>
      </w:r>
      <w:r w:rsidR="00C95F88" w:rsidRPr="00020B91">
        <w:rPr>
          <w:rFonts w:eastAsia="Times New Roman"/>
        </w:rPr>
        <w:t> </w:t>
      </w:r>
      <w:r w:rsidRPr="00020B91">
        <w:rPr>
          <w:rFonts w:eastAsia="Times New Roman"/>
        </w:rPr>
        <w:t xml:space="preserve">novembrī </w:t>
      </w:r>
      <w:r w:rsidR="00C95F88" w:rsidRPr="00020B91">
        <w:rPr>
          <w:rFonts w:eastAsia="Times New Roman"/>
        </w:rPr>
        <w:t>P</w:t>
      </w:r>
      <w:r w:rsidRPr="00020B91">
        <w:rPr>
          <w:rFonts w:eastAsia="Times New Roman"/>
        </w:rPr>
        <w:t xml:space="preserve">arādnieka pārstāvim nosūtīja vēstuli </w:t>
      </w:r>
      <w:r w:rsidR="00E1270B" w:rsidRPr="00020B91">
        <w:rPr>
          <w:rFonts w:eastAsia="Times New Roman"/>
        </w:rPr>
        <w:t>/numurs/</w:t>
      </w:r>
      <w:r w:rsidR="008A77CF" w:rsidRPr="00020B91">
        <w:rPr>
          <w:rFonts w:eastAsia="Times New Roman"/>
        </w:rPr>
        <w:t>,</w:t>
      </w:r>
      <w:r w:rsidRPr="00020B91">
        <w:rPr>
          <w:rFonts w:eastAsia="Times New Roman"/>
        </w:rPr>
        <w:t xml:space="preserve"> kurā, cita starpā, norādīja, ka</w:t>
      </w:r>
      <w:r w:rsidR="00C95F88" w:rsidRPr="00020B91">
        <w:rPr>
          <w:rFonts w:eastAsia="Times New Roman"/>
        </w:rPr>
        <w:t xml:space="preserve"> [..] </w:t>
      </w:r>
      <w:r w:rsidRPr="00020B91">
        <w:rPr>
          <w:rFonts w:eastAsia="Times New Roman"/>
        </w:rPr>
        <w:t xml:space="preserve"> </w:t>
      </w:r>
      <w:r w:rsidRPr="00020B91">
        <w:rPr>
          <w:rFonts w:eastAsia="Times New Roman"/>
          <w:i/>
          <w:iCs/>
        </w:rPr>
        <w:t>no Administratores 2025.</w:t>
      </w:r>
      <w:r w:rsidR="00C95F88" w:rsidRPr="00020B91">
        <w:rPr>
          <w:rFonts w:eastAsia="Times New Roman"/>
          <w:i/>
          <w:iCs/>
        </w:rPr>
        <w:t> </w:t>
      </w:r>
      <w:r w:rsidRPr="00020B91">
        <w:rPr>
          <w:rFonts w:eastAsia="Times New Roman"/>
          <w:i/>
          <w:iCs/>
        </w:rPr>
        <w:t>gada 11.</w:t>
      </w:r>
      <w:r w:rsidR="00C95F88" w:rsidRPr="00020B91">
        <w:rPr>
          <w:rFonts w:eastAsia="Times New Roman"/>
          <w:i/>
          <w:iCs/>
        </w:rPr>
        <w:t> </w:t>
      </w:r>
      <w:r w:rsidRPr="00020B91">
        <w:rPr>
          <w:rFonts w:eastAsia="Times New Roman"/>
          <w:i/>
          <w:iCs/>
        </w:rPr>
        <w:t>novembra vēstules skaidri un nepārprotami ir iespējams konstatēt, ka 2025.</w:t>
      </w:r>
      <w:r w:rsidR="00C95F88" w:rsidRPr="00020B91">
        <w:rPr>
          <w:rFonts w:eastAsia="Times New Roman"/>
          <w:i/>
          <w:iCs/>
        </w:rPr>
        <w:t> </w:t>
      </w:r>
      <w:r w:rsidRPr="00020B91">
        <w:rPr>
          <w:rFonts w:eastAsia="Times New Roman"/>
          <w:i/>
          <w:iCs/>
        </w:rPr>
        <w:t>gada 12.</w:t>
      </w:r>
      <w:r w:rsidR="00C95F88" w:rsidRPr="00020B91">
        <w:rPr>
          <w:rFonts w:eastAsia="Times New Roman"/>
          <w:i/>
          <w:iCs/>
        </w:rPr>
        <w:t> </w:t>
      </w:r>
      <w:r w:rsidRPr="00020B91">
        <w:rPr>
          <w:rFonts w:eastAsia="Times New Roman"/>
          <w:i/>
          <w:iCs/>
        </w:rPr>
        <w:t>novembrī notiks VISAS, t.i., ARĪ PĀRĒJĀS</w:t>
      </w:r>
      <w:r w:rsidRPr="00020B91">
        <w:rPr>
          <w:rFonts w:eastAsia="Times New Roman"/>
          <w:b/>
          <w:bCs/>
          <w:i/>
          <w:iCs/>
        </w:rPr>
        <w:t xml:space="preserve"> </w:t>
      </w:r>
      <w:r w:rsidRPr="00020B91">
        <w:rPr>
          <w:rFonts w:eastAsia="Times New Roman"/>
          <w:i/>
          <w:iCs/>
        </w:rPr>
        <w:t>Parādnieka mantas novērtēšana</w:t>
      </w:r>
      <w:r w:rsidR="00C95F88" w:rsidRPr="00020B91">
        <w:rPr>
          <w:rFonts w:eastAsia="Times New Roman"/>
        </w:rPr>
        <w:t xml:space="preserve"> [..]. </w:t>
      </w:r>
    </w:p>
    <w:p w14:paraId="4EDFD343" w14:textId="75B0AD90" w:rsidR="00B02D96" w:rsidRPr="00020B91" w:rsidRDefault="00C95F88" w:rsidP="00715405">
      <w:pPr>
        <w:spacing w:after="0" w:line="240" w:lineRule="auto"/>
        <w:ind w:right="13" w:firstLine="709"/>
        <w:jc w:val="both"/>
        <w:rPr>
          <w:rFonts w:eastAsia="Times New Roman"/>
        </w:rPr>
      </w:pPr>
      <w:r w:rsidRPr="00020B91">
        <w:rPr>
          <w:rFonts w:eastAsia="Times New Roman"/>
        </w:rPr>
        <w:t>Līdz ar to</w:t>
      </w:r>
      <w:r w:rsidR="00715405" w:rsidRPr="00020B91">
        <w:rPr>
          <w:rFonts w:eastAsia="Times New Roman"/>
        </w:rPr>
        <w:t xml:space="preserve"> secināms, ka Administratore </w:t>
      </w:r>
      <w:r w:rsidRPr="00020B91">
        <w:rPr>
          <w:rFonts w:eastAsia="Times New Roman"/>
        </w:rPr>
        <w:t>P</w:t>
      </w:r>
      <w:r w:rsidR="00715405" w:rsidRPr="00020B91">
        <w:rPr>
          <w:rFonts w:eastAsia="Times New Roman"/>
        </w:rPr>
        <w:t>arādnieka pārstāvim skaidri un nepārprotami norādīja, kāda manta tiks novērtēta 2025.</w:t>
      </w:r>
      <w:r w:rsidRPr="00020B91">
        <w:rPr>
          <w:rFonts w:eastAsia="Times New Roman"/>
        </w:rPr>
        <w:t> </w:t>
      </w:r>
      <w:r w:rsidR="00715405" w:rsidRPr="00020B91">
        <w:rPr>
          <w:rFonts w:eastAsia="Times New Roman"/>
        </w:rPr>
        <w:t>gada 12.</w:t>
      </w:r>
      <w:r w:rsidRPr="00020B91">
        <w:rPr>
          <w:rFonts w:eastAsia="Times New Roman"/>
        </w:rPr>
        <w:t> </w:t>
      </w:r>
      <w:r w:rsidR="00715405" w:rsidRPr="00020B91">
        <w:rPr>
          <w:rFonts w:eastAsia="Times New Roman"/>
        </w:rPr>
        <w:t>novembrī.</w:t>
      </w:r>
    </w:p>
    <w:p w14:paraId="09F3AEB1" w14:textId="5459B29F" w:rsidR="00DE2660" w:rsidRPr="00020B91" w:rsidRDefault="005258A8" w:rsidP="009A6FED">
      <w:pPr>
        <w:spacing w:after="0" w:line="240" w:lineRule="auto"/>
        <w:ind w:right="13" w:firstLine="709"/>
        <w:jc w:val="both"/>
        <w:rPr>
          <w:rFonts w:eastAsia="Times New Roman"/>
        </w:rPr>
      </w:pPr>
      <w:r w:rsidRPr="00020B91">
        <w:rPr>
          <w:rFonts w:eastAsia="Times New Roman"/>
        </w:rPr>
        <w:t>[5.7] </w:t>
      </w:r>
      <w:r w:rsidR="00DE2660" w:rsidRPr="00020B91">
        <w:rPr>
          <w:rFonts w:eastAsia="Times New Roman"/>
        </w:rPr>
        <w:t xml:space="preserve">Paskaidrojumos norādīts, ka novērtēšana tiek veikta katrai Parādnieka mantai atsevišķi, lai situācijā, kurā mantu nebūs iespējams pārdot kā kopību, nebūtu nepieciešams atkal aicināt sertificētu vērtētāju (kas radīs jaunus izdevumus), lai tas veic katras atsevišķas mantas </w:t>
      </w:r>
      <w:r w:rsidR="00DE2660" w:rsidRPr="00020B91">
        <w:rPr>
          <w:rFonts w:eastAsia="Times New Roman"/>
        </w:rPr>
        <w:lastRenderedPageBreak/>
        <w:t>novērtēšanu.</w:t>
      </w:r>
      <w:r w:rsidR="009A6FED" w:rsidRPr="00020B91">
        <w:rPr>
          <w:rFonts w:eastAsia="Times New Roman"/>
        </w:rPr>
        <w:t xml:space="preserve"> </w:t>
      </w:r>
      <w:r w:rsidR="00DE2660" w:rsidRPr="00020B91">
        <w:rPr>
          <w:rFonts w:eastAsia="Times New Roman"/>
        </w:rPr>
        <w:t>Lai sertificēts vērtētājs varētu veikt katras Parādnieka mantas novērtēšanu nepieciešams identificēt un sertificētam vērtētājam norādīt</w:t>
      </w:r>
      <w:r w:rsidR="009A6FED" w:rsidRPr="00020B91">
        <w:rPr>
          <w:rFonts w:eastAsia="Times New Roman"/>
        </w:rPr>
        <w:t xml:space="preserve"> un </w:t>
      </w:r>
      <w:r w:rsidR="00DE2660" w:rsidRPr="00020B91">
        <w:rPr>
          <w:rFonts w:eastAsia="Times New Roman"/>
        </w:rPr>
        <w:t xml:space="preserve">uzrādīt katru Parādnieka mantu. </w:t>
      </w:r>
    </w:p>
    <w:p w14:paraId="0397AD03" w14:textId="1A3B4392" w:rsidR="00C95F88" w:rsidRPr="00020B91" w:rsidRDefault="00DE2660" w:rsidP="00275851">
      <w:pPr>
        <w:spacing w:after="0" w:line="240" w:lineRule="auto"/>
        <w:ind w:right="13" w:firstLine="709"/>
        <w:jc w:val="both"/>
        <w:rPr>
          <w:rFonts w:eastAsia="Times New Roman"/>
        </w:rPr>
      </w:pPr>
      <w:r w:rsidRPr="00020B91">
        <w:rPr>
          <w:rFonts w:eastAsia="Times New Roman"/>
        </w:rPr>
        <w:t xml:space="preserve">Administratore nav piedalījusies Parādnieka ikdienas saimnieciskajā darbībā. Līdz ar to Administratorei objektīvu iemeslu dēļ nav iespējams atšķirt katru Parādnieka mantas vienību, lai sertificētam vērtētājam sniegtu precīzu informāciju par katru Parādnieka mantu. Parādnieka mantas sastāvu vislabāk pārzina </w:t>
      </w:r>
      <w:r w:rsidR="009A6FED" w:rsidRPr="00020B91">
        <w:rPr>
          <w:rFonts w:eastAsia="Times New Roman"/>
        </w:rPr>
        <w:t>P</w:t>
      </w:r>
      <w:r w:rsidRPr="00020B91">
        <w:rPr>
          <w:rFonts w:eastAsia="Times New Roman"/>
        </w:rPr>
        <w:t xml:space="preserve">arādnieka pārstāvis, tāpēc ir loģisks Administratores pieprasījums </w:t>
      </w:r>
      <w:r w:rsidR="009A6FED" w:rsidRPr="00020B91">
        <w:rPr>
          <w:rFonts w:eastAsia="Times New Roman"/>
        </w:rPr>
        <w:t>P</w:t>
      </w:r>
      <w:r w:rsidRPr="00020B91">
        <w:rPr>
          <w:rFonts w:eastAsia="Times New Roman"/>
        </w:rPr>
        <w:t>arādnieka pārstāvim identificēt katru Parādnieka mantas vienību un tās arī iedarbināt, lai pārliecinātos vai tās darbojas. Administratore nerod loģisku izskaidrojumu parādnieka pārstāvja apgalvojumam</w:t>
      </w:r>
      <w:r w:rsidR="00275851" w:rsidRPr="00020B91">
        <w:rPr>
          <w:rFonts w:eastAsia="Times New Roman"/>
        </w:rPr>
        <w:t xml:space="preserve"> [..] </w:t>
      </w:r>
      <w:r w:rsidRPr="00020B91">
        <w:rPr>
          <w:rFonts w:eastAsia="Times New Roman"/>
          <w:i/>
          <w:iCs/>
        </w:rPr>
        <w:t>manos kā bijušā Parādnieka valdes locekļa pienākumos neietilpst pienākums spēt identificēt katru Parādniekam piederošo lietu Parādnieka ražošanas telpās</w:t>
      </w:r>
      <w:r w:rsidR="00275851" w:rsidRPr="00020B91">
        <w:rPr>
          <w:rFonts w:eastAsia="Times New Roman"/>
        </w:rPr>
        <w:t xml:space="preserve"> [..]. </w:t>
      </w:r>
      <w:r w:rsidRPr="00020B91">
        <w:rPr>
          <w:rFonts w:eastAsia="Times New Roman"/>
        </w:rPr>
        <w:t xml:space="preserve">Šādi </w:t>
      </w:r>
      <w:r w:rsidR="00275851" w:rsidRPr="00020B91">
        <w:rPr>
          <w:rFonts w:eastAsia="Times New Roman"/>
        </w:rPr>
        <w:t>P</w:t>
      </w:r>
      <w:r w:rsidRPr="00020B91">
        <w:rPr>
          <w:rFonts w:eastAsia="Times New Roman"/>
        </w:rPr>
        <w:t>arādnieka pārstāvja apgalvojumi uzskatāmi par absurdiem.</w:t>
      </w:r>
    </w:p>
    <w:p w14:paraId="720551D3" w14:textId="36DC0001" w:rsidR="00275851" w:rsidRPr="00020B91" w:rsidRDefault="007959E6" w:rsidP="002C1094">
      <w:pPr>
        <w:spacing w:after="0" w:line="240" w:lineRule="auto"/>
        <w:ind w:right="13" w:firstLine="709"/>
        <w:jc w:val="both"/>
        <w:rPr>
          <w:rFonts w:eastAsia="Times New Roman"/>
        </w:rPr>
      </w:pPr>
      <w:r w:rsidRPr="00020B91">
        <w:rPr>
          <w:rFonts w:eastAsia="Times New Roman"/>
        </w:rPr>
        <w:t xml:space="preserve">Atsaucoties uz Lēmumā ietvertajiem Maksātnespējas kontroles dienesta secinājumiem, Administratore norāda, ka </w:t>
      </w:r>
      <w:r w:rsidR="001551ED" w:rsidRPr="00020B91">
        <w:rPr>
          <w:rFonts w:eastAsia="Times New Roman"/>
        </w:rPr>
        <w:t xml:space="preserve">Parādnieka pārstāvim ir jāspēj identificēt un norādīt Administratorei Parādnieka mantu. Administratore vērš uzmanību, ka Parādnieka pārstāvis līdz pat Paskaidrojumu sagatavošanas brīdim, neskatoties uz to, ka tas uzskata, ka jāpieaicina </w:t>
      </w:r>
      <w:r w:rsidR="001551ED" w:rsidRPr="00020B91">
        <w:rPr>
          <w:rFonts w:eastAsia="Times New Roman"/>
          <w:i/>
          <w:iCs/>
        </w:rPr>
        <w:t>kaut kādi</w:t>
      </w:r>
      <w:r w:rsidR="001551ED" w:rsidRPr="00020B91">
        <w:rPr>
          <w:rFonts w:eastAsia="Times New Roman"/>
        </w:rPr>
        <w:t xml:space="preserve"> tehniskie speciālisti iekārtu iedarbināšanai, tā arī nevienā no savām vēstulēm nav norādījis</w:t>
      </w:r>
      <w:r w:rsidR="002C1094" w:rsidRPr="00020B91">
        <w:rPr>
          <w:rFonts w:eastAsia="Times New Roman"/>
        </w:rPr>
        <w:t xml:space="preserve"> un </w:t>
      </w:r>
      <w:r w:rsidR="001551ED" w:rsidRPr="00020B91">
        <w:rPr>
          <w:rFonts w:eastAsia="Times New Roman"/>
        </w:rPr>
        <w:t xml:space="preserve">nosaucis, kuri konkrēti ir šie tehniskie speciālisti, un kur tie ir atrodami. </w:t>
      </w:r>
      <w:r w:rsidR="002C1094" w:rsidRPr="00020B91">
        <w:rPr>
          <w:rFonts w:eastAsia="Times New Roman"/>
        </w:rPr>
        <w:t>Līdz ar to</w:t>
      </w:r>
      <w:r w:rsidR="001551ED" w:rsidRPr="00020B91">
        <w:rPr>
          <w:rFonts w:eastAsia="Times New Roman"/>
        </w:rPr>
        <w:t xml:space="preserve"> šāda </w:t>
      </w:r>
      <w:r w:rsidR="002C1094" w:rsidRPr="00020B91">
        <w:rPr>
          <w:rFonts w:eastAsia="Times New Roman"/>
        </w:rPr>
        <w:t>P</w:t>
      </w:r>
      <w:r w:rsidR="001551ED" w:rsidRPr="00020B91">
        <w:rPr>
          <w:rFonts w:eastAsia="Times New Roman"/>
        </w:rPr>
        <w:t>arādnieka pārstāvja rīcība vērtējam</w:t>
      </w:r>
      <w:r w:rsidR="00726E5A" w:rsidRPr="00020B91">
        <w:rPr>
          <w:rFonts w:eastAsia="Times New Roman"/>
        </w:rPr>
        <w:t>a</w:t>
      </w:r>
      <w:r w:rsidR="001551ED" w:rsidRPr="00020B91">
        <w:rPr>
          <w:rFonts w:eastAsia="Times New Roman"/>
        </w:rPr>
        <w:t xml:space="preserve"> kritiski.</w:t>
      </w:r>
    </w:p>
    <w:p w14:paraId="632B4F69" w14:textId="5FBF602D" w:rsidR="0044338C" w:rsidRPr="00020B91" w:rsidRDefault="0044338C" w:rsidP="00DA69D9">
      <w:pPr>
        <w:spacing w:after="0" w:line="240" w:lineRule="auto"/>
        <w:ind w:right="13" w:firstLine="709"/>
        <w:jc w:val="both"/>
        <w:rPr>
          <w:rFonts w:eastAsia="Times New Roman"/>
        </w:rPr>
      </w:pPr>
      <w:r w:rsidRPr="00020B91">
        <w:rPr>
          <w:rFonts w:eastAsia="Times New Roman"/>
        </w:rPr>
        <w:t xml:space="preserve">Administratore vērš uzmanību, ka apzināti nepatiesi ir Parādnieka pārstāvja apgalvojumi, ka [..] </w:t>
      </w:r>
      <w:r w:rsidRPr="00020B91">
        <w:rPr>
          <w:rFonts w:eastAsia="Times New Roman"/>
          <w:i/>
          <w:iCs/>
        </w:rPr>
        <w:t>jāatzīmē, ka iepriekš minētajā pieprasījumā (kā arī nevienā iepriekšējā Administratores pieprasījumā), kurā viņa pieprasa man ierasties, uzrādīt Parādnieka mantu un nodalīt Parādnieka mantu no trešās personas mantas, nav norādīta konkrēta Latvijas Republikas normatīvā akta norma, kurā skaidri un nepārprotami būtu norādīts iepriekš minētais pienākums</w:t>
      </w:r>
      <w:r w:rsidRPr="00020B91">
        <w:rPr>
          <w:rFonts w:eastAsia="Times New Roman"/>
        </w:rPr>
        <w:t xml:space="preserve"> [..]. </w:t>
      </w:r>
      <w:r w:rsidR="00DA69D9" w:rsidRPr="00020B91">
        <w:rPr>
          <w:rFonts w:eastAsia="Times New Roman"/>
        </w:rPr>
        <w:t xml:space="preserve">Tāpat Administratore norāda, ka </w:t>
      </w:r>
      <w:r w:rsidRPr="00020B91">
        <w:rPr>
          <w:rFonts w:eastAsia="Times New Roman"/>
        </w:rPr>
        <w:t>Parādnieka pārstāvja personīg</w:t>
      </w:r>
      <w:r w:rsidR="000E4476" w:rsidRPr="00020B91">
        <w:rPr>
          <w:rFonts w:eastAsia="Times New Roman"/>
        </w:rPr>
        <w:t>o</w:t>
      </w:r>
      <w:r w:rsidRPr="00020B91">
        <w:rPr>
          <w:rFonts w:eastAsia="Times New Roman"/>
        </w:rPr>
        <w:t xml:space="preserve"> izdevumu rašanās un to apmērs nav pamats </w:t>
      </w:r>
      <w:r w:rsidR="00DA69D9" w:rsidRPr="00020B91">
        <w:rPr>
          <w:rFonts w:eastAsia="Times New Roman"/>
        </w:rPr>
        <w:t>P</w:t>
      </w:r>
      <w:r w:rsidRPr="00020B91">
        <w:rPr>
          <w:rFonts w:eastAsia="Times New Roman"/>
        </w:rPr>
        <w:t xml:space="preserve">arādnieka pārstāvja pienākumu nepildīšanai. </w:t>
      </w:r>
    </w:p>
    <w:p w14:paraId="7DAA94C6" w14:textId="36BECAD7" w:rsidR="00693EED" w:rsidRPr="00020B91" w:rsidRDefault="00DA69D9" w:rsidP="002B0B82">
      <w:pPr>
        <w:spacing w:after="0" w:line="240" w:lineRule="auto"/>
        <w:ind w:right="13" w:firstLine="709"/>
        <w:jc w:val="both"/>
        <w:rPr>
          <w:rFonts w:eastAsia="Times New Roman"/>
        </w:rPr>
      </w:pPr>
      <w:r w:rsidRPr="00020B91">
        <w:rPr>
          <w:rFonts w:eastAsia="Times New Roman"/>
        </w:rPr>
        <w:t xml:space="preserve">[5.8] Saskaņā ar Paskaidrojumos norādīto Administratore lūdz Maksātnespējas kontroles dienestu </w:t>
      </w:r>
      <w:r w:rsidR="0044338C" w:rsidRPr="00020B91">
        <w:rPr>
          <w:rFonts w:eastAsia="Times New Roman"/>
        </w:rPr>
        <w:t>Sūdzību noraidīt kā nepamatotu.</w:t>
      </w:r>
    </w:p>
    <w:p w14:paraId="4DC18D00" w14:textId="7A68862D" w:rsidR="00522AB6" w:rsidRPr="00020B91" w:rsidRDefault="009A6285" w:rsidP="009A6285">
      <w:pPr>
        <w:spacing w:after="0" w:line="240" w:lineRule="auto"/>
        <w:ind w:right="13" w:firstLine="709"/>
        <w:jc w:val="both"/>
        <w:rPr>
          <w:rFonts w:eastAsia="Times New Roman"/>
        </w:rPr>
      </w:pPr>
      <w:r w:rsidRPr="00020B91">
        <w:rPr>
          <w:rFonts w:eastAsia="Times New Roman"/>
        </w:rPr>
        <w:t>[6] </w:t>
      </w:r>
      <w:r w:rsidR="00A6160C" w:rsidRPr="00020B91">
        <w:rPr>
          <w:rFonts w:eastAsia="Times New Roman"/>
        </w:rPr>
        <w:t xml:space="preserve">Izvērtējot Sūdzību, Administratores sniegtos paskaidrojumus, kā arī maksātnespējas procesu reglamentējošās tiesību normas, </w:t>
      </w:r>
      <w:r w:rsidR="00A6160C" w:rsidRPr="00020B91">
        <w:rPr>
          <w:rFonts w:eastAsia="Times New Roman"/>
          <w:b/>
        </w:rPr>
        <w:t xml:space="preserve">secināms </w:t>
      </w:r>
      <w:r w:rsidR="00A6160C" w:rsidRPr="00020B91">
        <w:rPr>
          <w:rFonts w:eastAsia="Times New Roman"/>
        </w:rPr>
        <w:t>turpmāk minētais.</w:t>
      </w:r>
    </w:p>
    <w:p w14:paraId="238246C2" w14:textId="17BA2214" w:rsidR="008C1B5B" w:rsidRPr="00020B91" w:rsidRDefault="00946008" w:rsidP="008C1B5B">
      <w:pPr>
        <w:spacing w:after="0" w:line="240" w:lineRule="auto"/>
        <w:ind w:firstLine="709"/>
        <w:jc w:val="both"/>
        <w:rPr>
          <w:rFonts w:eastAsia="Times New Roman"/>
        </w:rPr>
      </w:pPr>
      <w:r w:rsidRPr="00020B91">
        <w:rPr>
          <w:shd w:val="clear" w:color="auto" w:fill="FFFFFF"/>
        </w:rPr>
        <w:t> </w:t>
      </w:r>
      <w:r w:rsidR="001A2516" w:rsidRPr="00020B91">
        <w:rPr>
          <w:rFonts w:eastAsia="Times New Roman"/>
        </w:rPr>
        <w:t>Maksātnespējas likuma 174.</w:t>
      </w:r>
      <w:r w:rsidR="001A2516" w:rsidRPr="00020B91">
        <w:rPr>
          <w:rFonts w:eastAsia="Times New Roman"/>
          <w:vertAlign w:val="superscript"/>
        </w:rPr>
        <w:t>1 </w:t>
      </w:r>
      <w:r w:rsidR="001A2516" w:rsidRPr="00020B91">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1B0A1B1" w14:textId="78C62474" w:rsidR="001A2516" w:rsidRPr="00020B91" w:rsidRDefault="001A2516" w:rsidP="008C1B5B">
      <w:pPr>
        <w:tabs>
          <w:tab w:val="left" w:pos="993"/>
          <w:tab w:val="left" w:pos="1134"/>
        </w:tabs>
        <w:spacing w:after="0" w:line="240" w:lineRule="auto"/>
        <w:ind w:firstLine="709"/>
        <w:jc w:val="both"/>
        <w:rPr>
          <w:iCs/>
          <w:lang w:eastAsia="en-US"/>
        </w:rPr>
      </w:pPr>
      <w:r w:rsidRPr="00020B91">
        <w:t xml:space="preserve">Savukārt Maksātnespējas likuma 176. panta pirmajā daļā noteikts, ka </w:t>
      </w:r>
      <w:r w:rsidRPr="00020B91">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020B91">
        <w:rPr>
          <w:iCs/>
          <w:lang w:eastAsia="en-US"/>
        </w:rPr>
        <w:t xml:space="preserve"> </w:t>
      </w:r>
    </w:p>
    <w:p w14:paraId="7FF7709F" w14:textId="217B516F" w:rsidR="0093774A" w:rsidRPr="00020B91" w:rsidRDefault="008C1B5B" w:rsidP="0093774A">
      <w:pPr>
        <w:tabs>
          <w:tab w:val="left" w:pos="993"/>
          <w:tab w:val="left" w:pos="1134"/>
        </w:tabs>
        <w:spacing w:after="0" w:line="240" w:lineRule="auto"/>
        <w:ind w:firstLine="709"/>
        <w:jc w:val="both"/>
      </w:pPr>
      <w:r w:rsidRPr="00020B91">
        <w:rPr>
          <w:iCs/>
          <w:lang w:eastAsia="en-US"/>
        </w:rPr>
        <w:t>[</w:t>
      </w:r>
      <w:r w:rsidR="003F104A" w:rsidRPr="00020B91">
        <w:rPr>
          <w:iCs/>
          <w:lang w:eastAsia="en-US"/>
        </w:rPr>
        <w:t>6.1</w:t>
      </w:r>
      <w:r w:rsidRPr="00020B91">
        <w:rPr>
          <w:iCs/>
          <w:lang w:eastAsia="en-US"/>
        </w:rPr>
        <w:t>] </w:t>
      </w:r>
      <w:r w:rsidR="0093774A" w:rsidRPr="00020B91">
        <w:t>Sūdzībā izteiktas pretenzijas par Administratores rīcību:</w:t>
      </w:r>
    </w:p>
    <w:p w14:paraId="18744767" w14:textId="1CB06E96" w:rsidR="00AB0358" w:rsidRPr="00020B91" w:rsidRDefault="0010499A" w:rsidP="001517F9">
      <w:pPr>
        <w:spacing w:after="0" w:line="240" w:lineRule="auto"/>
        <w:ind w:right="13" w:firstLine="709"/>
        <w:jc w:val="both"/>
      </w:pPr>
      <w:r w:rsidRPr="00020B91">
        <w:t>1</w:t>
      </w:r>
      <w:r w:rsidR="00AB0358" w:rsidRPr="00020B91">
        <w:t>)</w:t>
      </w:r>
      <w:r w:rsidR="00EB786B" w:rsidRPr="00020B91">
        <w:t> </w:t>
      </w:r>
      <w:r w:rsidR="00AA1C0D" w:rsidRPr="00020B91">
        <w:t>vilcinoties ar darbību veikšanu Parādniekam piederošās mantas atdalīšan</w:t>
      </w:r>
      <w:r w:rsidR="001F4C9A" w:rsidRPr="00020B91">
        <w:t>ai</w:t>
      </w:r>
      <w:r w:rsidR="00AA1C0D" w:rsidRPr="00020B91">
        <w:t xml:space="preserve"> no </w:t>
      </w:r>
      <w:r w:rsidR="00E1270B" w:rsidRPr="00020B91">
        <w:t>/Nosaukums B/</w:t>
      </w:r>
      <w:r w:rsidR="00AA1C0D" w:rsidRPr="00020B91">
        <w:t xml:space="preserve"> piederošas mantas, vienlaikus</w:t>
      </w:r>
      <w:r w:rsidR="004F6369" w:rsidRPr="00020B91">
        <w:t xml:space="preserve"> </w:t>
      </w:r>
      <w:r w:rsidR="005A432E" w:rsidRPr="00020B91">
        <w:t xml:space="preserve">nepamatoti </w:t>
      </w:r>
      <w:r w:rsidR="00EB786B" w:rsidRPr="00020B91">
        <w:t xml:space="preserve">uzliekot pienākumu </w:t>
      </w:r>
      <w:r w:rsidR="005A3D74" w:rsidRPr="00020B91">
        <w:t>Parādnieka pārstāvim</w:t>
      </w:r>
      <w:r w:rsidR="00EB786B" w:rsidRPr="00020B91">
        <w:t xml:space="preserve"> atdalīt Parādnieka</w:t>
      </w:r>
      <w:r w:rsidR="00AA1C0D" w:rsidRPr="00020B91">
        <w:t>m p</w:t>
      </w:r>
      <w:r w:rsidR="005A432E" w:rsidRPr="00020B91">
        <w:t>i</w:t>
      </w:r>
      <w:r w:rsidR="00AA1C0D" w:rsidRPr="00020B91">
        <w:t>ederošo</w:t>
      </w:r>
      <w:r w:rsidR="00EB786B" w:rsidRPr="00020B91">
        <w:t xml:space="preserve"> mantu no </w:t>
      </w:r>
      <w:r w:rsidR="00E1270B" w:rsidRPr="00020B91">
        <w:t>/Nosaukums B/</w:t>
      </w:r>
      <w:r w:rsidR="00AA1C0D" w:rsidRPr="00020B91">
        <w:t xml:space="preserve"> piederošās mantas</w:t>
      </w:r>
      <w:r w:rsidR="007F046B" w:rsidRPr="00020B91">
        <w:t>;</w:t>
      </w:r>
    </w:p>
    <w:p w14:paraId="061C8776" w14:textId="12315916" w:rsidR="00672699" w:rsidRPr="00020B91" w:rsidRDefault="00672699" w:rsidP="001517F9">
      <w:pPr>
        <w:spacing w:after="0" w:line="240" w:lineRule="auto"/>
        <w:ind w:right="13" w:firstLine="709"/>
        <w:jc w:val="both"/>
      </w:pPr>
      <w:r w:rsidRPr="00020B91">
        <w:t>2) </w:t>
      </w:r>
      <w:r w:rsidR="00F04A53" w:rsidRPr="00020B91">
        <w:t>vilcinoties ar Parādniekam piederošās mantas novērtēšanu;</w:t>
      </w:r>
    </w:p>
    <w:p w14:paraId="336BEE87" w14:textId="160D34DB" w:rsidR="00312B08" w:rsidRPr="00020B91" w:rsidRDefault="00F56C8F" w:rsidP="00F56C8F">
      <w:pPr>
        <w:spacing w:after="0" w:line="240" w:lineRule="auto"/>
        <w:ind w:right="13" w:firstLine="709"/>
        <w:jc w:val="both"/>
        <w:rPr>
          <w:rFonts w:eastAsia="Times New Roman"/>
        </w:rPr>
      </w:pPr>
      <w:r w:rsidRPr="00020B91">
        <w:t>3</w:t>
      </w:r>
      <w:r w:rsidR="00BC286E" w:rsidRPr="00020B91">
        <w:t>) </w:t>
      </w:r>
      <w:r w:rsidR="00A90EEF" w:rsidRPr="00020B91">
        <w:rPr>
          <w:rFonts w:eastAsia="Times New Roman"/>
        </w:rPr>
        <w:t xml:space="preserve">pieprasot </w:t>
      </w:r>
      <w:r w:rsidR="005A3D74" w:rsidRPr="00020B91">
        <w:rPr>
          <w:rFonts w:eastAsia="Times New Roman"/>
        </w:rPr>
        <w:t>Parādnieka pārstāvim</w:t>
      </w:r>
      <w:r w:rsidR="00A90EEF" w:rsidRPr="00020B91">
        <w:rPr>
          <w:rFonts w:eastAsia="Times New Roman"/>
        </w:rPr>
        <w:t xml:space="preserve"> atkārtoti uzrādīt </w:t>
      </w:r>
      <w:r w:rsidR="00312B08" w:rsidRPr="00020B91">
        <w:rPr>
          <w:rFonts w:eastAsia="Times New Roman"/>
        </w:rPr>
        <w:t>I</w:t>
      </w:r>
      <w:r w:rsidR="00A90EEF" w:rsidRPr="00020B91">
        <w:rPr>
          <w:rFonts w:eastAsia="Times New Roman"/>
        </w:rPr>
        <w:t>ekārtu</w:t>
      </w:r>
      <w:r w:rsidR="004E3D11" w:rsidRPr="00020B91">
        <w:rPr>
          <w:rFonts w:eastAsia="Times New Roman"/>
        </w:rPr>
        <w:t>, kā arī citas Parādniekam piederošās mantas v</w:t>
      </w:r>
      <w:r w:rsidR="00C3085A" w:rsidRPr="00020B91">
        <w:rPr>
          <w:rFonts w:eastAsia="Times New Roman"/>
        </w:rPr>
        <w:t>i</w:t>
      </w:r>
      <w:r w:rsidR="004E3D11" w:rsidRPr="00020B91">
        <w:rPr>
          <w:rFonts w:eastAsia="Times New Roman"/>
        </w:rPr>
        <w:t>enības</w:t>
      </w:r>
      <w:r w:rsidRPr="00020B91">
        <w:rPr>
          <w:rFonts w:eastAsia="Times New Roman"/>
        </w:rPr>
        <w:t>.</w:t>
      </w:r>
      <w:r w:rsidR="00A90EEF" w:rsidRPr="00020B91">
        <w:rPr>
          <w:rFonts w:eastAsia="Times New Roman"/>
        </w:rPr>
        <w:t xml:space="preserve"> </w:t>
      </w:r>
    </w:p>
    <w:p w14:paraId="60B3A7F6" w14:textId="7288B009" w:rsidR="00C26703" w:rsidRPr="00020B91" w:rsidRDefault="001440DC" w:rsidP="001440DC">
      <w:pPr>
        <w:spacing w:after="0" w:line="240" w:lineRule="auto"/>
        <w:ind w:firstLine="709"/>
        <w:jc w:val="both"/>
      </w:pPr>
      <w:r w:rsidRPr="00020B91">
        <w:t xml:space="preserve">Vienlaikus Sūdzībā </w:t>
      </w:r>
      <w:r w:rsidR="005A3D74" w:rsidRPr="00020B91">
        <w:t>Parādnieka pārstāvis</w:t>
      </w:r>
      <w:r w:rsidRPr="00020B91">
        <w:t xml:space="preserve"> ir izteicis lūgumu</w:t>
      </w:r>
      <w:r w:rsidR="00C26703" w:rsidRPr="00020B91">
        <w:t>s</w:t>
      </w:r>
      <w:r w:rsidRPr="00020B91">
        <w:t xml:space="preserve"> Maksātnespējas kontroles dienestam</w:t>
      </w:r>
      <w:r w:rsidR="00C26703" w:rsidRPr="00020B91">
        <w:t>:</w:t>
      </w:r>
    </w:p>
    <w:p w14:paraId="17C0584B" w14:textId="64BF8F06" w:rsidR="00514A48" w:rsidRPr="00020B91" w:rsidRDefault="00514A48" w:rsidP="00514A48">
      <w:pPr>
        <w:spacing w:after="0" w:line="240" w:lineRule="auto"/>
        <w:ind w:right="13" w:firstLine="709"/>
        <w:jc w:val="both"/>
        <w:rPr>
          <w:bCs/>
          <w:shd w:val="clear" w:color="auto" w:fill="FFFFFF"/>
        </w:rPr>
      </w:pPr>
      <w:r w:rsidRPr="00020B91">
        <w:rPr>
          <w:bCs/>
          <w:shd w:val="clear" w:color="auto" w:fill="FFFFFF"/>
        </w:rPr>
        <w:t>1) ierosināt disciplinārlietu pret Administratori;</w:t>
      </w:r>
    </w:p>
    <w:p w14:paraId="087CB6BC" w14:textId="20E50940" w:rsidR="002F35CC" w:rsidRPr="00020B91" w:rsidRDefault="00514A48" w:rsidP="00514A48">
      <w:pPr>
        <w:spacing w:after="0" w:line="240" w:lineRule="auto"/>
        <w:ind w:right="13" w:firstLine="709"/>
        <w:jc w:val="both"/>
        <w:rPr>
          <w:bCs/>
          <w:shd w:val="clear" w:color="auto" w:fill="FFFFFF"/>
        </w:rPr>
      </w:pPr>
      <w:r w:rsidRPr="00020B91">
        <w:rPr>
          <w:bCs/>
          <w:shd w:val="clear" w:color="auto" w:fill="FFFFFF"/>
        </w:rPr>
        <w:t>2) iesniegt Rīgas pilsētas tiesai pieteikumu par Administratores atcelšanu no Parādnieka maksātnespējas procesa administratora pienākumu pildīšanas.</w:t>
      </w:r>
    </w:p>
    <w:p w14:paraId="3F4F152E" w14:textId="34794356" w:rsidR="005337D3" w:rsidRPr="00020B91" w:rsidRDefault="006F6672" w:rsidP="005337D3">
      <w:pPr>
        <w:tabs>
          <w:tab w:val="left" w:pos="2450"/>
        </w:tabs>
        <w:spacing w:after="0" w:line="100" w:lineRule="atLeast"/>
        <w:ind w:firstLine="709"/>
        <w:jc w:val="both"/>
        <w:rPr>
          <w:iCs/>
          <w:lang w:eastAsia="en-US"/>
        </w:rPr>
      </w:pPr>
      <w:r w:rsidRPr="00020B91">
        <w:t>[</w:t>
      </w:r>
      <w:r w:rsidR="00575BC4" w:rsidRPr="00020B91">
        <w:t>6.2</w:t>
      </w:r>
      <w:r w:rsidRPr="00020B91">
        <w:t>] </w:t>
      </w:r>
      <w:r w:rsidR="005337D3" w:rsidRPr="00020B91">
        <w:rPr>
          <w:rFonts w:eastAsia="Times New Roman"/>
        </w:rPr>
        <w:t xml:space="preserve">Attiecībā par Sūdzībā izteikto pretenziju par Administratores rīcību, </w:t>
      </w:r>
      <w:r w:rsidR="00C3085A" w:rsidRPr="00020B91">
        <w:t xml:space="preserve">vilcinoties ar </w:t>
      </w:r>
      <w:r w:rsidR="00C3085A" w:rsidRPr="00020B91">
        <w:lastRenderedPageBreak/>
        <w:t xml:space="preserve">darbību veikšanu Parādniekam piederošās mantas atdalīšanai no </w:t>
      </w:r>
      <w:r w:rsidR="00E1270B" w:rsidRPr="00020B91">
        <w:t>/Nosaukums B/</w:t>
      </w:r>
      <w:r w:rsidR="00C3085A" w:rsidRPr="00020B91">
        <w:t xml:space="preserve"> </w:t>
      </w:r>
      <w:r w:rsidR="009D29D6" w:rsidRPr="00020B91">
        <w:t xml:space="preserve">piederošās </w:t>
      </w:r>
      <w:r w:rsidR="00C3085A" w:rsidRPr="00020B91">
        <w:t xml:space="preserve">mantas, vienlaikus nepamatoti uzliekot pienākumu Parādnieka pārstāvim atdalīt Parādniekam piederošo mantu no </w:t>
      </w:r>
      <w:r w:rsidR="00E1270B" w:rsidRPr="00020B91">
        <w:t xml:space="preserve">/Nosaukums B/ </w:t>
      </w:r>
      <w:r w:rsidR="00C3085A" w:rsidRPr="00020B91">
        <w:t xml:space="preserve"> piederošās mantas</w:t>
      </w:r>
      <w:r w:rsidR="005337D3" w:rsidRPr="00020B91">
        <w:rPr>
          <w:iCs/>
          <w:lang w:eastAsia="en-US"/>
        </w:rPr>
        <w:t>, secināms turpmāk minētais.</w:t>
      </w:r>
    </w:p>
    <w:p w14:paraId="5856539F" w14:textId="15C24493" w:rsidR="00701129" w:rsidRPr="00020B91" w:rsidRDefault="00BB0C58" w:rsidP="00701129">
      <w:pPr>
        <w:spacing w:after="0" w:line="100" w:lineRule="atLeast"/>
        <w:ind w:firstLine="709"/>
        <w:jc w:val="both"/>
        <w:rPr>
          <w:iCs/>
          <w:lang w:eastAsia="en-US"/>
        </w:rPr>
      </w:pPr>
      <w:r w:rsidRPr="00020B91">
        <w:rPr>
          <w:rFonts w:eastAsia="Times New Roman"/>
        </w:rPr>
        <w:t>I</w:t>
      </w:r>
      <w:r w:rsidR="00701129" w:rsidRPr="00020B91">
        <w:rPr>
          <w:rFonts w:eastAsia="Times New Roman"/>
        </w:rPr>
        <w:t xml:space="preserve">zskatot </w:t>
      </w:r>
      <w:r w:rsidR="00896B8C" w:rsidRPr="00020B91">
        <w:rPr>
          <w:rFonts w:eastAsia="Times New Roman"/>
        </w:rPr>
        <w:t>Parādnieka pārstāvja</w:t>
      </w:r>
      <w:r w:rsidR="00701129" w:rsidRPr="00020B91">
        <w:rPr>
          <w:rFonts w:eastAsia="Times New Roman"/>
        </w:rPr>
        <w:t xml:space="preserve"> 2025. gada </w:t>
      </w:r>
      <w:r w:rsidR="00383D24" w:rsidRPr="00020B91">
        <w:rPr>
          <w:rFonts w:eastAsia="Times New Roman"/>
        </w:rPr>
        <w:t>5</w:t>
      </w:r>
      <w:r w:rsidR="00701129" w:rsidRPr="00020B91">
        <w:rPr>
          <w:rFonts w:eastAsia="Times New Roman"/>
        </w:rPr>
        <w:t>. septembra sūdzību un tās</w:t>
      </w:r>
      <w:r w:rsidR="00650B51" w:rsidRPr="00020B91">
        <w:rPr>
          <w:rFonts w:eastAsia="Times New Roman"/>
        </w:rPr>
        <w:t xml:space="preserve"> 2025. gada 25. septembra, </w:t>
      </w:r>
      <w:r w:rsidR="00650B51" w:rsidRPr="00020B91">
        <w:t>13. oktobra</w:t>
      </w:r>
      <w:r w:rsidR="00650B51" w:rsidRPr="00020B91">
        <w:rPr>
          <w:rFonts w:eastAsia="Times New Roman"/>
        </w:rPr>
        <w:t xml:space="preserve"> un </w:t>
      </w:r>
      <w:r w:rsidR="00650B51" w:rsidRPr="00020B91">
        <w:t xml:space="preserve">30. oktobra </w:t>
      </w:r>
      <w:r w:rsidR="00650B51" w:rsidRPr="00020B91">
        <w:rPr>
          <w:rFonts w:eastAsia="Times New Roman"/>
        </w:rPr>
        <w:t>papildinājumus</w:t>
      </w:r>
      <w:r w:rsidR="00701129" w:rsidRPr="00020B91">
        <w:rPr>
          <w:rFonts w:eastAsia="Times New Roman"/>
        </w:rPr>
        <w:t>,</w:t>
      </w:r>
      <w:r w:rsidR="00650B51" w:rsidRPr="00020B91">
        <w:rPr>
          <w:rFonts w:eastAsia="Times New Roman"/>
        </w:rPr>
        <w:t xml:space="preserve"> Maksātnespējas kontroles dienests</w:t>
      </w:r>
      <w:r w:rsidR="00701129" w:rsidRPr="00020B91">
        <w:rPr>
          <w:rFonts w:eastAsia="Times New Roman"/>
        </w:rPr>
        <w:t xml:space="preserve"> jau vērtēja Administrator</w:t>
      </w:r>
      <w:r w:rsidR="00C00F3A" w:rsidRPr="00020B91">
        <w:rPr>
          <w:rFonts w:eastAsia="Times New Roman"/>
        </w:rPr>
        <w:t>es</w:t>
      </w:r>
      <w:r w:rsidR="00701129" w:rsidRPr="00020B91">
        <w:rPr>
          <w:rFonts w:eastAsia="Times New Roman"/>
        </w:rPr>
        <w:t xml:space="preserve"> rīcības atbilstību normatīvo aktu prasībām, tostarp, arī saistībā ar </w:t>
      </w:r>
      <w:r w:rsidR="00383D24" w:rsidRPr="00020B91">
        <w:rPr>
          <w:rFonts w:eastAsia="Times New Roman"/>
        </w:rPr>
        <w:t>2025. gada 5. septembra</w:t>
      </w:r>
      <w:r w:rsidR="00701129" w:rsidRPr="00020B91">
        <w:rPr>
          <w:rFonts w:eastAsia="Times New Roman"/>
        </w:rPr>
        <w:t xml:space="preserve"> sūdzībā</w:t>
      </w:r>
      <w:r w:rsidR="00383D24" w:rsidRPr="00020B91">
        <w:rPr>
          <w:rFonts w:eastAsia="Times New Roman"/>
        </w:rPr>
        <w:t xml:space="preserve"> un tās papildinājumos</w:t>
      </w:r>
      <w:r w:rsidR="00701129" w:rsidRPr="00020B91">
        <w:rPr>
          <w:rFonts w:eastAsia="Times New Roman"/>
        </w:rPr>
        <w:t xml:space="preserve"> izteikto pretenziju par Administrator</w:t>
      </w:r>
      <w:r w:rsidR="00383D24" w:rsidRPr="00020B91">
        <w:rPr>
          <w:rFonts w:eastAsia="Times New Roman"/>
        </w:rPr>
        <w:t>es</w:t>
      </w:r>
      <w:r w:rsidR="00701129" w:rsidRPr="00020B91">
        <w:rPr>
          <w:rFonts w:eastAsia="Times New Roman"/>
        </w:rPr>
        <w:t xml:space="preserve"> rīcību, </w:t>
      </w:r>
      <w:r w:rsidR="00383D24" w:rsidRPr="00020B91">
        <w:t xml:space="preserve">vilcinoties ar darbību veikšanu Parādniekam piederošās mantas atdalīšanai no </w:t>
      </w:r>
      <w:r w:rsidR="00E1270B" w:rsidRPr="00020B91">
        <w:t xml:space="preserve">/Nosaukums B/ </w:t>
      </w:r>
      <w:r w:rsidR="00383D24" w:rsidRPr="00020B91">
        <w:t xml:space="preserve">piederošas mantas, vienlaikus nepamatoti uzliekot pienākumu Parādnieka pārstāvim atdalīt Parādniekam piederošo mantu no </w:t>
      </w:r>
      <w:r w:rsidR="006D0706" w:rsidRPr="00020B91">
        <w:t>/Nosaukums B/</w:t>
      </w:r>
      <w:r w:rsidR="00383D24" w:rsidRPr="00020B91">
        <w:t xml:space="preserve"> piederošās mantas</w:t>
      </w:r>
      <w:r w:rsidR="00701129" w:rsidRPr="00020B91">
        <w:rPr>
          <w:iCs/>
          <w:lang w:eastAsia="en-US"/>
        </w:rPr>
        <w:t>.</w:t>
      </w:r>
      <w:r w:rsidR="00787F69" w:rsidRPr="00020B91">
        <w:rPr>
          <w:rStyle w:val="Vresatsauce"/>
          <w:iCs/>
          <w:lang w:eastAsia="en-US"/>
        </w:rPr>
        <w:footnoteReference w:id="5"/>
      </w:r>
      <w:r w:rsidR="00701129" w:rsidRPr="00020B91">
        <w:rPr>
          <w:iCs/>
          <w:lang w:eastAsia="en-US"/>
        </w:rPr>
        <w:t xml:space="preserve"> Ar </w:t>
      </w:r>
      <w:r w:rsidR="00CE0707" w:rsidRPr="00020B91">
        <w:rPr>
          <w:iCs/>
          <w:lang w:eastAsia="en-US"/>
        </w:rPr>
        <w:t>Lēmumu</w:t>
      </w:r>
      <w:r w:rsidR="00701129" w:rsidRPr="00020B91">
        <w:rPr>
          <w:iCs/>
          <w:lang w:eastAsia="en-US"/>
        </w:rPr>
        <w:t xml:space="preserve"> </w:t>
      </w:r>
      <w:r w:rsidR="005261D9" w:rsidRPr="00020B91">
        <w:rPr>
          <w:iCs/>
          <w:lang w:eastAsia="en-US"/>
        </w:rPr>
        <w:t>Parādnieka pārstāvja</w:t>
      </w:r>
      <w:r w:rsidR="00701129" w:rsidRPr="00020B91">
        <w:rPr>
          <w:iCs/>
          <w:lang w:eastAsia="en-US"/>
        </w:rPr>
        <w:t xml:space="preserve"> </w:t>
      </w:r>
      <w:r w:rsidR="00701129" w:rsidRPr="00020B91">
        <w:rPr>
          <w:rFonts w:eastAsia="Times New Roman"/>
        </w:rPr>
        <w:t xml:space="preserve">2025. gada </w:t>
      </w:r>
      <w:r w:rsidR="005261D9" w:rsidRPr="00020B91">
        <w:rPr>
          <w:rFonts w:eastAsia="Times New Roman"/>
        </w:rPr>
        <w:t>5</w:t>
      </w:r>
      <w:r w:rsidR="00701129" w:rsidRPr="00020B91">
        <w:rPr>
          <w:rFonts w:eastAsia="Times New Roman"/>
        </w:rPr>
        <w:t>. </w:t>
      </w:r>
      <w:r w:rsidR="005261D9" w:rsidRPr="00020B91">
        <w:rPr>
          <w:rFonts w:eastAsia="Times New Roman"/>
        </w:rPr>
        <w:t>septembra</w:t>
      </w:r>
      <w:r w:rsidR="00701129" w:rsidRPr="00020B91">
        <w:rPr>
          <w:rFonts w:eastAsia="Times New Roman"/>
        </w:rPr>
        <w:t xml:space="preserve"> sūdzība</w:t>
      </w:r>
      <w:r w:rsidR="00920828" w:rsidRPr="00020B91">
        <w:rPr>
          <w:rFonts w:eastAsia="Times New Roman"/>
        </w:rPr>
        <w:t xml:space="preserve"> un tās papildinājumi</w:t>
      </w:r>
      <w:r w:rsidR="00701129" w:rsidRPr="00020B91">
        <w:rPr>
          <w:rFonts w:eastAsia="Times New Roman"/>
        </w:rPr>
        <w:t xml:space="preserve"> tika noraidīt</w:t>
      </w:r>
      <w:r w:rsidR="00920828" w:rsidRPr="00020B91">
        <w:rPr>
          <w:rFonts w:eastAsia="Times New Roman"/>
        </w:rPr>
        <w:t>i</w:t>
      </w:r>
      <w:r w:rsidR="00701129" w:rsidRPr="00020B91">
        <w:rPr>
          <w:rFonts w:eastAsia="Times New Roman"/>
        </w:rPr>
        <w:t xml:space="preserve"> un Administrator</w:t>
      </w:r>
      <w:r w:rsidR="005261D9" w:rsidRPr="00020B91">
        <w:rPr>
          <w:rFonts w:eastAsia="Times New Roman"/>
        </w:rPr>
        <w:t>es</w:t>
      </w:r>
      <w:r w:rsidR="00701129" w:rsidRPr="00020B91">
        <w:rPr>
          <w:rFonts w:eastAsia="Times New Roman"/>
        </w:rPr>
        <w:t xml:space="preserve"> rīcībā normatīvo aktu pārkāpumi netika konstatēti. Līdz ar to Maksātnespējas kontroles dienests, izskatot Sūdzību, atkārtoti nevērtēs tos apstākļus, kas jau izvērtēti Lēmumā saistībā ar </w:t>
      </w:r>
      <w:r w:rsidR="00505F9B" w:rsidRPr="00020B91">
        <w:t xml:space="preserve">darbību veikšanu Parādniekam piederošās mantas atdalīšanai no </w:t>
      </w:r>
      <w:r w:rsidR="006D0706" w:rsidRPr="00020B91">
        <w:t>/Nosaukums B/</w:t>
      </w:r>
      <w:r w:rsidR="00505F9B" w:rsidRPr="00020B91">
        <w:t xml:space="preserve"> piederoš</w:t>
      </w:r>
      <w:r w:rsidR="00B34B63" w:rsidRPr="00020B91">
        <w:t>ā</w:t>
      </w:r>
      <w:r w:rsidR="00505F9B" w:rsidRPr="00020B91">
        <w:t xml:space="preserve">s mantas, vienlaikus nepamatoti uzliekot pienākumu Parādnieka pārstāvim atdalīt Parādniekam piederošo mantu no </w:t>
      </w:r>
      <w:r w:rsidR="006D0706" w:rsidRPr="00020B91">
        <w:t>/Nosaukums B/</w:t>
      </w:r>
      <w:r w:rsidR="00505F9B" w:rsidRPr="00020B91">
        <w:t xml:space="preserve"> piederošās mantas</w:t>
      </w:r>
      <w:r w:rsidR="00701129" w:rsidRPr="00020B91">
        <w:rPr>
          <w:iCs/>
          <w:lang w:eastAsia="en-US"/>
        </w:rPr>
        <w:t>.</w:t>
      </w:r>
    </w:p>
    <w:p w14:paraId="53E69E5D" w14:textId="673F30D9" w:rsidR="00505F9B" w:rsidRPr="00020B91" w:rsidRDefault="007C60A7" w:rsidP="007C60A7">
      <w:pPr>
        <w:spacing w:after="0" w:line="100" w:lineRule="atLeast"/>
        <w:ind w:firstLine="709"/>
        <w:jc w:val="both"/>
      </w:pPr>
      <w:r w:rsidRPr="00020B91">
        <w:rPr>
          <w:iCs/>
          <w:lang w:eastAsia="en-US"/>
        </w:rPr>
        <w:t>Maksātnespējas kontroles dienests nekonstatē, ka Sūdzībā Parādnieka pārstāvis</w:t>
      </w:r>
      <w:r w:rsidR="00A636B8" w:rsidRPr="00020B91">
        <w:rPr>
          <w:iCs/>
          <w:lang w:eastAsia="en-US"/>
        </w:rPr>
        <w:t xml:space="preserve"> papildu</w:t>
      </w:r>
      <w:r w:rsidR="002F2D1B" w:rsidRPr="00020B91">
        <w:rPr>
          <w:iCs/>
          <w:lang w:eastAsia="en-US"/>
        </w:rPr>
        <w:t>s</w:t>
      </w:r>
      <w:r w:rsidRPr="00020B91">
        <w:rPr>
          <w:iCs/>
          <w:lang w:eastAsia="en-US"/>
        </w:rPr>
        <w:t xml:space="preserve"> ir norādījis uz tādiem apstākļiem, kuri</w:t>
      </w:r>
      <w:r w:rsidR="00C37141" w:rsidRPr="00020B91">
        <w:rPr>
          <w:iCs/>
          <w:lang w:eastAsia="en-US"/>
        </w:rPr>
        <w:t xml:space="preserve"> attiecībā par Administratores rīcību saistībā ar</w:t>
      </w:r>
      <w:r w:rsidR="007633A0" w:rsidRPr="00020B91">
        <w:rPr>
          <w:iCs/>
          <w:lang w:eastAsia="en-US"/>
        </w:rPr>
        <w:t xml:space="preserve"> </w:t>
      </w:r>
      <w:r w:rsidR="007633A0" w:rsidRPr="00020B91">
        <w:t xml:space="preserve">darbību veikšanu Parādniekam piederošās mantas atdalīšanai no </w:t>
      </w:r>
      <w:r w:rsidR="000B6E57" w:rsidRPr="00020B91">
        <w:t>/Nosaukums B/</w:t>
      </w:r>
      <w:r w:rsidR="007633A0" w:rsidRPr="00020B91">
        <w:t xml:space="preserve"> piederošas mantas, vienlaikus uzliekot pienākumu Parādnieka pārstāvim atdalīt Parādniekam piederošo mantu no </w:t>
      </w:r>
      <w:r w:rsidR="000B6E57" w:rsidRPr="00020B91">
        <w:t>/Nosaukums B/</w:t>
      </w:r>
      <w:r w:rsidR="007633A0" w:rsidRPr="00020B91">
        <w:t xml:space="preserve"> piederošās mantas</w:t>
      </w:r>
      <w:r w:rsidR="002273A9" w:rsidRPr="00020B91">
        <w:t>,</w:t>
      </w:r>
      <w:r w:rsidR="007633A0" w:rsidRPr="00020B91">
        <w:t xml:space="preserve"> n</w:t>
      </w:r>
      <w:r w:rsidR="00137A93" w:rsidRPr="00020B91">
        <w:t>av izvērtēti</w:t>
      </w:r>
      <w:r w:rsidR="00C37141" w:rsidRPr="00020B91">
        <w:rPr>
          <w:iCs/>
          <w:lang w:eastAsia="en-US"/>
        </w:rPr>
        <w:t xml:space="preserve"> </w:t>
      </w:r>
      <w:r w:rsidRPr="00020B91">
        <w:rPr>
          <w:iCs/>
          <w:lang w:eastAsia="en-US"/>
        </w:rPr>
        <w:t xml:space="preserve"> </w:t>
      </w:r>
      <w:r w:rsidR="002A57FC" w:rsidRPr="00020B91">
        <w:rPr>
          <w:iCs/>
          <w:lang w:eastAsia="en-US"/>
        </w:rPr>
        <w:t>Lēmum</w:t>
      </w:r>
      <w:r w:rsidR="00137A93" w:rsidRPr="00020B91">
        <w:rPr>
          <w:iCs/>
          <w:lang w:eastAsia="en-US"/>
        </w:rPr>
        <w:t>a 16.6.</w:t>
      </w:r>
      <w:r w:rsidR="000F7419" w:rsidRPr="00020B91">
        <w:rPr>
          <w:iCs/>
          <w:lang w:eastAsia="en-US"/>
        </w:rPr>
        <w:t> </w:t>
      </w:r>
      <w:r w:rsidR="00137A93" w:rsidRPr="00020B91">
        <w:t xml:space="preserve">punktā. </w:t>
      </w:r>
    </w:p>
    <w:p w14:paraId="1A5D0EA3" w14:textId="7F0755A2" w:rsidR="00F054B9" w:rsidRPr="00020B91" w:rsidRDefault="00F054B9" w:rsidP="007C60A7">
      <w:pPr>
        <w:spacing w:after="0" w:line="100" w:lineRule="atLeast"/>
        <w:ind w:firstLine="709"/>
        <w:jc w:val="both"/>
      </w:pPr>
      <w:r w:rsidRPr="00020B91">
        <w:t xml:space="preserve">Ievērojot minēto, </w:t>
      </w:r>
      <w:r w:rsidRPr="00020B91">
        <w:rPr>
          <w:iCs/>
        </w:rPr>
        <w:t>Sūdzība šajā daļā ir noraidāma.</w:t>
      </w:r>
    </w:p>
    <w:p w14:paraId="40616885" w14:textId="3C282854" w:rsidR="0087493C" w:rsidRPr="00020B91" w:rsidRDefault="0087493C" w:rsidP="0087493C">
      <w:pPr>
        <w:tabs>
          <w:tab w:val="left" w:pos="2450"/>
        </w:tabs>
        <w:spacing w:after="0" w:line="100" w:lineRule="atLeast"/>
        <w:ind w:firstLine="709"/>
        <w:jc w:val="both"/>
        <w:rPr>
          <w:iCs/>
          <w:lang w:eastAsia="en-US"/>
        </w:rPr>
      </w:pPr>
      <w:r w:rsidRPr="00020B91">
        <w:t>[6.3] </w:t>
      </w:r>
      <w:r w:rsidRPr="00020B91">
        <w:rPr>
          <w:rFonts w:eastAsia="Times New Roman"/>
        </w:rPr>
        <w:t>Attiecībā par Sūdzībā izteikto pretenziju par Administratores rīcību</w:t>
      </w:r>
      <w:r w:rsidR="001937D2" w:rsidRPr="00020B91">
        <w:rPr>
          <w:rFonts w:eastAsia="Times New Roman"/>
        </w:rPr>
        <w:t>,</w:t>
      </w:r>
      <w:r w:rsidRPr="00020B91">
        <w:t xml:space="preserve"> vilcinoties ar Parādniekam piederošās mantas novērtēšanu</w:t>
      </w:r>
      <w:r w:rsidRPr="00020B91">
        <w:rPr>
          <w:iCs/>
          <w:lang w:eastAsia="en-US"/>
        </w:rPr>
        <w:t>, secināms turpmāk minētais.</w:t>
      </w:r>
    </w:p>
    <w:p w14:paraId="3F74771D" w14:textId="1FE6D068" w:rsidR="00CD14BF" w:rsidRPr="00020B91" w:rsidRDefault="00CD14BF" w:rsidP="00CD14BF">
      <w:pPr>
        <w:spacing w:after="0" w:line="100" w:lineRule="atLeast"/>
        <w:ind w:firstLine="720"/>
        <w:jc w:val="both"/>
      </w:pPr>
      <w:r w:rsidRPr="00020B91">
        <w:t>Viens no administratora pienākumiem maksātnespējas procesa ietvaros ir nekavējoties ņemt savā pārvaldījumā visu parādnieka mantu, kā arī parādnieka valdījumā vai turējumā esošo trešajām personām piederošu mantu.</w:t>
      </w:r>
      <w:r w:rsidRPr="00020B91">
        <w:rPr>
          <w:rStyle w:val="Vresatsauce"/>
        </w:rPr>
        <w:footnoteReference w:id="6"/>
      </w:r>
      <w:r w:rsidRPr="00020B91">
        <w:t xml:space="preserve"> Tāpat administratoram ir pienākums nodrošināt parādnieka mantas pārdošanas plānā iekļautās mantas novērtēšanu.</w:t>
      </w:r>
      <w:r w:rsidRPr="00020B91">
        <w:rPr>
          <w:rStyle w:val="Vresatsauce"/>
        </w:rPr>
        <w:footnoteReference w:id="7"/>
      </w:r>
      <w:r w:rsidRPr="00020B91">
        <w:t xml:space="preserve"> No iepriekš minētā izriet, ka administrators maksātnespējas procesā nodrošina, ka viņa veiktās darbības ir gan efektīvas, gan likumīgas.</w:t>
      </w:r>
    </w:p>
    <w:p w14:paraId="3086DA6F" w14:textId="4364A83D" w:rsidR="00063067" w:rsidRPr="00020B91" w:rsidRDefault="001823C8" w:rsidP="00BE5FCC">
      <w:pPr>
        <w:spacing w:after="0" w:line="240" w:lineRule="auto"/>
        <w:ind w:firstLine="720"/>
        <w:jc w:val="both"/>
      </w:pPr>
      <w:r w:rsidRPr="00020B91">
        <w:t xml:space="preserve">Lai gan </w:t>
      </w:r>
      <w:r w:rsidRPr="00020B91">
        <w:rPr>
          <w:lang w:bidi="lv-LV"/>
        </w:rPr>
        <w:t>Maksātnespējas likumā nav noteikts konkrēts termiņš, kādā būtu jānodrošina</w:t>
      </w:r>
      <w:r w:rsidR="0077471D" w:rsidRPr="00020B91">
        <w:rPr>
          <w:lang w:bidi="lv-LV"/>
        </w:rPr>
        <w:t xml:space="preserve"> </w:t>
      </w:r>
      <w:r w:rsidR="00C35692" w:rsidRPr="00020B91">
        <w:rPr>
          <w:lang w:bidi="lv-LV"/>
        </w:rPr>
        <w:t>p</w:t>
      </w:r>
      <w:r w:rsidR="0077471D" w:rsidRPr="00020B91">
        <w:rPr>
          <w:lang w:bidi="lv-LV"/>
        </w:rPr>
        <w:t xml:space="preserve">arādniekam piederošās mantas novērtēšana, </w:t>
      </w:r>
      <w:r w:rsidRPr="00020B91">
        <w:rPr>
          <w:lang w:bidi="lv-LV"/>
        </w:rPr>
        <w:t xml:space="preserve">tomēr, lai nodrošinātu procesa efektīvu un likumīgu gaitu, minētās darbības Administratoram </w:t>
      </w:r>
      <w:r w:rsidR="00FD6A7C" w:rsidRPr="00020B91">
        <w:rPr>
          <w:lang w:bidi="lv-LV"/>
        </w:rPr>
        <w:t>ir</w:t>
      </w:r>
      <w:r w:rsidRPr="00020B91">
        <w:rPr>
          <w:lang w:bidi="lv-LV"/>
        </w:rPr>
        <w:t xml:space="preserve"> jāizpilda saprātīgā termiņā, proti, bez liekas kavēšanās</w:t>
      </w:r>
      <w:r w:rsidR="008C4B35" w:rsidRPr="00020B91">
        <w:rPr>
          <w:lang w:bidi="lv-LV"/>
        </w:rPr>
        <w:t>.</w:t>
      </w:r>
      <w:r w:rsidR="00FD6A7C" w:rsidRPr="00020B91">
        <w:t xml:space="preserve"> Turklāt jāņem vērā, ka </w:t>
      </w:r>
      <w:r w:rsidR="00F160A3" w:rsidRPr="00020B91">
        <w:t>visa parādnieka manta ir pārdodama sešu mēnešu laikā pēc juridiskās personas maksātnespējas procesa pasludināšanas</w:t>
      </w:r>
      <w:r w:rsidR="00F160A3" w:rsidRPr="00020B91">
        <w:rPr>
          <w:rStyle w:val="Vresatsauce"/>
        </w:rPr>
        <w:footnoteReference w:id="8"/>
      </w:r>
      <w:r w:rsidR="00826A55" w:rsidRPr="00020B91">
        <w:t>.</w:t>
      </w:r>
      <w:r w:rsidR="00CF31DE" w:rsidRPr="00020B91">
        <w:t xml:space="preserve"> </w:t>
      </w:r>
      <w:r w:rsidR="00826A55" w:rsidRPr="00020B91">
        <w:t>L</w:t>
      </w:r>
      <w:r w:rsidR="00CF31DE" w:rsidRPr="00020B91">
        <w:t>īdz ar to Parādniekam piederošās mantas savlaicīga novērtēšana</w:t>
      </w:r>
      <w:r w:rsidR="00C16A67" w:rsidRPr="00020B91">
        <w:t xml:space="preserve"> ir būtiska, lai administrators</w:t>
      </w:r>
      <w:r w:rsidR="00BE5FCC" w:rsidRPr="00020B91">
        <w:t xml:space="preserve"> </w:t>
      </w:r>
      <w:r w:rsidR="00044EF4" w:rsidRPr="00020B91">
        <w:t>bez liekas kavēšanās</w:t>
      </w:r>
      <w:r w:rsidR="00BE5FCC" w:rsidRPr="00020B91">
        <w:t xml:space="preserve"> varētu veikt darbības Parādniekam piederošās mantas atsavināšanai.</w:t>
      </w:r>
    </w:p>
    <w:p w14:paraId="04A70D02" w14:textId="3F54D7EB" w:rsidR="00894C91" w:rsidRPr="00020B91" w:rsidRDefault="00894C91" w:rsidP="004B0393">
      <w:pPr>
        <w:tabs>
          <w:tab w:val="left" w:pos="993"/>
          <w:tab w:val="left" w:pos="1134"/>
        </w:tabs>
        <w:spacing w:after="0" w:line="240" w:lineRule="auto"/>
        <w:ind w:firstLine="709"/>
        <w:jc w:val="both"/>
      </w:pPr>
      <w:r w:rsidRPr="00020B91">
        <w:t>Nav strīda, ka administratoram jebkuras darbības jāveic bez liekas kavēšanās, saprātīgā termiņā, tādējādi rīkojoties efektīvi un veicinot maksātnespējas procesa mērķa sasniegšanu. Tomēr nenoliedzami var pastāvēt šķēršļi normatīvajos aktos noteikto</w:t>
      </w:r>
      <w:r w:rsidR="008E1663" w:rsidRPr="00020B91">
        <w:t xml:space="preserve"> darbību veikšanai</w:t>
      </w:r>
      <w:r w:rsidR="001B1F56" w:rsidRPr="00020B91">
        <w:t>.</w:t>
      </w:r>
      <w:r w:rsidRPr="00020B91">
        <w:t xml:space="preserve"> Minētais attiecināms arī uz mantas novērtējumu.</w:t>
      </w:r>
    </w:p>
    <w:p w14:paraId="25FA3F9B" w14:textId="2E18985F" w:rsidR="00D55529" w:rsidRPr="00020B91" w:rsidRDefault="00A34EE3" w:rsidP="00D55529">
      <w:pPr>
        <w:spacing w:after="0" w:line="240" w:lineRule="auto"/>
        <w:ind w:firstLine="709"/>
        <w:jc w:val="both"/>
        <w:rPr>
          <w:rStyle w:val="cf01"/>
          <w:rFonts w:ascii="Times New Roman" w:hAnsi="Times New Roman" w:cs="Times New Roman"/>
          <w:sz w:val="24"/>
          <w:szCs w:val="24"/>
        </w:rPr>
      </w:pPr>
      <w:r w:rsidRPr="00020B91">
        <w:rPr>
          <w:shd w:val="clear" w:color="auto" w:fill="FFFFFF"/>
        </w:rPr>
        <w:t xml:space="preserve">Tāpat </w:t>
      </w:r>
      <w:r w:rsidR="00635DF8" w:rsidRPr="00020B91">
        <w:rPr>
          <w:shd w:val="clear" w:color="auto" w:fill="FFFFFF"/>
        </w:rPr>
        <w:t>A</w:t>
      </w:r>
      <w:r w:rsidR="00D55529" w:rsidRPr="00020B91">
        <w:rPr>
          <w:shd w:val="clear" w:color="auto" w:fill="FFFFFF"/>
        </w:rPr>
        <w:t>dministratoram jāziņo kreditoriem par citiem jautājumiem, kuriem ir nozīme juridiskās personas maksātnespējas procesa norisē.</w:t>
      </w:r>
      <w:r w:rsidR="00635DF8" w:rsidRPr="00020B91">
        <w:rPr>
          <w:rStyle w:val="Vresatsauce"/>
          <w:shd w:val="clear" w:color="auto" w:fill="FFFFFF"/>
        </w:rPr>
        <w:footnoteReference w:id="9"/>
      </w:r>
      <w:r w:rsidR="00D55529" w:rsidRPr="00020B91">
        <w:rPr>
          <w:shd w:val="clear" w:color="auto" w:fill="FFFFFF"/>
        </w:rPr>
        <w:t xml:space="preserve"> Tā kā ziņām par parādnieka mantas </w:t>
      </w:r>
      <w:r w:rsidR="000B3EAD" w:rsidRPr="00020B91">
        <w:rPr>
          <w:shd w:val="clear" w:color="auto" w:fill="FFFFFF"/>
        </w:rPr>
        <w:t>novērtēšanu</w:t>
      </w:r>
      <w:r w:rsidR="00D55529" w:rsidRPr="00020B91">
        <w:rPr>
          <w:shd w:val="clear" w:color="auto" w:fill="FFFFFF"/>
        </w:rPr>
        <w:t xml:space="preserve">, kā arī šķēršļiem </w:t>
      </w:r>
      <w:r w:rsidR="0010324D" w:rsidRPr="00020B91">
        <w:rPr>
          <w:shd w:val="clear" w:color="auto" w:fill="FFFFFF"/>
        </w:rPr>
        <w:t xml:space="preserve">tās novērtēšanai </w:t>
      </w:r>
      <w:r w:rsidR="00D55529" w:rsidRPr="00020B91">
        <w:rPr>
          <w:shd w:val="clear" w:color="auto" w:fill="FFFFFF"/>
        </w:rPr>
        <w:t xml:space="preserve">ir būtiska ietekme uz maksātnespējas procesa norisi, administratoram par šādiem aspektiem ir jāinformē kreditori Maksātnespējas likuma 81. panta kārtībā, sniedzot patiesu un objektīvu </w:t>
      </w:r>
      <w:proofErr w:type="spellStart"/>
      <w:r w:rsidR="00D55529" w:rsidRPr="00020B91">
        <w:rPr>
          <w:shd w:val="clear" w:color="auto" w:fill="FFFFFF"/>
        </w:rPr>
        <w:t>izvērtējumu</w:t>
      </w:r>
      <w:proofErr w:type="spellEnd"/>
      <w:r w:rsidR="00D55529" w:rsidRPr="00020B91">
        <w:rPr>
          <w:shd w:val="clear" w:color="auto" w:fill="FFFFFF"/>
        </w:rPr>
        <w:t xml:space="preserve">, tādējādi nodrošinot </w:t>
      </w:r>
      <w:r w:rsidR="00D55529" w:rsidRPr="00020B91">
        <w:rPr>
          <w:rStyle w:val="cf01"/>
          <w:rFonts w:ascii="Times New Roman" w:hAnsi="Times New Roman" w:cs="Times New Roman"/>
          <w:sz w:val="24"/>
          <w:szCs w:val="24"/>
        </w:rPr>
        <w:t>atklātības principa ievērošanu.</w:t>
      </w:r>
    </w:p>
    <w:p w14:paraId="135C79B8" w14:textId="29F57A5C" w:rsidR="001D5FF0" w:rsidRPr="00020B91" w:rsidRDefault="00DB5466" w:rsidP="0069767B">
      <w:pPr>
        <w:tabs>
          <w:tab w:val="left" w:pos="993"/>
          <w:tab w:val="left" w:pos="1134"/>
        </w:tabs>
        <w:spacing w:after="0" w:line="240" w:lineRule="auto"/>
        <w:ind w:firstLine="709"/>
        <w:jc w:val="both"/>
        <w:rPr>
          <w:rStyle w:val="cf01"/>
          <w:rFonts w:ascii="Times New Roman" w:hAnsi="Times New Roman" w:cs="Times New Roman"/>
          <w:sz w:val="24"/>
          <w:szCs w:val="24"/>
        </w:rPr>
      </w:pPr>
      <w:r w:rsidRPr="00020B91">
        <w:lastRenderedPageBreak/>
        <w:t>Parādnieka pārstāvja ieskatā</w:t>
      </w:r>
      <w:r w:rsidR="001D5FF0" w:rsidRPr="00020B91">
        <w:t xml:space="preserve"> apstāklis, ka Administratore kreditoru sapulci </w:t>
      </w:r>
      <w:r w:rsidR="0079171E" w:rsidRPr="00020B91">
        <w:t>mantas vērtētāja pakalpojumu izmaksu apstiprināšana</w:t>
      </w:r>
      <w:r w:rsidR="00BD1F5C" w:rsidRPr="00020B91">
        <w:t>i</w:t>
      </w:r>
      <w:r w:rsidR="0079171E" w:rsidRPr="00020B91">
        <w:t xml:space="preserve"> </w:t>
      </w:r>
      <w:r w:rsidR="001D5FF0" w:rsidRPr="00020B91">
        <w:t xml:space="preserve">bija sasaukusi vien </w:t>
      </w:r>
      <w:r w:rsidR="001D5FF0" w:rsidRPr="00020B91">
        <w:rPr>
          <w:rStyle w:val="cf01"/>
          <w:rFonts w:ascii="Times New Roman" w:hAnsi="Times New Roman" w:cs="Times New Roman"/>
          <w:sz w:val="24"/>
          <w:szCs w:val="24"/>
        </w:rPr>
        <w:t xml:space="preserve">2025. gada 6. augustā, pamato to, ka Administratore ir vilcinājusies ar darbību veikšanu Parādniekam piederošās mantas novērtēšanai. </w:t>
      </w:r>
    </w:p>
    <w:p w14:paraId="13B247A0" w14:textId="68CE0A28" w:rsidR="00964E05" w:rsidRPr="00020B91" w:rsidRDefault="0069767B" w:rsidP="005B583C">
      <w:pPr>
        <w:tabs>
          <w:tab w:val="left" w:pos="993"/>
          <w:tab w:val="left" w:pos="1134"/>
        </w:tabs>
        <w:spacing w:after="0" w:line="240" w:lineRule="auto"/>
        <w:ind w:firstLine="709"/>
        <w:jc w:val="both"/>
      </w:pPr>
      <w:r w:rsidRPr="00020B91">
        <w:rPr>
          <w:rStyle w:val="cf01"/>
          <w:rFonts w:ascii="Times New Roman" w:hAnsi="Times New Roman" w:cs="Times New Roman"/>
          <w:sz w:val="24"/>
          <w:szCs w:val="24"/>
        </w:rPr>
        <w:t>No Elektroniskajā maksātnespējas uzskaites sistēmā</w:t>
      </w:r>
      <w:r w:rsidR="00A02E64" w:rsidRPr="00020B91">
        <w:rPr>
          <w:rStyle w:val="cf01"/>
          <w:rFonts w:ascii="Times New Roman" w:hAnsi="Times New Roman" w:cs="Times New Roman"/>
          <w:sz w:val="24"/>
          <w:szCs w:val="24"/>
        </w:rPr>
        <w:t xml:space="preserve"> (turpmāk – EMUS) reģistrētās informācijas izriet, ka 2025. gada </w:t>
      </w:r>
      <w:r w:rsidR="00B90CAD" w:rsidRPr="00020B91">
        <w:rPr>
          <w:rStyle w:val="cf01"/>
          <w:rFonts w:ascii="Times New Roman" w:hAnsi="Times New Roman" w:cs="Times New Roman"/>
          <w:sz w:val="24"/>
          <w:szCs w:val="24"/>
        </w:rPr>
        <w:t>13. februārī Administratore</w:t>
      </w:r>
      <w:r w:rsidR="00960F17" w:rsidRPr="00020B91">
        <w:rPr>
          <w:rStyle w:val="cf01"/>
          <w:rFonts w:ascii="Times New Roman" w:hAnsi="Times New Roman" w:cs="Times New Roman"/>
          <w:sz w:val="24"/>
          <w:szCs w:val="24"/>
        </w:rPr>
        <w:t xml:space="preserve"> Maksātnespējas likuma 81. panta kartībā</w:t>
      </w:r>
      <w:r w:rsidR="00687A8E" w:rsidRPr="00020B91">
        <w:rPr>
          <w:rStyle w:val="Vresatsauce"/>
        </w:rPr>
        <w:footnoteReference w:id="10"/>
      </w:r>
      <w:r w:rsidR="00B90CAD" w:rsidRPr="00020B91">
        <w:rPr>
          <w:rStyle w:val="cf01"/>
          <w:rFonts w:ascii="Times New Roman" w:hAnsi="Times New Roman" w:cs="Times New Roman"/>
          <w:sz w:val="24"/>
          <w:szCs w:val="24"/>
        </w:rPr>
        <w:t xml:space="preserve"> ir nosūtījusi kreditoriem </w:t>
      </w:r>
      <w:r w:rsidR="00DD2756" w:rsidRPr="00020B91">
        <w:rPr>
          <w:rStyle w:val="cf01"/>
          <w:rFonts w:ascii="Times New Roman" w:hAnsi="Times New Roman" w:cs="Times New Roman"/>
          <w:sz w:val="24"/>
          <w:szCs w:val="24"/>
        </w:rPr>
        <w:t>paziņojumu</w:t>
      </w:r>
      <w:r w:rsidR="00B90CAD" w:rsidRPr="00020B91">
        <w:rPr>
          <w:rStyle w:val="cf01"/>
          <w:rFonts w:ascii="Times New Roman" w:hAnsi="Times New Roman" w:cs="Times New Roman"/>
          <w:sz w:val="24"/>
          <w:szCs w:val="24"/>
        </w:rPr>
        <w:t xml:space="preserve"> </w:t>
      </w:r>
      <w:r w:rsidR="000B6E57" w:rsidRPr="00020B91">
        <w:rPr>
          <w:rStyle w:val="cf01"/>
          <w:rFonts w:ascii="Times New Roman" w:hAnsi="Times New Roman" w:cs="Times New Roman"/>
          <w:sz w:val="24"/>
          <w:szCs w:val="24"/>
        </w:rPr>
        <w:t>/numurs/</w:t>
      </w:r>
      <w:r w:rsidR="003A73C5" w:rsidRPr="00020B91">
        <w:t>, kurā informējusi Parādnieka kreditorus p</w:t>
      </w:r>
      <w:r w:rsidR="00C45B01" w:rsidRPr="00020B91">
        <w:t xml:space="preserve">ar tiesvedībām saistībā ar Administratores lēmumiem par kreditoru prasījumu atzīšanu. </w:t>
      </w:r>
      <w:r w:rsidR="00AB54CD" w:rsidRPr="00020B91">
        <w:t>Minētajā paziņojumā Administratore</w:t>
      </w:r>
      <w:r w:rsidR="009E5F43" w:rsidRPr="00020B91">
        <w:t>, cita starpā,</w:t>
      </w:r>
      <w:r w:rsidR="00AB54CD" w:rsidRPr="00020B91">
        <w:t xml:space="preserve"> ir norādījusi, ka</w:t>
      </w:r>
      <w:r w:rsidR="005B583C" w:rsidRPr="00020B91">
        <w:t xml:space="preserve"> </w:t>
      </w:r>
      <w:r w:rsidR="00AB54CD" w:rsidRPr="00020B91">
        <w:t>Parādnieka kreditoru sapulcē</w:t>
      </w:r>
      <w:r w:rsidR="005B583C" w:rsidRPr="00020B91">
        <w:t>s</w:t>
      </w:r>
      <w:r w:rsidR="00AB54CD" w:rsidRPr="00020B91">
        <w:t xml:space="preserve"> jāļauj piedalīties</w:t>
      </w:r>
      <w:r w:rsidR="005B583C" w:rsidRPr="00020B91">
        <w:t xml:space="preserve"> un </w:t>
      </w:r>
      <w:r w:rsidR="00AB54CD" w:rsidRPr="00020B91">
        <w:t>balsot tikai tādiem kreditoriem</w:t>
      </w:r>
      <w:r w:rsidR="005B583C" w:rsidRPr="00020B91">
        <w:t>,</w:t>
      </w:r>
      <w:r w:rsidR="00AB54CD" w:rsidRPr="00020B91">
        <w:t xml:space="preserve"> par kuru kreditoru prasījumu pamatojumu nepastāv strīds</w:t>
      </w:r>
      <w:r w:rsidR="00027F93" w:rsidRPr="00020B91">
        <w:t xml:space="preserve">. Līdz ar to </w:t>
      </w:r>
      <w:r w:rsidR="00AB54CD" w:rsidRPr="00020B91">
        <w:t>Administratores ieskatā, situācijā, kurā Administratorei jānodrošina Parādnieka maksātnespējas procesa likumīga norise, ta</w:t>
      </w:r>
      <w:r w:rsidR="00027F93" w:rsidRPr="00020B91">
        <w:t>i</w:t>
      </w:r>
      <w:r w:rsidR="00AB54CD" w:rsidRPr="00020B91">
        <w:t xml:space="preserve"> skaitā arī likumīga kreditoru sapulces norise, Administratore neuzskata par iespējamu sasaukt Parādnieka kreditoru sapulci, lai izlemtu jautājumu par maksātnespējas procesa izdevumu atzīšanu par pamatotiem</w:t>
      </w:r>
      <w:r w:rsidR="005D4217" w:rsidRPr="00020B91">
        <w:t xml:space="preserve"> līdz nebūs </w:t>
      </w:r>
      <w:r w:rsidR="000C577D" w:rsidRPr="00020B91">
        <w:t>likumīgā spēkā stājušies tiesas nol</w:t>
      </w:r>
      <w:r w:rsidR="008E38A6" w:rsidRPr="00020B91">
        <w:t>ēmumi.</w:t>
      </w:r>
      <w:r w:rsidR="001600BA" w:rsidRPr="00020B91">
        <w:t xml:space="preserve"> </w:t>
      </w:r>
    </w:p>
    <w:p w14:paraId="4FB563A7" w14:textId="4C0C6CAF" w:rsidR="00F719A5" w:rsidRPr="00020B91" w:rsidRDefault="00E06DB4" w:rsidP="005B583C">
      <w:pPr>
        <w:tabs>
          <w:tab w:val="left" w:pos="993"/>
          <w:tab w:val="left" w:pos="1134"/>
        </w:tabs>
        <w:spacing w:after="0" w:line="240" w:lineRule="auto"/>
        <w:ind w:firstLine="709"/>
        <w:jc w:val="both"/>
      </w:pPr>
      <w:r w:rsidRPr="00020B91">
        <w:t xml:space="preserve">Līdz ar to Maksātnespējas kontroles dienests secina, ka Administratore ir informējusi Parādnieka kreditorus par Administratores apsvērumiem kreditoru sapulces nesasaukšanai. </w:t>
      </w:r>
      <w:r w:rsidR="001600BA" w:rsidRPr="00020B91">
        <w:t xml:space="preserve">No Maksātnespējas kontroles dienesta rīcībā esošās informācijas neizriet, ka kreditori </w:t>
      </w:r>
      <w:r w:rsidR="00314BDD" w:rsidRPr="00020B91">
        <w:t xml:space="preserve">ir izteikuši iebildumus par minēto Administratores paziņojumu. </w:t>
      </w:r>
    </w:p>
    <w:p w14:paraId="37243C64" w14:textId="7932DE00" w:rsidR="000C4C6E" w:rsidRPr="00020B91" w:rsidRDefault="003F42C3" w:rsidP="002738D2">
      <w:pPr>
        <w:tabs>
          <w:tab w:val="left" w:pos="2450"/>
        </w:tabs>
        <w:spacing w:after="0" w:line="100" w:lineRule="atLeast"/>
        <w:ind w:firstLine="709"/>
        <w:jc w:val="both"/>
        <w:rPr>
          <w:iCs/>
          <w:lang w:eastAsia="en-US"/>
        </w:rPr>
      </w:pPr>
      <w:r w:rsidRPr="00020B91">
        <w:rPr>
          <w:iCs/>
          <w:lang w:eastAsia="en-US"/>
        </w:rPr>
        <w:t xml:space="preserve">Tāpat </w:t>
      </w:r>
      <w:r w:rsidR="00BA5737" w:rsidRPr="00020B91">
        <w:rPr>
          <w:bCs/>
          <w:shd w:val="clear" w:color="auto" w:fill="FFFFFF"/>
        </w:rPr>
        <w:t xml:space="preserve">2025. gada 26. septembrī Administratore ir nosūtījusi visiem Parādnieka kreditoriem vēstuli </w:t>
      </w:r>
      <w:r w:rsidR="000B15D5" w:rsidRPr="00020B91">
        <w:rPr>
          <w:bCs/>
          <w:shd w:val="clear" w:color="auto" w:fill="FFFFFF"/>
        </w:rPr>
        <w:t>/numurs/</w:t>
      </w:r>
      <w:r w:rsidR="00FD7C8F" w:rsidRPr="00020B91">
        <w:rPr>
          <w:bCs/>
          <w:shd w:val="clear" w:color="auto" w:fill="FFFFFF"/>
        </w:rPr>
        <w:t xml:space="preserve">, </w:t>
      </w:r>
      <w:r w:rsidR="00FD7C8F" w:rsidRPr="00020B91">
        <w:rPr>
          <w:iCs/>
          <w:lang w:eastAsia="en-US"/>
        </w:rPr>
        <w:t xml:space="preserve">kurā norādījusi Parādnieka kreditoriem uz apstākļiem, kuri Administratores ieskatā bija par pamatu tam, kādēļ netika veikts Parādniekam piederošās mantas </w:t>
      </w:r>
      <w:r w:rsidR="007674D3" w:rsidRPr="00020B91">
        <w:rPr>
          <w:iCs/>
          <w:lang w:eastAsia="en-US"/>
        </w:rPr>
        <w:t>no</w:t>
      </w:r>
      <w:r w:rsidR="00FD7C8F" w:rsidRPr="00020B91">
        <w:rPr>
          <w:iCs/>
          <w:lang w:eastAsia="en-US"/>
        </w:rPr>
        <w:t xml:space="preserve">vērtējums. </w:t>
      </w:r>
    </w:p>
    <w:p w14:paraId="418922FD" w14:textId="67004367" w:rsidR="009A55E5" w:rsidRPr="00020B91" w:rsidRDefault="000C4C6E" w:rsidP="009A55E5">
      <w:pPr>
        <w:spacing w:after="0" w:line="240" w:lineRule="auto"/>
        <w:ind w:firstLine="720"/>
        <w:jc w:val="both"/>
      </w:pPr>
      <w:r w:rsidRPr="00020B91">
        <w:rPr>
          <w:iCs/>
          <w:lang w:eastAsia="en-US"/>
        </w:rPr>
        <w:t>L</w:t>
      </w:r>
      <w:r w:rsidR="00856C88" w:rsidRPr="00020B91">
        <w:rPr>
          <w:iCs/>
          <w:lang w:eastAsia="en-US"/>
        </w:rPr>
        <w:t xml:space="preserve">ietā nav strīda, ka </w:t>
      </w:r>
      <w:r w:rsidR="00061E1E" w:rsidRPr="00020B91">
        <w:rPr>
          <w:iCs/>
          <w:lang w:eastAsia="en-US"/>
        </w:rPr>
        <w:t>Parādniekam piederošās mantas novērtēšana n</w:t>
      </w:r>
      <w:r w:rsidR="00F26FD0" w:rsidRPr="00020B91">
        <w:rPr>
          <w:iCs/>
          <w:lang w:eastAsia="en-US"/>
        </w:rPr>
        <w:t>etika</w:t>
      </w:r>
      <w:r w:rsidR="00061E1E" w:rsidRPr="00020B91">
        <w:rPr>
          <w:iCs/>
          <w:lang w:eastAsia="en-US"/>
        </w:rPr>
        <w:t xml:space="preserve"> veikta, jo </w:t>
      </w:r>
      <w:r w:rsidR="00325F1E" w:rsidRPr="00020B91">
        <w:rPr>
          <w:iCs/>
          <w:lang w:eastAsia="en-US"/>
        </w:rPr>
        <w:t xml:space="preserve">Administratores un Parādnieka pārstāvja starpā </w:t>
      </w:r>
      <w:r w:rsidR="00E071FE" w:rsidRPr="00020B91">
        <w:rPr>
          <w:iCs/>
          <w:lang w:eastAsia="en-US"/>
        </w:rPr>
        <w:t>pastāv</w:t>
      </w:r>
      <w:r w:rsidR="00325F1E" w:rsidRPr="00020B91">
        <w:rPr>
          <w:iCs/>
          <w:lang w:eastAsia="en-US"/>
        </w:rPr>
        <w:t xml:space="preserve"> strīds par </w:t>
      </w:r>
      <w:r w:rsidR="00325F1E" w:rsidRPr="00020B91">
        <w:t xml:space="preserve">Parādniekam piederošās mantas atdalīšanu no </w:t>
      </w:r>
      <w:r w:rsidR="000B15D5" w:rsidRPr="00020B91">
        <w:t>/Nosaukums B/</w:t>
      </w:r>
      <w:r w:rsidR="00325F1E" w:rsidRPr="00020B91">
        <w:t xml:space="preserve"> piederošas mantas</w:t>
      </w:r>
      <w:r w:rsidR="003071FC" w:rsidRPr="00020B91">
        <w:t xml:space="preserve">, kas savukārt </w:t>
      </w:r>
      <w:r w:rsidR="00772866" w:rsidRPr="00020B91">
        <w:t>bija</w:t>
      </w:r>
      <w:r w:rsidR="003071FC" w:rsidRPr="00020B91">
        <w:t xml:space="preserve"> </w:t>
      </w:r>
      <w:r w:rsidR="001B0857" w:rsidRPr="00020B91">
        <w:t>radījis šķēršļus veikt Parādniekam piederošās mantas novērtēšanu.</w:t>
      </w:r>
      <w:r w:rsidR="00904ED0" w:rsidRPr="00020B91">
        <w:t xml:space="preserve"> </w:t>
      </w:r>
      <w:r w:rsidR="0081578D" w:rsidRPr="00020B91">
        <w:rPr>
          <w:rFonts w:eastAsia="Times New Roman"/>
          <w:iCs/>
          <w:shd w:val="clear" w:color="auto" w:fill="FFFFFF"/>
          <w:lang w:eastAsia="en-US"/>
        </w:rPr>
        <w:t>Tāpat novērtēšana n</w:t>
      </w:r>
      <w:r w:rsidR="00772866" w:rsidRPr="00020B91">
        <w:rPr>
          <w:rFonts w:eastAsia="Times New Roman"/>
          <w:iCs/>
          <w:shd w:val="clear" w:color="auto" w:fill="FFFFFF"/>
          <w:lang w:eastAsia="en-US"/>
        </w:rPr>
        <w:t>etika</w:t>
      </w:r>
      <w:r w:rsidR="0081578D" w:rsidRPr="00020B91">
        <w:rPr>
          <w:rFonts w:eastAsia="Times New Roman"/>
          <w:iCs/>
          <w:shd w:val="clear" w:color="auto" w:fill="FFFFFF"/>
          <w:lang w:eastAsia="en-US"/>
        </w:rPr>
        <w:t xml:space="preserve"> veikta, jo</w:t>
      </w:r>
      <w:r w:rsidR="00031AF5" w:rsidRPr="00020B91">
        <w:rPr>
          <w:rFonts w:eastAsia="Times New Roman"/>
          <w:iCs/>
          <w:shd w:val="clear" w:color="auto" w:fill="FFFFFF"/>
          <w:lang w:eastAsia="en-US"/>
        </w:rPr>
        <w:t xml:space="preserve"> 2025.</w:t>
      </w:r>
      <w:r w:rsidR="00FF3195" w:rsidRPr="00020B91">
        <w:rPr>
          <w:rFonts w:eastAsia="Times New Roman"/>
          <w:iCs/>
          <w:shd w:val="clear" w:color="auto" w:fill="FFFFFF"/>
          <w:lang w:eastAsia="en-US"/>
        </w:rPr>
        <w:t> </w:t>
      </w:r>
      <w:r w:rsidR="00031AF5" w:rsidRPr="00020B91">
        <w:rPr>
          <w:rFonts w:eastAsia="Times New Roman"/>
          <w:iCs/>
          <w:shd w:val="clear" w:color="auto" w:fill="FFFFFF"/>
          <w:lang w:eastAsia="en-US"/>
        </w:rPr>
        <w:t xml:space="preserve">gada </w:t>
      </w:r>
      <w:r w:rsidR="00FF3195" w:rsidRPr="00020B91">
        <w:rPr>
          <w:rFonts w:eastAsia="Times New Roman"/>
          <w:iCs/>
          <w:shd w:val="clear" w:color="auto" w:fill="FFFFFF"/>
          <w:lang w:eastAsia="en-US"/>
        </w:rPr>
        <w:t>12. novembra</w:t>
      </w:r>
      <w:r w:rsidR="0081578D" w:rsidRPr="00020B91">
        <w:rPr>
          <w:rFonts w:eastAsia="Times New Roman"/>
          <w:iCs/>
          <w:shd w:val="clear" w:color="auto" w:fill="FFFFFF"/>
          <w:lang w:eastAsia="en-US"/>
        </w:rPr>
        <w:t xml:space="preserve"> Parādniekam piederošās mantas apskates laikā </w:t>
      </w:r>
      <w:r w:rsidR="00953C24" w:rsidRPr="00020B91">
        <w:rPr>
          <w:rFonts w:eastAsia="Times New Roman"/>
          <w:iCs/>
          <w:shd w:val="clear" w:color="auto" w:fill="FFFFFF"/>
          <w:lang w:eastAsia="en-US"/>
        </w:rPr>
        <w:t xml:space="preserve">tās novērtēšanas nolūkos </w:t>
      </w:r>
      <w:r w:rsidR="0033589A" w:rsidRPr="00020B91">
        <w:rPr>
          <w:rFonts w:eastAsia="Times New Roman"/>
          <w:iCs/>
          <w:shd w:val="clear" w:color="auto" w:fill="FFFFFF"/>
          <w:lang w:eastAsia="en-US"/>
        </w:rPr>
        <w:t xml:space="preserve">Administratorei netika uzrādīta katra Parādniekam piederošās mantas vienība. </w:t>
      </w:r>
      <w:r w:rsidR="009C3E1E" w:rsidRPr="00020B91">
        <w:t>Minēto neapstrīd arī Parādnieka pārstāvis.</w:t>
      </w:r>
      <w:r w:rsidR="00AA0FF8" w:rsidRPr="00020B91">
        <w:t xml:space="preserve"> </w:t>
      </w:r>
      <w:r w:rsidR="003A5DB5" w:rsidRPr="00020B91">
        <w:t>Saskaņā ar Maksātnespējas kontroles dienesta rīcībā esošo informāciju</w:t>
      </w:r>
      <w:r w:rsidR="00FD1FD2" w:rsidRPr="00020B91">
        <w:t xml:space="preserve"> šā lēmuma sagatavošanas brīdī Parādniekam piederošās mantas novērtēšana ir veikta. </w:t>
      </w:r>
    </w:p>
    <w:p w14:paraId="130E5DCA" w14:textId="36047C05" w:rsidR="00CB3FDF" w:rsidRPr="00020B91" w:rsidRDefault="00126759" w:rsidP="00BB3B44">
      <w:pPr>
        <w:spacing w:after="0" w:line="240" w:lineRule="auto"/>
        <w:ind w:firstLine="720"/>
        <w:jc w:val="both"/>
      </w:pPr>
      <w:r w:rsidRPr="00020B91">
        <w:t>Ņemot vērā</w:t>
      </w:r>
      <w:r w:rsidR="0042755B" w:rsidRPr="00020B91">
        <w:t xml:space="preserve"> minēto, kā arī</w:t>
      </w:r>
      <w:r w:rsidRPr="00020B91">
        <w:t xml:space="preserve"> to, ka, i</w:t>
      </w:r>
      <w:r w:rsidR="00FA7F28" w:rsidRPr="00020B91">
        <w:t>zskatot Parādnieka pārstāvja 2025.</w:t>
      </w:r>
      <w:r w:rsidR="000949DD" w:rsidRPr="00020B91">
        <w:t> </w:t>
      </w:r>
      <w:r w:rsidR="00FA7F28" w:rsidRPr="00020B91">
        <w:t>gada 5. septembra sūdzību</w:t>
      </w:r>
      <w:r w:rsidR="00DF7A18" w:rsidRPr="00020B91">
        <w:t xml:space="preserve"> un tās papildinājumus</w:t>
      </w:r>
      <w:r w:rsidR="000949DD" w:rsidRPr="00020B91">
        <w:t>,</w:t>
      </w:r>
      <w:r w:rsidR="00FA7F28" w:rsidRPr="00020B91">
        <w:t xml:space="preserve"> </w:t>
      </w:r>
      <w:r w:rsidR="00914718" w:rsidRPr="00020B91">
        <w:t xml:space="preserve">Administratores rīcībā pārkāpumi saistībā ar </w:t>
      </w:r>
      <w:r w:rsidR="00C30020" w:rsidRPr="00020B91">
        <w:t xml:space="preserve">darbību veikšanu Parādniekam piederošās mantas atdalīšanai no </w:t>
      </w:r>
      <w:r w:rsidR="000B15D5" w:rsidRPr="00020B91">
        <w:t>/Nosaukums B/</w:t>
      </w:r>
      <w:r w:rsidR="00C30020" w:rsidRPr="00020B91">
        <w:t xml:space="preserve"> piederošas mantas netika konstatēti</w:t>
      </w:r>
      <w:r w:rsidR="0042755B" w:rsidRPr="00020B91">
        <w:t>,</w:t>
      </w:r>
      <w:r w:rsidR="0062234E" w:rsidRPr="00020B91">
        <w:t xml:space="preserve"> </w:t>
      </w:r>
      <w:r w:rsidR="00A2050C" w:rsidRPr="00020B91">
        <w:t>Maksātnespējas kontroles dienestam nav pamata atzīt</w:t>
      </w:r>
      <w:r w:rsidR="00D000CD" w:rsidRPr="00020B91">
        <w:t xml:space="preserve"> Administratores rīcībā normatīvo aktu pārkāpumu </w:t>
      </w:r>
      <w:r w:rsidR="007C513B" w:rsidRPr="00020B91">
        <w:t>saistībā ar vilcināšanos</w:t>
      </w:r>
      <w:r w:rsidR="00994929" w:rsidRPr="00020B91">
        <w:t xml:space="preserve"> nodrošināt Parādniekam piederošās mantas novērtēšanu</w:t>
      </w:r>
      <w:r w:rsidR="00904ED0" w:rsidRPr="00020B91">
        <w:t>.</w:t>
      </w:r>
      <w:r w:rsidR="007C513B" w:rsidRPr="00020B91">
        <w:t xml:space="preserve"> </w:t>
      </w:r>
    </w:p>
    <w:p w14:paraId="7467EF71" w14:textId="72CBE49D" w:rsidR="00BB3B44" w:rsidRPr="00020B91" w:rsidRDefault="00340F02" w:rsidP="00BB3B44">
      <w:pPr>
        <w:spacing w:after="0" w:line="240" w:lineRule="auto"/>
        <w:ind w:firstLine="720"/>
        <w:jc w:val="both"/>
      </w:pPr>
      <w:r w:rsidRPr="00020B91">
        <w:t xml:space="preserve">Ņemot vērā minēto, Sūdzība šajā daļā ir noraidāma. </w:t>
      </w:r>
    </w:p>
    <w:p w14:paraId="6EE414FA" w14:textId="082C79C1" w:rsidR="00340F02" w:rsidRPr="00020B91" w:rsidRDefault="00340F02" w:rsidP="00340F02">
      <w:pPr>
        <w:tabs>
          <w:tab w:val="left" w:pos="2450"/>
        </w:tabs>
        <w:spacing w:after="0" w:line="100" w:lineRule="atLeast"/>
        <w:ind w:firstLine="709"/>
        <w:jc w:val="both"/>
        <w:rPr>
          <w:iCs/>
          <w:lang w:eastAsia="en-US"/>
        </w:rPr>
      </w:pPr>
      <w:r w:rsidRPr="00020B91">
        <w:t>[6.4] </w:t>
      </w:r>
      <w:r w:rsidRPr="00020B91">
        <w:rPr>
          <w:rFonts w:eastAsia="Times New Roman"/>
        </w:rPr>
        <w:t>Attiecībā par Sūdzībā izteikto pretenziju par Administratores rīcību</w:t>
      </w:r>
      <w:r w:rsidR="003A7BF6" w:rsidRPr="00020B91">
        <w:rPr>
          <w:rFonts w:eastAsia="Times New Roman"/>
        </w:rPr>
        <w:t>,</w:t>
      </w:r>
      <w:r w:rsidRPr="00020B91">
        <w:t xml:space="preserve"> </w:t>
      </w:r>
      <w:r w:rsidR="003A7BF6" w:rsidRPr="00020B91">
        <w:rPr>
          <w:rFonts w:eastAsia="Times New Roman"/>
        </w:rPr>
        <w:t>pieprasot Parādnieka pārstāvim atkārtoti uzrādīt Iekārtu, kā arī citas Parādniekam piederošās mantas vienības</w:t>
      </w:r>
      <w:r w:rsidRPr="00020B91">
        <w:rPr>
          <w:iCs/>
          <w:lang w:eastAsia="en-US"/>
        </w:rPr>
        <w:t>, secināms turpmāk minētais.</w:t>
      </w:r>
      <w:r w:rsidR="0073652C" w:rsidRPr="00020B91">
        <w:rPr>
          <w:iCs/>
          <w:lang w:eastAsia="en-US"/>
        </w:rPr>
        <w:t xml:space="preserve"> </w:t>
      </w:r>
    </w:p>
    <w:p w14:paraId="3A9EBF31" w14:textId="50028187" w:rsidR="00D11E04" w:rsidRPr="00020B91" w:rsidRDefault="00D11E04" w:rsidP="00D11E04">
      <w:pPr>
        <w:tabs>
          <w:tab w:val="left" w:pos="2450"/>
        </w:tabs>
        <w:spacing w:after="0" w:line="100" w:lineRule="atLeast"/>
        <w:ind w:firstLine="709"/>
        <w:jc w:val="both"/>
        <w:rPr>
          <w:rFonts w:eastAsia="Times New Roman"/>
        </w:rPr>
      </w:pPr>
      <w:r w:rsidRPr="00020B91">
        <w:rPr>
          <w:rFonts w:eastAsia="Times New Roman"/>
          <w:bCs/>
          <w:color w:val="00000A"/>
        </w:rPr>
        <w:t>Parādnieks pēc juridiskās personas maksātnespējas procesa pasludināšanas zaudē tiesības rīkoties ar visu savu mantu, kā arī ar viņa valdījumā vai turējumā esošo trešajām personām piederošo mantu, un šīs tiesības iegūst administrators.</w:t>
      </w:r>
      <w:r w:rsidRPr="00020B91">
        <w:rPr>
          <w:rStyle w:val="Vresatsauce"/>
          <w:rFonts w:eastAsia="Times New Roman"/>
          <w:bCs/>
          <w:color w:val="00000A"/>
        </w:rPr>
        <w:footnoteReference w:id="11"/>
      </w:r>
      <w:r w:rsidRPr="00020B91">
        <w:rPr>
          <w:rFonts w:eastAsia="Times New Roman"/>
          <w:bCs/>
          <w:color w:val="00000A"/>
        </w:rPr>
        <w:t xml:space="preserve"> </w:t>
      </w:r>
      <w:r w:rsidRPr="00020B91">
        <w:t xml:space="preserve">Pēc parādnieka </w:t>
      </w:r>
      <w:r w:rsidRPr="00020B91">
        <w:lastRenderedPageBreak/>
        <w:t>maksātnespējas procesa pasludināšanas parādnieka mantas pārvaldīšanas tiesības iegūst administrators un administrators pārvalda parādnieka mantu, veic pasākumus tās atgūšanai un rīkojas ar šo mantu šajā likumā noteikto pilnvaru ietvaros.</w:t>
      </w:r>
      <w:r w:rsidRPr="00020B91">
        <w:rPr>
          <w:rStyle w:val="Vresatsauce"/>
        </w:rPr>
        <w:footnoteReference w:id="12"/>
      </w:r>
      <w:r w:rsidRPr="00020B91">
        <w:t xml:space="preserve"> </w:t>
      </w:r>
    </w:p>
    <w:p w14:paraId="0E237A97" w14:textId="3551CC02" w:rsidR="00637C34" w:rsidRPr="00020B91" w:rsidRDefault="00D11E04" w:rsidP="00D11E04">
      <w:pPr>
        <w:tabs>
          <w:tab w:val="left" w:pos="2450"/>
        </w:tabs>
        <w:spacing w:after="0" w:line="100" w:lineRule="atLeast"/>
        <w:ind w:firstLine="709"/>
        <w:jc w:val="both"/>
        <w:rPr>
          <w:rFonts w:eastAsia="Times New Roman"/>
        </w:rPr>
      </w:pPr>
      <w:r w:rsidRPr="00020B91">
        <w:rPr>
          <w:rFonts w:eastAsia="Times New Roman"/>
        </w:rPr>
        <w:t>Ņemot vērā to, ka pēc juridiskās personas maksātnespējas procesa pasludināšanas parādnieka manta atrodas administratora pārvaldījumā, nav pamata apšaubīt to, ka administratoram ir nepieciešama piekļuve parādnieka mantai, lai nodrošinātu dažādu darbību veikšanu (mantas apskate, mantas novērtēšana, mantas realizācija u.c.)</w:t>
      </w:r>
      <w:r w:rsidR="00204E7C" w:rsidRPr="00020B91">
        <w:rPr>
          <w:rFonts w:eastAsia="Times New Roman"/>
        </w:rPr>
        <w:t>.</w:t>
      </w:r>
    </w:p>
    <w:p w14:paraId="58317D09" w14:textId="51F0DFDB" w:rsidR="00204E7C" w:rsidRPr="00020B91" w:rsidRDefault="00204E7C" w:rsidP="00D11E04">
      <w:pPr>
        <w:tabs>
          <w:tab w:val="left" w:pos="2450"/>
        </w:tabs>
        <w:spacing w:after="0" w:line="100" w:lineRule="atLeast"/>
        <w:ind w:firstLine="709"/>
        <w:jc w:val="both"/>
        <w:rPr>
          <w:rFonts w:eastAsia="Times New Roman"/>
        </w:rPr>
      </w:pPr>
      <w:r w:rsidRPr="00020B91">
        <w:rPr>
          <w:rFonts w:eastAsia="Times New Roman"/>
        </w:rPr>
        <w:t xml:space="preserve">Parādnieka pārstāvja ieskatā Administratores prasība </w:t>
      </w:r>
      <w:r w:rsidR="002F54CF" w:rsidRPr="00020B91">
        <w:rPr>
          <w:rFonts w:eastAsia="Times New Roman"/>
        </w:rPr>
        <w:t>Parādnieka pārstāvim uzrādīt katru Telpās</w:t>
      </w:r>
      <w:r w:rsidR="00BA508E" w:rsidRPr="00020B91">
        <w:rPr>
          <w:rFonts w:eastAsia="Times New Roman"/>
        </w:rPr>
        <w:t xml:space="preserve"> </w:t>
      </w:r>
      <w:r w:rsidR="002F54CF" w:rsidRPr="00020B91">
        <w:rPr>
          <w:rFonts w:eastAsia="Times New Roman"/>
        </w:rPr>
        <w:t>esošo Parādnieka mantā ietilpstošo lietas vienību, identificējot to atbilstoši Administratores rīcībā esošajam sarakstam</w:t>
      </w:r>
      <w:r w:rsidR="00CF7688" w:rsidRPr="00020B91">
        <w:rPr>
          <w:rFonts w:eastAsia="Times New Roman"/>
        </w:rPr>
        <w:t>, ir nepamatota un nesamērīga, jo Administratore nav savlaicīgi informējusi Parādnieka pārstāvi par prasību</w:t>
      </w:r>
      <w:r w:rsidR="00BA508E" w:rsidRPr="00020B91">
        <w:rPr>
          <w:rFonts w:eastAsia="Times New Roman"/>
        </w:rPr>
        <w:t xml:space="preserve"> nodrošināt ne tikai piekļuvi Parādnieka mantai, bet arī katras</w:t>
      </w:r>
      <w:r w:rsidR="00BA508E" w:rsidRPr="00020B91">
        <w:rPr>
          <w:rFonts w:eastAsia="Times New Roman"/>
          <w:b/>
          <w:bCs/>
        </w:rPr>
        <w:t xml:space="preserve"> </w:t>
      </w:r>
      <w:r w:rsidR="00BA508E" w:rsidRPr="00020B91">
        <w:rPr>
          <w:rFonts w:eastAsia="Times New Roman"/>
        </w:rPr>
        <w:t xml:space="preserve">Telpās esošās Parādnieka mantā ietilpstošās lietas vienības uzrādīšanu. </w:t>
      </w:r>
    </w:p>
    <w:p w14:paraId="225137F0" w14:textId="29B43DE3" w:rsidR="00057FDD" w:rsidRPr="00020B91" w:rsidRDefault="00FD38C1" w:rsidP="0072075B">
      <w:pPr>
        <w:tabs>
          <w:tab w:val="left" w:pos="2450"/>
        </w:tabs>
        <w:spacing w:after="0" w:line="100" w:lineRule="atLeast"/>
        <w:ind w:firstLine="709"/>
        <w:jc w:val="both"/>
        <w:rPr>
          <w:rFonts w:eastAsia="Times New Roman"/>
        </w:rPr>
      </w:pPr>
      <w:r w:rsidRPr="00020B91">
        <w:rPr>
          <w:rFonts w:eastAsia="Times New Roman"/>
        </w:rPr>
        <w:t>No Maksātnespējas kontroles dienesta rīcībā esošās informācijas izriet, ka 2025. gada 27. oktobrī Administratore ir vērsusies pie Parādnieka pārstāvja ar vēstuli, kurā, cita starpā, pieprasījusi Parādnieka pārstāvim, nekavējoties, bet ne vēlāk kā līdz 2025. gada 6. novembrim</w:t>
      </w:r>
      <w:r w:rsidR="00057FDD" w:rsidRPr="00020B91">
        <w:rPr>
          <w:rFonts w:eastAsia="Times New Roman"/>
        </w:rPr>
        <w:t xml:space="preserve"> </w:t>
      </w:r>
      <w:r w:rsidRPr="00020B91">
        <w:rPr>
          <w:rFonts w:eastAsia="Times New Roman"/>
        </w:rPr>
        <w:t>uzrādīt Administratorei Iekārtu un savlaicīgi informēt Administratori par konkrētu datumu un laiku, kad Parādnieka pārstāvis uzrādīs Administratorei minēto iekārtu</w:t>
      </w:r>
      <w:r w:rsidR="00057FDD" w:rsidRPr="00020B91">
        <w:rPr>
          <w:rFonts w:eastAsia="Times New Roman"/>
        </w:rPr>
        <w:t xml:space="preserve">. Savukārt ar </w:t>
      </w:r>
      <w:r w:rsidR="00CD1E16" w:rsidRPr="00020B91">
        <w:rPr>
          <w:rFonts w:eastAsia="Times New Roman"/>
        </w:rPr>
        <w:t>2025</w:t>
      </w:r>
      <w:r w:rsidR="005879FE" w:rsidRPr="00020B91">
        <w:rPr>
          <w:rFonts w:eastAsia="Times New Roman"/>
        </w:rPr>
        <w:t xml:space="preserve">. gada 6. novembra vēstuli Administratore </w:t>
      </w:r>
      <w:r w:rsidR="0072075B" w:rsidRPr="00020B91">
        <w:rPr>
          <w:rFonts w:eastAsia="Times New Roman"/>
        </w:rPr>
        <w:t>informēja Parādnieka pārstāvi, ka Parādniekam piederoš</w:t>
      </w:r>
      <w:r w:rsidR="00A73E74" w:rsidRPr="00020B91">
        <w:rPr>
          <w:rFonts w:eastAsia="Times New Roman"/>
        </w:rPr>
        <w:t>ās</w:t>
      </w:r>
      <w:r w:rsidR="0072075B" w:rsidRPr="00020B91">
        <w:rPr>
          <w:rFonts w:eastAsia="Times New Roman"/>
        </w:rPr>
        <w:t xml:space="preserve"> mant</w:t>
      </w:r>
      <w:r w:rsidR="00A73E74" w:rsidRPr="00020B91">
        <w:rPr>
          <w:rFonts w:eastAsia="Times New Roman"/>
        </w:rPr>
        <w:t>as</w:t>
      </w:r>
      <w:r w:rsidR="0072075B" w:rsidRPr="00020B91">
        <w:rPr>
          <w:rFonts w:eastAsia="Times New Roman"/>
        </w:rPr>
        <w:t xml:space="preserve"> apskate un vērtēšana notiks 2025. gada 12. novembrī, plkst.10.00, lūdzot Parādnieka pārstāvi nodrošināt piekļuvi Parādnieka mantai.</w:t>
      </w:r>
    </w:p>
    <w:p w14:paraId="14F6D18A" w14:textId="059D2D50" w:rsidR="008756D0" w:rsidRPr="00020B91" w:rsidRDefault="00EC4845" w:rsidP="007516B9">
      <w:pPr>
        <w:tabs>
          <w:tab w:val="left" w:pos="2450"/>
        </w:tabs>
        <w:spacing w:after="0" w:line="100" w:lineRule="atLeast"/>
        <w:ind w:firstLine="709"/>
        <w:jc w:val="both"/>
        <w:rPr>
          <w:rFonts w:eastAsia="Times New Roman"/>
          <w:color w:val="000000" w:themeColor="text1"/>
        </w:rPr>
      </w:pPr>
      <w:r w:rsidRPr="00020B91">
        <w:rPr>
          <w:rFonts w:eastAsia="Times New Roman"/>
          <w:color w:val="000000" w:themeColor="text1"/>
        </w:rPr>
        <w:t>2025. gada 10. novembrī</w:t>
      </w:r>
      <w:r w:rsidR="00E83B90" w:rsidRPr="00020B91">
        <w:rPr>
          <w:rFonts w:eastAsia="Times New Roman"/>
          <w:color w:val="000000" w:themeColor="text1"/>
        </w:rPr>
        <w:t xml:space="preserve"> Parādnieka pārstāvis</w:t>
      </w:r>
      <w:r w:rsidRPr="00020B91">
        <w:rPr>
          <w:rFonts w:eastAsia="Times New Roman"/>
          <w:color w:val="000000" w:themeColor="text1"/>
        </w:rPr>
        <w:t xml:space="preserve"> vērsās pie </w:t>
      </w:r>
      <w:r w:rsidR="00E83B90" w:rsidRPr="00020B91">
        <w:rPr>
          <w:rFonts w:eastAsia="Times New Roman"/>
          <w:color w:val="000000" w:themeColor="text1"/>
        </w:rPr>
        <w:t xml:space="preserve">Administratores ar vēstuli, lūdzot </w:t>
      </w:r>
      <w:r w:rsidR="00E03B1B" w:rsidRPr="00020B91">
        <w:rPr>
          <w:rFonts w:eastAsia="Times New Roman"/>
          <w:color w:val="000000" w:themeColor="text1"/>
        </w:rPr>
        <w:t>Administratori precizēt mant</w:t>
      </w:r>
      <w:r w:rsidR="00A73E74" w:rsidRPr="00020B91">
        <w:rPr>
          <w:rFonts w:eastAsia="Times New Roman"/>
          <w:color w:val="000000" w:themeColor="text1"/>
        </w:rPr>
        <w:t>as</w:t>
      </w:r>
      <w:r w:rsidR="00E03B1B" w:rsidRPr="00020B91">
        <w:rPr>
          <w:rFonts w:eastAsia="Times New Roman"/>
          <w:color w:val="000000" w:themeColor="text1"/>
        </w:rPr>
        <w:t xml:space="preserve"> uzrādīšanas iemeslu, apjomu un plānotās darbības, lai varētu ieplānot tam atbilstoši nepieciešamo laiku. Savukārt </w:t>
      </w:r>
      <w:r w:rsidR="008756D0" w:rsidRPr="00020B91">
        <w:rPr>
          <w:rFonts w:eastAsia="Times New Roman"/>
          <w:color w:val="000000" w:themeColor="text1"/>
        </w:rPr>
        <w:t xml:space="preserve">2025. gada 11. novembra vēstulē </w:t>
      </w:r>
      <w:r w:rsidR="001F728E" w:rsidRPr="00020B91">
        <w:rPr>
          <w:rFonts w:eastAsia="Times New Roman"/>
          <w:color w:val="000000" w:themeColor="text1"/>
        </w:rPr>
        <w:t>/numurs/</w:t>
      </w:r>
      <w:r w:rsidR="008756D0" w:rsidRPr="00020B91">
        <w:rPr>
          <w:rFonts w:eastAsia="Times New Roman"/>
          <w:color w:val="000000" w:themeColor="text1"/>
        </w:rPr>
        <w:t xml:space="preserve"> Administratore sniedza atbildi</w:t>
      </w:r>
      <w:r w:rsidR="00260930" w:rsidRPr="00020B91">
        <w:rPr>
          <w:rFonts w:eastAsia="Times New Roman"/>
          <w:color w:val="000000" w:themeColor="text1"/>
        </w:rPr>
        <w:t xml:space="preserve">, norādot, ka </w:t>
      </w:r>
      <w:r w:rsidR="007516B9" w:rsidRPr="00020B91">
        <w:rPr>
          <w:rFonts w:eastAsia="Times New Roman"/>
          <w:color w:val="000000" w:themeColor="text1"/>
        </w:rPr>
        <w:t xml:space="preserve">2025. gada 12. novembrī Administratore pārliecināsies vai Iekārta atrodas Telpās. Ja Iekārta atradīsies Telpās tad notiks tās novērtēšana un secīgi arī pārējās Parādnieka mantas novērtēšana. </w:t>
      </w:r>
      <w:r w:rsidR="008756D0" w:rsidRPr="00020B91">
        <w:rPr>
          <w:rFonts w:eastAsia="Times New Roman"/>
          <w:color w:val="000000" w:themeColor="text1"/>
        </w:rPr>
        <w:t xml:space="preserve"> </w:t>
      </w:r>
    </w:p>
    <w:p w14:paraId="17E34B68" w14:textId="709BB5E9" w:rsidR="006A3A98" w:rsidRPr="00020B91" w:rsidRDefault="0014218B" w:rsidP="00622A18">
      <w:pPr>
        <w:tabs>
          <w:tab w:val="left" w:pos="2450"/>
        </w:tabs>
        <w:spacing w:after="0" w:line="100" w:lineRule="atLeast"/>
        <w:ind w:firstLine="709"/>
        <w:jc w:val="both"/>
        <w:rPr>
          <w:rFonts w:eastAsia="Times New Roman"/>
          <w:color w:val="000000" w:themeColor="text1"/>
        </w:rPr>
      </w:pPr>
      <w:r w:rsidRPr="00020B91">
        <w:rPr>
          <w:rFonts w:eastAsia="Times New Roman"/>
          <w:color w:val="000000" w:themeColor="text1"/>
        </w:rPr>
        <w:t>Tāpat arī 2025. gada 11. novembrī Parādnieka pārstāvis vērsās pie Administratores ar vēstuli, lūdzot precizēt, vai arī pārējās Parādnieka mantas novērtēšana tiks veikta 2025. gada 12. novembrī</w:t>
      </w:r>
      <w:r w:rsidR="00A9196A" w:rsidRPr="00020B91">
        <w:rPr>
          <w:rFonts w:eastAsia="Times New Roman"/>
          <w:color w:val="000000" w:themeColor="text1"/>
        </w:rPr>
        <w:t xml:space="preserve">. 2025. gada 12. novembrī Administratore sniedza atbildi </w:t>
      </w:r>
      <w:r w:rsidR="001F728E" w:rsidRPr="00020B91">
        <w:rPr>
          <w:rFonts w:eastAsia="Times New Roman"/>
          <w:color w:val="000000" w:themeColor="text1"/>
        </w:rPr>
        <w:t>/numurs/</w:t>
      </w:r>
      <w:r w:rsidR="00A9196A" w:rsidRPr="00020B91">
        <w:rPr>
          <w:rFonts w:eastAsia="Times New Roman"/>
          <w:color w:val="000000" w:themeColor="text1"/>
        </w:rPr>
        <w:t xml:space="preserve">, cita starpā, norādot, ka </w:t>
      </w:r>
      <w:r w:rsidR="00622A18" w:rsidRPr="00020B91">
        <w:rPr>
          <w:rFonts w:eastAsia="Times New Roman"/>
          <w:color w:val="000000" w:themeColor="text1"/>
        </w:rPr>
        <w:t>2025. gada 12. novembrī notiks visas Parādnieka mantas novērtēšana.</w:t>
      </w:r>
    </w:p>
    <w:p w14:paraId="7FCFD301" w14:textId="7938877E" w:rsidR="00371630" w:rsidRPr="00020B91" w:rsidRDefault="004C7974" w:rsidP="00371630">
      <w:pPr>
        <w:tabs>
          <w:tab w:val="left" w:pos="2450"/>
        </w:tabs>
        <w:spacing w:after="0" w:line="100" w:lineRule="atLeast"/>
        <w:ind w:firstLine="709"/>
        <w:jc w:val="both"/>
        <w:rPr>
          <w:rFonts w:eastAsia="Times New Roman"/>
          <w:color w:val="000000" w:themeColor="text1"/>
        </w:rPr>
      </w:pPr>
      <w:r w:rsidRPr="00020B91">
        <w:rPr>
          <w:rFonts w:eastAsia="Times New Roman"/>
          <w:color w:val="000000" w:themeColor="text1"/>
        </w:rPr>
        <w:t>Ņemot vērā iepriekš minēto</w:t>
      </w:r>
      <w:r w:rsidR="00B24743" w:rsidRPr="00020B91">
        <w:rPr>
          <w:rFonts w:eastAsia="Times New Roman"/>
          <w:color w:val="000000" w:themeColor="text1"/>
        </w:rPr>
        <w:t xml:space="preserve">, secināms, ka </w:t>
      </w:r>
      <w:r w:rsidR="003D7A29" w:rsidRPr="00020B91">
        <w:rPr>
          <w:rFonts w:eastAsia="Times New Roman"/>
          <w:color w:val="000000" w:themeColor="text1"/>
        </w:rPr>
        <w:t>Administratore bija informējusi Parādnieka pārstāvi par to, ka 2025.</w:t>
      </w:r>
      <w:r w:rsidR="00B90424" w:rsidRPr="00020B91">
        <w:rPr>
          <w:rFonts w:eastAsia="Times New Roman"/>
          <w:color w:val="000000" w:themeColor="text1"/>
        </w:rPr>
        <w:t> </w:t>
      </w:r>
      <w:r w:rsidR="003D7A29" w:rsidRPr="00020B91">
        <w:rPr>
          <w:rFonts w:eastAsia="Times New Roman"/>
          <w:color w:val="000000" w:themeColor="text1"/>
        </w:rPr>
        <w:t>gada 12.</w:t>
      </w:r>
      <w:r w:rsidR="00B90424" w:rsidRPr="00020B91">
        <w:rPr>
          <w:rFonts w:eastAsia="Times New Roman"/>
          <w:color w:val="000000" w:themeColor="text1"/>
        </w:rPr>
        <w:t xml:space="preserve"> </w:t>
      </w:r>
      <w:r w:rsidR="003D7A29" w:rsidRPr="00020B91">
        <w:rPr>
          <w:rFonts w:eastAsia="Times New Roman"/>
          <w:color w:val="000000" w:themeColor="text1"/>
        </w:rPr>
        <w:t xml:space="preserve">novembrī ir plānota visas Telpās esošās Parādniekam piederošās </w:t>
      </w:r>
      <w:r w:rsidR="00371630" w:rsidRPr="00020B91">
        <w:rPr>
          <w:rFonts w:eastAsia="Times New Roman"/>
          <w:color w:val="000000" w:themeColor="text1"/>
        </w:rPr>
        <w:t xml:space="preserve">mantas novērtēšana. </w:t>
      </w:r>
    </w:p>
    <w:p w14:paraId="74D67D67" w14:textId="507F8F48" w:rsidR="005A0290" w:rsidRPr="00020B91" w:rsidRDefault="005A0290" w:rsidP="00057FDD">
      <w:pPr>
        <w:tabs>
          <w:tab w:val="left" w:pos="2450"/>
        </w:tabs>
        <w:spacing w:after="0" w:line="100" w:lineRule="atLeast"/>
        <w:ind w:firstLine="709"/>
        <w:jc w:val="both"/>
        <w:rPr>
          <w:rFonts w:eastAsia="Times New Roman"/>
        </w:rPr>
      </w:pPr>
      <w:r w:rsidRPr="00020B91">
        <w:t xml:space="preserve">Maksātnespējas kontroles dienests vērš uzmanību, lai maksātnespējas procesa norise būtu efektīva un likumīga, nepieciešama maksātnespējas procesā iesaistīto personu savstarpēja likumiska un konstruktīva sadarbība. Līdz ar to arī maksātnespējas procesā iesaistīto personu sadarbībai ir jābūt tādai, </w:t>
      </w:r>
      <w:r w:rsidRPr="00020B91">
        <w:rPr>
          <w:rFonts w:eastAsia="Times New Roman"/>
        </w:rPr>
        <w:t xml:space="preserve">kas </w:t>
      </w:r>
      <w:r w:rsidRPr="00020B91">
        <w:rPr>
          <w:rFonts w:eastAsia="Times New Roman"/>
          <w:iCs/>
          <w:shd w:val="clear" w:color="auto" w:fill="FFFFFF"/>
          <w:lang w:eastAsia="en-US"/>
        </w:rPr>
        <w:t xml:space="preserve">vērsta uz pasludinātā maksātnespējas procesa mērķa sasniegšanu, kā arī tādai, </w:t>
      </w:r>
      <w:r w:rsidRPr="00020B91">
        <w:rPr>
          <w:rFonts w:eastAsia="Times New Roman"/>
          <w:bCs/>
          <w:iCs/>
          <w:lang w:bidi="lv-LV"/>
        </w:rPr>
        <w:t>kas ļauj ar vismazāko resursu patēriņu vispilnīgāk sasniegt procesa mērķi.</w:t>
      </w:r>
      <w:r w:rsidRPr="00020B91">
        <w:rPr>
          <w:rFonts w:eastAsia="Times New Roman"/>
          <w:iCs/>
          <w:shd w:val="clear" w:color="auto" w:fill="FFFFFF"/>
          <w:lang w:eastAsia="en-US"/>
        </w:rPr>
        <w:t xml:space="preserve"> </w:t>
      </w:r>
    </w:p>
    <w:p w14:paraId="1AEB97DD" w14:textId="5791D27F" w:rsidR="0005581A" w:rsidRPr="00020B91" w:rsidRDefault="0005581A" w:rsidP="005A0290">
      <w:pPr>
        <w:spacing w:after="0" w:line="240" w:lineRule="auto"/>
        <w:ind w:firstLine="720"/>
        <w:jc w:val="both"/>
        <w:rPr>
          <w:rFonts w:eastAsia="Times New Roman"/>
          <w:iCs/>
          <w:shd w:val="clear" w:color="auto" w:fill="FFFFFF"/>
          <w:lang w:eastAsia="en-US"/>
        </w:rPr>
      </w:pPr>
      <w:r w:rsidRPr="00020B91">
        <w:rPr>
          <w:rFonts w:eastAsia="Times New Roman"/>
          <w:iCs/>
          <w:shd w:val="clear" w:color="auto" w:fill="FFFFFF"/>
          <w:lang w:eastAsia="en-US"/>
        </w:rPr>
        <w:t xml:space="preserve">Lietā nav strīda, ka </w:t>
      </w:r>
      <w:r w:rsidR="009D3249" w:rsidRPr="00020B91">
        <w:rPr>
          <w:rFonts w:eastAsia="Times New Roman"/>
          <w:iCs/>
          <w:shd w:val="clear" w:color="auto" w:fill="FFFFFF"/>
          <w:lang w:eastAsia="en-US"/>
        </w:rPr>
        <w:t xml:space="preserve">saskaņā ar Parādnieka pārstāvja sniegto informāciju </w:t>
      </w:r>
      <w:r w:rsidRPr="00020B91">
        <w:rPr>
          <w:rFonts w:eastAsia="Times New Roman"/>
          <w:iCs/>
          <w:shd w:val="clear" w:color="auto" w:fill="FFFFFF"/>
          <w:lang w:eastAsia="en-US"/>
        </w:rPr>
        <w:t xml:space="preserve">Telpās atrodas ne tikai Parādniekam piederoša manta, bet arī trešajai personai piederoša manta. </w:t>
      </w:r>
      <w:r w:rsidR="003D35CB" w:rsidRPr="00020B91">
        <w:rPr>
          <w:rFonts w:eastAsia="Times New Roman"/>
          <w:iCs/>
          <w:shd w:val="clear" w:color="auto" w:fill="FFFFFF"/>
          <w:lang w:eastAsia="en-US"/>
        </w:rPr>
        <w:t>Līdz ar to Maksātnespējas kontroles dienestam nav pamata apšaubīt to, ka</w:t>
      </w:r>
      <w:r w:rsidR="0010161A" w:rsidRPr="00020B91">
        <w:rPr>
          <w:rFonts w:eastAsia="Times New Roman"/>
          <w:iCs/>
          <w:shd w:val="clear" w:color="auto" w:fill="FFFFFF"/>
          <w:lang w:eastAsia="en-US"/>
        </w:rPr>
        <w:t>, lai nodrošinātu Parādniekam piederošās mantas novērtēšanu</w:t>
      </w:r>
      <w:r w:rsidR="002827A4" w:rsidRPr="00020B91">
        <w:rPr>
          <w:rFonts w:eastAsia="Times New Roman"/>
          <w:iCs/>
          <w:shd w:val="clear" w:color="auto" w:fill="FFFFFF"/>
          <w:lang w:eastAsia="en-US"/>
        </w:rPr>
        <w:t xml:space="preserve"> esošajā situācijā</w:t>
      </w:r>
      <w:r w:rsidR="0010161A" w:rsidRPr="00020B91">
        <w:rPr>
          <w:rFonts w:eastAsia="Times New Roman"/>
          <w:iCs/>
          <w:shd w:val="clear" w:color="auto" w:fill="FFFFFF"/>
          <w:lang w:eastAsia="en-US"/>
        </w:rPr>
        <w:t xml:space="preserve">, Administratores rīcībā ir jābūt visaptverošai informācijai </w:t>
      </w:r>
      <w:r w:rsidR="002827A4" w:rsidRPr="00020B91">
        <w:rPr>
          <w:rFonts w:eastAsia="Times New Roman"/>
          <w:iCs/>
          <w:shd w:val="clear" w:color="auto" w:fill="FFFFFF"/>
          <w:lang w:eastAsia="en-US"/>
        </w:rPr>
        <w:t xml:space="preserve">par mantas piederību Parādniekam vai trešajai personai. </w:t>
      </w:r>
    </w:p>
    <w:p w14:paraId="5BD4BA6C" w14:textId="7F39F486" w:rsidR="00BE01E6" w:rsidRPr="00020B91" w:rsidRDefault="005A0290" w:rsidP="00CF7734">
      <w:pPr>
        <w:spacing w:after="0" w:line="240" w:lineRule="auto"/>
        <w:ind w:firstLine="720"/>
        <w:jc w:val="both"/>
        <w:rPr>
          <w:rFonts w:eastAsia="Times New Roman"/>
          <w:iCs/>
          <w:shd w:val="clear" w:color="auto" w:fill="FFFFFF"/>
          <w:lang w:eastAsia="en-US"/>
        </w:rPr>
      </w:pPr>
      <w:r w:rsidRPr="00020B91">
        <w:rPr>
          <w:rFonts w:eastAsia="Times New Roman"/>
          <w:iCs/>
          <w:shd w:val="clear" w:color="auto" w:fill="FFFFFF"/>
          <w:lang w:eastAsia="en-US"/>
        </w:rPr>
        <w:t>Maksātnespējas kontroles dienests nekonstatē, ka Administratore būtu rīkojusies nepamatoti, lūdzot Parādnieka pārstāv</w:t>
      </w:r>
      <w:r w:rsidR="001B4769" w:rsidRPr="00020B91">
        <w:rPr>
          <w:rFonts w:eastAsia="Times New Roman"/>
          <w:iCs/>
          <w:shd w:val="clear" w:color="auto" w:fill="FFFFFF"/>
          <w:lang w:eastAsia="en-US"/>
        </w:rPr>
        <w:t xml:space="preserve">ja </w:t>
      </w:r>
      <w:r w:rsidR="00F61EAD" w:rsidRPr="00020B91">
        <w:rPr>
          <w:rFonts w:eastAsia="Times New Roman"/>
          <w:iCs/>
          <w:shd w:val="clear" w:color="auto" w:fill="FFFFFF"/>
          <w:lang w:eastAsia="en-US"/>
        </w:rPr>
        <w:t xml:space="preserve">pilnvarotajām personām </w:t>
      </w:r>
      <w:r w:rsidR="00D40415" w:rsidRPr="00020B91">
        <w:rPr>
          <w:rFonts w:eastAsia="Times New Roman"/>
          <w:iCs/>
          <w:shd w:val="clear" w:color="auto" w:fill="FFFFFF"/>
          <w:lang w:eastAsia="en-US"/>
        </w:rPr>
        <w:t>uzradīt tieši Parādniekam piederošo mantu</w:t>
      </w:r>
      <w:r w:rsidR="00DD2E9C" w:rsidRPr="00020B91">
        <w:rPr>
          <w:rFonts w:eastAsia="Times New Roman"/>
          <w:iCs/>
          <w:shd w:val="clear" w:color="auto" w:fill="FFFFFF"/>
          <w:lang w:eastAsia="en-US"/>
        </w:rPr>
        <w:t xml:space="preserve"> pie apstākļiem, ka </w:t>
      </w:r>
      <w:r w:rsidRPr="00020B91">
        <w:rPr>
          <w:rFonts w:eastAsia="Times New Roman"/>
          <w:iCs/>
          <w:shd w:val="clear" w:color="auto" w:fill="FFFFFF"/>
          <w:lang w:eastAsia="en-US"/>
        </w:rPr>
        <w:t>Parādnieka pārstāvja piedalīšanās maksātnespējas procesā ir obligāta</w:t>
      </w:r>
      <w:r w:rsidR="007B0691" w:rsidRPr="00020B91">
        <w:rPr>
          <w:rFonts w:eastAsia="Times New Roman"/>
          <w:iCs/>
          <w:shd w:val="clear" w:color="auto" w:fill="FFFFFF"/>
          <w:lang w:eastAsia="en-US"/>
        </w:rPr>
        <w:t>, Parādnieka pārstāvim ir pienākums nodot Parādnieka mantu</w:t>
      </w:r>
      <w:r w:rsidR="00F04E03" w:rsidRPr="00020B91">
        <w:rPr>
          <w:rStyle w:val="Vresatsauce"/>
          <w:rFonts w:eastAsia="Times New Roman"/>
          <w:iCs/>
          <w:shd w:val="clear" w:color="auto" w:fill="FFFFFF"/>
          <w:lang w:eastAsia="en-US"/>
        </w:rPr>
        <w:footnoteReference w:id="13"/>
      </w:r>
      <w:r w:rsidRPr="00020B91">
        <w:rPr>
          <w:rFonts w:eastAsia="Times New Roman"/>
          <w:iCs/>
          <w:shd w:val="clear" w:color="auto" w:fill="FFFFFF"/>
          <w:lang w:eastAsia="en-US"/>
        </w:rPr>
        <w:t xml:space="preserve"> un tieši Parādnieka </w:t>
      </w:r>
      <w:r w:rsidRPr="00020B91" w:rsidDel="00E16DA8">
        <w:rPr>
          <w:rFonts w:eastAsia="Times New Roman"/>
          <w:iCs/>
          <w:shd w:val="clear" w:color="auto" w:fill="FFFFFF"/>
          <w:lang w:eastAsia="en-US"/>
        </w:rPr>
        <w:t xml:space="preserve">pārstāvja rīcībā </w:t>
      </w:r>
      <w:r w:rsidRPr="00020B91">
        <w:rPr>
          <w:rFonts w:eastAsia="Times New Roman"/>
          <w:iCs/>
          <w:shd w:val="clear" w:color="auto" w:fill="FFFFFF"/>
          <w:lang w:eastAsia="en-US"/>
        </w:rPr>
        <w:t>ir visplašākā informācija par Parādnieka</w:t>
      </w:r>
      <w:r w:rsidR="00CF7734" w:rsidRPr="00020B91">
        <w:rPr>
          <w:rFonts w:eastAsia="Times New Roman"/>
          <w:iCs/>
          <w:shd w:val="clear" w:color="auto" w:fill="FFFFFF"/>
          <w:lang w:eastAsia="en-US"/>
        </w:rPr>
        <w:t xml:space="preserve">m piederošo mantu. </w:t>
      </w:r>
    </w:p>
    <w:p w14:paraId="50B744FB" w14:textId="40A759FF" w:rsidR="00BA508E" w:rsidRPr="00020B91" w:rsidRDefault="00EB7EFA" w:rsidP="00F60766">
      <w:pPr>
        <w:spacing w:after="0" w:line="240" w:lineRule="auto"/>
        <w:ind w:firstLine="720"/>
        <w:jc w:val="both"/>
        <w:rPr>
          <w:rFonts w:eastAsia="Times New Roman"/>
        </w:rPr>
      </w:pPr>
      <w:r w:rsidRPr="00020B91">
        <w:rPr>
          <w:rFonts w:eastAsia="Times New Roman"/>
          <w:iCs/>
          <w:shd w:val="clear" w:color="auto" w:fill="FFFFFF"/>
          <w:lang w:eastAsia="en-US"/>
        </w:rPr>
        <w:t xml:space="preserve">Savukārt </w:t>
      </w:r>
      <w:r w:rsidR="002365D8" w:rsidRPr="00020B91">
        <w:rPr>
          <w:rFonts w:eastAsia="Times New Roman"/>
          <w:iCs/>
          <w:shd w:val="clear" w:color="auto" w:fill="FFFFFF"/>
          <w:lang w:eastAsia="en-US"/>
        </w:rPr>
        <w:t>Parādnieka pārstāvja pretenziju par Administratores rīcību,</w:t>
      </w:r>
      <w:r w:rsidR="004F1ADB" w:rsidRPr="00020B91">
        <w:rPr>
          <w:rFonts w:eastAsia="Times New Roman"/>
          <w:iCs/>
          <w:shd w:val="clear" w:color="auto" w:fill="FFFFFF"/>
          <w:lang w:eastAsia="en-US"/>
        </w:rPr>
        <w:t xml:space="preserve"> </w:t>
      </w:r>
      <w:r w:rsidR="004F1ADB" w:rsidRPr="00020B91">
        <w:rPr>
          <w:rFonts w:eastAsia="Times New Roman"/>
        </w:rPr>
        <w:t xml:space="preserve">pieprasot </w:t>
      </w:r>
      <w:r w:rsidR="004F1ADB" w:rsidRPr="00020B91">
        <w:rPr>
          <w:rFonts w:eastAsia="Times New Roman"/>
        </w:rPr>
        <w:lastRenderedPageBreak/>
        <w:t>Parādnieka pārstāvim atkārtoti uzrādīt Iekārtu</w:t>
      </w:r>
      <w:r w:rsidR="00906024" w:rsidRPr="00020B91">
        <w:rPr>
          <w:rFonts w:eastAsia="Times New Roman"/>
        </w:rPr>
        <w:t>, Maksātnespējas kontroles dienests izvērtēja, izskatot Parādnieka pārstāvja 2025. gada 5. septembra sūdzību un tās papildinājumus</w:t>
      </w:r>
      <w:r w:rsidR="003F2135" w:rsidRPr="00020B91">
        <w:rPr>
          <w:rFonts w:eastAsia="Times New Roman"/>
        </w:rPr>
        <w:t xml:space="preserve"> (skatīt Lēmuma </w:t>
      </w:r>
      <w:r w:rsidR="00387ED8" w:rsidRPr="00020B91">
        <w:rPr>
          <w:rFonts w:eastAsia="Times New Roman"/>
        </w:rPr>
        <w:t>16.12. punktu)</w:t>
      </w:r>
      <w:r w:rsidR="00EF6430" w:rsidRPr="00020B91">
        <w:rPr>
          <w:rFonts w:eastAsia="Times New Roman"/>
        </w:rPr>
        <w:t>.</w:t>
      </w:r>
      <w:r w:rsidR="00B55011" w:rsidRPr="00020B91">
        <w:rPr>
          <w:rFonts w:eastAsia="Times New Roman"/>
        </w:rPr>
        <w:t xml:space="preserve"> </w:t>
      </w:r>
      <w:r w:rsidR="000E1C29" w:rsidRPr="00020B91">
        <w:rPr>
          <w:rFonts w:eastAsia="Times New Roman"/>
        </w:rPr>
        <w:t xml:space="preserve">Līdz ar to Maksātnespējas kontroles dienests, izskatot Sūdzību, atkārtoti nevērtēs tos apstākļus, kas jau izvērtēti Lēmumā saistībā ar </w:t>
      </w:r>
      <w:r w:rsidR="00F60766" w:rsidRPr="00020B91">
        <w:rPr>
          <w:rFonts w:eastAsia="Times New Roman"/>
          <w:iCs/>
          <w:shd w:val="clear" w:color="auto" w:fill="FFFFFF"/>
          <w:lang w:eastAsia="en-US"/>
        </w:rPr>
        <w:t xml:space="preserve">Administratores rīcību, </w:t>
      </w:r>
      <w:r w:rsidR="00F60766" w:rsidRPr="00020B91">
        <w:rPr>
          <w:rFonts w:eastAsia="Times New Roman"/>
        </w:rPr>
        <w:t xml:space="preserve">pieprasot Parādnieka pārstāvim atkārtoti uzrādīt Iekārtu. </w:t>
      </w:r>
    </w:p>
    <w:p w14:paraId="03B46FF6" w14:textId="7DEDBE4C" w:rsidR="00D90368" w:rsidRPr="00020B91" w:rsidRDefault="00D90368" w:rsidP="00F60766">
      <w:pPr>
        <w:spacing w:after="0" w:line="240" w:lineRule="auto"/>
        <w:ind w:firstLine="720"/>
        <w:jc w:val="both"/>
        <w:rPr>
          <w:rFonts w:eastAsia="Times New Roman"/>
        </w:rPr>
      </w:pPr>
      <w:r w:rsidRPr="00020B91">
        <w:rPr>
          <w:rFonts w:eastAsia="Times New Roman"/>
        </w:rPr>
        <w:t xml:space="preserve">Ņemot vērā minēto, Sūdzība šajā daļā ir noraidāma. </w:t>
      </w:r>
    </w:p>
    <w:p w14:paraId="083B47EB" w14:textId="050C3447" w:rsidR="001F3B74" w:rsidRPr="00020B91" w:rsidRDefault="00E33F4E" w:rsidP="001F3B74">
      <w:pPr>
        <w:spacing w:after="0" w:line="240" w:lineRule="auto"/>
        <w:ind w:firstLine="720"/>
        <w:jc w:val="both"/>
        <w:rPr>
          <w:rFonts w:eastAsia="Times New Roman"/>
          <w:iCs/>
          <w:color w:val="EE0000"/>
          <w:shd w:val="clear" w:color="auto" w:fill="FFFFFF"/>
          <w:lang w:eastAsia="en-US"/>
        </w:rPr>
      </w:pPr>
      <w:r w:rsidRPr="00020B91">
        <w:rPr>
          <w:rFonts w:eastAsia="Times New Roman"/>
        </w:rPr>
        <w:t>[7] </w:t>
      </w:r>
      <w:r w:rsidR="00D25632" w:rsidRPr="00020B91">
        <w:rPr>
          <w:iCs/>
          <w:lang w:eastAsia="en-US"/>
        </w:rPr>
        <w:t>Attiecībā</w:t>
      </w:r>
      <w:r w:rsidR="00EE7A23" w:rsidRPr="00020B91">
        <w:rPr>
          <w:rFonts w:eastAsia="Times New Roman"/>
        </w:rPr>
        <w:t xml:space="preserve"> par Sūdzībā izteikto lūgumu</w:t>
      </w:r>
      <w:r w:rsidR="00EE7A23" w:rsidRPr="00020B91">
        <w:t xml:space="preserve"> </w:t>
      </w:r>
      <w:r w:rsidR="00EE7A23" w:rsidRPr="00020B91">
        <w:rPr>
          <w:rFonts w:eastAsia="Times New Roman"/>
        </w:rPr>
        <w:t>Maksātnespējas kontroles dienestam</w:t>
      </w:r>
      <w:r w:rsidR="00D25632" w:rsidRPr="00020B91">
        <w:rPr>
          <w:iCs/>
          <w:lang w:eastAsia="en-US"/>
        </w:rPr>
        <w:t xml:space="preserve"> </w:t>
      </w:r>
      <w:r w:rsidR="002E6234" w:rsidRPr="00020B91">
        <w:rPr>
          <w:bCs/>
          <w:shd w:val="clear" w:color="auto" w:fill="FFFFFF"/>
        </w:rPr>
        <w:t>ierosināt disciplinārlietu pret Administratori</w:t>
      </w:r>
      <w:r w:rsidR="00E751E1" w:rsidRPr="00020B91">
        <w:t xml:space="preserve">, </w:t>
      </w:r>
      <w:r w:rsidR="002B66D7" w:rsidRPr="00020B91">
        <w:t>secināms turpmāk minētais.</w:t>
      </w:r>
      <w:r w:rsidR="00A611CC" w:rsidRPr="00020B91">
        <w:t xml:space="preserve"> </w:t>
      </w:r>
      <w:r w:rsidR="00E751E1" w:rsidRPr="00020B91">
        <w:t xml:space="preserve"> </w:t>
      </w:r>
    </w:p>
    <w:p w14:paraId="21C4953A" w14:textId="447644D4" w:rsidR="00340B5D" w:rsidRPr="00020B91" w:rsidRDefault="00340B5D" w:rsidP="00340B5D">
      <w:pPr>
        <w:widowControl/>
        <w:spacing w:after="0" w:line="240" w:lineRule="auto"/>
        <w:ind w:firstLine="709"/>
        <w:jc w:val="both"/>
      </w:pPr>
      <w:r w:rsidRPr="00020B91">
        <w:t>Maksātnespējas likumā ir noteikta atšķirīga kārtība, kādā tiek vērtēta administratora rīcības maksātnespējas procesā atbilstība normatīvo aktu prasībām,</w:t>
      </w:r>
      <w:r w:rsidRPr="00020B91">
        <w:rPr>
          <w:rStyle w:val="Vresatsauce"/>
        </w:rPr>
        <w:footnoteReference w:id="14"/>
      </w:r>
      <w:r w:rsidRPr="00020B91">
        <w:t xml:space="preserve"> un kādā tiek vērtēti administratora, iespējams, pieļautie profesionālās ētikas normu būtiski pārkāpumi.</w:t>
      </w:r>
      <w:r w:rsidRPr="00020B91">
        <w:rPr>
          <w:rStyle w:val="Vresatsauce"/>
        </w:rPr>
        <w:footnoteReference w:id="15"/>
      </w:r>
      <w:r w:rsidRPr="00020B91">
        <w:t xml:space="preserve"> </w:t>
      </w:r>
    </w:p>
    <w:p w14:paraId="3476C8C5" w14:textId="4BC2B262" w:rsidR="000672FF" w:rsidRPr="00020B91" w:rsidRDefault="000672FF" w:rsidP="00E615B1">
      <w:pPr>
        <w:widowControl/>
        <w:spacing w:after="0" w:line="240" w:lineRule="auto"/>
        <w:ind w:firstLine="709"/>
        <w:jc w:val="both"/>
      </w:pPr>
      <w:r w:rsidRPr="00020B91">
        <w:rPr>
          <w:rFonts w:eastAsia="Times New Roman"/>
        </w:rPr>
        <w:t>Disciplinārlietu pret administratoru var ierosināt Maksātnespējas kontroles dienesta direktors pēc tiesneša vai prokurora, vai biedrības "Latvijas Maksātnespējas procesa administratoru asociācija" priekšlikuma vai pēc savas iniciatīvas.</w:t>
      </w:r>
      <w:r w:rsidRPr="00020B91">
        <w:rPr>
          <w:rStyle w:val="Vresatsauce"/>
          <w:rFonts w:eastAsia="Times New Roman"/>
        </w:rPr>
        <w:footnoteReference w:id="16"/>
      </w:r>
      <w:r w:rsidRPr="00020B91">
        <w:rPr>
          <w:rFonts w:eastAsia="Times New Roman"/>
        </w:rPr>
        <w:t xml:space="preserve"> Līdz ar to Maksātnespējas kontroles dienests, ņemot vērā tā rīcībā esošo informāciju, patstāvīgi izvērtē</w:t>
      </w:r>
      <w:r w:rsidR="00D015DF" w:rsidRPr="00020B91">
        <w:rPr>
          <w:rFonts w:eastAsia="Times New Roman"/>
        </w:rPr>
        <w:t>,</w:t>
      </w:r>
      <w:r w:rsidRPr="00020B91">
        <w:rPr>
          <w:rFonts w:eastAsia="Times New Roman"/>
        </w:rPr>
        <w:t xml:space="preserve"> vai ir pamats ierosināt disciplinārlietu pret administratoru.</w:t>
      </w:r>
      <w:r w:rsidR="00E615B1" w:rsidRPr="00020B91">
        <w:rPr>
          <w:rFonts w:eastAsia="Times New Roman"/>
        </w:rPr>
        <w:t xml:space="preserve"> </w:t>
      </w:r>
      <w:r w:rsidR="00E615B1" w:rsidRPr="00020B91">
        <w:t>Disciplinārlietu pret un administratoru var ierosināt par normatīvo aktu būtisku pārkāpumu, kā arī par profesionālās ētikas normu būtisku pārkāpumu.</w:t>
      </w:r>
      <w:r w:rsidR="00E615B1" w:rsidRPr="00020B91">
        <w:rPr>
          <w:rStyle w:val="Vresatsauce"/>
        </w:rPr>
        <w:footnoteReference w:id="17"/>
      </w:r>
    </w:p>
    <w:p w14:paraId="711026E6" w14:textId="5286C4EC" w:rsidR="000672FF" w:rsidRPr="00020B91" w:rsidRDefault="00633D9C" w:rsidP="00C24E15">
      <w:pPr>
        <w:spacing w:after="0" w:line="240" w:lineRule="auto"/>
        <w:ind w:firstLine="708"/>
        <w:jc w:val="both"/>
        <w:rPr>
          <w:rFonts w:eastAsia="Times New Roman"/>
        </w:rPr>
      </w:pPr>
      <w:r w:rsidRPr="00020B91">
        <w:rPr>
          <w:rFonts w:eastAsia="Times New Roman"/>
        </w:rPr>
        <w:t>N</w:t>
      </w:r>
      <w:r w:rsidR="00340B5D" w:rsidRPr="00020B91">
        <w:rPr>
          <w:rFonts w:eastAsia="Times New Roman"/>
        </w:rPr>
        <w:t>o</w:t>
      </w:r>
      <w:r w:rsidR="000672FF" w:rsidRPr="00020B91">
        <w:rPr>
          <w:rFonts w:eastAsia="Times New Roman"/>
        </w:rPr>
        <w:t xml:space="preserve"> tiesiskā regulējuma neizriet pamats personai lūgt vai iniciēt Maksātnespējas kontroles dienestam ierosināt disciplinārlietu pret administratoru.</w:t>
      </w:r>
    </w:p>
    <w:p w14:paraId="13B126AA" w14:textId="77777777" w:rsidR="000672FF" w:rsidRPr="00020B91" w:rsidRDefault="000672FF" w:rsidP="000672FF">
      <w:pPr>
        <w:spacing w:after="0" w:line="240" w:lineRule="auto"/>
        <w:ind w:leftChars="5" w:left="12" w:firstLineChars="290" w:firstLine="696"/>
        <w:jc w:val="both"/>
        <w:rPr>
          <w:rFonts w:eastAsia="Times New Roman"/>
        </w:rPr>
      </w:pPr>
      <w:r w:rsidRPr="00020B91">
        <w:rPr>
          <w:rFonts w:eastAsia="Times New Roman"/>
        </w:rPr>
        <w:t>Administratīvo tiesu praksē</w:t>
      </w:r>
      <w:r w:rsidRPr="00020B91">
        <w:rPr>
          <w:rStyle w:val="Vresatsauce"/>
          <w:rFonts w:eastAsia="Times New Roman"/>
        </w:rPr>
        <w:footnoteReference w:id="18"/>
      </w:r>
      <w:r w:rsidRPr="00020B91">
        <w:rPr>
          <w:rFonts w:eastAsia="Times New Roman"/>
        </w:rPr>
        <w:t xml:space="preserve"> atzīts, ka </w:t>
      </w:r>
      <w:r w:rsidRPr="00020B91">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020B91">
        <w:rPr>
          <w:rFonts w:eastAsia="Times New Roman"/>
        </w:rPr>
        <w:t xml:space="preserve">. </w:t>
      </w:r>
    </w:p>
    <w:p w14:paraId="0E250AD2" w14:textId="7CF7B441" w:rsidR="000672FF" w:rsidRPr="00020B91" w:rsidRDefault="000672FF" w:rsidP="000672FF">
      <w:pPr>
        <w:tabs>
          <w:tab w:val="left" w:pos="993"/>
          <w:tab w:val="left" w:pos="1134"/>
        </w:tabs>
        <w:spacing w:after="0" w:line="240" w:lineRule="auto"/>
        <w:ind w:firstLineChars="290" w:firstLine="696"/>
        <w:jc w:val="both"/>
        <w:rPr>
          <w:rStyle w:val="eop"/>
        </w:rPr>
      </w:pPr>
      <w:r w:rsidRPr="00020B91">
        <w:rPr>
          <w:rStyle w:val="eop"/>
        </w:rPr>
        <w:t xml:space="preserve">Minētais attiecināms arī uz administratora </w:t>
      </w:r>
      <w:proofErr w:type="spellStart"/>
      <w:r w:rsidRPr="00020B91">
        <w:rPr>
          <w:rStyle w:val="eop"/>
        </w:rPr>
        <w:t>disciplārsodīšanu</w:t>
      </w:r>
      <w:proofErr w:type="spellEnd"/>
      <w:r w:rsidRPr="00020B91">
        <w:rPr>
          <w:rStyle w:val="eop"/>
        </w:rPr>
        <w:t xml:space="preserve">. </w:t>
      </w:r>
    </w:p>
    <w:p w14:paraId="3E1CE392" w14:textId="79C38F24" w:rsidR="00340B5D" w:rsidRPr="00020B91" w:rsidRDefault="00340B5D" w:rsidP="00340B5D">
      <w:pPr>
        <w:widowControl/>
        <w:spacing w:after="0" w:line="240" w:lineRule="auto"/>
        <w:ind w:firstLineChars="290" w:firstLine="696"/>
        <w:jc w:val="both"/>
        <w:rPr>
          <w:rFonts w:eastAsia="Times New Roman"/>
        </w:rPr>
      </w:pPr>
      <w:r w:rsidRPr="00020B91">
        <w:rPr>
          <w:rFonts w:eastAsia="Times New Roman"/>
        </w:rPr>
        <w:t xml:space="preserve">Ievērojot minēto, Maksātnespējas kontroles dienestam nav pamata, izskatot Sūdzību, pamatojoties uz Maksātnespējas likuma 175. panta pirmās daļas 2. punktu un 176. pantu, vērtēt Administratores iespējamos ētikas normu pārkāpumus. </w:t>
      </w:r>
      <w:r w:rsidR="002D1103" w:rsidRPr="00020B91">
        <w:rPr>
          <w:rFonts w:eastAsia="Times New Roman"/>
        </w:rPr>
        <w:t>Tāpat</w:t>
      </w:r>
      <w:r w:rsidR="007040CF" w:rsidRPr="00020B91">
        <w:rPr>
          <w:rFonts w:eastAsia="Times New Roman"/>
        </w:rPr>
        <w:t>,</w:t>
      </w:r>
      <w:r w:rsidR="002D1103" w:rsidRPr="00020B91">
        <w:rPr>
          <w:rFonts w:eastAsia="Times New Roman"/>
        </w:rPr>
        <w:t xml:space="preserve"> ņemot</w:t>
      </w:r>
      <w:r w:rsidR="007040CF" w:rsidRPr="00020B91">
        <w:rPr>
          <w:rFonts w:eastAsia="Times New Roman"/>
        </w:rPr>
        <w:t xml:space="preserve"> vērā minēto, ir noraidāms Sūdzībā izteiktais </w:t>
      </w:r>
      <w:r w:rsidR="00A20925" w:rsidRPr="00020B91">
        <w:rPr>
          <w:rFonts w:eastAsia="Times New Roman"/>
        </w:rPr>
        <w:t>lūgums</w:t>
      </w:r>
      <w:r w:rsidR="00A20925" w:rsidRPr="00020B91">
        <w:t xml:space="preserve"> </w:t>
      </w:r>
      <w:r w:rsidR="007040CF" w:rsidRPr="00020B91">
        <w:rPr>
          <w:rFonts w:eastAsia="Times New Roman"/>
        </w:rPr>
        <w:t xml:space="preserve">Maksātnespējas kontroles dienestam </w:t>
      </w:r>
      <w:r w:rsidR="007040CF" w:rsidRPr="00020B91">
        <w:t>ierosināt disciplinārlietu pret Administratori</w:t>
      </w:r>
      <w:r w:rsidR="00660A66" w:rsidRPr="00020B91">
        <w:t>.</w:t>
      </w:r>
      <w:r w:rsidR="007040CF" w:rsidRPr="00020B91">
        <w:t xml:space="preserve"> </w:t>
      </w:r>
    </w:p>
    <w:p w14:paraId="4E2A6DEE" w14:textId="02830EC4" w:rsidR="00FD3278" w:rsidRPr="00020B91" w:rsidRDefault="00325A24" w:rsidP="005D76B4">
      <w:pPr>
        <w:autoSpaceDE w:val="0"/>
        <w:autoSpaceDN w:val="0"/>
        <w:adjustRightInd w:val="0"/>
        <w:spacing w:after="0" w:line="240" w:lineRule="auto"/>
        <w:ind w:firstLine="720"/>
        <w:jc w:val="both"/>
      </w:pPr>
      <w:r w:rsidRPr="00020B91">
        <w:t>Vienlaikus Maksātnespējas kontroles dienests dara zināmu, ka Sūdzībā sniegtā informācija tiek ņemta vērā un tā tiks izmantota, veicot Administratores uzraudzību.</w:t>
      </w:r>
    </w:p>
    <w:p w14:paraId="6D45BACA" w14:textId="64576CE2" w:rsidR="00AE14B0" w:rsidRPr="00020B91" w:rsidRDefault="00FD3278" w:rsidP="00FD3278">
      <w:pPr>
        <w:autoSpaceDE w:val="0"/>
        <w:autoSpaceDN w:val="0"/>
        <w:adjustRightInd w:val="0"/>
        <w:spacing w:after="0" w:line="240" w:lineRule="auto"/>
        <w:ind w:firstLine="709"/>
        <w:jc w:val="both"/>
        <w:rPr>
          <w:rFonts w:eastAsia="Times New Roman"/>
        </w:rPr>
      </w:pPr>
      <w:r w:rsidRPr="00020B91">
        <w:rPr>
          <w:rFonts w:eastAsia="Times New Roman"/>
        </w:rPr>
        <w:t>[</w:t>
      </w:r>
      <w:r w:rsidR="005D76B4" w:rsidRPr="00020B91">
        <w:rPr>
          <w:rFonts w:eastAsia="Times New Roman"/>
        </w:rPr>
        <w:t>8</w:t>
      </w:r>
      <w:r w:rsidRPr="00020B91">
        <w:rPr>
          <w:rFonts w:eastAsia="Times New Roman"/>
        </w:rPr>
        <w:t>]</w:t>
      </w:r>
      <w:r w:rsidR="00BA7498" w:rsidRPr="00020B91">
        <w:rPr>
          <w:rFonts w:eastAsia="Times New Roman"/>
        </w:rPr>
        <w:t> </w:t>
      </w:r>
      <w:r w:rsidR="00AE14B0" w:rsidRPr="00020B91">
        <w:rPr>
          <w:rFonts w:eastAsia="Times New Roman"/>
        </w:rPr>
        <w:t>Attiecībā par Sūdzībā izteikto lūgumu</w:t>
      </w:r>
      <w:r w:rsidR="00AE14B0" w:rsidRPr="00020B91">
        <w:t xml:space="preserve"> </w:t>
      </w:r>
      <w:r w:rsidR="00AE14B0" w:rsidRPr="00020B91">
        <w:rPr>
          <w:rFonts w:eastAsia="Times New Roman"/>
        </w:rPr>
        <w:t>Maksātnespējas kontroles dienestam iesniegt tiesā pieteikumu par Administratores atcelšanu no Parādnieka maksātnespējas procesa administratora pienākumu pildīšanas</w:t>
      </w:r>
      <w:r w:rsidR="00A731BE" w:rsidRPr="00020B91">
        <w:rPr>
          <w:rFonts w:eastAsia="Times New Roman"/>
        </w:rPr>
        <w:t>,</w:t>
      </w:r>
      <w:r w:rsidR="00AE14B0" w:rsidRPr="00020B91">
        <w:rPr>
          <w:rFonts w:eastAsia="Times New Roman"/>
        </w:rPr>
        <w:t xml:space="preserve"> norādāms turpmāk minētais.</w:t>
      </w:r>
    </w:p>
    <w:p w14:paraId="271BD94F" w14:textId="77777777" w:rsidR="00AE14B0" w:rsidRPr="00020B91" w:rsidRDefault="00AE14B0" w:rsidP="00AE14B0">
      <w:pPr>
        <w:tabs>
          <w:tab w:val="left" w:pos="993"/>
          <w:tab w:val="left" w:pos="1134"/>
        </w:tabs>
        <w:spacing w:after="0" w:line="240" w:lineRule="auto"/>
        <w:ind w:firstLine="709"/>
        <w:jc w:val="both"/>
        <w:rPr>
          <w:rFonts w:eastAsia="Times New Roman"/>
        </w:rPr>
      </w:pPr>
      <w:r w:rsidRPr="00020B91">
        <w:rPr>
          <w:rFonts w:eastAsia="Times New Roman"/>
        </w:rPr>
        <w:t>Kārtība, kādā maksātnespējas procesa administrators tiek atcelts no pienākumu pildīšanas, ir reglamentēta Maksātnespējas likuma 22. pantā. Minētā panta pirmajā daļā noteikts, ka administratoru atceļ tiesa pēc savas iniciatīvas vai pēc Maksātnespējas kontroles dienesta pieteikuma. Savukārt Maksātnespējas likuma 22. panta otrajā daļā norādīts, uz kādu apstākļu pamata administrators tiek atcelts no pienākumu pildīšanas konkrētā maksātnespējas procesā.</w:t>
      </w:r>
    </w:p>
    <w:p w14:paraId="726C8456" w14:textId="77777777" w:rsidR="00D07F70" w:rsidRPr="00020B91" w:rsidRDefault="00AE14B0" w:rsidP="00D07F70">
      <w:pPr>
        <w:tabs>
          <w:tab w:val="left" w:pos="993"/>
          <w:tab w:val="left" w:pos="1134"/>
        </w:tabs>
        <w:spacing w:after="0" w:line="240" w:lineRule="auto"/>
        <w:ind w:firstLine="709"/>
        <w:jc w:val="both"/>
        <w:rPr>
          <w:rFonts w:eastAsia="Times New Roman"/>
        </w:rPr>
      </w:pPr>
      <w:r w:rsidRPr="00020B91">
        <w:rPr>
          <w:rFonts w:eastAsia="Times New Roman"/>
        </w:rPr>
        <w:t xml:space="preserve">Maksātnespējas likuma 22. panta otrās daļas 2. punkts paredz administratora atcelšanu, ja viņš neievēro maksātnespēju reglamentējošo normatīvo aktu prasības. </w:t>
      </w:r>
    </w:p>
    <w:p w14:paraId="30CD0F7F" w14:textId="13E0E4F2" w:rsidR="00D07F70" w:rsidRPr="00020B91" w:rsidRDefault="00AE14B0" w:rsidP="00D07F70">
      <w:pPr>
        <w:tabs>
          <w:tab w:val="left" w:pos="993"/>
          <w:tab w:val="left" w:pos="1134"/>
        </w:tabs>
        <w:spacing w:after="0" w:line="240" w:lineRule="auto"/>
        <w:ind w:firstLine="709"/>
        <w:jc w:val="both"/>
        <w:rPr>
          <w:rFonts w:eastAsia="Times New Roman"/>
          <w:lang w:eastAsia="en-US"/>
        </w:rPr>
      </w:pPr>
      <w:r w:rsidRPr="00020B91">
        <w:rPr>
          <w:rFonts w:eastAsia="Times New Roman"/>
        </w:rPr>
        <w:t>Konkrētajā gadījumā, izskatot Sūdzību</w:t>
      </w:r>
      <w:r w:rsidR="00FD3278" w:rsidRPr="00020B91">
        <w:rPr>
          <w:rFonts w:eastAsia="Times New Roman"/>
        </w:rPr>
        <w:t xml:space="preserve"> </w:t>
      </w:r>
      <w:r w:rsidRPr="00020B91">
        <w:rPr>
          <w:rFonts w:eastAsia="Times New Roman"/>
        </w:rPr>
        <w:t>un izvērtējot Administratores rīcību saistībā ar Sūdzībā</w:t>
      </w:r>
      <w:r w:rsidR="00FD3278" w:rsidRPr="00020B91">
        <w:rPr>
          <w:rFonts w:eastAsia="Times New Roman"/>
        </w:rPr>
        <w:t xml:space="preserve"> </w:t>
      </w:r>
      <w:r w:rsidRPr="00020B91">
        <w:rPr>
          <w:rFonts w:eastAsia="Times New Roman"/>
        </w:rPr>
        <w:t>minētajiem apstākļiem, Maksātnespējas kontroles dienestam šā lēmuma sagatavošanas brīdī nav pamata Administratores rīcībā atzīt pārkāpumu</w:t>
      </w:r>
      <w:r w:rsidR="00F30B9D" w:rsidRPr="00020B91">
        <w:rPr>
          <w:rFonts w:eastAsia="Times New Roman"/>
        </w:rPr>
        <w:t>s</w:t>
      </w:r>
      <w:r w:rsidRPr="00020B91">
        <w:rPr>
          <w:rFonts w:eastAsia="Times New Roman"/>
        </w:rPr>
        <w:t xml:space="preserve">. Tādējādi neizpildās Maksātnespējas </w:t>
      </w:r>
      <w:r w:rsidRPr="00020B91">
        <w:rPr>
          <w:rFonts w:eastAsia="Times New Roman"/>
        </w:rPr>
        <w:lastRenderedPageBreak/>
        <w:t>likuma 22. panta otrajā daļā norādītie pamati Administratores atcelšanai no Parādnieka maksātnespējas procesa administratora pienākumu pildīšanas.</w:t>
      </w:r>
      <w:r w:rsidR="00355BA1" w:rsidRPr="00020B91">
        <w:rPr>
          <w:rFonts w:eastAsia="Times New Roman"/>
        </w:rPr>
        <w:t xml:space="preserve"> </w:t>
      </w:r>
    </w:p>
    <w:p w14:paraId="4790595C" w14:textId="1A8293DF" w:rsidR="00A15C3D" w:rsidRPr="00020B91" w:rsidRDefault="00355BA1" w:rsidP="00D07F70">
      <w:pPr>
        <w:tabs>
          <w:tab w:val="left" w:pos="993"/>
          <w:tab w:val="left" w:pos="1134"/>
        </w:tabs>
        <w:spacing w:after="0" w:line="240" w:lineRule="auto"/>
        <w:ind w:firstLine="709"/>
        <w:jc w:val="both"/>
      </w:pPr>
      <w:r w:rsidRPr="00020B91">
        <w:rPr>
          <w:rFonts w:eastAsia="Times New Roman"/>
        </w:rPr>
        <w:t>Proti,</w:t>
      </w:r>
      <w:r w:rsidRPr="00020B91">
        <w:rPr>
          <w:rStyle w:val="ui-provider"/>
        </w:rPr>
        <w:t xml:space="preserve"> Maksātnespējas kontroles dienesta pieteikumam par administratora atcelšanu ir jābūt pamatotam ar pierādījumiem par administratora pieļautiem būtiskiem vai sistemātiskiem maksātnespējas procesu reglamentējošo tiesību normu pārkāpumiem, kas apliecina, ka nav pieļaujams, ka administrators turpina konkrētā maksātnespējas procesa administratora pienākumu pildīšanu. </w:t>
      </w:r>
    </w:p>
    <w:p w14:paraId="3B2FAA20" w14:textId="368935CC" w:rsidR="00AE14B0" w:rsidRPr="00020B91" w:rsidRDefault="007B2077" w:rsidP="00AE14B0">
      <w:pPr>
        <w:spacing w:after="0" w:line="240" w:lineRule="auto"/>
        <w:ind w:firstLine="709"/>
        <w:jc w:val="both"/>
        <w:rPr>
          <w:rFonts w:eastAsia="Times New Roman"/>
        </w:rPr>
      </w:pPr>
      <w:r w:rsidRPr="00020B91">
        <w:rPr>
          <w:rFonts w:eastAsia="Times New Roman"/>
        </w:rPr>
        <w:t>Ievērojot minēto,</w:t>
      </w:r>
      <w:r w:rsidR="00AE14B0" w:rsidRPr="00020B91">
        <w:rPr>
          <w:rFonts w:eastAsia="Times New Roman"/>
        </w:rPr>
        <w:t xml:space="preserve"> Maksātnespējas kontroles dienestam nav pamata apmierināt Sūdzībā izteikto lūgumu vērsties tiesā ar pieteikumu par Administratores atcelšanu no Parādnieka maksātnespējas procesa administratora pienākumu pildīšanas. </w:t>
      </w:r>
    </w:p>
    <w:p w14:paraId="7AA5F5E1" w14:textId="3A2B54FC" w:rsidR="0085291F" w:rsidRPr="00020B91" w:rsidRDefault="0085291F" w:rsidP="0085291F">
      <w:pPr>
        <w:autoSpaceDE w:val="0"/>
        <w:autoSpaceDN w:val="0"/>
        <w:adjustRightInd w:val="0"/>
        <w:spacing w:after="0" w:line="240" w:lineRule="auto"/>
        <w:ind w:firstLine="709"/>
        <w:jc w:val="both"/>
        <w:rPr>
          <w:rFonts w:eastAsia="Times New Roman"/>
        </w:rPr>
      </w:pPr>
      <w:r w:rsidRPr="00020B91">
        <w:rPr>
          <w:rFonts w:eastAsia="Times New Roman"/>
        </w:rPr>
        <w:t>[</w:t>
      </w:r>
      <w:r w:rsidR="005D76B4" w:rsidRPr="00020B91">
        <w:rPr>
          <w:rFonts w:eastAsia="Times New Roman"/>
        </w:rPr>
        <w:t>9</w:t>
      </w:r>
      <w:r w:rsidRPr="00020B91">
        <w:rPr>
          <w:rFonts w:eastAsia="Times New Roman"/>
        </w:rPr>
        <w:t xml:space="preserve">] Izvērtējot </w:t>
      </w:r>
      <w:r w:rsidRPr="00020B91">
        <w:rPr>
          <w:rFonts w:eastAsia="Times New Roman"/>
          <w:bCs/>
        </w:rPr>
        <w:t>minēto un pamatojoties uz norādītajām tiesību normām, kā arī Maksātnespējas likuma</w:t>
      </w:r>
      <w:r w:rsidRPr="00020B91">
        <w:t xml:space="preserve"> </w:t>
      </w:r>
      <w:r w:rsidRPr="00020B91">
        <w:rPr>
          <w:rFonts w:eastAsia="Times New Roman"/>
          <w:bCs/>
        </w:rPr>
        <w:t>174.</w:t>
      </w:r>
      <w:r w:rsidRPr="00020B91">
        <w:rPr>
          <w:rFonts w:eastAsia="Times New Roman"/>
          <w:bCs/>
          <w:vertAlign w:val="superscript"/>
        </w:rPr>
        <w:t>1</w:t>
      </w:r>
      <w:r w:rsidRPr="00020B91">
        <w:rPr>
          <w:rFonts w:eastAsia="Times New Roman"/>
          <w:bCs/>
        </w:rPr>
        <w:t xml:space="preserve"> panta 2. punktu, 175. panta pirmās daļas 2. punktu, 176. panta pirmo un otro daļu,</w:t>
      </w:r>
    </w:p>
    <w:p w14:paraId="4BD6B857" w14:textId="77777777" w:rsidR="0085291F" w:rsidRPr="00020B91" w:rsidRDefault="0085291F" w:rsidP="0085291F">
      <w:pPr>
        <w:tabs>
          <w:tab w:val="left" w:pos="993"/>
          <w:tab w:val="left" w:pos="1134"/>
        </w:tabs>
        <w:spacing w:after="0" w:line="240" w:lineRule="auto"/>
        <w:ind w:firstLine="709"/>
        <w:jc w:val="both"/>
        <w:rPr>
          <w:rFonts w:eastAsia="Times New Roman"/>
          <w:bCs/>
        </w:rPr>
      </w:pPr>
    </w:p>
    <w:p w14:paraId="076AC856" w14:textId="77777777" w:rsidR="0085291F" w:rsidRPr="00020B91" w:rsidRDefault="0085291F" w:rsidP="0085291F">
      <w:pPr>
        <w:autoSpaceDE w:val="0"/>
        <w:autoSpaceDN w:val="0"/>
        <w:adjustRightInd w:val="0"/>
        <w:spacing w:after="0" w:line="240" w:lineRule="auto"/>
        <w:ind w:firstLine="709"/>
        <w:jc w:val="center"/>
        <w:rPr>
          <w:rFonts w:eastAsia="Times New Roman"/>
          <w:b/>
          <w:bCs/>
        </w:rPr>
      </w:pPr>
      <w:r w:rsidRPr="00020B91">
        <w:rPr>
          <w:rFonts w:eastAsia="Times New Roman"/>
          <w:b/>
          <w:bCs/>
        </w:rPr>
        <w:t>nolēmu:</w:t>
      </w:r>
    </w:p>
    <w:p w14:paraId="26943FD8" w14:textId="77777777" w:rsidR="0085291F" w:rsidRPr="00020B91" w:rsidRDefault="0085291F" w:rsidP="0085291F">
      <w:pPr>
        <w:autoSpaceDE w:val="0"/>
        <w:autoSpaceDN w:val="0"/>
        <w:adjustRightInd w:val="0"/>
        <w:spacing w:after="0" w:line="240" w:lineRule="auto"/>
        <w:ind w:firstLine="709"/>
        <w:jc w:val="center"/>
        <w:rPr>
          <w:rFonts w:eastAsia="Times New Roman"/>
          <w:b/>
          <w:bCs/>
        </w:rPr>
      </w:pPr>
    </w:p>
    <w:p w14:paraId="79DD782D" w14:textId="16CB02BD" w:rsidR="00F20662" w:rsidRPr="00020B91" w:rsidRDefault="007D27F8" w:rsidP="00F20662">
      <w:pPr>
        <w:widowControl/>
        <w:spacing w:after="0" w:line="240" w:lineRule="auto"/>
        <w:ind w:firstLine="851"/>
        <w:jc w:val="both"/>
        <w:rPr>
          <w:rFonts w:eastAsia="Times New Roman"/>
        </w:rPr>
      </w:pPr>
      <w:r w:rsidRPr="00020B91">
        <w:rPr>
          <w:rFonts w:eastAsia="Times New Roman"/>
          <w:i/>
          <w:iCs/>
        </w:rPr>
        <w:t>/Pers. A/</w:t>
      </w:r>
      <w:r w:rsidR="008D7D22" w:rsidRPr="00020B91">
        <w:rPr>
          <w:rFonts w:eastAsia="Times New Roman"/>
        </w:rPr>
        <w:t xml:space="preserve"> 2025. gada </w:t>
      </w:r>
      <w:r w:rsidR="003C12D4" w:rsidRPr="00020B91">
        <w:rPr>
          <w:rFonts w:eastAsia="Times New Roman"/>
        </w:rPr>
        <w:t>2</w:t>
      </w:r>
      <w:r w:rsidR="008D7D22" w:rsidRPr="00020B91">
        <w:rPr>
          <w:rFonts w:eastAsia="Times New Roman"/>
        </w:rPr>
        <w:t>. </w:t>
      </w:r>
      <w:r w:rsidR="00BA6415" w:rsidRPr="00020B91">
        <w:rPr>
          <w:rFonts w:eastAsia="Times New Roman"/>
        </w:rPr>
        <w:t>decembra</w:t>
      </w:r>
      <w:r w:rsidR="008D7D22" w:rsidRPr="00020B91">
        <w:rPr>
          <w:rFonts w:eastAsia="Times New Roman"/>
        </w:rPr>
        <w:t xml:space="preserve"> </w:t>
      </w:r>
      <w:r w:rsidR="00F20662" w:rsidRPr="00020B91">
        <w:rPr>
          <w:rFonts w:eastAsia="Times New Roman"/>
        </w:rPr>
        <w:t xml:space="preserve">sūdzību par maksātnespējas procesa administratores </w:t>
      </w:r>
      <w:r w:rsidR="00044115" w:rsidRPr="00020B91">
        <w:rPr>
          <w:rFonts w:eastAsia="Times New Roman"/>
        </w:rPr>
        <w:t>/administratore/</w:t>
      </w:r>
      <w:r w:rsidR="009E6243" w:rsidRPr="00020B91">
        <w:rPr>
          <w:rFonts w:eastAsia="Times New Roman"/>
        </w:rPr>
        <w:t xml:space="preserve">, </w:t>
      </w:r>
      <w:r w:rsidR="00044115" w:rsidRPr="00020B91">
        <w:rPr>
          <w:rFonts w:eastAsia="Times New Roman"/>
        </w:rPr>
        <w:t>/</w:t>
      </w:r>
      <w:r w:rsidR="009E6243" w:rsidRPr="00020B91">
        <w:rPr>
          <w:rFonts w:eastAsia="Times New Roman"/>
        </w:rPr>
        <w:t xml:space="preserve">amata apliecības </w:t>
      </w:r>
      <w:r w:rsidR="00044115" w:rsidRPr="00020B91">
        <w:rPr>
          <w:rFonts w:eastAsia="Times New Roman"/>
        </w:rPr>
        <w:t>numurs/</w:t>
      </w:r>
      <w:r w:rsidR="009E6243" w:rsidRPr="00020B91">
        <w:rPr>
          <w:rFonts w:eastAsia="Times New Roman"/>
        </w:rPr>
        <w:t xml:space="preserve">, </w:t>
      </w:r>
      <w:r w:rsidR="00F20662" w:rsidRPr="00020B91">
        <w:rPr>
          <w:rFonts w:eastAsia="Times New Roman"/>
        </w:rPr>
        <w:t xml:space="preserve">rīcību </w:t>
      </w:r>
      <w:r w:rsidR="00044115" w:rsidRPr="00020B91">
        <w:rPr>
          <w:rFonts w:eastAsia="Times New Roman"/>
        </w:rPr>
        <w:t>/</w:t>
      </w:r>
      <w:r w:rsidR="009E6243" w:rsidRPr="00020B91">
        <w:rPr>
          <w:rFonts w:eastAsia="Times New Roman"/>
        </w:rPr>
        <w:t>SIA "</w:t>
      </w:r>
      <w:r w:rsidR="00044115" w:rsidRPr="00020B91">
        <w:rPr>
          <w:rFonts w:eastAsia="Times New Roman"/>
        </w:rPr>
        <w:t>Nosaukums A</w:t>
      </w:r>
      <w:r w:rsidR="009E6243" w:rsidRPr="00020B91">
        <w:rPr>
          <w:rFonts w:eastAsia="Times New Roman"/>
        </w:rPr>
        <w:t>"</w:t>
      </w:r>
      <w:r w:rsidR="00044115" w:rsidRPr="00020B91">
        <w:rPr>
          <w:rFonts w:eastAsia="Times New Roman"/>
        </w:rPr>
        <w:t>/</w:t>
      </w:r>
      <w:r w:rsidR="009E6243" w:rsidRPr="00020B91">
        <w:rPr>
          <w:rFonts w:eastAsia="Times New Roman"/>
        </w:rPr>
        <w:t xml:space="preserve">, </w:t>
      </w:r>
      <w:r w:rsidR="00044115" w:rsidRPr="00020B91">
        <w:rPr>
          <w:rFonts w:eastAsia="Times New Roman"/>
        </w:rPr>
        <w:t>/</w:t>
      </w:r>
      <w:r w:rsidR="009E6243" w:rsidRPr="00020B91">
        <w:rPr>
          <w:rFonts w:eastAsia="Times New Roman"/>
        </w:rPr>
        <w:t xml:space="preserve">reģistrācijas </w:t>
      </w:r>
      <w:r w:rsidR="00044115" w:rsidRPr="00020B91">
        <w:rPr>
          <w:rFonts w:eastAsia="Times New Roman"/>
        </w:rPr>
        <w:t>numurs/</w:t>
      </w:r>
      <w:r w:rsidR="009E6243" w:rsidRPr="00020B91">
        <w:rPr>
          <w:rFonts w:eastAsia="Times New Roman"/>
        </w:rPr>
        <w:t xml:space="preserve">, </w:t>
      </w:r>
      <w:r w:rsidR="00F20662" w:rsidRPr="00020B91">
        <w:rPr>
          <w:rFonts w:eastAsia="Times New Roman"/>
        </w:rPr>
        <w:t xml:space="preserve"> maksātnespējas procesā </w:t>
      </w:r>
      <w:r w:rsidR="00F20662" w:rsidRPr="00020B91">
        <w:rPr>
          <w:rFonts w:eastAsia="Times New Roman"/>
          <w:b/>
          <w:bCs/>
        </w:rPr>
        <w:t>noraidīt</w:t>
      </w:r>
      <w:r w:rsidR="00F20662" w:rsidRPr="00020B91">
        <w:rPr>
          <w:rFonts w:eastAsia="Times New Roman"/>
        </w:rPr>
        <w:t>.</w:t>
      </w:r>
    </w:p>
    <w:p w14:paraId="6C8A169D" w14:textId="77777777" w:rsidR="00530E61" w:rsidRPr="00020B91" w:rsidRDefault="00530E61" w:rsidP="000D0D77">
      <w:pPr>
        <w:widowControl/>
        <w:spacing w:after="0" w:line="240" w:lineRule="auto"/>
        <w:jc w:val="both"/>
        <w:rPr>
          <w:rFonts w:eastAsia="Times New Roman"/>
        </w:rPr>
      </w:pPr>
    </w:p>
    <w:p w14:paraId="6B32E83C" w14:textId="3D5F294A" w:rsidR="0085291F" w:rsidRPr="00020B91" w:rsidRDefault="0085291F" w:rsidP="0085291F">
      <w:pPr>
        <w:widowControl/>
        <w:tabs>
          <w:tab w:val="left" w:pos="1080"/>
          <w:tab w:val="left" w:pos="1260"/>
        </w:tabs>
        <w:spacing w:after="0" w:line="240" w:lineRule="auto"/>
        <w:ind w:firstLine="709"/>
        <w:jc w:val="both"/>
        <w:rPr>
          <w:rFonts w:eastAsia="Times New Roman"/>
        </w:rPr>
      </w:pPr>
      <w:r w:rsidRPr="00020B91">
        <w:rPr>
          <w:rFonts w:eastAsia="Times New Roman"/>
        </w:rPr>
        <w:t xml:space="preserve">Lēmumu var pārsūdzēt </w:t>
      </w:r>
      <w:r w:rsidR="003E5BCE" w:rsidRPr="00020B91">
        <w:rPr>
          <w:rFonts w:eastAsia="Times New Roman"/>
        </w:rPr>
        <w:t>/tiesas nosaukums/</w:t>
      </w:r>
      <w:r w:rsidRPr="00020B91">
        <w:rPr>
          <w:rFonts w:eastAsia="Times New Roman"/>
        </w:rPr>
        <w:t xml:space="preserve"> mēneša laikā no lēmuma saņemšanas dienas. Sūdzības iesniegšana tiesā neaptur šā lēmuma darbību.</w:t>
      </w:r>
    </w:p>
    <w:p w14:paraId="212538E4" w14:textId="77777777" w:rsidR="00E47222" w:rsidRPr="00020B91" w:rsidRDefault="00E47222" w:rsidP="0085291F">
      <w:pPr>
        <w:pStyle w:val="Galvene"/>
        <w:tabs>
          <w:tab w:val="clear" w:pos="8640"/>
          <w:tab w:val="left" w:pos="720"/>
          <w:tab w:val="right" w:pos="9214"/>
        </w:tabs>
        <w:jc w:val="both"/>
      </w:pPr>
    </w:p>
    <w:p w14:paraId="368936D7" w14:textId="77777777" w:rsidR="00E47222" w:rsidRPr="00020B91" w:rsidRDefault="00E47222" w:rsidP="0085291F">
      <w:pPr>
        <w:pStyle w:val="Galvene"/>
        <w:tabs>
          <w:tab w:val="clear" w:pos="8640"/>
          <w:tab w:val="left" w:pos="720"/>
          <w:tab w:val="right" w:pos="9214"/>
        </w:tabs>
        <w:jc w:val="both"/>
      </w:pPr>
    </w:p>
    <w:p w14:paraId="3D5B344B" w14:textId="7CA3E4B0" w:rsidR="0085291F" w:rsidRPr="00020B91" w:rsidRDefault="0085291F" w:rsidP="0085291F">
      <w:pPr>
        <w:pStyle w:val="Galvene"/>
        <w:tabs>
          <w:tab w:val="clear" w:pos="8640"/>
          <w:tab w:val="left" w:pos="720"/>
          <w:tab w:val="right" w:pos="9214"/>
        </w:tabs>
        <w:jc w:val="both"/>
      </w:pPr>
      <w:r w:rsidRPr="00020B91">
        <w:t xml:space="preserve">Direktora </w:t>
      </w:r>
      <w:proofErr w:type="spellStart"/>
      <w:r w:rsidRPr="00020B91">
        <w:t>p.i</w:t>
      </w:r>
      <w:proofErr w:type="spellEnd"/>
      <w:r w:rsidRPr="00020B91">
        <w:t>.</w:t>
      </w:r>
      <w:r w:rsidRPr="00020B91">
        <w:tab/>
      </w:r>
      <w:r w:rsidRPr="00020B91">
        <w:tab/>
        <w:t>Baiba Banga</w:t>
      </w:r>
    </w:p>
    <w:p w14:paraId="6EF1F670" w14:textId="77777777" w:rsidR="0085291F" w:rsidRPr="00020B91" w:rsidRDefault="0085291F" w:rsidP="0085291F">
      <w:pPr>
        <w:tabs>
          <w:tab w:val="left" w:pos="8080"/>
        </w:tabs>
        <w:autoSpaceDE w:val="0"/>
        <w:autoSpaceDN w:val="0"/>
        <w:adjustRightInd w:val="0"/>
        <w:spacing w:after="0" w:line="240" w:lineRule="auto"/>
        <w:ind w:firstLine="709"/>
        <w:jc w:val="both"/>
        <w:rPr>
          <w:rFonts w:eastAsia="Times New Roman"/>
        </w:rPr>
      </w:pPr>
    </w:p>
    <w:p w14:paraId="538814AE" w14:textId="229ABA77" w:rsidR="0085291F" w:rsidRPr="00020B91" w:rsidRDefault="0085291F" w:rsidP="0085291F">
      <w:pPr>
        <w:tabs>
          <w:tab w:val="left" w:pos="5940"/>
        </w:tabs>
        <w:spacing w:after="0" w:line="240" w:lineRule="auto"/>
        <w:jc w:val="both"/>
        <w:rPr>
          <w:sz w:val="18"/>
          <w:szCs w:val="18"/>
        </w:rPr>
      </w:pPr>
    </w:p>
    <w:p w14:paraId="268E49EE" w14:textId="77777777" w:rsidR="0085291F" w:rsidRPr="00020B91" w:rsidRDefault="0085291F" w:rsidP="0085291F">
      <w:pPr>
        <w:tabs>
          <w:tab w:val="left" w:pos="5940"/>
        </w:tabs>
        <w:spacing w:after="0" w:line="240" w:lineRule="auto"/>
        <w:ind w:firstLine="709"/>
        <w:jc w:val="both"/>
      </w:pPr>
    </w:p>
    <w:p w14:paraId="3BB6E675" w14:textId="77777777" w:rsidR="0085291F" w:rsidRDefault="0085291F" w:rsidP="0085291F">
      <w:pPr>
        <w:tabs>
          <w:tab w:val="left" w:pos="5940"/>
        </w:tabs>
        <w:spacing w:after="0"/>
        <w:ind w:firstLine="709"/>
        <w:jc w:val="center"/>
        <w:rPr>
          <w:sz w:val="20"/>
          <w:szCs w:val="20"/>
          <w:lang w:eastAsia="en-US"/>
        </w:rPr>
      </w:pPr>
      <w:r w:rsidRPr="00020B91">
        <w:rPr>
          <w:sz w:val="20"/>
          <w:szCs w:val="20"/>
          <w:lang w:eastAsia="en-US"/>
        </w:rPr>
        <w:t>DOKUMENTS IR PARAKSTĪTS AR DROŠU ELEKTRONISKO PARAKSTU</w:t>
      </w:r>
    </w:p>
    <w:p w14:paraId="3BC4CB84" w14:textId="72B3FCC7" w:rsidR="00F30B9D" w:rsidRPr="0091605E" w:rsidRDefault="00F30B9D" w:rsidP="00AE14B0">
      <w:pPr>
        <w:spacing w:after="0" w:line="240" w:lineRule="auto"/>
        <w:ind w:firstLine="709"/>
        <w:jc w:val="both"/>
        <w:rPr>
          <w:rFonts w:eastAsia="Times New Roman"/>
        </w:rPr>
      </w:pPr>
    </w:p>
    <w:p w14:paraId="3EB628BD" w14:textId="77777777" w:rsidR="00AE14B0" w:rsidRPr="00682985" w:rsidRDefault="00AE14B0" w:rsidP="00656227">
      <w:pPr>
        <w:tabs>
          <w:tab w:val="left" w:pos="2450"/>
        </w:tabs>
        <w:spacing w:after="0" w:line="100" w:lineRule="atLeast"/>
        <w:ind w:firstLine="709"/>
        <w:jc w:val="both"/>
        <w:rPr>
          <w:iCs/>
          <w:lang w:eastAsia="en-US"/>
        </w:rPr>
      </w:pPr>
    </w:p>
    <w:p w14:paraId="3EBFDBF3" w14:textId="77777777" w:rsidR="00656227" w:rsidRDefault="00656227" w:rsidP="00160AA4">
      <w:pPr>
        <w:tabs>
          <w:tab w:val="left" w:pos="2450"/>
        </w:tabs>
        <w:spacing w:after="0" w:line="100" w:lineRule="atLeast"/>
        <w:ind w:firstLine="709"/>
        <w:jc w:val="both"/>
        <w:rPr>
          <w:bCs/>
          <w:shd w:val="clear" w:color="auto" w:fill="FFFFFF"/>
        </w:rPr>
      </w:pPr>
    </w:p>
    <w:p w14:paraId="053299B1" w14:textId="77777777" w:rsidR="00946008" w:rsidRDefault="00946008" w:rsidP="001517F9">
      <w:pPr>
        <w:spacing w:after="0" w:line="240" w:lineRule="auto"/>
        <w:ind w:right="13" w:firstLine="709"/>
        <w:jc w:val="both"/>
        <w:rPr>
          <w:bCs/>
          <w:shd w:val="clear" w:color="auto" w:fill="FFFFFF"/>
        </w:rPr>
      </w:pPr>
    </w:p>
    <w:p w14:paraId="19DC7762" w14:textId="526C82EF" w:rsidR="00E22448" w:rsidRPr="00E36AE4" w:rsidRDefault="00E22448" w:rsidP="001517F9">
      <w:pPr>
        <w:tabs>
          <w:tab w:val="left" w:pos="5940"/>
        </w:tabs>
        <w:ind w:firstLine="851"/>
        <w:rPr>
          <w:iCs/>
          <w:lang w:eastAsia="en-US"/>
        </w:rPr>
      </w:pPr>
    </w:p>
    <w:sectPr w:rsidR="00E22448" w:rsidRPr="00E36AE4" w:rsidSect="00062CDB">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80CF" w14:textId="77777777" w:rsidR="000D54F9" w:rsidRDefault="000D54F9">
      <w:pPr>
        <w:spacing w:after="0" w:line="240" w:lineRule="auto"/>
      </w:pPr>
      <w:r>
        <w:separator/>
      </w:r>
    </w:p>
  </w:endnote>
  <w:endnote w:type="continuationSeparator" w:id="0">
    <w:p w14:paraId="27FDF358" w14:textId="77777777" w:rsidR="000D54F9" w:rsidRDefault="000D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11B4" w14:textId="77777777" w:rsidR="00AA763E" w:rsidRDefault="00AA763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9823" w14:textId="77777777" w:rsidR="000D54F9" w:rsidRDefault="000D54F9">
      <w:pPr>
        <w:spacing w:after="0" w:line="240" w:lineRule="auto"/>
      </w:pPr>
      <w:r>
        <w:separator/>
      </w:r>
    </w:p>
  </w:footnote>
  <w:footnote w:type="continuationSeparator" w:id="0">
    <w:p w14:paraId="1D21A7B5" w14:textId="77777777" w:rsidR="000D54F9" w:rsidRDefault="000D54F9">
      <w:pPr>
        <w:spacing w:after="0" w:line="240" w:lineRule="auto"/>
      </w:pPr>
      <w:r>
        <w:continuationSeparator/>
      </w:r>
    </w:p>
  </w:footnote>
  <w:footnote w:id="1">
    <w:p w14:paraId="6AAF0A0E" w14:textId="78F4A091" w:rsidR="00923C0F" w:rsidRPr="00923C0F" w:rsidRDefault="000327A9" w:rsidP="00923C0F">
      <w:pPr>
        <w:widowControl/>
        <w:spacing w:after="0" w:line="240" w:lineRule="auto"/>
        <w:jc w:val="both"/>
        <w:rPr>
          <w:sz w:val="20"/>
          <w:szCs w:val="20"/>
        </w:rPr>
      </w:pPr>
      <w:r w:rsidRPr="00923C0F">
        <w:rPr>
          <w:rStyle w:val="Vresatsauce"/>
          <w:sz w:val="20"/>
          <w:szCs w:val="20"/>
        </w:rPr>
        <w:footnoteRef/>
      </w:r>
      <w:r w:rsidR="00923C0F">
        <w:rPr>
          <w:sz w:val="20"/>
          <w:szCs w:val="20"/>
        </w:rPr>
        <w:t> </w:t>
      </w:r>
      <w:r w:rsidR="00923C0F" w:rsidRPr="00923C0F">
        <w:rPr>
          <w:rFonts w:eastAsia="Times New Roman"/>
          <w:sz w:val="20"/>
          <w:szCs w:val="20"/>
        </w:rPr>
        <w:t>Maksātnespējas kontroles dienestā 2025. gada 5. septembrī saņemta Parādnieka pārstāvja 2025. gada 5. septembra sūdzība</w:t>
      </w:r>
      <w:r w:rsidR="00923C0F">
        <w:rPr>
          <w:rFonts w:eastAsia="Times New Roman"/>
          <w:sz w:val="20"/>
          <w:szCs w:val="20"/>
        </w:rPr>
        <w:t xml:space="preserve"> par A</w:t>
      </w:r>
      <w:r w:rsidR="002F180E">
        <w:rPr>
          <w:rFonts w:eastAsia="Times New Roman"/>
          <w:sz w:val="20"/>
          <w:szCs w:val="20"/>
        </w:rPr>
        <w:t>dministratores rīcību Parādnieka maksātnespējas procesā.</w:t>
      </w:r>
      <w:r w:rsidR="00923C0F" w:rsidRPr="00923C0F">
        <w:rPr>
          <w:rFonts w:eastAsia="Times New Roman"/>
          <w:sz w:val="20"/>
          <w:szCs w:val="20"/>
        </w:rPr>
        <w:t xml:space="preserve"> 2025. gada 25. septembrī</w:t>
      </w:r>
      <w:r w:rsidR="00C03D6D">
        <w:rPr>
          <w:rFonts w:eastAsia="Times New Roman"/>
          <w:sz w:val="20"/>
          <w:szCs w:val="20"/>
        </w:rPr>
        <w:t xml:space="preserve">, </w:t>
      </w:r>
      <w:r w:rsidR="00923C0F" w:rsidRPr="00923C0F">
        <w:rPr>
          <w:rFonts w:eastAsia="Times New Roman"/>
          <w:sz w:val="20"/>
          <w:szCs w:val="20"/>
        </w:rPr>
        <w:t>13. oktobrī</w:t>
      </w:r>
      <w:r w:rsidR="00383084">
        <w:rPr>
          <w:rFonts w:eastAsia="Times New Roman"/>
          <w:sz w:val="20"/>
          <w:szCs w:val="20"/>
        </w:rPr>
        <w:t xml:space="preserve"> </w:t>
      </w:r>
      <w:r w:rsidR="00923C0F" w:rsidRPr="00923C0F">
        <w:rPr>
          <w:sz w:val="20"/>
          <w:szCs w:val="20"/>
        </w:rPr>
        <w:t xml:space="preserve">un </w:t>
      </w:r>
      <w:r w:rsidR="00923C0F" w:rsidRPr="00923C0F">
        <w:rPr>
          <w:rFonts w:eastAsia="Times New Roman"/>
          <w:sz w:val="20"/>
          <w:szCs w:val="20"/>
        </w:rPr>
        <w:t>30. oktobrī</w:t>
      </w:r>
      <w:r w:rsidR="00923C0F" w:rsidRPr="00923C0F">
        <w:rPr>
          <w:sz w:val="20"/>
          <w:szCs w:val="20"/>
        </w:rPr>
        <w:t xml:space="preserve"> saņemti</w:t>
      </w:r>
      <w:r w:rsidR="00383084">
        <w:rPr>
          <w:sz w:val="20"/>
          <w:szCs w:val="20"/>
        </w:rPr>
        <w:t xml:space="preserve"> </w:t>
      </w:r>
      <w:r w:rsidR="00383084" w:rsidRPr="00923C0F">
        <w:rPr>
          <w:rFonts w:eastAsia="Times New Roman"/>
          <w:sz w:val="20"/>
          <w:szCs w:val="20"/>
        </w:rPr>
        <w:t>2025. gada 5. septembr</w:t>
      </w:r>
      <w:r w:rsidR="00383084">
        <w:rPr>
          <w:rFonts w:eastAsia="Times New Roman"/>
          <w:sz w:val="20"/>
          <w:szCs w:val="20"/>
        </w:rPr>
        <w:t>a</w:t>
      </w:r>
      <w:r w:rsidR="00923C0F" w:rsidRPr="00923C0F">
        <w:rPr>
          <w:sz w:val="20"/>
          <w:szCs w:val="20"/>
        </w:rPr>
        <w:t xml:space="preserve"> </w:t>
      </w:r>
      <w:r w:rsidR="00383084">
        <w:rPr>
          <w:sz w:val="20"/>
          <w:szCs w:val="20"/>
        </w:rPr>
        <w:t>s</w:t>
      </w:r>
      <w:r w:rsidR="00923C0F" w:rsidRPr="00923C0F">
        <w:rPr>
          <w:sz w:val="20"/>
          <w:szCs w:val="20"/>
        </w:rPr>
        <w:t xml:space="preserve">ūdzības papildinājumi. Savukārt 2025. gada 2. decembrī saņemti </w:t>
      </w:r>
      <w:r w:rsidR="007D40FA" w:rsidRPr="00923C0F">
        <w:rPr>
          <w:rFonts w:eastAsia="Times New Roman"/>
          <w:sz w:val="20"/>
          <w:szCs w:val="20"/>
        </w:rPr>
        <w:t>2025. gada 5. septembr</w:t>
      </w:r>
      <w:r w:rsidR="007D40FA">
        <w:rPr>
          <w:rFonts w:eastAsia="Times New Roman"/>
          <w:sz w:val="20"/>
          <w:szCs w:val="20"/>
        </w:rPr>
        <w:t>a</w:t>
      </w:r>
      <w:r w:rsidR="007D40FA" w:rsidRPr="00923C0F">
        <w:rPr>
          <w:sz w:val="20"/>
          <w:szCs w:val="20"/>
        </w:rPr>
        <w:t xml:space="preserve"> </w:t>
      </w:r>
      <w:r w:rsidR="007D40FA">
        <w:rPr>
          <w:sz w:val="20"/>
          <w:szCs w:val="20"/>
        </w:rPr>
        <w:t>s</w:t>
      </w:r>
      <w:r w:rsidR="00923C0F" w:rsidRPr="00923C0F">
        <w:rPr>
          <w:sz w:val="20"/>
          <w:szCs w:val="20"/>
        </w:rPr>
        <w:t xml:space="preserve">ūdzības 2025. gada 2. decembra papildinājumi. Maksātnespējas kontroles dienests 2025. gada 3. decembra </w:t>
      </w:r>
      <w:r w:rsidR="00923C0F" w:rsidRPr="00020B91">
        <w:rPr>
          <w:sz w:val="20"/>
          <w:szCs w:val="20"/>
        </w:rPr>
        <w:t xml:space="preserve">vēstulē </w:t>
      </w:r>
      <w:r w:rsidR="00D606DA" w:rsidRPr="00020B91">
        <w:rPr>
          <w:rFonts w:eastAsia="Times New Roman"/>
          <w:sz w:val="20"/>
          <w:szCs w:val="20"/>
        </w:rPr>
        <w:t>/numurs/</w:t>
      </w:r>
      <w:r w:rsidR="00923C0F" w:rsidRPr="00020B91">
        <w:rPr>
          <w:sz w:val="20"/>
          <w:szCs w:val="20"/>
        </w:rPr>
        <w:t xml:space="preserve"> informēja </w:t>
      </w:r>
      <w:r w:rsidR="007D40FA" w:rsidRPr="00020B91">
        <w:rPr>
          <w:sz w:val="20"/>
          <w:szCs w:val="20"/>
        </w:rPr>
        <w:t>Parādnieka pārstāvi</w:t>
      </w:r>
      <w:r w:rsidR="00923C0F" w:rsidRPr="00020B91">
        <w:rPr>
          <w:sz w:val="20"/>
          <w:szCs w:val="20"/>
        </w:rPr>
        <w:t>, ka</w:t>
      </w:r>
      <w:r w:rsidR="007D40FA" w:rsidRPr="00020B91">
        <w:rPr>
          <w:sz w:val="20"/>
          <w:szCs w:val="20"/>
        </w:rPr>
        <w:t xml:space="preserve"> </w:t>
      </w:r>
      <w:r w:rsidR="007D40FA" w:rsidRPr="00020B91">
        <w:rPr>
          <w:rFonts w:eastAsia="Times New Roman"/>
          <w:sz w:val="20"/>
          <w:szCs w:val="20"/>
        </w:rPr>
        <w:t>2025. gada 5. septembra</w:t>
      </w:r>
      <w:r w:rsidR="00923C0F" w:rsidRPr="00020B91">
        <w:rPr>
          <w:sz w:val="20"/>
          <w:szCs w:val="20"/>
        </w:rPr>
        <w:t xml:space="preserve"> </w:t>
      </w:r>
      <w:r w:rsidR="007D40FA" w:rsidRPr="00020B91">
        <w:rPr>
          <w:sz w:val="20"/>
          <w:szCs w:val="20"/>
        </w:rPr>
        <w:t>s</w:t>
      </w:r>
      <w:r w:rsidR="00923C0F" w:rsidRPr="00020B91">
        <w:rPr>
          <w:sz w:val="20"/>
          <w:szCs w:val="20"/>
        </w:rPr>
        <w:t>ūdzības 2025. gada 2. decembra papildinājumi netiks pievienoti</w:t>
      </w:r>
      <w:r w:rsidR="007D40FA">
        <w:rPr>
          <w:sz w:val="20"/>
          <w:szCs w:val="20"/>
        </w:rPr>
        <w:t xml:space="preserve"> </w:t>
      </w:r>
      <w:r w:rsidR="007D40FA" w:rsidRPr="00923C0F">
        <w:rPr>
          <w:rFonts w:eastAsia="Times New Roman"/>
          <w:sz w:val="20"/>
          <w:szCs w:val="20"/>
        </w:rPr>
        <w:t>2025. gada 5. septembr</w:t>
      </w:r>
      <w:r w:rsidR="007D40FA">
        <w:rPr>
          <w:rFonts w:eastAsia="Times New Roman"/>
          <w:sz w:val="20"/>
          <w:szCs w:val="20"/>
        </w:rPr>
        <w:t>a</w:t>
      </w:r>
      <w:r w:rsidR="00923C0F" w:rsidRPr="00923C0F">
        <w:rPr>
          <w:sz w:val="20"/>
          <w:szCs w:val="20"/>
        </w:rPr>
        <w:t xml:space="preserve"> </w:t>
      </w:r>
      <w:r w:rsidR="007D40FA">
        <w:rPr>
          <w:sz w:val="20"/>
          <w:szCs w:val="20"/>
        </w:rPr>
        <w:t>s</w:t>
      </w:r>
      <w:r w:rsidR="00923C0F" w:rsidRPr="00923C0F">
        <w:rPr>
          <w:sz w:val="20"/>
          <w:szCs w:val="20"/>
        </w:rPr>
        <w:t>ūdzībai, bet tiks izskatīti kā jauna sūdzība.</w:t>
      </w:r>
      <w:r w:rsidR="005468AB">
        <w:rPr>
          <w:sz w:val="20"/>
          <w:szCs w:val="20"/>
        </w:rPr>
        <w:t xml:space="preserve"> </w:t>
      </w:r>
    </w:p>
    <w:p w14:paraId="6D65B84C" w14:textId="5821A4CF" w:rsidR="000327A9" w:rsidRDefault="000327A9">
      <w:pPr>
        <w:pStyle w:val="Vresteksts"/>
      </w:pPr>
    </w:p>
  </w:footnote>
  <w:footnote w:id="2">
    <w:p w14:paraId="1505C556" w14:textId="50CFAFBB" w:rsidR="0027534D" w:rsidRPr="00020B91" w:rsidRDefault="0027534D" w:rsidP="00F11238">
      <w:pPr>
        <w:pStyle w:val="Vresteksts"/>
        <w:jc w:val="both"/>
      </w:pPr>
      <w:r>
        <w:rPr>
          <w:rStyle w:val="Vresatsauce"/>
        </w:rPr>
        <w:footnoteRef/>
      </w:r>
      <w:r>
        <w:t xml:space="preserve"> Sk</w:t>
      </w:r>
      <w:r w:rsidRPr="00020B91">
        <w:t xml:space="preserve">. </w:t>
      </w:r>
      <w:r w:rsidR="00F11238" w:rsidRPr="00020B91">
        <w:rPr>
          <w:rFonts w:eastAsia="Times New Roman"/>
        </w:rPr>
        <w:t xml:space="preserve">Parādnieka pārstāvja 2025. gada 4. novembra vēstuli </w:t>
      </w:r>
      <w:r w:rsidR="00F11238" w:rsidRPr="00020B91">
        <w:rPr>
          <w:rFonts w:eastAsia="Times New Roman"/>
          <w:i/>
          <w:iCs/>
        </w:rPr>
        <w:t xml:space="preserve">Par Administratores 2025. gada 27. oktobra vēstuli </w:t>
      </w:r>
      <w:r w:rsidR="00DF66E9" w:rsidRPr="00020B91">
        <w:rPr>
          <w:rFonts w:eastAsia="Times New Roman"/>
          <w:i/>
          <w:iCs/>
        </w:rPr>
        <w:t>/numurs/</w:t>
      </w:r>
      <w:r w:rsidR="00F11238" w:rsidRPr="00020B91">
        <w:rPr>
          <w:rFonts w:eastAsia="Times New Roman"/>
          <w:i/>
          <w:iCs/>
        </w:rPr>
        <w:t xml:space="preserve"> Par parādnieka pārstāvja 2025.gada 23.oktobra vēstuli.</w:t>
      </w:r>
    </w:p>
  </w:footnote>
  <w:footnote w:id="3">
    <w:p w14:paraId="47975C76" w14:textId="42328A30" w:rsidR="00A33B96" w:rsidRPr="00A33B96" w:rsidRDefault="00A33B96" w:rsidP="00A33B96">
      <w:pPr>
        <w:autoSpaceDE w:val="0"/>
        <w:autoSpaceDN w:val="0"/>
        <w:adjustRightInd w:val="0"/>
        <w:spacing w:after="0" w:line="240" w:lineRule="auto"/>
        <w:jc w:val="both"/>
        <w:rPr>
          <w:rFonts w:eastAsia="Times New Roman"/>
          <w:sz w:val="20"/>
          <w:szCs w:val="20"/>
        </w:rPr>
      </w:pPr>
      <w:r w:rsidRPr="00020B91">
        <w:rPr>
          <w:rStyle w:val="Vresatsauce"/>
        </w:rPr>
        <w:footnoteRef/>
      </w:r>
      <w:r w:rsidRPr="00020B91">
        <w:t xml:space="preserve"> </w:t>
      </w:r>
      <w:r w:rsidRPr="00020B91">
        <w:rPr>
          <w:sz w:val="20"/>
          <w:szCs w:val="20"/>
        </w:rPr>
        <w:t>Sk.</w:t>
      </w:r>
      <w:r w:rsidRPr="00020B91">
        <w:rPr>
          <w:rFonts w:eastAsia="Times New Roman"/>
          <w:sz w:val="20"/>
          <w:szCs w:val="20"/>
        </w:rPr>
        <w:t xml:space="preserve"> Administratores 2025. gada 5. novembra vēstuli </w:t>
      </w:r>
      <w:r w:rsidR="00DF66E9" w:rsidRPr="00020B91">
        <w:rPr>
          <w:rFonts w:eastAsia="Times New Roman"/>
          <w:sz w:val="20"/>
          <w:szCs w:val="20"/>
        </w:rPr>
        <w:t>/numurs/</w:t>
      </w:r>
      <w:r w:rsidRPr="00020B91">
        <w:rPr>
          <w:rFonts w:eastAsia="Times New Roman"/>
          <w:sz w:val="20"/>
          <w:szCs w:val="20"/>
        </w:rPr>
        <w:t xml:space="preserve"> </w:t>
      </w:r>
      <w:r w:rsidRPr="00020B91">
        <w:rPr>
          <w:rFonts w:eastAsia="Times New Roman"/>
          <w:i/>
          <w:iCs/>
          <w:sz w:val="20"/>
          <w:szCs w:val="20"/>
        </w:rPr>
        <w:t>Par parādnieka pārstāvja 2025. gada 4. novembra vēstuli</w:t>
      </w:r>
      <w:r w:rsidRPr="00020B91">
        <w:rPr>
          <w:rFonts w:eastAsia="Times New Roman"/>
          <w:sz w:val="20"/>
          <w:szCs w:val="20"/>
        </w:rPr>
        <w:t>.</w:t>
      </w:r>
    </w:p>
  </w:footnote>
  <w:footnote w:id="4">
    <w:p w14:paraId="07EEA352" w14:textId="4C977A3D" w:rsidR="00B50C45" w:rsidRDefault="00B50C45" w:rsidP="00B50C45">
      <w:pPr>
        <w:pStyle w:val="Vresteksts"/>
        <w:jc w:val="both"/>
      </w:pPr>
      <w:r>
        <w:rPr>
          <w:rStyle w:val="Vresatsauce"/>
        </w:rPr>
        <w:footnoteRef/>
      </w:r>
      <w:r>
        <w:t xml:space="preserve"> </w:t>
      </w:r>
      <w:r>
        <w:rPr>
          <w:rFonts w:eastAsia="Times New Roman"/>
        </w:rPr>
        <w:t>S</w:t>
      </w:r>
      <w:r w:rsidRPr="00775BBE">
        <w:rPr>
          <w:rFonts w:eastAsia="Times New Roman"/>
        </w:rPr>
        <w:t>k. Satversmes tiesas 2019.</w:t>
      </w:r>
      <w:r>
        <w:rPr>
          <w:rFonts w:eastAsia="Times New Roman"/>
        </w:rPr>
        <w:t> </w:t>
      </w:r>
      <w:r w:rsidRPr="00775BBE">
        <w:rPr>
          <w:rFonts w:eastAsia="Times New Roman"/>
        </w:rPr>
        <w:t>gada 21.</w:t>
      </w:r>
      <w:r>
        <w:rPr>
          <w:rFonts w:eastAsia="Times New Roman"/>
        </w:rPr>
        <w:t> </w:t>
      </w:r>
      <w:r w:rsidRPr="00775BBE">
        <w:rPr>
          <w:rFonts w:eastAsia="Times New Roman"/>
        </w:rPr>
        <w:t>februāra sprieduma lietā Nr.</w:t>
      </w:r>
      <w:r>
        <w:rPr>
          <w:rFonts w:eastAsia="Times New Roman"/>
        </w:rPr>
        <w:t> </w:t>
      </w:r>
      <w:r w:rsidRPr="00775BBE">
        <w:rPr>
          <w:rFonts w:eastAsia="Times New Roman"/>
        </w:rPr>
        <w:t>2018-10-0103</w:t>
      </w:r>
      <w:r>
        <w:rPr>
          <w:rFonts w:eastAsia="Times New Roman"/>
        </w:rPr>
        <w:t xml:space="preserve"> </w:t>
      </w:r>
      <w:r w:rsidRPr="00775BBE">
        <w:rPr>
          <w:rFonts w:eastAsia="Times New Roman"/>
        </w:rPr>
        <w:t>13.1.punkt</w:t>
      </w:r>
      <w:r>
        <w:rPr>
          <w:rFonts w:eastAsia="Times New Roman"/>
        </w:rPr>
        <w:t>u.</w:t>
      </w:r>
    </w:p>
  </w:footnote>
  <w:footnote w:id="5">
    <w:p w14:paraId="14351D9A" w14:textId="62732AE3" w:rsidR="00787F69" w:rsidRDefault="00787F69">
      <w:pPr>
        <w:pStyle w:val="Vresteksts"/>
      </w:pPr>
      <w:r>
        <w:rPr>
          <w:rStyle w:val="Vresatsauce"/>
        </w:rPr>
        <w:footnoteRef/>
      </w:r>
      <w:r>
        <w:t xml:space="preserve"> Sk. Lēmuma </w:t>
      </w:r>
      <w:r w:rsidR="005B77C1">
        <w:t xml:space="preserve">16.6. punktu. </w:t>
      </w:r>
    </w:p>
  </w:footnote>
  <w:footnote w:id="6">
    <w:p w14:paraId="720A5EE9" w14:textId="77777777" w:rsidR="00CD14BF" w:rsidRDefault="00CD14BF" w:rsidP="00CD14BF">
      <w:pPr>
        <w:pStyle w:val="Vresteksts"/>
        <w:jc w:val="both"/>
      </w:pPr>
      <w:r>
        <w:rPr>
          <w:rStyle w:val="Vresatsauce"/>
        </w:rPr>
        <w:footnoteRef/>
      </w:r>
      <w:r>
        <w:t xml:space="preserve"> </w:t>
      </w:r>
      <w:r w:rsidRPr="000C7852">
        <w:t>Maksātnespējas likuma 65</w:t>
      </w:r>
      <w:r w:rsidRPr="000C7852">
        <w:rPr>
          <w:iCs/>
          <w:lang w:eastAsia="en-US"/>
        </w:rPr>
        <w:t>.</w:t>
      </w:r>
      <w:r w:rsidRPr="000C7852">
        <w:rPr>
          <w:iCs/>
          <w:shd w:val="clear" w:color="auto" w:fill="FFFFFF"/>
          <w:lang w:eastAsia="en-US"/>
        </w:rPr>
        <w:t> </w:t>
      </w:r>
      <w:r w:rsidRPr="000C7852">
        <w:t>panta 4</w:t>
      </w:r>
      <w:r w:rsidRPr="000C7852">
        <w:rPr>
          <w:iCs/>
          <w:lang w:eastAsia="en-US"/>
        </w:rPr>
        <w:t>.</w:t>
      </w:r>
      <w:r w:rsidRPr="000C7852">
        <w:rPr>
          <w:iCs/>
          <w:shd w:val="clear" w:color="auto" w:fill="FFFFFF"/>
          <w:lang w:eastAsia="en-US"/>
        </w:rPr>
        <w:t> </w:t>
      </w:r>
      <w:r w:rsidRPr="000C7852">
        <w:t>punkts.</w:t>
      </w:r>
    </w:p>
  </w:footnote>
  <w:footnote w:id="7">
    <w:p w14:paraId="12E80683" w14:textId="77777777" w:rsidR="00CD14BF" w:rsidRDefault="00CD14BF" w:rsidP="00CD14BF">
      <w:pPr>
        <w:pStyle w:val="Vresteksts"/>
      </w:pPr>
      <w:r>
        <w:rPr>
          <w:rStyle w:val="Vresatsauce"/>
        </w:rPr>
        <w:footnoteRef/>
      </w:r>
      <w:r>
        <w:t xml:space="preserve"> </w:t>
      </w:r>
      <w:r w:rsidRPr="000C7852">
        <w:t>Maksātnespējas likuma 65</w:t>
      </w:r>
      <w:r w:rsidRPr="000C7852">
        <w:rPr>
          <w:iCs/>
          <w:lang w:eastAsia="en-US"/>
        </w:rPr>
        <w:t>.</w:t>
      </w:r>
      <w:r w:rsidRPr="000C7852">
        <w:rPr>
          <w:iCs/>
          <w:shd w:val="clear" w:color="auto" w:fill="FFFFFF"/>
          <w:lang w:eastAsia="en-US"/>
        </w:rPr>
        <w:t> </w:t>
      </w:r>
      <w:r w:rsidRPr="000C7852">
        <w:t xml:space="preserve">panta </w:t>
      </w:r>
      <w:r>
        <w:t>11</w:t>
      </w:r>
      <w:r w:rsidRPr="000C7852">
        <w:rPr>
          <w:iCs/>
          <w:lang w:eastAsia="en-US"/>
        </w:rPr>
        <w:t>.</w:t>
      </w:r>
      <w:r w:rsidRPr="000C7852">
        <w:rPr>
          <w:iCs/>
          <w:shd w:val="clear" w:color="auto" w:fill="FFFFFF"/>
          <w:lang w:eastAsia="en-US"/>
        </w:rPr>
        <w:t> </w:t>
      </w:r>
      <w:r w:rsidRPr="000C7852">
        <w:t>punkts.</w:t>
      </w:r>
    </w:p>
  </w:footnote>
  <w:footnote w:id="8">
    <w:p w14:paraId="4B265E8A" w14:textId="66705311" w:rsidR="00F160A3" w:rsidRDefault="00F160A3">
      <w:pPr>
        <w:pStyle w:val="Vresteksts"/>
      </w:pPr>
      <w:r>
        <w:rPr>
          <w:rStyle w:val="Vresatsauce"/>
        </w:rPr>
        <w:footnoteRef/>
      </w:r>
      <w:r>
        <w:t xml:space="preserve"> Maksātnespējas likuma </w:t>
      </w:r>
      <w:r w:rsidR="0084754A">
        <w:t>111. panta sestā daļa.</w:t>
      </w:r>
    </w:p>
  </w:footnote>
  <w:footnote w:id="9">
    <w:p w14:paraId="17068303" w14:textId="79AF0589" w:rsidR="00635DF8" w:rsidRDefault="00635DF8">
      <w:pPr>
        <w:pStyle w:val="Vresteksts"/>
      </w:pPr>
      <w:r>
        <w:rPr>
          <w:rStyle w:val="Vresatsauce"/>
        </w:rPr>
        <w:footnoteRef/>
      </w:r>
      <w:r>
        <w:t xml:space="preserve"> Maksātnespējas likuma 81. panta otrā daļa. </w:t>
      </w:r>
    </w:p>
  </w:footnote>
  <w:footnote w:id="10">
    <w:p w14:paraId="33E4D568" w14:textId="24A207A6" w:rsidR="00687A8E" w:rsidRPr="00687A8E" w:rsidRDefault="00687A8E" w:rsidP="00687A8E">
      <w:pPr>
        <w:pStyle w:val="Vresteksts"/>
        <w:jc w:val="both"/>
      </w:pPr>
      <w:r>
        <w:rPr>
          <w:rStyle w:val="Vresatsauce"/>
        </w:rPr>
        <w:footnoteRef/>
      </w:r>
      <w:r>
        <w:t xml:space="preserve"> </w:t>
      </w:r>
      <w:r w:rsidRPr="00687A8E">
        <w:t>Juridiskās personas maksātnespējas procesa efektīvas un likumīgas gaitas nodrošināšanai administrators šajā likumā noteiktajā kārtībā ziņo kreditoriem par</w:t>
      </w:r>
      <w:r>
        <w:t xml:space="preserve"> </w:t>
      </w:r>
      <w:r w:rsidRPr="00687A8E">
        <w:t>parādnieka mantas pārdošanas plānu</w:t>
      </w:r>
      <w:r>
        <w:t xml:space="preserve">, </w:t>
      </w:r>
      <w:r w:rsidRPr="00687A8E">
        <w:t>mantas neesamību parādnieka uzņēmumā</w:t>
      </w:r>
      <w:r>
        <w:t xml:space="preserve">, </w:t>
      </w:r>
      <w:r w:rsidRPr="00687A8E">
        <w:t>administratora atlīdzības apmēru</w:t>
      </w:r>
      <w:r>
        <w:t xml:space="preserve">, </w:t>
      </w:r>
      <w:r w:rsidRPr="00687A8E">
        <w:t>juridiskās personas maksātnespējas procesa izdevumiem</w:t>
      </w:r>
      <w:r>
        <w:t xml:space="preserve">, </w:t>
      </w:r>
      <w:r w:rsidRPr="00687A8E">
        <w:t>kreditoru prasījumu apmierināšanas plānu</w:t>
      </w:r>
      <w:r>
        <w:t xml:space="preserve">, </w:t>
      </w:r>
      <w:r w:rsidRPr="00687A8E">
        <w:t>nodomu atteikties no prasījumiem</w:t>
      </w:r>
      <w:r>
        <w:t xml:space="preserve">, </w:t>
      </w:r>
      <w:r w:rsidRPr="00687A8E">
        <w:t>nodomu noslēgt izlīgumu</w:t>
      </w:r>
      <w:r>
        <w:t xml:space="preserve">, </w:t>
      </w:r>
      <w:r w:rsidRPr="00687A8E">
        <w:t>nodomu veikt prasījuma tiesību cesiju</w:t>
      </w:r>
      <w:r>
        <w:t>,</w:t>
      </w:r>
      <w:r w:rsidR="003A73C5">
        <w:t xml:space="preserve"> </w:t>
      </w:r>
      <w:r w:rsidRPr="00687A8E">
        <w:t>neieķīlātās mantas pārdošanas termiņa pagarināšanu.</w:t>
      </w:r>
      <w:r w:rsidR="003A73C5">
        <w:t xml:space="preserve"> Tāpat a</w:t>
      </w:r>
      <w:r w:rsidRPr="00687A8E">
        <w:t>dministrators ziņo kreditoriem par citiem jautājumiem, kuriem ir nozīme juridiskās personas maksātnespējas procesa norisē.</w:t>
      </w:r>
    </w:p>
    <w:p w14:paraId="591C9230" w14:textId="6CDBD497" w:rsidR="00687A8E" w:rsidRDefault="00687A8E" w:rsidP="00687A8E">
      <w:pPr>
        <w:pStyle w:val="Vresteksts"/>
        <w:jc w:val="both"/>
      </w:pPr>
    </w:p>
  </w:footnote>
  <w:footnote w:id="11">
    <w:p w14:paraId="28B92829" w14:textId="77777777" w:rsidR="00D11E04" w:rsidRDefault="00D11E04" w:rsidP="00D11E04">
      <w:pPr>
        <w:pStyle w:val="Vresteksts"/>
      </w:pPr>
      <w:r>
        <w:rPr>
          <w:rStyle w:val="Vresatsauce"/>
        </w:rPr>
        <w:footnoteRef/>
      </w:r>
      <w:r>
        <w:t xml:space="preserve"> Maksātnespējas likuma 63. panta pirmās daļas 1. punkts.</w:t>
      </w:r>
    </w:p>
  </w:footnote>
  <w:footnote w:id="12">
    <w:p w14:paraId="624679D8" w14:textId="77777777" w:rsidR="00D11E04" w:rsidRDefault="00D11E04" w:rsidP="00D11E04">
      <w:pPr>
        <w:pStyle w:val="Vresteksts"/>
      </w:pPr>
      <w:r>
        <w:rPr>
          <w:rStyle w:val="Vresatsauce"/>
        </w:rPr>
        <w:footnoteRef/>
      </w:r>
      <w:r>
        <w:t xml:space="preserve"> Maksātnespējas likuma 95. panta pirmā un otrā daļa.</w:t>
      </w:r>
    </w:p>
  </w:footnote>
  <w:footnote w:id="13">
    <w:p w14:paraId="6D66C385" w14:textId="352B4D74" w:rsidR="00F04E03" w:rsidRDefault="00F04E03">
      <w:pPr>
        <w:pStyle w:val="Vresteksts"/>
      </w:pPr>
      <w:r>
        <w:rPr>
          <w:rStyle w:val="Vresatsauce"/>
        </w:rPr>
        <w:footnoteRef/>
      </w:r>
      <w:r>
        <w:t xml:space="preserve"> Maksātnespējas likuma 70. panta otrā daļa.</w:t>
      </w:r>
    </w:p>
  </w:footnote>
  <w:footnote w:id="14">
    <w:p w14:paraId="7098713B" w14:textId="77777777" w:rsidR="00340B5D" w:rsidRDefault="00340B5D" w:rsidP="00340B5D">
      <w:pPr>
        <w:pStyle w:val="Vresteksts"/>
      </w:pPr>
      <w:r>
        <w:rPr>
          <w:rStyle w:val="Vresatsauce"/>
        </w:rPr>
        <w:footnoteRef/>
      </w:r>
      <w:r>
        <w:t xml:space="preserve"> </w:t>
      </w:r>
      <w:r w:rsidRPr="000E657E">
        <w:t>Maksātnespējas likuma 175. panta pirmās daļas 2. punkts.</w:t>
      </w:r>
    </w:p>
  </w:footnote>
  <w:footnote w:id="15">
    <w:p w14:paraId="233CCD69" w14:textId="77777777" w:rsidR="00340B5D" w:rsidRDefault="00340B5D" w:rsidP="00340B5D">
      <w:pPr>
        <w:pStyle w:val="Vresteksts"/>
      </w:pPr>
      <w:r>
        <w:rPr>
          <w:rStyle w:val="Vresatsauce"/>
        </w:rPr>
        <w:footnoteRef/>
      </w:r>
      <w:r>
        <w:t xml:space="preserve"> </w:t>
      </w:r>
      <w:r w:rsidRPr="000E657E">
        <w:t>Maksātnespējas likuma 31.</w:t>
      </w:r>
      <w:r w:rsidRPr="000E657E">
        <w:rPr>
          <w:vertAlign w:val="superscript"/>
        </w:rPr>
        <w:t>1</w:t>
      </w:r>
      <w:r w:rsidRPr="000E657E">
        <w:t> pants.</w:t>
      </w:r>
    </w:p>
  </w:footnote>
  <w:footnote w:id="16">
    <w:p w14:paraId="6EA0FB0D" w14:textId="77777777" w:rsidR="000672FF" w:rsidRDefault="000672FF" w:rsidP="000672FF">
      <w:pPr>
        <w:pStyle w:val="Vresteksts"/>
      </w:pPr>
      <w:r>
        <w:rPr>
          <w:rStyle w:val="Vresatsauce"/>
        </w:rPr>
        <w:footnoteRef/>
      </w:r>
      <w:r>
        <w:t xml:space="preserve"> </w:t>
      </w:r>
      <w:r w:rsidRPr="000E657E">
        <w:t>Maksātnespējas likuma 31.</w:t>
      </w:r>
      <w:r w:rsidRPr="000E657E">
        <w:rPr>
          <w:vertAlign w:val="superscript"/>
        </w:rPr>
        <w:t>1</w:t>
      </w:r>
      <w:r w:rsidRPr="000E657E">
        <w:t> pant</w:t>
      </w:r>
      <w:r>
        <w:t>a pirmā daļa.</w:t>
      </w:r>
    </w:p>
  </w:footnote>
  <w:footnote w:id="17">
    <w:p w14:paraId="5E40F58E" w14:textId="77777777" w:rsidR="00E615B1" w:rsidRDefault="00E615B1" w:rsidP="00E615B1">
      <w:pPr>
        <w:pStyle w:val="Vresteksts"/>
      </w:pPr>
      <w:r>
        <w:rPr>
          <w:rStyle w:val="Vresatsauce"/>
        </w:rPr>
        <w:footnoteRef/>
      </w:r>
      <w:r>
        <w:t xml:space="preserve"> </w:t>
      </w:r>
      <w:r w:rsidRPr="000E657E">
        <w:t>Maksātnespējas likuma 31.</w:t>
      </w:r>
      <w:r w:rsidRPr="000E657E">
        <w:rPr>
          <w:vertAlign w:val="superscript"/>
        </w:rPr>
        <w:t>1</w:t>
      </w:r>
      <w:r w:rsidRPr="000E657E">
        <w:t> pant</w:t>
      </w:r>
      <w:r>
        <w:t>a otrās daļas 1. un 2. punkts.</w:t>
      </w:r>
    </w:p>
  </w:footnote>
  <w:footnote w:id="18">
    <w:p w14:paraId="30CC0D9F" w14:textId="77777777" w:rsidR="000672FF" w:rsidRDefault="000672FF" w:rsidP="000672FF">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9ED8" w14:textId="77777777" w:rsidR="00AA763E" w:rsidRDefault="00AA763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615D" w14:textId="77777777" w:rsidR="00AA763E" w:rsidRDefault="00AA763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29.12.2025.</w:t>
          </w:r>
        </w:p>
      </w:tc>
      <w:tc>
        <w:tcPr>
          <w:tcW w:w="4792" w:type="dxa"/>
        </w:tcPr>
        <w:p w14:paraId="39F85DD5" w14:textId="633C24F7" w:rsidR="00D37331" w:rsidRPr="00020B91" w:rsidRDefault="00AA763E" w:rsidP="00D37331">
          <w:pPr>
            <w:tabs>
              <w:tab w:val="left" w:pos="2296"/>
            </w:tabs>
            <w:jc w:val="right"/>
          </w:pPr>
          <w:r w:rsidRPr="00020B91">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8241"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8240;mso-position-horizontal-relative:page;mso-position-vertical-relative:page" coordsize="6926,2" coordorigin="2915,2998" o:spid="_x0000_s1026" w14:anchorId="66C04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A942C67"/>
    <w:multiLevelType w:val="hybridMultilevel"/>
    <w:tmpl w:val="5B10CE22"/>
    <w:lvl w:ilvl="0" w:tplc="CA6C06C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5657CA50"/>
    <w:multiLevelType w:val="singleLevel"/>
    <w:tmpl w:val="5657CA50"/>
    <w:lvl w:ilvl="0">
      <w:start w:val="1"/>
      <w:numFmt w:val="decimal"/>
      <w:suff w:val="space"/>
      <w:lvlText w:val="[%1]"/>
      <w:lvlJc w:val="left"/>
      <w:pPr>
        <w:ind w:left="0" w:firstLine="0"/>
      </w:pPr>
    </w:lvl>
  </w:abstractNum>
  <w:abstractNum w:abstractNumId="24" w15:restartNumberingAfterBreak="0">
    <w:nsid w:val="650702FB"/>
    <w:multiLevelType w:val="hybridMultilevel"/>
    <w:tmpl w:val="6C0C89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E92337"/>
    <w:multiLevelType w:val="hybridMultilevel"/>
    <w:tmpl w:val="5FCC7C62"/>
    <w:lvl w:ilvl="0" w:tplc="28129206">
      <w:start w:val="1"/>
      <w:numFmt w:val="decimal"/>
      <w:lvlText w:val="%1)"/>
      <w:lvlJc w:val="left"/>
      <w:pPr>
        <w:ind w:left="1080" w:hanging="360"/>
      </w:pPr>
      <w:rPr>
        <w:rFonts w:ascii="Times New Roman" w:hAnsi="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BFE1EB0"/>
    <w:multiLevelType w:val="hybridMultilevel"/>
    <w:tmpl w:val="2AAEB468"/>
    <w:lvl w:ilvl="0" w:tplc="C74A18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3"/>
    <w:lvlOverride w:ilvl="0">
      <w:startOverride w:val="1"/>
    </w:lvlOverride>
  </w:num>
  <w:num w:numId="14" w16cid:durableId="923218912">
    <w:abstractNumId w:val="19"/>
  </w:num>
  <w:num w:numId="15" w16cid:durableId="685255239">
    <w:abstractNumId w:val="17"/>
  </w:num>
  <w:num w:numId="16" w16cid:durableId="1137726869">
    <w:abstractNumId w:val="20"/>
  </w:num>
  <w:num w:numId="17" w16cid:durableId="1254900236">
    <w:abstractNumId w:val="25"/>
  </w:num>
  <w:num w:numId="18" w16cid:durableId="1145582589">
    <w:abstractNumId w:val="15"/>
  </w:num>
  <w:num w:numId="19" w16cid:durableId="456683376">
    <w:abstractNumId w:val="22"/>
  </w:num>
  <w:num w:numId="20" w16cid:durableId="1065879351">
    <w:abstractNumId w:val="16"/>
  </w:num>
  <w:num w:numId="21" w16cid:durableId="837113818">
    <w:abstractNumId w:val="11"/>
  </w:num>
  <w:num w:numId="22" w16cid:durableId="1197430759">
    <w:abstractNumId w:val="14"/>
  </w:num>
  <w:num w:numId="23" w16cid:durableId="1793404233">
    <w:abstractNumId w:val="21"/>
  </w:num>
  <w:num w:numId="24" w16cid:durableId="2115393963">
    <w:abstractNumId w:val="12"/>
  </w:num>
  <w:num w:numId="25" w16cid:durableId="1858959357">
    <w:abstractNumId w:val="26"/>
  </w:num>
  <w:num w:numId="26" w16cid:durableId="1700815342">
    <w:abstractNumId w:val="24"/>
  </w:num>
  <w:num w:numId="27" w16cid:durableId="33426111">
    <w:abstractNumId w:val="28"/>
  </w:num>
  <w:num w:numId="28" w16cid:durableId="1858428159">
    <w:abstractNumId w:val="18"/>
  </w:num>
  <w:num w:numId="29" w16cid:durableId="9381041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E6"/>
    <w:rsid w:val="000005BC"/>
    <w:rsid w:val="0000076D"/>
    <w:rsid w:val="00000790"/>
    <w:rsid w:val="00000AEF"/>
    <w:rsid w:val="00000BD4"/>
    <w:rsid w:val="00001995"/>
    <w:rsid w:val="00001BC4"/>
    <w:rsid w:val="00001E9C"/>
    <w:rsid w:val="00002006"/>
    <w:rsid w:val="00002777"/>
    <w:rsid w:val="0000287A"/>
    <w:rsid w:val="00002AE4"/>
    <w:rsid w:val="0000314F"/>
    <w:rsid w:val="000031CF"/>
    <w:rsid w:val="000036F0"/>
    <w:rsid w:val="0000370E"/>
    <w:rsid w:val="0000372A"/>
    <w:rsid w:val="00003ABE"/>
    <w:rsid w:val="00004035"/>
    <w:rsid w:val="000041B4"/>
    <w:rsid w:val="00004936"/>
    <w:rsid w:val="00004CEC"/>
    <w:rsid w:val="00004D41"/>
    <w:rsid w:val="00004EC3"/>
    <w:rsid w:val="00005282"/>
    <w:rsid w:val="00006384"/>
    <w:rsid w:val="00006916"/>
    <w:rsid w:val="00006ADA"/>
    <w:rsid w:val="000070CA"/>
    <w:rsid w:val="000071DB"/>
    <w:rsid w:val="00007450"/>
    <w:rsid w:val="00007700"/>
    <w:rsid w:val="0000778F"/>
    <w:rsid w:val="00007A55"/>
    <w:rsid w:val="000105EF"/>
    <w:rsid w:val="000107B6"/>
    <w:rsid w:val="0001089B"/>
    <w:rsid w:val="000110F5"/>
    <w:rsid w:val="000114AE"/>
    <w:rsid w:val="000117E0"/>
    <w:rsid w:val="00011B96"/>
    <w:rsid w:val="00011BDE"/>
    <w:rsid w:val="00011C17"/>
    <w:rsid w:val="00011C4E"/>
    <w:rsid w:val="00011D73"/>
    <w:rsid w:val="000122B7"/>
    <w:rsid w:val="00012A28"/>
    <w:rsid w:val="00012C05"/>
    <w:rsid w:val="00012C87"/>
    <w:rsid w:val="00012E04"/>
    <w:rsid w:val="0001309D"/>
    <w:rsid w:val="000137CE"/>
    <w:rsid w:val="00013944"/>
    <w:rsid w:val="0001399C"/>
    <w:rsid w:val="00013CBF"/>
    <w:rsid w:val="00013F3E"/>
    <w:rsid w:val="00013FAD"/>
    <w:rsid w:val="000142DE"/>
    <w:rsid w:val="000145EE"/>
    <w:rsid w:val="00014A3F"/>
    <w:rsid w:val="00014B05"/>
    <w:rsid w:val="00014DBD"/>
    <w:rsid w:val="00014E24"/>
    <w:rsid w:val="00015328"/>
    <w:rsid w:val="00015798"/>
    <w:rsid w:val="00015AA8"/>
    <w:rsid w:val="00015BCD"/>
    <w:rsid w:val="00015C1E"/>
    <w:rsid w:val="00015CC2"/>
    <w:rsid w:val="00015ED8"/>
    <w:rsid w:val="00016026"/>
    <w:rsid w:val="000163FF"/>
    <w:rsid w:val="000169F1"/>
    <w:rsid w:val="00016B04"/>
    <w:rsid w:val="00016E08"/>
    <w:rsid w:val="000174A4"/>
    <w:rsid w:val="000178CF"/>
    <w:rsid w:val="00017C78"/>
    <w:rsid w:val="00017E73"/>
    <w:rsid w:val="00020882"/>
    <w:rsid w:val="00020A03"/>
    <w:rsid w:val="00020B91"/>
    <w:rsid w:val="00020E29"/>
    <w:rsid w:val="00021179"/>
    <w:rsid w:val="000211F2"/>
    <w:rsid w:val="00021430"/>
    <w:rsid w:val="000214F4"/>
    <w:rsid w:val="00021D31"/>
    <w:rsid w:val="00021DBB"/>
    <w:rsid w:val="00022250"/>
    <w:rsid w:val="000231AD"/>
    <w:rsid w:val="000235D9"/>
    <w:rsid w:val="00023A7C"/>
    <w:rsid w:val="000244DC"/>
    <w:rsid w:val="000244E7"/>
    <w:rsid w:val="00024737"/>
    <w:rsid w:val="00024A5C"/>
    <w:rsid w:val="00024E39"/>
    <w:rsid w:val="00025003"/>
    <w:rsid w:val="00025035"/>
    <w:rsid w:val="0002514D"/>
    <w:rsid w:val="00025310"/>
    <w:rsid w:val="00025433"/>
    <w:rsid w:val="000256E4"/>
    <w:rsid w:val="00025C56"/>
    <w:rsid w:val="0002605C"/>
    <w:rsid w:val="000265C0"/>
    <w:rsid w:val="00026745"/>
    <w:rsid w:val="00026938"/>
    <w:rsid w:val="000269A8"/>
    <w:rsid w:val="00026AB7"/>
    <w:rsid w:val="00026AE2"/>
    <w:rsid w:val="00026F98"/>
    <w:rsid w:val="00026FB7"/>
    <w:rsid w:val="00027501"/>
    <w:rsid w:val="00027611"/>
    <w:rsid w:val="00027833"/>
    <w:rsid w:val="00027B36"/>
    <w:rsid w:val="00027C00"/>
    <w:rsid w:val="00027D07"/>
    <w:rsid w:val="00027EE5"/>
    <w:rsid w:val="00027F93"/>
    <w:rsid w:val="00030349"/>
    <w:rsid w:val="000303DF"/>
    <w:rsid w:val="00030536"/>
    <w:rsid w:val="000305C2"/>
    <w:rsid w:val="00030AA9"/>
    <w:rsid w:val="00030B9A"/>
    <w:rsid w:val="00030C0E"/>
    <w:rsid w:val="00030D20"/>
    <w:rsid w:val="00030EB8"/>
    <w:rsid w:val="0003106A"/>
    <w:rsid w:val="00031215"/>
    <w:rsid w:val="00031282"/>
    <w:rsid w:val="00031527"/>
    <w:rsid w:val="00031AF5"/>
    <w:rsid w:val="00031C4E"/>
    <w:rsid w:val="00031EB4"/>
    <w:rsid w:val="00032089"/>
    <w:rsid w:val="0003211E"/>
    <w:rsid w:val="000327A9"/>
    <w:rsid w:val="00032F7D"/>
    <w:rsid w:val="0003350F"/>
    <w:rsid w:val="00033DCC"/>
    <w:rsid w:val="00033FE7"/>
    <w:rsid w:val="00034231"/>
    <w:rsid w:val="000342D4"/>
    <w:rsid w:val="00034451"/>
    <w:rsid w:val="000345FC"/>
    <w:rsid w:val="00034A84"/>
    <w:rsid w:val="00034AC5"/>
    <w:rsid w:val="00034C28"/>
    <w:rsid w:val="00034DE2"/>
    <w:rsid w:val="000350D6"/>
    <w:rsid w:val="0003545F"/>
    <w:rsid w:val="00035667"/>
    <w:rsid w:val="00035F61"/>
    <w:rsid w:val="00036580"/>
    <w:rsid w:val="000369BE"/>
    <w:rsid w:val="00036ACF"/>
    <w:rsid w:val="00036DCD"/>
    <w:rsid w:val="00036E88"/>
    <w:rsid w:val="00037184"/>
    <w:rsid w:val="000373E4"/>
    <w:rsid w:val="0003742B"/>
    <w:rsid w:val="00037935"/>
    <w:rsid w:val="00037D19"/>
    <w:rsid w:val="00037FA3"/>
    <w:rsid w:val="000400D9"/>
    <w:rsid w:val="00040283"/>
    <w:rsid w:val="0004035D"/>
    <w:rsid w:val="00040A82"/>
    <w:rsid w:val="00040F70"/>
    <w:rsid w:val="00041122"/>
    <w:rsid w:val="00041194"/>
    <w:rsid w:val="000411FF"/>
    <w:rsid w:val="00041382"/>
    <w:rsid w:val="00041497"/>
    <w:rsid w:val="00041721"/>
    <w:rsid w:val="00041E96"/>
    <w:rsid w:val="00042131"/>
    <w:rsid w:val="000430FF"/>
    <w:rsid w:val="000434FA"/>
    <w:rsid w:val="00043600"/>
    <w:rsid w:val="00043E3B"/>
    <w:rsid w:val="00043F44"/>
    <w:rsid w:val="00044109"/>
    <w:rsid w:val="00044115"/>
    <w:rsid w:val="00044EF4"/>
    <w:rsid w:val="00045095"/>
    <w:rsid w:val="000455AF"/>
    <w:rsid w:val="000456A1"/>
    <w:rsid w:val="000461D9"/>
    <w:rsid w:val="00046470"/>
    <w:rsid w:val="00046B88"/>
    <w:rsid w:val="00046C71"/>
    <w:rsid w:val="00046E71"/>
    <w:rsid w:val="00046F5A"/>
    <w:rsid w:val="000473F8"/>
    <w:rsid w:val="000475BA"/>
    <w:rsid w:val="000476EA"/>
    <w:rsid w:val="00047BF5"/>
    <w:rsid w:val="000506CF"/>
    <w:rsid w:val="00050727"/>
    <w:rsid w:val="000511D8"/>
    <w:rsid w:val="000511F6"/>
    <w:rsid w:val="00051277"/>
    <w:rsid w:val="000512C2"/>
    <w:rsid w:val="00051563"/>
    <w:rsid w:val="0005177C"/>
    <w:rsid w:val="00051AA0"/>
    <w:rsid w:val="00051BFA"/>
    <w:rsid w:val="00051EED"/>
    <w:rsid w:val="00051F09"/>
    <w:rsid w:val="00052B08"/>
    <w:rsid w:val="00053310"/>
    <w:rsid w:val="000534B5"/>
    <w:rsid w:val="00053843"/>
    <w:rsid w:val="00053B10"/>
    <w:rsid w:val="00054019"/>
    <w:rsid w:val="0005430E"/>
    <w:rsid w:val="000549B5"/>
    <w:rsid w:val="0005507B"/>
    <w:rsid w:val="000550A6"/>
    <w:rsid w:val="00055195"/>
    <w:rsid w:val="000556DA"/>
    <w:rsid w:val="0005581A"/>
    <w:rsid w:val="00055CC1"/>
    <w:rsid w:val="00055CE2"/>
    <w:rsid w:val="00055E27"/>
    <w:rsid w:val="00056050"/>
    <w:rsid w:val="00056371"/>
    <w:rsid w:val="00056747"/>
    <w:rsid w:val="00056DAA"/>
    <w:rsid w:val="00056DDF"/>
    <w:rsid w:val="00057491"/>
    <w:rsid w:val="0005781C"/>
    <w:rsid w:val="000579EC"/>
    <w:rsid w:val="00057AA5"/>
    <w:rsid w:val="00057EFC"/>
    <w:rsid w:val="00057F75"/>
    <w:rsid w:val="00057FDD"/>
    <w:rsid w:val="000602A0"/>
    <w:rsid w:val="00060598"/>
    <w:rsid w:val="000605D2"/>
    <w:rsid w:val="0006074F"/>
    <w:rsid w:val="0006078A"/>
    <w:rsid w:val="000608A5"/>
    <w:rsid w:val="00060B2A"/>
    <w:rsid w:val="00060B2B"/>
    <w:rsid w:val="00060B30"/>
    <w:rsid w:val="00060C89"/>
    <w:rsid w:val="00060CB9"/>
    <w:rsid w:val="00060CBB"/>
    <w:rsid w:val="0006100E"/>
    <w:rsid w:val="00061055"/>
    <w:rsid w:val="00061683"/>
    <w:rsid w:val="00061A32"/>
    <w:rsid w:val="00061C78"/>
    <w:rsid w:val="00061DBD"/>
    <w:rsid w:val="00061E1E"/>
    <w:rsid w:val="0006274A"/>
    <w:rsid w:val="00062750"/>
    <w:rsid w:val="00062920"/>
    <w:rsid w:val="00062CDB"/>
    <w:rsid w:val="00062DAD"/>
    <w:rsid w:val="00062F98"/>
    <w:rsid w:val="00063067"/>
    <w:rsid w:val="0006327F"/>
    <w:rsid w:val="00063297"/>
    <w:rsid w:val="00063D44"/>
    <w:rsid w:val="00063EBC"/>
    <w:rsid w:val="000640F9"/>
    <w:rsid w:val="00064222"/>
    <w:rsid w:val="00064842"/>
    <w:rsid w:val="00064E0A"/>
    <w:rsid w:val="00064FBA"/>
    <w:rsid w:val="000655BC"/>
    <w:rsid w:val="00065811"/>
    <w:rsid w:val="000663B7"/>
    <w:rsid w:val="00066859"/>
    <w:rsid w:val="00066902"/>
    <w:rsid w:val="0006697B"/>
    <w:rsid w:val="00066B84"/>
    <w:rsid w:val="000671FC"/>
    <w:rsid w:val="000672FF"/>
    <w:rsid w:val="000678D2"/>
    <w:rsid w:val="00067943"/>
    <w:rsid w:val="00067CF0"/>
    <w:rsid w:val="00067FAC"/>
    <w:rsid w:val="00067FE8"/>
    <w:rsid w:val="0007013B"/>
    <w:rsid w:val="0007019C"/>
    <w:rsid w:val="000701DC"/>
    <w:rsid w:val="000704D7"/>
    <w:rsid w:val="00070E62"/>
    <w:rsid w:val="00070EEB"/>
    <w:rsid w:val="0007156B"/>
    <w:rsid w:val="0007166E"/>
    <w:rsid w:val="000719DD"/>
    <w:rsid w:val="00071B6A"/>
    <w:rsid w:val="00072254"/>
    <w:rsid w:val="000726C6"/>
    <w:rsid w:val="000727CD"/>
    <w:rsid w:val="00072C9E"/>
    <w:rsid w:val="00072D17"/>
    <w:rsid w:val="00072E88"/>
    <w:rsid w:val="00072FFB"/>
    <w:rsid w:val="00073014"/>
    <w:rsid w:val="00073098"/>
    <w:rsid w:val="000732D8"/>
    <w:rsid w:val="000735F7"/>
    <w:rsid w:val="00073724"/>
    <w:rsid w:val="0007390B"/>
    <w:rsid w:val="000739CA"/>
    <w:rsid w:val="00073CC9"/>
    <w:rsid w:val="00073F72"/>
    <w:rsid w:val="00074080"/>
    <w:rsid w:val="000742B7"/>
    <w:rsid w:val="00074672"/>
    <w:rsid w:val="0007476D"/>
    <w:rsid w:val="00074BF0"/>
    <w:rsid w:val="00074E88"/>
    <w:rsid w:val="00074F0E"/>
    <w:rsid w:val="00075134"/>
    <w:rsid w:val="00075272"/>
    <w:rsid w:val="00075426"/>
    <w:rsid w:val="000754B1"/>
    <w:rsid w:val="00075557"/>
    <w:rsid w:val="0007557B"/>
    <w:rsid w:val="0007581B"/>
    <w:rsid w:val="000759F2"/>
    <w:rsid w:val="00075A61"/>
    <w:rsid w:val="00075BA0"/>
    <w:rsid w:val="0007619A"/>
    <w:rsid w:val="00076DDE"/>
    <w:rsid w:val="0007724D"/>
    <w:rsid w:val="000777C7"/>
    <w:rsid w:val="00077A82"/>
    <w:rsid w:val="00077EFA"/>
    <w:rsid w:val="00077F61"/>
    <w:rsid w:val="0008013D"/>
    <w:rsid w:val="000802D0"/>
    <w:rsid w:val="00080312"/>
    <w:rsid w:val="0008046B"/>
    <w:rsid w:val="00080621"/>
    <w:rsid w:val="00080A32"/>
    <w:rsid w:val="00080D5E"/>
    <w:rsid w:val="00081491"/>
    <w:rsid w:val="00081521"/>
    <w:rsid w:val="000815A2"/>
    <w:rsid w:val="000817E3"/>
    <w:rsid w:val="000818B6"/>
    <w:rsid w:val="00081A2A"/>
    <w:rsid w:val="00081BDF"/>
    <w:rsid w:val="00081C1F"/>
    <w:rsid w:val="00082426"/>
    <w:rsid w:val="00082766"/>
    <w:rsid w:val="00082CFA"/>
    <w:rsid w:val="00083448"/>
    <w:rsid w:val="00083523"/>
    <w:rsid w:val="00084529"/>
    <w:rsid w:val="00084EAD"/>
    <w:rsid w:val="000855F4"/>
    <w:rsid w:val="00085626"/>
    <w:rsid w:val="00085667"/>
    <w:rsid w:val="000858C2"/>
    <w:rsid w:val="0008614D"/>
    <w:rsid w:val="000861CE"/>
    <w:rsid w:val="0008681F"/>
    <w:rsid w:val="00086987"/>
    <w:rsid w:val="00086DD1"/>
    <w:rsid w:val="00087214"/>
    <w:rsid w:val="000873C2"/>
    <w:rsid w:val="00087837"/>
    <w:rsid w:val="000902D9"/>
    <w:rsid w:val="00090356"/>
    <w:rsid w:val="0009045C"/>
    <w:rsid w:val="0009047F"/>
    <w:rsid w:val="00090803"/>
    <w:rsid w:val="00090E15"/>
    <w:rsid w:val="00090F6E"/>
    <w:rsid w:val="00091327"/>
    <w:rsid w:val="000918EB"/>
    <w:rsid w:val="000919D1"/>
    <w:rsid w:val="00091AA1"/>
    <w:rsid w:val="00091F55"/>
    <w:rsid w:val="00092702"/>
    <w:rsid w:val="00092BF1"/>
    <w:rsid w:val="00092CF0"/>
    <w:rsid w:val="00092D9A"/>
    <w:rsid w:val="00092DB3"/>
    <w:rsid w:val="000932A9"/>
    <w:rsid w:val="00093773"/>
    <w:rsid w:val="000938E7"/>
    <w:rsid w:val="00093BCA"/>
    <w:rsid w:val="00093C96"/>
    <w:rsid w:val="00094044"/>
    <w:rsid w:val="00094045"/>
    <w:rsid w:val="00094068"/>
    <w:rsid w:val="00094356"/>
    <w:rsid w:val="000944C7"/>
    <w:rsid w:val="00094568"/>
    <w:rsid w:val="000949DD"/>
    <w:rsid w:val="00095121"/>
    <w:rsid w:val="00095365"/>
    <w:rsid w:val="00095948"/>
    <w:rsid w:val="00096200"/>
    <w:rsid w:val="000965D4"/>
    <w:rsid w:val="00096AD3"/>
    <w:rsid w:val="00096ADE"/>
    <w:rsid w:val="00096BC7"/>
    <w:rsid w:val="00096E1C"/>
    <w:rsid w:val="000973FF"/>
    <w:rsid w:val="00097431"/>
    <w:rsid w:val="0009775E"/>
    <w:rsid w:val="0009778B"/>
    <w:rsid w:val="0009796E"/>
    <w:rsid w:val="00097A7C"/>
    <w:rsid w:val="00097CBF"/>
    <w:rsid w:val="00097D27"/>
    <w:rsid w:val="000A0155"/>
    <w:rsid w:val="000A0297"/>
    <w:rsid w:val="000A04B6"/>
    <w:rsid w:val="000A0E62"/>
    <w:rsid w:val="000A1014"/>
    <w:rsid w:val="000A1220"/>
    <w:rsid w:val="000A147E"/>
    <w:rsid w:val="000A1499"/>
    <w:rsid w:val="000A1A20"/>
    <w:rsid w:val="000A1D50"/>
    <w:rsid w:val="000A23CC"/>
    <w:rsid w:val="000A29B6"/>
    <w:rsid w:val="000A29F6"/>
    <w:rsid w:val="000A2E5B"/>
    <w:rsid w:val="000A2F2D"/>
    <w:rsid w:val="000A3332"/>
    <w:rsid w:val="000A414B"/>
    <w:rsid w:val="000A44CC"/>
    <w:rsid w:val="000A4900"/>
    <w:rsid w:val="000A4A77"/>
    <w:rsid w:val="000A4AC0"/>
    <w:rsid w:val="000A5A88"/>
    <w:rsid w:val="000A5C08"/>
    <w:rsid w:val="000A5E1F"/>
    <w:rsid w:val="000A5E7E"/>
    <w:rsid w:val="000A67D4"/>
    <w:rsid w:val="000A6833"/>
    <w:rsid w:val="000A6E7C"/>
    <w:rsid w:val="000A738D"/>
    <w:rsid w:val="000A77AA"/>
    <w:rsid w:val="000A7863"/>
    <w:rsid w:val="000A7A3F"/>
    <w:rsid w:val="000B010B"/>
    <w:rsid w:val="000B03D6"/>
    <w:rsid w:val="000B1337"/>
    <w:rsid w:val="000B15D5"/>
    <w:rsid w:val="000B16CD"/>
    <w:rsid w:val="000B2398"/>
    <w:rsid w:val="000B23B7"/>
    <w:rsid w:val="000B283E"/>
    <w:rsid w:val="000B2B77"/>
    <w:rsid w:val="000B2E1E"/>
    <w:rsid w:val="000B2ECD"/>
    <w:rsid w:val="000B2EF1"/>
    <w:rsid w:val="000B3C95"/>
    <w:rsid w:val="000B3D40"/>
    <w:rsid w:val="000B3EAD"/>
    <w:rsid w:val="000B4527"/>
    <w:rsid w:val="000B454E"/>
    <w:rsid w:val="000B4751"/>
    <w:rsid w:val="000B477A"/>
    <w:rsid w:val="000B499C"/>
    <w:rsid w:val="000B4A17"/>
    <w:rsid w:val="000B4AF9"/>
    <w:rsid w:val="000B4E41"/>
    <w:rsid w:val="000B4FB3"/>
    <w:rsid w:val="000B508E"/>
    <w:rsid w:val="000B534B"/>
    <w:rsid w:val="000B5737"/>
    <w:rsid w:val="000B5886"/>
    <w:rsid w:val="000B5A8E"/>
    <w:rsid w:val="000B5B20"/>
    <w:rsid w:val="000B5C04"/>
    <w:rsid w:val="000B5F44"/>
    <w:rsid w:val="000B612F"/>
    <w:rsid w:val="000B6183"/>
    <w:rsid w:val="000B63AB"/>
    <w:rsid w:val="000B6551"/>
    <w:rsid w:val="000B6B82"/>
    <w:rsid w:val="000B6E57"/>
    <w:rsid w:val="000B6FD9"/>
    <w:rsid w:val="000B7144"/>
    <w:rsid w:val="000B75EA"/>
    <w:rsid w:val="000B77EB"/>
    <w:rsid w:val="000B78DF"/>
    <w:rsid w:val="000B7C67"/>
    <w:rsid w:val="000B7ECC"/>
    <w:rsid w:val="000C02DB"/>
    <w:rsid w:val="000C0484"/>
    <w:rsid w:val="000C0D7D"/>
    <w:rsid w:val="000C0F1D"/>
    <w:rsid w:val="000C116E"/>
    <w:rsid w:val="000C1527"/>
    <w:rsid w:val="000C1592"/>
    <w:rsid w:val="000C1ACB"/>
    <w:rsid w:val="000C1EC4"/>
    <w:rsid w:val="000C22A6"/>
    <w:rsid w:val="000C2898"/>
    <w:rsid w:val="000C3390"/>
    <w:rsid w:val="000C34A2"/>
    <w:rsid w:val="000C39FA"/>
    <w:rsid w:val="000C3D07"/>
    <w:rsid w:val="000C41A8"/>
    <w:rsid w:val="000C45D7"/>
    <w:rsid w:val="000C478A"/>
    <w:rsid w:val="000C49AF"/>
    <w:rsid w:val="000C49BC"/>
    <w:rsid w:val="000C4C22"/>
    <w:rsid w:val="000C4C6E"/>
    <w:rsid w:val="000C4F66"/>
    <w:rsid w:val="000C5133"/>
    <w:rsid w:val="000C5157"/>
    <w:rsid w:val="000C53E8"/>
    <w:rsid w:val="000C5558"/>
    <w:rsid w:val="000C577D"/>
    <w:rsid w:val="000C5A1C"/>
    <w:rsid w:val="000C5A63"/>
    <w:rsid w:val="000C5D1C"/>
    <w:rsid w:val="000C612C"/>
    <w:rsid w:val="000C62F4"/>
    <w:rsid w:val="000C675E"/>
    <w:rsid w:val="000C6977"/>
    <w:rsid w:val="000C6DB0"/>
    <w:rsid w:val="000C6EFF"/>
    <w:rsid w:val="000C7747"/>
    <w:rsid w:val="000C7852"/>
    <w:rsid w:val="000C7960"/>
    <w:rsid w:val="000C7C03"/>
    <w:rsid w:val="000D0061"/>
    <w:rsid w:val="000D0190"/>
    <w:rsid w:val="000D07E5"/>
    <w:rsid w:val="000D09F2"/>
    <w:rsid w:val="000D0D77"/>
    <w:rsid w:val="000D0DEB"/>
    <w:rsid w:val="000D1040"/>
    <w:rsid w:val="000D11CA"/>
    <w:rsid w:val="000D1ACD"/>
    <w:rsid w:val="000D1C0E"/>
    <w:rsid w:val="000D1CEB"/>
    <w:rsid w:val="000D1D3E"/>
    <w:rsid w:val="000D1E77"/>
    <w:rsid w:val="000D1F47"/>
    <w:rsid w:val="000D22BF"/>
    <w:rsid w:val="000D2378"/>
    <w:rsid w:val="000D2AB6"/>
    <w:rsid w:val="000D2E98"/>
    <w:rsid w:val="000D31F4"/>
    <w:rsid w:val="000D3334"/>
    <w:rsid w:val="000D3438"/>
    <w:rsid w:val="000D36C7"/>
    <w:rsid w:val="000D3BB9"/>
    <w:rsid w:val="000D3FD4"/>
    <w:rsid w:val="000D40CF"/>
    <w:rsid w:val="000D422E"/>
    <w:rsid w:val="000D4341"/>
    <w:rsid w:val="000D4448"/>
    <w:rsid w:val="000D4567"/>
    <w:rsid w:val="000D4850"/>
    <w:rsid w:val="000D48EC"/>
    <w:rsid w:val="000D4A19"/>
    <w:rsid w:val="000D4A81"/>
    <w:rsid w:val="000D4B39"/>
    <w:rsid w:val="000D4BCA"/>
    <w:rsid w:val="000D4E06"/>
    <w:rsid w:val="000D50E0"/>
    <w:rsid w:val="000D54F9"/>
    <w:rsid w:val="000D55B5"/>
    <w:rsid w:val="000D57C6"/>
    <w:rsid w:val="000D5952"/>
    <w:rsid w:val="000D5AC2"/>
    <w:rsid w:val="000D5D83"/>
    <w:rsid w:val="000D5F4F"/>
    <w:rsid w:val="000D6070"/>
    <w:rsid w:val="000D6C34"/>
    <w:rsid w:val="000D7019"/>
    <w:rsid w:val="000D797D"/>
    <w:rsid w:val="000D7AFB"/>
    <w:rsid w:val="000D7BF8"/>
    <w:rsid w:val="000E0228"/>
    <w:rsid w:val="000E02CB"/>
    <w:rsid w:val="000E0870"/>
    <w:rsid w:val="000E0DB7"/>
    <w:rsid w:val="000E1044"/>
    <w:rsid w:val="000E122D"/>
    <w:rsid w:val="000E1336"/>
    <w:rsid w:val="000E17D3"/>
    <w:rsid w:val="000E1998"/>
    <w:rsid w:val="000E1B8E"/>
    <w:rsid w:val="000E1C29"/>
    <w:rsid w:val="000E1C35"/>
    <w:rsid w:val="000E1E7F"/>
    <w:rsid w:val="000E246A"/>
    <w:rsid w:val="000E2B0B"/>
    <w:rsid w:val="000E2DED"/>
    <w:rsid w:val="000E30C8"/>
    <w:rsid w:val="000E34DB"/>
    <w:rsid w:val="000E365D"/>
    <w:rsid w:val="000E3864"/>
    <w:rsid w:val="000E3904"/>
    <w:rsid w:val="000E3C99"/>
    <w:rsid w:val="000E3E85"/>
    <w:rsid w:val="000E42A7"/>
    <w:rsid w:val="000E4476"/>
    <w:rsid w:val="000E478A"/>
    <w:rsid w:val="000E499C"/>
    <w:rsid w:val="000E4A4E"/>
    <w:rsid w:val="000E4B87"/>
    <w:rsid w:val="000E5036"/>
    <w:rsid w:val="000E504F"/>
    <w:rsid w:val="000E59AC"/>
    <w:rsid w:val="000E5A37"/>
    <w:rsid w:val="000E5D35"/>
    <w:rsid w:val="000E5E58"/>
    <w:rsid w:val="000E611F"/>
    <w:rsid w:val="000E630D"/>
    <w:rsid w:val="000E6343"/>
    <w:rsid w:val="000E6479"/>
    <w:rsid w:val="000E657E"/>
    <w:rsid w:val="000E663F"/>
    <w:rsid w:val="000E66A6"/>
    <w:rsid w:val="000E6A6F"/>
    <w:rsid w:val="000E747A"/>
    <w:rsid w:val="000E778E"/>
    <w:rsid w:val="000E7BEE"/>
    <w:rsid w:val="000E7D0A"/>
    <w:rsid w:val="000E7FBC"/>
    <w:rsid w:val="000F0106"/>
    <w:rsid w:val="000F04DD"/>
    <w:rsid w:val="000F089E"/>
    <w:rsid w:val="000F0A81"/>
    <w:rsid w:val="000F0D55"/>
    <w:rsid w:val="000F1533"/>
    <w:rsid w:val="000F16DC"/>
    <w:rsid w:val="000F170E"/>
    <w:rsid w:val="000F1854"/>
    <w:rsid w:val="000F1A80"/>
    <w:rsid w:val="000F270D"/>
    <w:rsid w:val="000F28AF"/>
    <w:rsid w:val="000F2C49"/>
    <w:rsid w:val="000F2E4D"/>
    <w:rsid w:val="000F315D"/>
    <w:rsid w:val="000F34E5"/>
    <w:rsid w:val="000F3CFA"/>
    <w:rsid w:val="000F4CC2"/>
    <w:rsid w:val="000F4FC1"/>
    <w:rsid w:val="000F50F2"/>
    <w:rsid w:val="000F52D2"/>
    <w:rsid w:val="000F5818"/>
    <w:rsid w:val="000F5AAE"/>
    <w:rsid w:val="000F6014"/>
    <w:rsid w:val="000F649C"/>
    <w:rsid w:val="000F658A"/>
    <w:rsid w:val="000F697A"/>
    <w:rsid w:val="000F6F7B"/>
    <w:rsid w:val="000F71D8"/>
    <w:rsid w:val="000F7419"/>
    <w:rsid w:val="000F7541"/>
    <w:rsid w:val="000F75E9"/>
    <w:rsid w:val="000F7E20"/>
    <w:rsid w:val="0010011E"/>
    <w:rsid w:val="0010042C"/>
    <w:rsid w:val="0010054E"/>
    <w:rsid w:val="00100815"/>
    <w:rsid w:val="00101492"/>
    <w:rsid w:val="0010161A"/>
    <w:rsid w:val="001019C2"/>
    <w:rsid w:val="00101ADE"/>
    <w:rsid w:val="00102213"/>
    <w:rsid w:val="001031BE"/>
    <w:rsid w:val="0010324D"/>
    <w:rsid w:val="0010331F"/>
    <w:rsid w:val="00103597"/>
    <w:rsid w:val="00103AC6"/>
    <w:rsid w:val="00103BA3"/>
    <w:rsid w:val="00103C74"/>
    <w:rsid w:val="0010414B"/>
    <w:rsid w:val="0010430F"/>
    <w:rsid w:val="001048C5"/>
    <w:rsid w:val="0010499A"/>
    <w:rsid w:val="0010499C"/>
    <w:rsid w:val="00104F2E"/>
    <w:rsid w:val="001053E5"/>
    <w:rsid w:val="0010553F"/>
    <w:rsid w:val="00105619"/>
    <w:rsid w:val="00105A0B"/>
    <w:rsid w:val="00105C12"/>
    <w:rsid w:val="00105CD9"/>
    <w:rsid w:val="00105D56"/>
    <w:rsid w:val="001064D6"/>
    <w:rsid w:val="001066C0"/>
    <w:rsid w:val="00106DA1"/>
    <w:rsid w:val="001070F6"/>
    <w:rsid w:val="0010791A"/>
    <w:rsid w:val="00107A4F"/>
    <w:rsid w:val="00107A8B"/>
    <w:rsid w:val="00107DA2"/>
    <w:rsid w:val="001100EF"/>
    <w:rsid w:val="001104E9"/>
    <w:rsid w:val="00110711"/>
    <w:rsid w:val="0011071D"/>
    <w:rsid w:val="00110CF1"/>
    <w:rsid w:val="00111179"/>
    <w:rsid w:val="00111614"/>
    <w:rsid w:val="001116FF"/>
    <w:rsid w:val="00111ABA"/>
    <w:rsid w:val="00112057"/>
    <w:rsid w:val="001127E2"/>
    <w:rsid w:val="0011281D"/>
    <w:rsid w:val="0011284E"/>
    <w:rsid w:val="00113542"/>
    <w:rsid w:val="00113CC6"/>
    <w:rsid w:val="00113DB7"/>
    <w:rsid w:val="00114059"/>
    <w:rsid w:val="0011407C"/>
    <w:rsid w:val="00114113"/>
    <w:rsid w:val="0011439C"/>
    <w:rsid w:val="00114721"/>
    <w:rsid w:val="0011531F"/>
    <w:rsid w:val="0011538D"/>
    <w:rsid w:val="00115487"/>
    <w:rsid w:val="0011551B"/>
    <w:rsid w:val="00115840"/>
    <w:rsid w:val="001158E1"/>
    <w:rsid w:val="00115A3C"/>
    <w:rsid w:val="00115CB6"/>
    <w:rsid w:val="001161E0"/>
    <w:rsid w:val="00116B34"/>
    <w:rsid w:val="00116B8D"/>
    <w:rsid w:val="00116BA4"/>
    <w:rsid w:val="00116CF3"/>
    <w:rsid w:val="001170D5"/>
    <w:rsid w:val="00117795"/>
    <w:rsid w:val="001178A9"/>
    <w:rsid w:val="00117948"/>
    <w:rsid w:val="00120537"/>
    <w:rsid w:val="0012055B"/>
    <w:rsid w:val="00120801"/>
    <w:rsid w:val="001209D7"/>
    <w:rsid w:val="00120B34"/>
    <w:rsid w:val="00120D4A"/>
    <w:rsid w:val="00120FC7"/>
    <w:rsid w:val="001212F3"/>
    <w:rsid w:val="0012161A"/>
    <w:rsid w:val="001219F8"/>
    <w:rsid w:val="00121A58"/>
    <w:rsid w:val="00121F34"/>
    <w:rsid w:val="00122153"/>
    <w:rsid w:val="00122586"/>
    <w:rsid w:val="001225A1"/>
    <w:rsid w:val="0012287B"/>
    <w:rsid w:val="001229D5"/>
    <w:rsid w:val="00122C6F"/>
    <w:rsid w:val="00122F49"/>
    <w:rsid w:val="001231FE"/>
    <w:rsid w:val="00123279"/>
    <w:rsid w:val="00123395"/>
    <w:rsid w:val="001233AF"/>
    <w:rsid w:val="0012382F"/>
    <w:rsid w:val="00123994"/>
    <w:rsid w:val="00123A74"/>
    <w:rsid w:val="00123C2C"/>
    <w:rsid w:val="00123DFE"/>
    <w:rsid w:val="00123E6F"/>
    <w:rsid w:val="00123EFC"/>
    <w:rsid w:val="00123F45"/>
    <w:rsid w:val="00124173"/>
    <w:rsid w:val="00124340"/>
    <w:rsid w:val="00124AE8"/>
    <w:rsid w:val="00124B6D"/>
    <w:rsid w:val="001251BD"/>
    <w:rsid w:val="0012579C"/>
    <w:rsid w:val="001258AE"/>
    <w:rsid w:val="001259C3"/>
    <w:rsid w:val="00125A45"/>
    <w:rsid w:val="00125B22"/>
    <w:rsid w:val="00125E98"/>
    <w:rsid w:val="00126291"/>
    <w:rsid w:val="00126551"/>
    <w:rsid w:val="0012663C"/>
    <w:rsid w:val="001266E0"/>
    <w:rsid w:val="00126759"/>
    <w:rsid w:val="00126A0F"/>
    <w:rsid w:val="00126EC3"/>
    <w:rsid w:val="001270B1"/>
    <w:rsid w:val="00127153"/>
    <w:rsid w:val="00127289"/>
    <w:rsid w:val="00127B41"/>
    <w:rsid w:val="00127DC1"/>
    <w:rsid w:val="00127DEA"/>
    <w:rsid w:val="0013052D"/>
    <w:rsid w:val="0013062B"/>
    <w:rsid w:val="00130C0F"/>
    <w:rsid w:val="001310ED"/>
    <w:rsid w:val="0013130E"/>
    <w:rsid w:val="001319ED"/>
    <w:rsid w:val="00131B52"/>
    <w:rsid w:val="00131BD7"/>
    <w:rsid w:val="00131E64"/>
    <w:rsid w:val="0013205F"/>
    <w:rsid w:val="00133444"/>
    <w:rsid w:val="001336C8"/>
    <w:rsid w:val="0013385C"/>
    <w:rsid w:val="00133EF2"/>
    <w:rsid w:val="00133F60"/>
    <w:rsid w:val="001341FB"/>
    <w:rsid w:val="00134451"/>
    <w:rsid w:val="00134466"/>
    <w:rsid w:val="00134FB6"/>
    <w:rsid w:val="001351F6"/>
    <w:rsid w:val="00135A2B"/>
    <w:rsid w:val="00135BC9"/>
    <w:rsid w:val="00135EF0"/>
    <w:rsid w:val="00136123"/>
    <w:rsid w:val="001361F0"/>
    <w:rsid w:val="001363A3"/>
    <w:rsid w:val="00136871"/>
    <w:rsid w:val="001368C3"/>
    <w:rsid w:val="00136A98"/>
    <w:rsid w:val="00136CCA"/>
    <w:rsid w:val="001373C3"/>
    <w:rsid w:val="00137A8D"/>
    <w:rsid w:val="00137A93"/>
    <w:rsid w:val="00137C1B"/>
    <w:rsid w:val="0014099D"/>
    <w:rsid w:val="001409F5"/>
    <w:rsid w:val="00140EFE"/>
    <w:rsid w:val="0014155A"/>
    <w:rsid w:val="00141839"/>
    <w:rsid w:val="00141C52"/>
    <w:rsid w:val="00141EE6"/>
    <w:rsid w:val="00142111"/>
    <w:rsid w:val="0014218B"/>
    <w:rsid w:val="001424AD"/>
    <w:rsid w:val="00142912"/>
    <w:rsid w:val="00142A6F"/>
    <w:rsid w:val="00142B08"/>
    <w:rsid w:val="00142D23"/>
    <w:rsid w:val="00142F7E"/>
    <w:rsid w:val="001430D3"/>
    <w:rsid w:val="00143286"/>
    <w:rsid w:val="001436D7"/>
    <w:rsid w:val="001437CC"/>
    <w:rsid w:val="001437F2"/>
    <w:rsid w:val="00143843"/>
    <w:rsid w:val="00143FFE"/>
    <w:rsid w:val="001440DC"/>
    <w:rsid w:val="001440E6"/>
    <w:rsid w:val="0014412B"/>
    <w:rsid w:val="001446F2"/>
    <w:rsid w:val="00144BA2"/>
    <w:rsid w:val="0014522A"/>
    <w:rsid w:val="001452D8"/>
    <w:rsid w:val="00145530"/>
    <w:rsid w:val="00145A23"/>
    <w:rsid w:val="00145C1C"/>
    <w:rsid w:val="00145EC3"/>
    <w:rsid w:val="001467B6"/>
    <w:rsid w:val="001467E7"/>
    <w:rsid w:val="00146970"/>
    <w:rsid w:val="00146E48"/>
    <w:rsid w:val="00146F43"/>
    <w:rsid w:val="00147454"/>
    <w:rsid w:val="00147643"/>
    <w:rsid w:val="0014786C"/>
    <w:rsid w:val="00147882"/>
    <w:rsid w:val="00147E6F"/>
    <w:rsid w:val="00150015"/>
    <w:rsid w:val="001501AB"/>
    <w:rsid w:val="001506FA"/>
    <w:rsid w:val="0015090E"/>
    <w:rsid w:val="00150A7A"/>
    <w:rsid w:val="00150F14"/>
    <w:rsid w:val="00150FBF"/>
    <w:rsid w:val="001511C2"/>
    <w:rsid w:val="0015121F"/>
    <w:rsid w:val="001513C0"/>
    <w:rsid w:val="001517F9"/>
    <w:rsid w:val="00151BC8"/>
    <w:rsid w:val="00151D87"/>
    <w:rsid w:val="0015220C"/>
    <w:rsid w:val="00152815"/>
    <w:rsid w:val="00152B7D"/>
    <w:rsid w:val="00153336"/>
    <w:rsid w:val="00153A24"/>
    <w:rsid w:val="00153B81"/>
    <w:rsid w:val="00153C54"/>
    <w:rsid w:val="0015436D"/>
    <w:rsid w:val="001544B5"/>
    <w:rsid w:val="001545E5"/>
    <w:rsid w:val="001547B5"/>
    <w:rsid w:val="00154B1D"/>
    <w:rsid w:val="001551ED"/>
    <w:rsid w:val="00155420"/>
    <w:rsid w:val="00155472"/>
    <w:rsid w:val="0015551A"/>
    <w:rsid w:val="0015566B"/>
    <w:rsid w:val="001558D0"/>
    <w:rsid w:val="00155B13"/>
    <w:rsid w:val="00155BAE"/>
    <w:rsid w:val="00155D83"/>
    <w:rsid w:val="00155DE9"/>
    <w:rsid w:val="00155F93"/>
    <w:rsid w:val="00156486"/>
    <w:rsid w:val="00156C92"/>
    <w:rsid w:val="001571C5"/>
    <w:rsid w:val="0015774F"/>
    <w:rsid w:val="0015798F"/>
    <w:rsid w:val="001579CE"/>
    <w:rsid w:val="00157CA3"/>
    <w:rsid w:val="00157F77"/>
    <w:rsid w:val="00157F8C"/>
    <w:rsid w:val="001600A4"/>
    <w:rsid w:val="001600BA"/>
    <w:rsid w:val="00160587"/>
    <w:rsid w:val="001606DC"/>
    <w:rsid w:val="0016079D"/>
    <w:rsid w:val="001607F7"/>
    <w:rsid w:val="00160A96"/>
    <w:rsid w:val="00160AA4"/>
    <w:rsid w:val="00161359"/>
    <w:rsid w:val="001613AA"/>
    <w:rsid w:val="00161595"/>
    <w:rsid w:val="00161E2A"/>
    <w:rsid w:val="00162083"/>
    <w:rsid w:val="001622D3"/>
    <w:rsid w:val="00162341"/>
    <w:rsid w:val="001623DE"/>
    <w:rsid w:val="001626A7"/>
    <w:rsid w:val="001628D9"/>
    <w:rsid w:val="001629DC"/>
    <w:rsid w:val="00163140"/>
    <w:rsid w:val="0016330E"/>
    <w:rsid w:val="001637D4"/>
    <w:rsid w:val="0016384A"/>
    <w:rsid w:val="001638C8"/>
    <w:rsid w:val="00163EA1"/>
    <w:rsid w:val="0016453B"/>
    <w:rsid w:val="001647EB"/>
    <w:rsid w:val="0016486D"/>
    <w:rsid w:val="001648F9"/>
    <w:rsid w:val="00164983"/>
    <w:rsid w:val="001652B9"/>
    <w:rsid w:val="00165433"/>
    <w:rsid w:val="00165975"/>
    <w:rsid w:val="00165F8B"/>
    <w:rsid w:val="0016606B"/>
    <w:rsid w:val="00166168"/>
    <w:rsid w:val="0016621A"/>
    <w:rsid w:val="001662AC"/>
    <w:rsid w:val="0016645D"/>
    <w:rsid w:val="0016656B"/>
    <w:rsid w:val="00166841"/>
    <w:rsid w:val="00166B17"/>
    <w:rsid w:val="00166D87"/>
    <w:rsid w:val="001670AF"/>
    <w:rsid w:val="001671D8"/>
    <w:rsid w:val="001672C7"/>
    <w:rsid w:val="001675ED"/>
    <w:rsid w:val="00167656"/>
    <w:rsid w:val="001679FD"/>
    <w:rsid w:val="0017032D"/>
    <w:rsid w:val="0017079E"/>
    <w:rsid w:val="001709F8"/>
    <w:rsid w:val="00170AB5"/>
    <w:rsid w:val="00170B8C"/>
    <w:rsid w:val="00170CC6"/>
    <w:rsid w:val="00170CE8"/>
    <w:rsid w:val="00170E73"/>
    <w:rsid w:val="00170FA2"/>
    <w:rsid w:val="001711EB"/>
    <w:rsid w:val="001716A6"/>
    <w:rsid w:val="00171869"/>
    <w:rsid w:val="00171AA0"/>
    <w:rsid w:val="00171F4C"/>
    <w:rsid w:val="00172621"/>
    <w:rsid w:val="0017265D"/>
    <w:rsid w:val="00172DF1"/>
    <w:rsid w:val="00172FD9"/>
    <w:rsid w:val="001731F0"/>
    <w:rsid w:val="0017328E"/>
    <w:rsid w:val="001735C3"/>
    <w:rsid w:val="0017361F"/>
    <w:rsid w:val="0017399F"/>
    <w:rsid w:val="00173A56"/>
    <w:rsid w:val="00173B59"/>
    <w:rsid w:val="00174272"/>
    <w:rsid w:val="001744F0"/>
    <w:rsid w:val="00174C4D"/>
    <w:rsid w:val="00174E1D"/>
    <w:rsid w:val="00174E52"/>
    <w:rsid w:val="001751A7"/>
    <w:rsid w:val="00175A02"/>
    <w:rsid w:val="00175D53"/>
    <w:rsid w:val="001768A6"/>
    <w:rsid w:val="001769DE"/>
    <w:rsid w:val="00176ACA"/>
    <w:rsid w:val="0017700C"/>
    <w:rsid w:val="00177050"/>
    <w:rsid w:val="00177278"/>
    <w:rsid w:val="00177400"/>
    <w:rsid w:val="00177612"/>
    <w:rsid w:val="0017768B"/>
    <w:rsid w:val="001801AE"/>
    <w:rsid w:val="001801D5"/>
    <w:rsid w:val="001801EB"/>
    <w:rsid w:val="0018082F"/>
    <w:rsid w:val="00180F5A"/>
    <w:rsid w:val="001814AC"/>
    <w:rsid w:val="00181867"/>
    <w:rsid w:val="0018199D"/>
    <w:rsid w:val="00181A5C"/>
    <w:rsid w:val="00181B9A"/>
    <w:rsid w:val="00181C2A"/>
    <w:rsid w:val="001821A6"/>
    <w:rsid w:val="001823C8"/>
    <w:rsid w:val="0018302A"/>
    <w:rsid w:val="001830AA"/>
    <w:rsid w:val="0018316F"/>
    <w:rsid w:val="00183497"/>
    <w:rsid w:val="0018371E"/>
    <w:rsid w:val="00183D2D"/>
    <w:rsid w:val="00183DBF"/>
    <w:rsid w:val="00184365"/>
    <w:rsid w:val="001845CE"/>
    <w:rsid w:val="00184904"/>
    <w:rsid w:val="00184BED"/>
    <w:rsid w:val="0018568D"/>
    <w:rsid w:val="00185E5B"/>
    <w:rsid w:val="00185F68"/>
    <w:rsid w:val="001865CB"/>
    <w:rsid w:val="00186942"/>
    <w:rsid w:val="00186B52"/>
    <w:rsid w:val="0018716A"/>
    <w:rsid w:val="0018760A"/>
    <w:rsid w:val="00190189"/>
    <w:rsid w:val="0019019C"/>
    <w:rsid w:val="001901F7"/>
    <w:rsid w:val="001904EB"/>
    <w:rsid w:val="001908A7"/>
    <w:rsid w:val="00190B80"/>
    <w:rsid w:val="00190D79"/>
    <w:rsid w:val="00191483"/>
    <w:rsid w:val="0019149B"/>
    <w:rsid w:val="00192255"/>
    <w:rsid w:val="0019234D"/>
    <w:rsid w:val="00192409"/>
    <w:rsid w:val="001928DC"/>
    <w:rsid w:val="00192B3D"/>
    <w:rsid w:val="0019303B"/>
    <w:rsid w:val="0019332C"/>
    <w:rsid w:val="001937D2"/>
    <w:rsid w:val="00193C8D"/>
    <w:rsid w:val="00193D28"/>
    <w:rsid w:val="001943D0"/>
    <w:rsid w:val="00194515"/>
    <w:rsid w:val="00194A4B"/>
    <w:rsid w:val="00194CA9"/>
    <w:rsid w:val="00194CCC"/>
    <w:rsid w:val="001952CF"/>
    <w:rsid w:val="001954F2"/>
    <w:rsid w:val="00195B97"/>
    <w:rsid w:val="00196249"/>
    <w:rsid w:val="001966B8"/>
    <w:rsid w:val="00196DFB"/>
    <w:rsid w:val="00196E6B"/>
    <w:rsid w:val="00196FC8"/>
    <w:rsid w:val="00197381"/>
    <w:rsid w:val="001973DC"/>
    <w:rsid w:val="001979D3"/>
    <w:rsid w:val="00197D97"/>
    <w:rsid w:val="00197FD1"/>
    <w:rsid w:val="001A030B"/>
    <w:rsid w:val="001A0389"/>
    <w:rsid w:val="001A0958"/>
    <w:rsid w:val="001A0AD9"/>
    <w:rsid w:val="001A0DF6"/>
    <w:rsid w:val="001A0F6F"/>
    <w:rsid w:val="001A1408"/>
    <w:rsid w:val="001A148B"/>
    <w:rsid w:val="001A1637"/>
    <w:rsid w:val="001A1DC1"/>
    <w:rsid w:val="001A21C3"/>
    <w:rsid w:val="001A2516"/>
    <w:rsid w:val="001A2915"/>
    <w:rsid w:val="001A2AC4"/>
    <w:rsid w:val="001A2F35"/>
    <w:rsid w:val="001A35D9"/>
    <w:rsid w:val="001A3630"/>
    <w:rsid w:val="001A398B"/>
    <w:rsid w:val="001A39A6"/>
    <w:rsid w:val="001A3EF2"/>
    <w:rsid w:val="001A52E1"/>
    <w:rsid w:val="001A5344"/>
    <w:rsid w:val="001A5840"/>
    <w:rsid w:val="001A5B1D"/>
    <w:rsid w:val="001A5D2C"/>
    <w:rsid w:val="001A5E2B"/>
    <w:rsid w:val="001A6011"/>
    <w:rsid w:val="001A65B2"/>
    <w:rsid w:val="001A68A7"/>
    <w:rsid w:val="001A6CC3"/>
    <w:rsid w:val="001A6D46"/>
    <w:rsid w:val="001A7156"/>
    <w:rsid w:val="001A7370"/>
    <w:rsid w:val="001A75EA"/>
    <w:rsid w:val="001A7731"/>
    <w:rsid w:val="001A7D3D"/>
    <w:rsid w:val="001A7DA3"/>
    <w:rsid w:val="001B0607"/>
    <w:rsid w:val="001B0746"/>
    <w:rsid w:val="001B0857"/>
    <w:rsid w:val="001B12BC"/>
    <w:rsid w:val="001B13DA"/>
    <w:rsid w:val="001B1419"/>
    <w:rsid w:val="001B1587"/>
    <w:rsid w:val="001B1E18"/>
    <w:rsid w:val="001B1F56"/>
    <w:rsid w:val="001B1F77"/>
    <w:rsid w:val="001B229F"/>
    <w:rsid w:val="001B2536"/>
    <w:rsid w:val="001B2620"/>
    <w:rsid w:val="001B265D"/>
    <w:rsid w:val="001B2B65"/>
    <w:rsid w:val="001B2BCA"/>
    <w:rsid w:val="001B30F9"/>
    <w:rsid w:val="001B3410"/>
    <w:rsid w:val="001B35A4"/>
    <w:rsid w:val="001B35C9"/>
    <w:rsid w:val="001B42AC"/>
    <w:rsid w:val="001B4678"/>
    <w:rsid w:val="001B4769"/>
    <w:rsid w:val="001B4CDA"/>
    <w:rsid w:val="001B505C"/>
    <w:rsid w:val="001B5082"/>
    <w:rsid w:val="001B52F6"/>
    <w:rsid w:val="001B5763"/>
    <w:rsid w:val="001B57F6"/>
    <w:rsid w:val="001B5F7B"/>
    <w:rsid w:val="001B62C7"/>
    <w:rsid w:val="001B64F8"/>
    <w:rsid w:val="001B6F63"/>
    <w:rsid w:val="001B7047"/>
    <w:rsid w:val="001B713C"/>
    <w:rsid w:val="001B7391"/>
    <w:rsid w:val="001B77EB"/>
    <w:rsid w:val="001B7848"/>
    <w:rsid w:val="001B7883"/>
    <w:rsid w:val="001B79A3"/>
    <w:rsid w:val="001B79BA"/>
    <w:rsid w:val="001B7C29"/>
    <w:rsid w:val="001B7E32"/>
    <w:rsid w:val="001B7E99"/>
    <w:rsid w:val="001C008E"/>
    <w:rsid w:val="001C05E4"/>
    <w:rsid w:val="001C0A05"/>
    <w:rsid w:val="001C0BED"/>
    <w:rsid w:val="001C13A9"/>
    <w:rsid w:val="001C13F9"/>
    <w:rsid w:val="001C148C"/>
    <w:rsid w:val="001C14C4"/>
    <w:rsid w:val="001C194B"/>
    <w:rsid w:val="001C1D0F"/>
    <w:rsid w:val="001C2020"/>
    <w:rsid w:val="001C20F3"/>
    <w:rsid w:val="001C22B2"/>
    <w:rsid w:val="001C2ABC"/>
    <w:rsid w:val="001C2E8D"/>
    <w:rsid w:val="001C31CB"/>
    <w:rsid w:val="001C3BC2"/>
    <w:rsid w:val="001C3F4E"/>
    <w:rsid w:val="001C47A3"/>
    <w:rsid w:val="001C49CA"/>
    <w:rsid w:val="001C4AA4"/>
    <w:rsid w:val="001C5639"/>
    <w:rsid w:val="001C58F9"/>
    <w:rsid w:val="001C595E"/>
    <w:rsid w:val="001C5ADA"/>
    <w:rsid w:val="001C5F47"/>
    <w:rsid w:val="001C5F69"/>
    <w:rsid w:val="001C5F8B"/>
    <w:rsid w:val="001C634E"/>
    <w:rsid w:val="001C6847"/>
    <w:rsid w:val="001C68FA"/>
    <w:rsid w:val="001C6C59"/>
    <w:rsid w:val="001C6E47"/>
    <w:rsid w:val="001C7020"/>
    <w:rsid w:val="001C71AE"/>
    <w:rsid w:val="001C73DB"/>
    <w:rsid w:val="001C7430"/>
    <w:rsid w:val="001C7485"/>
    <w:rsid w:val="001C74C0"/>
    <w:rsid w:val="001C7558"/>
    <w:rsid w:val="001C7E42"/>
    <w:rsid w:val="001D00B5"/>
    <w:rsid w:val="001D0409"/>
    <w:rsid w:val="001D0D54"/>
    <w:rsid w:val="001D0EDA"/>
    <w:rsid w:val="001D12EA"/>
    <w:rsid w:val="001D1302"/>
    <w:rsid w:val="001D13A7"/>
    <w:rsid w:val="001D1411"/>
    <w:rsid w:val="001D1927"/>
    <w:rsid w:val="001D1C46"/>
    <w:rsid w:val="001D1E10"/>
    <w:rsid w:val="001D22E7"/>
    <w:rsid w:val="001D2432"/>
    <w:rsid w:val="001D2E0B"/>
    <w:rsid w:val="001D2FFD"/>
    <w:rsid w:val="001D38FE"/>
    <w:rsid w:val="001D397B"/>
    <w:rsid w:val="001D39F8"/>
    <w:rsid w:val="001D3E24"/>
    <w:rsid w:val="001D4103"/>
    <w:rsid w:val="001D4AD5"/>
    <w:rsid w:val="001D4CD5"/>
    <w:rsid w:val="001D4DAF"/>
    <w:rsid w:val="001D501C"/>
    <w:rsid w:val="001D5614"/>
    <w:rsid w:val="001D5E4A"/>
    <w:rsid w:val="001D5F2B"/>
    <w:rsid w:val="001D5FF0"/>
    <w:rsid w:val="001D6351"/>
    <w:rsid w:val="001D665D"/>
    <w:rsid w:val="001D6B07"/>
    <w:rsid w:val="001D6CBA"/>
    <w:rsid w:val="001D6ED7"/>
    <w:rsid w:val="001D6F9B"/>
    <w:rsid w:val="001D75C2"/>
    <w:rsid w:val="001D7A0D"/>
    <w:rsid w:val="001D7B39"/>
    <w:rsid w:val="001E073A"/>
    <w:rsid w:val="001E09E7"/>
    <w:rsid w:val="001E0DEB"/>
    <w:rsid w:val="001E11E3"/>
    <w:rsid w:val="001E129F"/>
    <w:rsid w:val="001E1C80"/>
    <w:rsid w:val="001E23AF"/>
    <w:rsid w:val="001E2546"/>
    <w:rsid w:val="001E2F63"/>
    <w:rsid w:val="001E2FFD"/>
    <w:rsid w:val="001E34D8"/>
    <w:rsid w:val="001E381D"/>
    <w:rsid w:val="001E38B2"/>
    <w:rsid w:val="001E43FF"/>
    <w:rsid w:val="001E47ED"/>
    <w:rsid w:val="001E4F03"/>
    <w:rsid w:val="001E5027"/>
    <w:rsid w:val="001E5233"/>
    <w:rsid w:val="001E52CE"/>
    <w:rsid w:val="001E5305"/>
    <w:rsid w:val="001E5366"/>
    <w:rsid w:val="001E54C9"/>
    <w:rsid w:val="001E5885"/>
    <w:rsid w:val="001E5AE2"/>
    <w:rsid w:val="001E5B9D"/>
    <w:rsid w:val="001E5FD5"/>
    <w:rsid w:val="001E655F"/>
    <w:rsid w:val="001E6562"/>
    <w:rsid w:val="001E6698"/>
    <w:rsid w:val="001E6929"/>
    <w:rsid w:val="001E6ABC"/>
    <w:rsid w:val="001E6CFD"/>
    <w:rsid w:val="001E7302"/>
    <w:rsid w:val="001E7723"/>
    <w:rsid w:val="001E786F"/>
    <w:rsid w:val="001E7B06"/>
    <w:rsid w:val="001E7D23"/>
    <w:rsid w:val="001F02CE"/>
    <w:rsid w:val="001F068B"/>
    <w:rsid w:val="001F0BCE"/>
    <w:rsid w:val="001F0C3A"/>
    <w:rsid w:val="001F0DF0"/>
    <w:rsid w:val="001F0E9A"/>
    <w:rsid w:val="001F144C"/>
    <w:rsid w:val="001F1C01"/>
    <w:rsid w:val="001F2383"/>
    <w:rsid w:val="001F2475"/>
    <w:rsid w:val="001F257A"/>
    <w:rsid w:val="001F2CCD"/>
    <w:rsid w:val="001F2D85"/>
    <w:rsid w:val="001F2FAC"/>
    <w:rsid w:val="001F2FF2"/>
    <w:rsid w:val="001F3049"/>
    <w:rsid w:val="001F316F"/>
    <w:rsid w:val="001F3310"/>
    <w:rsid w:val="001F3B74"/>
    <w:rsid w:val="001F3DC6"/>
    <w:rsid w:val="001F4024"/>
    <w:rsid w:val="001F4235"/>
    <w:rsid w:val="001F4316"/>
    <w:rsid w:val="001F4883"/>
    <w:rsid w:val="001F4C6A"/>
    <w:rsid w:val="001F4C9A"/>
    <w:rsid w:val="001F53BE"/>
    <w:rsid w:val="001F54E4"/>
    <w:rsid w:val="001F5A01"/>
    <w:rsid w:val="001F5B88"/>
    <w:rsid w:val="001F6A26"/>
    <w:rsid w:val="001F7090"/>
    <w:rsid w:val="001F7227"/>
    <w:rsid w:val="001F728E"/>
    <w:rsid w:val="001F73B2"/>
    <w:rsid w:val="001F770A"/>
    <w:rsid w:val="001F7894"/>
    <w:rsid w:val="001F7ABC"/>
    <w:rsid w:val="001F7D02"/>
    <w:rsid w:val="001F7FA1"/>
    <w:rsid w:val="001F7FE8"/>
    <w:rsid w:val="00200166"/>
    <w:rsid w:val="0020023E"/>
    <w:rsid w:val="00200978"/>
    <w:rsid w:val="00200C01"/>
    <w:rsid w:val="0020109C"/>
    <w:rsid w:val="002012A3"/>
    <w:rsid w:val="00201CD0"/>
    <w:rsid w:val="00202338"/>
    <w:rsid w:val="002023DC"/>
    <w:rsid w:val="002029EC"/>
    <w:rsid w:val="00202B1F"/>
    <w:rsid w:val="00202B67"/>
    <w:rsid w:val="00202C04"/>
    <w:rsid w:val="00202F5B"/>
    <w:rsid w:val="00203568"/>
    <w:rsid w:val="00203690"/>
    <w:rsid w:val="002038D9"/>
    <w:rsid w:val="00203AAB"/>
    <w:rsid w:val="00203E61"/>
    <w:rsid w:val="0020400C"/>
    <w:rsid w:val="002040BE"/>
    <w:rsid w:val="0020471A"/>
    <w:rsid w:val="002047F3"/>
    <w:rsid w:val="00204AAF"/>
    <w:rsid w:val="00204AF9"/>
    <w:rsid w:val="00204E7C"/>
    <w:rsid w:val="00204E97"/>
    <w:rsid w:val="00204F36"/>
    <w:rsid w:val="002051A8"/>
    <w:rsid w:val="002051E2"/>
    <w:rsid w:val="00205249"/>
    <w:rsid w:val="00205E46"/>
    <w:rsid w:val="0020626E"/>
    <w:rsid w:val="002063E3"/>
    <w:rsid w:val="002065F7"/>
    <w:rsid w:val="0020661F"/>
    <w:rsid w:val="0020695A"/>
    <w:rsid w:val="00206C74"/>
    <w:rsid w:val="00206DF4"/>
    <w:rsid w:val="00207019"/>
    <w:rsid w:val="002076DD"/>
    <w:rsid w:val="00207A2C"/>
    <w:rsid w:val="00207DBA"/>
    <w:rsid w:val="00207E5E"/>
    <w:rsid w:val="00207FF1"/>
    <w:rsid w:val="00210182"/>
    <w:rsid w:val="0021028B"/>
    <w:rsid w:val="00210633"/>
    <w:rsid w:val="00210A85"/>
    <w:rsid w:val="00210B4A"/>
    <w:rsid w:val="00210B7F"/>
    <w:rsid w:val="00210F04"/>
    <w:rsid w:val="002110AD"/>
    <w:rsid w:val="002115A2"/>
    <w:rsid w:val="00212369"/>
    <w:rsid w:val="00212494"/>
    <w:rsid w:val="002124FF"/>
    <w:rsid w:val="00213165"/>
    <w:rsid w:val="002137F4"/>
    <w:rsid w:val="00213852"/>
    <w:rsid w:val="00213BAD"/>
    <w:rsid w:val="00213C55"/>
    <w:rsid w:val="00213D77"/>
    <w:rsid w:val="00213EFF"/>
    <w:rsid w:val="0021442F"/>
    <w:rsid w:val="00214BB8"/>
    <w:rsid w:val="0021523B"/>
    <w:rsid w:val="002152CD"/>
    <w:rsid w:val="00215308"/>
    <w:rsid w:val="0021555C"/>
    <w:rsid w:val="00215867"/>
    <w:rsid w:val="00215B90"/>
    <w:rsid w:val="00216218"/>
    <w:rsid w:val="0021627E"/>
    <w:rsid w:val="0021629D"/>
    <w:rsid w:val="00216419"/>
    <w:rsid w:val="00216686"/>
    <w:rsid w:val="002166B5"/>
    <w:rsid w:val="00216787"/>
    <w:rsid w:val="00217A44"/>
    <w:rsid w:val="00217A45"/>
    <w:rsid w:val="0022021F"/>
    <w:rsid w:val="0022045F"/>
    <w:rsid w:val="00220807"/>
    <w:rsid w:val="0022102A"/>
    <w:rsid w:val="002215C1"/>
    <w:rsid w:val="00221D9B"/>
    <w:rsid w:val="00222093"/>
    <w:rsid w:val="00222151"/>
    <w:rsid w:val="002223E7"/>
    <w:rsid w:val="00222CAA"/>
    <w:rsid w:val="00222EB9"/>
    <w:rsid w:val="00222EC4"/>
    <w:rsid w:val="00223018"/>
    <w:rsid w:val="00223680"/>
    <w:rsid w:val="00223DAC"/>
    <w:rsid w:val="002243F5"/>
    <w:rsid w:val="0022471B"/>
    <w:rsid w:val="00224746"/>
    <w:rsid w:val="002248F9"/>
    <w:rsid w:val="0022541C"/>
    <w:rsid w:val="00225A9D"/>
    <w:rsid w:val="00225AA3"/>
    <w:rsid w:val="00225F90"/>
    <w:rsid w:val="00226941"/>
    <w:rsid w:val="00226B35"/>
    <w:rsid w:val="00226CB1"/>
    <w:rsid w:val="002273A9"/>
    <w:rsid w:val="002274E6"/>
    <w:rsid w:val="002276A7"/>
    <w:rsid w:val="00227C09"/>
    <w:rsid w:val="002301D5"/>
    <w:rsid w:val="00230275"/>
    <w:rsid w:val="0023046D"/>
    <w:rsid w:val="0023061E"/>
    <w:rsid w:val="00230768"/>
    <w:rsid w:val="00230A70"/>
    <w:rsid w:val="00231291"/>
    <w:rsid w:val="00231508"/>
    <w:rsid w:val="00231943"/>
    <w:rsid w:val="0023197D"/>
    <w:rsid w:val="0023198E"/>
    <w:rsid w:val="00231F09"/>
    <w:rsid w:val="002320C5"/>
    <w:rsid w:val="002320EC"/>
    <w:rsid w:val="0023212B"/>
    <w:rsid w:val="0023238C"/>
    <w:rsid w:val="00232574"/>
    <w:rsid w:val="00232605"/>
    <w:rsid w:val="002326B1"/>
    <w:rsid w:val="002327F9"/>
    <w:rsid w:val="0023281D"/>
    <w:rsid w:val="00232910"/>
    <w:rsid w:val="00232BA1"/>
    <w:rsid w:val="00232CF1"/>
    <w:rsid w:val="0023310D"/>
    <w:rsid w:val="002331DE"/>
    <w:rsid w:val="0023332B"/>
    <w:rsid w:val="00233823"/>
    <w:rsid w:val="00233CCB"/>
    <w:rsid w:val="00234296"/>
    <w:rsid w:val="002343AD"/>
    <w:rsid w:val="002358C2"/>
    <w:rsid w:val="0023591C"/>
    <w:rsid w:val="00235AB1"/>
    <w:rsid w:val="00235E59"/>
    <w:rsid w:val="0023611A"/>
    <w:rsid w:val="002363CC"/>
    <w:rsid w:val="0023642A"/>
    <w:rsid w:val="0023642C"/>
    <w:rsid w:val="002365D8"/>
    <w:rsid w:val="00236769"/>
    <w:rsid w:val="00236C96"/>
    <w:rsid w:val="0023708E"/>
    <w:rsid w:val="00237736"/>
    <w:rsid w:val="00237885"/>
    <w:rsid w:val="002379E7"/>
    <w:rsid w:val="0024052D"/>
    <w:rsid w:val="00240A8E"/>
    <w:rsid w:val="0024102F"/>
    <w:rsid w:val="002411F6"/>
    <w:rsid w:val="00241310"/>
    <w:rsid w:val="00242329"/>
    <w:rsid w:val="0024235B"/>
    <w:rsid w:val="002424F5"/>
    <w:rsid w:val="00242B49"/>
    <w:rsid w:val="00242BF5"/>
    <w:rsid w:val="0024300F"/>
    <w:rsid w:val="0024339C"/>
    <w:rsid w:val="00243666"/>
    <w:rsid w:val="002436CC"/>
    <w:rsid w:val="002437C4"/>
    <w:rsid w:val="00243886"/>
    <w:rsid w:val="00243C3B"/>
    <w:rsid w:val="00243DA8"/>
    <w:rsid w:val="00243FDE"/>
    <w:rsid w:val="00243FEA"/>
    <w:rsid w:val="002442BF"/>
    <w:rsid w:val="002444F7"/>
    <w:rsid w:val="00244578"/>
    <w:rsid w:val="0024486F"/>
    <w:rsid w:val="00244A6E"/>
    <w:rsid w:val="00244F67"/>
    <w:rsid w:val="0024520C"/>
    <w:rsid w:val="00245461"/>
    <w:rsid w:val="0024574A"/>
    <w:rsid w:val="00245854"/>
    <w:rsid w:val="00245D2C"/>
    <w:rsid w:val="00245DD4"/>
    <w:rsid w:val="002462A0"/>
    <w:rsid w:val="00246597"/>
    <w:rsid w:val="0024704F"/>
    <w:rsid w:val="00247203"/>
    <w:rsid w:val="00247907"/>
    <w:rsid w:val="00247971"/>
    <w:rsid w:val="002500D5"/>
    <w:rsid w:val="0025075E"/>
    <w:rsid w:val="00250CC0"/>
    <w:rsid w:val="00251004"/>
    <w:rsid w:val="0025129F"/>
    <w:rsid w:val="00251508"/>
    <w:rsid w:val="00251716"/>
    <w:rsid w:val="0025182D"/>
    <w:rsid w:val="002518BA"/>
    <w:rsid w:val="00251B61"/>
    <w:rsid w:val="00251F2B"/>
    <w:rsid w:val="00252111"/>
    <w:rsid w:val="002524DC"/>
    <w:rsid w:val="0025288E"/>
    <w:rsid w:val="002528F7"/>
    <w:rsid w:val="00252F7E"/>
    <w:rsid w:val="00253339"/>
    <w:rsid w:val="002536B2"/>
    <w:rsid w:val="002545A4"/>
    <w:rsid w:val="002545DE"/>
    <w:rsid w:val="00254645"/>
    <w:rsid w:val="00254AA5"/>
    <w:rsid w:val="00254AE8"/>
    <w:rsid w:val="00254AF4"/>
    <w:rsid w:val="0025509F"/>
    <w:rsid w:val="002552A3"/>
    <w:rsid w:val="00255850"/>
    <w:rsid w:val="00255898"/>
    <w:rsid w:val="002558C0"/>
    <w:rsid w:val="00255ACA"/>
    <w:rsid w:val="00255E10"/>
    <w:rsid w:val="00256230"/>
    <w:rsid w:val="00256257"/>
    <w:rsid w:val="00256514"/>
    <w:rsid w:val="002569F4"/>
    <w:rsid w:val="00256C8D"/>
    <w:rsid w:val="00256CD9"/>
    <w:rsid w:val="00256D4C"/>
    <w:rsid w:val="00256FB9"/>
    <w:rsid w:val="002572CA"/>
    <w:rsid w:val="00257410"/>
    <w:rsid w:val="002575A7"/>
    <w:rsid w:val="002577A2"/>
    <w:rsid w:val="00257CA5"/>
    <w:rsid w:val="002600F2"/>
    <w:rsid w:val="002601BE"/>
    <w:rsid w:val="00260693"/>
    <w:rsid w:val="00260930"/>
    <w:rsid w:val="00260A84"/>
    <w:rsid w:val="00260F1E"/>
    <w:rsid w:val="0026151D"/>
    <w:rsid w:val="002615B3"/>
    <w:rsid w:val="00261989"/>
    <w:rsid w:val="00261A78"/>
    <w:rsid w:val="00261D09"/>
    <w:rsid w:val="00261E01"/>
    <w:rsid w:val="00261EC5"/>
    <w:rsid w:val="002620E1"/>
    <w:rsid w:val="002624DB"/>
    <w:rsid w:val="00262964"/>
    <w:rsid w:val="00262B4B"/>
    <w:rsid w:val="00262D67"/>
    <w:rsid w:val="00262E01"/>
    <w:rsid w:val="002639DF"/>
    <w:rsid w:val="00263FC0"/>
    <w:rsid w:val="00264109"/>
    <w:rsid w:val="00264460"/>
    <w:rsid w:val="00264823"/>
    <w:rsid w:val="00264884"/>
    <w:rsid w:val="00264A54"/>
    <w:rsid w:val="00264ACC"/>
    <w:rsid w:val="00264FB2"/>
    <w:rsid w:val="0026518F"/>
    <w:rsid w:val="00265716"/>
    <w:rsid w:val="00265924"/>
    <w:rsid w:val="00265DDD"/>
    <w:rsid w:val="00266176"/>
    <w:rsid w:val="002663B9"/>
    <w:rsid w:val="0026678C"/>
    <w:rsid w:val="00266D7F"/>
    <w:rsid w:val="00267574"/>
    <w:rsid w:val="002704B3"/>
    <w:rsid w:val="00270A17"/>
    <w:rsid w:val="00270B70"/>
    <w:rsid w:val="00270BAD"/>
    <w:rsid w:val="00270BFF"/>
    <w:rsid w:val="00271139"/>
    <w:rsid w:val="00271294"/>
    <w:rsid w:val="00271780"/>
    <w:rsid w:val="00271930"/>
    <w:rsid w:val="00272033"/>
    <w:rsid w:val="00272528"/>
    <w:rsid w:val="00272812"/>
    <w:rsid w:val="00272C8C"/>
    <w:rsid w:val="00272D63"/>
    <w:rsid w:val="00272E22"/>
    <w:rsid w:val="00273579"/>
    <w:rsid w:val="002738D2"/>
    <w:rsid w:val="00273FF3"/>
    <w:rsid w:val="00274779"/>
    <w:rsid w:val="002748AB"/>
    <w:rsid w:val="00274B38"/>
    <w:rsid w:val="00274CA2"/>
    <w:rsid w:val="0027534D"/>
    <w:rsid w:val="00275851"/>
    <w:rsid w:val="00275B9E"/>
    <w:rsid w:val="00275CC0"/>
    <w:rsid w:val="00276207"/>
    <w:rsid w:val="002765F9"/>
    <w:rsid w:val="00276636"/>
    <w:rsid w:val="0027687C"/>
    <w:rsid w:val="00276A09"/>
    <w:rsid w:val="00276ADB"/>
    <w:rsid w:val="0027703E"/>
    <w:rsid w:val="00277178"/>
    <w:rsid w:val="0027721A"/>
    <w:rsid w:val="00277A68"/>
    <w:rsid w:val="00277BAB"/>
    <w:rsid w:val="0028067A"/>
    <w:rsid w:val="00280760"/>
    <w:rsid w:val="00280FEA"/>
    <w:rsid w:val="0028132F"/>
    <w:rsid w:val="002814F9"/>
    <w:rsid w:val="00281A95"/>
    <w:rsid w:val="00281B28"/>
    <w:rsid w:val="00281C61"/>
    <w:rsid w:val="00281C75"/>
    <w:rsid w:val="002821DF"/>
    <w:rsid w:val="00282561"/>
    <w:rsid w:val="002827A4"/>
    <w:rsid w:val="00282947"/>
    <w:rsid w:val="00282AC6"/>
    <w:rsid w:val="00282DC6"/>
    <w:rsid w:val="00283032"/>
    <w:rsid w:val="002831AD"/>
    <w:rsid w:val="00283744"/>
    <w:rsid w:val="00283C68"/>
    <w:rsid w:val="00283F26"/>
    <w:rsid w:val="00283F88"/>
    <w:rsid w:val="002842F2"/>
    <w:rsid w:val="00284549"/>
    <w:rsid w:val="0028519C"/>
    <w:rsid w:val="00285886"/>
    <w:rsid w:val="002858F0"/>
    <w:rsid w:val="00285AE1"/>
    <w:rsid w:val="00285D88"/>
    <w:rsid w:val="00286666"/>
    <w:rsid w:val="0028666A"/>
    <w:rsid w:val="00286A12"/>
    <w:rsid w:val="00286D17"/>
    <w:rsid w:val="00286E47"/>
    <w:rsid w:val="00287681"/>
    <w:rsid w:val="00287725"/>
    <w:rsid w:val="00287802"/>
    <w:rsid w:val="0028787F"/>
    <w:rsid w:val="00287A23"/>
    <w:rsid w:val="00287D4C"/>
    <w:rsid w:val="00287DF0"/>
    <w:rsid w:val="00290207"/>
    <w:rsid w:val="002904D9"/>
    <w:rsid w:val="00290777"/>
    <w:rsid w:val="00290F1C"/>
    <w:rsid w:val="00290F77"/>
    <w:rsid w:val="002911E7"/>
    <w:rsid w:val="002914BB"/>
    <w:rsid w:val="0029192D"/>
    <w:rsid w:val="00292233"/>
    <w:rsid w:val="002923E5"/>
    <w:rsid w:val="00292475"/>
    <w:rsid w:val="002924F1"/>
    <w:rsid w:val="0029250F"/>
    <w:rsid w:val="002925EB"/>
    <w:rsid w:val="00292605"/>
    <w:rsid w:val="0029273F"/>
    <w:rsid w:val="00292909"/>
    <w:rsid w:val="00292938"/>
    <w:rsid w:val="002931EA"/>
    <w:rsid w:val="00293420"/>
    <w:rsid w:val="002939B2"/>
    <w:rsid w:val="00293BF8"/>
    <w:rsid w:val="00293C72"/>
    <w:rsid w:val="00293FDB"/>
    <w:rsid w:val="00293FF8"/>
    <w:rsid w:val="00294596"/>
    <w:rsid w:val="00294B2C"/>
    <w:rsid w:val="00294C87"/>
    <w:rsid w:val="00294F2D"/>
    <w:rsid w:val="00294F7A"/>
    <w:rsid w:val="002950AE"/>
    <w:rsid w:val="0029523F"/>
    <w:rsid w:val="0029537A"/>
    <w:rsid w:val="00295533"/>
    <w:rsid w:val="002956F8"/>
    <w:rsid w:val="00295856"/>
    <w:rsid w:val="002959F9"/>
    <w:rsid w:val="00295FE7"/>
    <w:rsid w:val="0029649A"/>
    <w:rsid w:val="00297060"/>
    <w:rsid w:val="00297148"/>
    <w:rsid w:val="0029722A"/>
    <w:rsid w:val="0029752A"/>
    <w:rsid w:val="002A004A"/>
    <w:rsid w:val="002A03E6"/>
    <w:rsid w:val="002A063C"/>
    <w:rsid w:val="002A0895"/>
    <w:rsid w:val="002A0D3F"/>
    <w:rsid w:val="002A112E"/>
    <w:rsid w:val="002A1413"/>
    <w:rsid w:val="002A2418"/>
    <w:rsid w:val="002A2688"/>
    <w:rsid w:val="002A2785"/>
    <w:rsid w:val="002A2A2B"/>
    <w:rsid w:val="002A2C8C"/>
    <w:rsid w:val="002A3028"/>
    <w:rsid w:val="002A3755"/>
    <w:rsid w:val="002A379A"/>
    <w:rsid w:val="002A3D0E"/>
    <w:rsid w:val="002A3E24"/>
    <w:rsid w:val="002A42F0"/>
    <w:rsid w:val="002A4675"/>
    <w:rsid w:val="002A4EF7"/>
    <w:rsid w:val="002A504E"/>
    <w:rsid w:val="002A57FC"/>
    <w:rsid w:val="002A5E27"/>
    <w:rsid w:val="002A61CF"/>
    <w:rsid w:val="002A6711"/>
    <w:rsid w:val="002A6A9A"/>
    <w:rsid w:val="002A6B3C"/>
    <w:rsid w:val="002A7046"/>
    <w:rsid w:val="002A762C"/>
    <w:rsid w:val="002A77AB"/>
    <w:rsid w:val="002A7E1C"/>
    <w:rsid w:val="002A7F3C"/>
    <w:rsid w:val="002B04B5"/>
    <w:rsid w:val="002B04D1"/>
    <w:rsid w:val="002B071A"/>
    <w:rsid w:val="002B074C"/>
    <w:rsid w:val="002B0889"/>
    <w:rsid w:val="002B0B82"/>
    <w:rsid w:val="002B0F4D"/>
    <w:rsid w:val="002B10E2"/>
    <w:rsid w:val="002B15E3"/>
    <w:rsid w:val="002B1667"/>
    <w:rsid w:val="002B1897"/>
    <w:rsid w:val="002B19E1"/>
    <w:rsid w:val="002B1C68"/>
    <w:rsid w:val="002B21F0"/>
    <w:rsid w:val="002B22B5"/>
    <w:rsid w:val="002B2312"/>
    <w:rsid w:val="002B23A9"/>
    <w:rsid w:val="002B268B"/>
    <w:rsid w:val="002B2810"/>
    <w:rsid w:val="002B2CD0"/>
    <w:rsid w:val="002B3186"/>
    <w:rsid w:val="002B318F"/>
    <w:rsid w:val="002B31AE"/>
    <w:rsid w:val="002B32C5"/>
    <w:rsid w:val="002B3824"/>
    <w:rsid w:val="002B3B70"/>
    <w:rsid w:val="002B3CCD"/>
    <w:rsid w:val="002B3DE3"/>
    <w:rsid w:val="002B3F3B"/>
    <w:rsid w:val="002B407C"/>
    <w:rsid w:val="002B4670"/>
    <w:rsid w:val="002B48C4"/>
    <w:rsid w:val="002B4BAD"/>
    <w:rsid w:val="002B528C"/>
    <w:rsid w:val="002B5811"/>
    <w:rsid w:val="002B5CE4"/>
    <w:rsid w:val="002B5CFC"/>
    <w:rsid w:val="002B62CB"/>
    <w:rsid w:val="002B6507"/>
    <w:rsid w:val="002B66D7"/>
    <w:rsid w:val="002B67F6"/>
    <w:rsid w:val="002B6866"/>
    <w:rsid w:val="002B6A38"/>
    <w:rsid w:val="002B6B8D"/>
    <w:rsid w:val="002B74B1"/>
    <w:rsid w:val="002B763A"/>
    <w:rsid w:val="002B7A31"/>
    <w:rsid w:val="002B7C6B"/>
    <w:rsid w:val="002C0290"/>
    <w:rsid w:val="002C0494"/>
    <w:rsid w:val="002C0A18"/>
    <w:rsid w:val="002C0BF4"/>
    <w:rsid w:val="002C0D1F"/>
    <w:rsid w:val="002C0D6C"/>
    <w:rsid w:val="002C0DC0"/>
    <w:rsid w:val="002C0F5B"/>
    <w:rsid w:val="002C102C"/>
    <w:rsid w:val="002C1094"/>
    <w:rsid w:val="002C14D8"/>
    <w:rsid w:val="002C1853"/>
    <w:rsid w:val="002C2075"/>
    <w:rsid w:val="002C20E1"/>
    <w:rsid w:val="002C2256"/>
    <w:rsid w:val="002C2412"/>
    <w:rsid w:val="002C296B"/>
    <w:rsid w:val="002C2A64"/>
    <w:rsid w:val="002C2AE4"/>
    <w:rsid w:val="002C2BAD"/>
    <w:rsid w:val="002C4130"/>
    <w:rsid w:val="002C4494"/>
    <w:rsid w:val="002C4C5E"/>
    <w:rsid w:val="002C4EC3"/>
    <w:rsid w:val="002C59F3"/>
    <w:rsid w:val="002C5C23"/>
    <w:rsid w:val="002C5CB1"/>
    <w:rsid w:val="002C5F53"/>
    <w:rsid w:val="002C6756"/>
    <w:rsid w:val="002C6CD6"/>
    <w:rsid w:val="002C6F69"/>
    <w:rsid w:val="002C72B2"/>
    <w:rsid w:val="002C7357"/>
    <w:rsid w:val="002C7731"/>
    <w:rsid w:val="002C78E2"/>
    <w:rsid w:val="002C7F38"/>
    <w:rsid w:val="002D02C5"/>
    <w:rsid w:val="002D069E"/>
    <w:rsid w:val="002D070D"/>
    <w:rsid w:val="002D0717"/>
    <w:rsid w:val="002D0884"/>
    <w:rsid w:val="002D0BE3"/>
    <w:rsid w:val="002D0C83"/>
    <w:rsid w:val="002D0FF3"/>
    <w:rsid w:val="002D1103"/>
    <w:rsid w:val="002D111B"/>
    <w:rsid w:val="002D12C3"/>
    <w:rsid w:val="002D143B"/>
    <w:rsid w:val="002D179E"/>
    <w:rsid w:val="002D1A47"/>
    <w:rsid w:val="002D1B86"/>
    <w:rsid w:val="002D1EEF"/>
    <w:rsid w:val="002D2585"/>
    <w:rsid w:val="002D2653"/>
    <w:rsid w:val="002D2661"/>
    <w:rsid w:val="002D2769"/>
    <w:rsid w:val="002D2792"/>
    <w:rsid w:val="002D2A07"/>
    <w:rsid w:val="002D2D05"/>
    <w:rsid w:val="002D2E3A"/>
    <w:rsid w:val="002D328E"/>
    <w:rsid w:val="002D3458"/>
    <w:rsid w:val="002D350D"/>
    <w:rsid w:val="002D367D"/>
    <w:rsid w:val="002D3E5C"/>
    <w:rsid w:val="002D3F05"/>
    <w:rsid w:val="002D4713"/>
    <w:rsid w:val="002D4AFE"/>
    <w:rsid w:val="002D4D7A"/>
    <w:rsid w:val="002D4E65"/>
    <w:rsid w:val="002D5187"/>
    <w:rsid w:val="002D54BF"/>
    <w:rsid w:val="002D55BE"/>
    <w:rsid w:val="002D5663"/>
    <w:rsid w:val="002D5D91"/>
    <w:rsid w:val="002D6356"/>
    <w:rsid w:val="002D667B"/>
    <w:rsid w:val="002D6D5E"/>
    <w:rsid w:val="002D6E25"/>
    <w:rsid w:val="002D6ECD"/>
    <w:rsid w:val="002D7016"/>
    <w:rsid w:val="002D7150"/>
    <w:rsid w:val="002D73CD"/>
    <w:rsid w:val="002D7418"/>
    <w:rsid w:val="002D7517"/>
    <w:rsid w:val="002D755C"/>
    <w:rsid w:val="002D7B66"/>
    <w:rsid w:val="002D7F18"/>
    <w:rsid w:val="002D7FF0"/>
    <w:rsid w:val="002E0125"/>
    <w:rsid w:val="002E016B"/>
    <w:rsid w:val="002E0233"/>
    <w:rsid w:val="002E02E1"/>
    <w:rsid w:val="002E0654"/>
    <w:rsid w:val="002E078D"/>
    <w:rsid w:val="002E09FA"/>
    <w:rsid w:val="002E0B64"/>
    <w:rsid w:val="002E0C18"/>
    <w:rsid w:val="002E144D"/>
    <w:rsid w:val="002E1474"/>
    <w:rsid w:val="002E1486"/>
    <w:rsid w:val="002E1494"/>
    <w:rsid w:val="002E1801"/>
    <w:rsid w:val="002E2165"/>
    <w:rsid w:val="002E226A"/>
    <w:rsid w:val="002E2700"/>
    <w:rsid w:val="002E2D25"/>
    <w:rsid w:val="002E2F86"/>
    <w:rsid w:val="002E35AC"/>
    <w:rsid w:val="002E3863"/>
    <w:rsid w:val="002E3BA1"/>
    <w:rsid w:val="002E3D76"/>
    <w:rsid w:val="002E3DE0"/>
    <w:rsid w:val="002E4190"/>
    <w:rsid w:val="002E41E8"/>
    <w:rsid w:val="002E4365"/>
    <w:rsid w:val="002E442A"/>
    <w:rsid w:val="002E4B26"/>
    <w:rsid w:val="002E4BCE"/>
    <w:rsid w:val="002E4DF1"/>
    <w:rsid w:val="002E5077"/>
    <w:rsid w:val="002E5182"/>
    <w:rsid w:val="002E5241"/>
    <w:rsid w:val="002E53D3"/>
    <w:rsid w:val="002E53DA"/>
    <w:rsid w:val="002E5459"/>
    <w:rsid w:val="002E56BE"/>
    <w:rsid w:val="002E5AAE"/>
    <w:rsid w:val="002E5B01"/>
    <w:rsid w:val="002E5E1F"/>
    <w:rsid w:val="002E6008"/>
    <w:rsid w:val="002E6234"/>
    <w:rsid w:val="002E64A2"/>
    <w:rsid w:val="002E67E9"/>
    <w:rsid w:val="002E67EA"/>
    <w:rsid w:val="002E6C2D"/>
    <w:rsid w:val="002E7127"/>
    <w:rsid w:val="002E7626"/>
    <w:rsid w:val="002E767A"/>
    <w:rsid w:val="002E7A56"/>
    <w:rsid w:val="002E7C97"/>
    <w:rsid w:val="002E7D1B"/>
    <w:rsid w:val="002F0114"/>
    <w:rsid w:val="002F03C8"/>
    <w:rsid w:val="002F043A"/>
    <w:rsid w:val="002F0639"/>
    <w:rsid w:val="002F0A0F"/>
    <w:rsid w:val="002F0DF6"/>
    <w:rsid w:val="002F0E4F"/>
    <w:rsid w:val="002F0E95"/>
    <w:rsid w:val="002F0FCF"/>
    <w:rsid w:val="002F1064"/>
    <w:rsid w:val="002F15B1"/>
    <w:rsid w:val="002F180E"/>
    <w:rsid w:val="002F194E"/>
    <w:rsid w:val="002F1DE9"/>
    <w:rsid w:val="002F1FB8"/>
    <w:rsid w:val="002F20E0"/>
    <w:rsid w:val="002F221B"/>
    <w:rsid w:val="002F23AF"/>
    <w:rsid w:val="002F25C2"/>
    <w:rsid w:val="002F2A0F"/>
    <w:rsid w:val="002F2C3F"/>
    <w:rsid w:val="002F2CBB"/>
    <w:rsid w:val="002F2D1B"/>
    <w:rsid w:val="002F30E0"/>
    <w:rsid w:val="002F33E7"/>
    <w:rsid w:val="002F35CC"/>
    <w:rsid w:val="002F379E"/>
    <w:rsid w:val="002F461D"/>
    <w:rsid w:val="002F47E6"/>
    <w:rsid w:val="002F4EFF"/>
    <w:rsid w:val="002F50FE"/>
    <w:rsid w:val="002F54A7"/>
    <w:rsid w:val="002F54CF"/>
    <w:rsid w:val="002F56F0"/>
    <w:rsid w:val="002F5729"/>
    <w:rsid w:val="002F5A81"/>
    <w:rsid w:val="002F5B80"/>
    <w:rsid w:val="002F5C2F"/>
    <w:rsid w:val="002F6063"/>
    <w:rsid w:val="002F606E"/>
    <w:rsid w:val="002F622B"/>
    <w:rsid w:val="002F62F0"/>
    <w:rsid w:val="002F6503"/>
    <w:rsid w:val="002F6770"/>
    <w:rsid w:val="002F68D0"/>
    <w:rsid w:val="002F6CB5"/>
    <w:rsid w:val="002F6D31"/>
    <w:rsid w:val="002F6F88"/>
    <w:rsid w:val="002F7156"/>
    <w:rsid w:val="002F770A"/>
    <w:rsid w:val="002F774C"/>
    <w:rsid w:val="0030052A"/>
    <w:rsid w:val="003006F7"/>
    <w:rsid w:val="00301025"/>
    <w:rsid w:val="003011A4"/>
    <w:rsid w:val="003022B1"/>
    <w:rsid w:val="00302496"/>
    <w:rsid w:val="00302781"/>
    <w:rsid w:val="00302E53"/>
    <w:rsid w:val="00302F40"/>
    <w:rsid w:val="00302FEB"/>
    <w:rsid w:val="003035F0"/>
    <w:rsid w:val="00303704"/>
    <w:rsid w:val="00303987"/>
    <w:rsid w:val="0030398B"/>
    <w:rsid w:val="00303A7A"/>
    <w:rsid w:val="00303ABD"/>
    <w:rsid w:val="00303E75"/>
    <w:rsid w:val="00304006"/>
    <w:rsid w:val="003043E3"/>
    <w:rsid w:val="003048B7"/>
    <w:rsid w:val="003049D5"/>
    <w:rsid w:val="00304C38"/>
    <w:rsid w:val="00304CD5"/>
    <w:rsid w:val="00304D3B"/>
    <w:rsid w:val="00305441"/>
    <w:rsid w:val="00305485"/>
    <w:rsid w:val="0030550F"/>
    <w:rsid w:val="0030593E"/>
    <w:rsid w:val="003059E9"/>
    <w:rsid w:val="00305AD9"/>
    <w:rsid w:val="003061C3"/>
    <w:rsid w:val="00306325"/>
    <w:rsid w:val="003064A0"/>
    <w:rsid w:val="003066DC"/>
    <w:rsid w:val="00306F73"/>
    <w:rsid w:val="0030711A"/>
    <w:rsid w:val="003071FC"/>
    <w:rsid w:val="003074DD"/>
    <w:rsid w:val="003078B6"/>
    <w:rsid w:val="00307D17"/>
    <w:rsid w:val="003102B7"/>
    <w:rsid w:val="0031034A"/>
    <w:rsid w:val="003105DA"/>
    <w:rsid w:val="0031061A"/>
    <w:rsid w:val="00310F24"/>
    <w:rsid w:val="0031137E"/>
    <w:rsid w:val="00311598"/>
    <w:rsid w:val="00311CA2"/>
    <w:rsid w:val="00312B08"/>
    <w:rsid w:val="00312E09"/>
    <w:rsid w:val="00312EB7"/>
    <w:rsid w:val="00312F50"/>
    <w:rsid w:val="003130C8"/>
    <w:rsid w:val="0031322E"/>
    <w:rsid w:val="0031337D"/>
    <w:rsid w:val="00313928"/>
    <w:rsid w:val="00313A72"/>
    <w:rsid w:val="00313AAE"/>
    <w:rsid w:val="00313B71"/>
    <w:rsid w:val="00313F5F"/>
    <w:rsid w:val="0031422C"/>
    <w:rsid w:val="003142FA"/>
    <w:rsid w:val="0031431F"/>
    <w:rsid w:val="0031457A"/>
    <w:rsid w:val="0031468C"/>
    <w:rsid w:val="003146AF"/>
    <w:rsid w:val="003149DC"/>
    <w:rsid w:val="00314BDD"/>
    <w:rsid w:val="00314FF3"/>
    <w:rsid w:val="00315015"/>
    <w:rsid w:val="00315A06"/>
    <w:rsid w:val="00315A1C"/>
    <w:rsid w:val="00315D72"/>
    <w:rsid w:val="00315E7D"/>
    <w:rsid w:val="0031653E"/>
    <w:rsid w:val="003166D0"/>
    <w:rsid w:val="0031690B"/>
    <w:rsid w:val="00316CE5"/>
    <w:rsid w:val="00317515"/>
    <w:rsid w:val="00317768"/>
    <w:rsid w:val="0031790C"/>
    <w:rsid w:val="00317E16"/>
    <w:rsid w:val="003202B4"/>
    <w:rsid w:val="003202D4"/>
    <w:rsid w:val="00320424"/>
    <w:rsid w:val="003208C7"/>
    <w:rsid w:val="003208DD"/>
    <w:rsid w:val="0032098E"/>
    <w:rsid w:val="00320FD5"/>
    <w:rsid w:val="00320FE3"/>
    <w:rsid w:val="0032118A"/>
    <w:rsid w:val="00321201"/>
    <w:rsid w:val="003214C7"/>
    <w:rsid w:val="0032153C"/>
    <w:rsid w:val="0032159D"/>
    <w:rsid w:val="00321831"/>
    <w:rsid w:val="00321A7A"/>
    <w:rsid w:val="00321AAE"/>
    <w:rsid w:val="00321B78"/>
    <w:rsid w:val="00321F77"/>
    <w:rsid w:val="003220A4"/>
    <w:rsid w:val="0032236A"/>
    <w:rsid w:val="00322CD5"/>
    <w:rsid w:val="00322D4A"/>
    <w:rsid w:val="003234AB"/>
    <w:rsid w:val="003234DE"/>
    <w:rsid w:val="00323879"/>
    <w:rsid w:val="00324029"/>
    <w:rsid w:val="00324442"/>
    <w:rsid w:val="00324488"/>
    <w:rsid w:val="003249AD"/>
    <w:rsid w:val="00324A8F"/>
    <w:rsid w:val="00324C93"/>
    <w:rsid w:val="00325253"/>
    <w:rsid w:val="00325643"/>
    <w:rsid w:val="003257D7"/>
    <w:rsid w:val="003258C6"/>
    <w:rsid w:val="00325983"/>
    <w:rsid w:val="00325A24"/>
    <w:rsid w:val="00325AD0"/>
    <w:rsid w:val="00325B39"/>
    <w:rsid w:val="00325B93"/>
    <w:rsid w:val="00325C87"/>
    <w:rsid w:val="00325F1E"/>
    <w:rsid w:val="0032643D"/>
    <w:rsid w:val="003267EC"/>
    <w:rsid w:val="0032694D"/>
    <w:rsid w:val="00327AD4"/>
    <w:rsid w:val="0033092F"/>
    <w:rsid w:val="00330967"/>
    <w:rsid w:val="0033170C"/>
    <w:rsid w:val="003318EC"/>
    <w:rsid w:val="00331A80"/>
    <w:rsid w:val="00331C5E"/>
    <w:rsid w:val="00331D84"/>
    <w:rsid w:val="00331FC8"/>
    <w:rsid w:val="003322AF"/>
    <w:rsid w:val="00332ADE"/>
    <w:rsid w:val="00332C79"/>
    <w:rsid w:val="0033324C"/>
    <w:rsid w:val="003333E7"/>
    <w:rsid w:val="00333633"/>
    <w:rsid w:val="00333776"/>
    <w:rsid w:val="00333D66"/>
    <w:rsid w:val="003341A1"/>
    <w:rsid w:val="003345DC"/>
    <w:rsid w:val="00334636"/>
    <w:rsid w:val="00334792"/>
    <w:rsid w:val="00334F07"/>
    <w:rsid w:val="003350B2"/>
    <w:rsid w:val="003350BB"/>
    <w:rsid w:val="0033527B"/>
    <w:rsid w:val="00335406"/>
    <w:rsid w:val="003355AC"/>
    <w:rsid w:val="00335691"/>
    <w:rsid w:val="003357E6"/>
    <w:rsid w:val="0033589A"/>
    <w:rsid w:val="00335994"/>
    <w:rsid w:val="00335BBA"/>
    <w:rsid w:val="00335E5C"/>
    <w:rsid w:val="003363B7"/>
    <w:rsid w:val="00336523"/>
    <w:rsid w:val="0033678B"/>
    <w:rsid w:val="003367FB"/>
    <w:rsid w:val="003369B6"/>
    <w:rsid w:val="00336A98"/>
    <w:rsid w:val="00336ADE"/>
    <w:rsid w:val="00336B5A"/>
    <w:rsid w:val="00336B5C"/>
    <w:rsid w:val="00336C25"/>
    <w:rsid w:val="00336C50"/>
    <w:rsid w:val="003373D7"/>
    <w:rsid w:val="003374CD"/>
    <w:rsid w:val="0033772E"/>
    <w:rsid w:val="00337BAC"/>
    <w:rsid w:val="00340472"/>
    <w:rsid w:val="00340495"/>
    <w:rsid w:val="003404FF"/>
    <w:rsid w:val="00340B45"/>
    <w:rsid w:val="00340B50"/>
    <w:rsid w:val="00340B5D"/>
    <w:rsid w:val="00340CBE"/>
    <w:rsid w:val="00340F02"/>
    <w:rsid w:val="003411D5"/>
    <w:rsid w:val="00341444"/>
    <w:rsid w:val="00341973"/>
    <w:rsid w:val="00341CD5"/>
    <w:rsid w:val="00341D93"/>
    <w:rsid w:val="00342432"/>
    <w:rsid w:val="00342582"/>
    <w:rsid w:val="00342C3A"/>
    <w:rsid w:val="00342EB9"/>
    <w:rsid w:val="00342EDE"/>
    <w:rsid w:val="00343775"/>
    <w:rsid w:val="0034399B"/>
    <w:rsid w:val="003440F5"/>
    <w:rsid w:val="0034426F"/>
    <w:rsid w:val="00344700"/>
    <w:rsid w:val="00344808"/>
    <w:rsid w:val="0034484E"/>
    <w:rsid w:val="00344963"/>
    <w:rsid w:val="0034503F"/>
    <w:rsid w:val="00345287"/>
    <w:rsid w:val="003452AD"/>
    <w:rsid w:val="00345685"/>
    <w:rsid w:val="003456F8"/>
    <w:rsid w:val="0034598C"/>
    <w:rsid w:val="00345A79"/>
    <w:rsid w:val="00345BEF"/>
    <w:rsid w:val="00345E6B"/>
    <w:rsid w:val="00346709"/>
    <w:rsid w:val="003469B6"/>
    <w:rsid w:val="00346B2B"/>
    <w:rsid w:val="00346C18"/>
    <w:rsid w:val="00346C89"/>
    <w:rsid w:val="00350CEC"/>
    <w:rsid w:val="00350FE4"/>
    <w:rsid w:val="003511FB"/>
    <w:rsid w:val="003513E4"/>
    <w:rsid w:val="00351458"/>
    <w:rsid w:val="0035149B"/>
    <w:rsid w:val="00351E41"/>
    <w:rsid w:val="00352007"/>
    <w:rsid w:val="003528C3"/>
    <w:rsid w:val="00352B2F"/>
    <w:rsid w:val="00352B34"/>
    <w:rsid w:val="00352BA6"/>
    <w:rsid w:val="00352C06"/>
    <w:rsid w:val="00352FB8"/>
    <w:rsid w:val="003533D1"/>
    <w:rsid w:val="0035359A"/>
    <w:rsid w:val="00353687"/>
    <w:rsid w:val="00353751"/>
    <w:rsid w:val="00353894"/>
    <w:rsid w:val="003544E0"/>
    <w:rsid w:val="003547DC"/>
    <w:rsid w:val="00354978"/>
    <w:rsid w:val="00354A10"/>
    <w:rsid w:val="00354A13"/>
    <w:rsid w:val="00354B52"/>
    <w:rsid w:val="00354C2D"/>
    <w:rsid w:val="00354D29"/>
    <w:rsid w:val="0035509E"/>
    <w:rsid w:val="00355254"/>
    <w:rsid w:val="003559AA"/>
    <w:rsid w:val="00355AC9"/>
    <w:rsid w:val="00355BA1"/>
    <w:rsid w:val="0035616B"/>
    <w:rsid w:val="003561E4"/>
    <w:rsid w:val="00356566"/>
    <w:rsid w:val="003566D3"/>
    <w:rsid w:val="00356B4F"/>
    <w:rsid w:val="00356BA4"/>
    <w:rsid w:val="00356C40"/>
    <w:rsid w:val="00356D6A"/>
    <w:rsid w:val="00356D6D"/>
    <w:rsid w:val="00356D72"/>
    <w:rsid w:val="00357191"/>
    <w:rsid w:val="003572CF"/>
    <w:rsid w:val="003575B8"/>
    <w:rsid w:val="0035770F"/>
    <w:rsid w:val="003577DD"/>
    <w:rsid w:val="0035794C"/>
    <w:rsid w:val="00357D6E"/>
    <w:rsid w:val="00360082"/>
    <w:rsid w:val="0036014F"/>
    <w:rsid w:val="003606DB"/>
    <w:rsid w:val="0036073D"/>
    <w:rsid w:val="00360DCA"/>
    <w:rsid w:val="00360E52"/>
    <w:rsid w:val="00360FB0"/>
    <w:rsid w:val="00360FC3"/>
    <w:rsid w:val="00361000"/>
    <w:rsid w:val="00361205"/>
    <w:rsid w:val="003615F7"/>
    <w:rsid w:val="00361672"/>
    <w:rsid w:val="00361978"/>
    <w:rsid w:val="00361984"/>
    <w:rsid w:val="00361C6F"/>
    <w:rsid w:val="00361DAA"/>
    <w:rsid w:val="00361EA4"/>
    <w:rsid w:val="00361F66"/>
    <w:rsid w:val="0036206B"/>
    <w:rsid w:val="00362225"/>
    <w:rsid w:val="003623FB"/>
    <w:rsid w:val="003624B6"/>
    <w:rsid w:val="0036274D"/>
    <w:rsid w:val="0036285B"/>
    <w:rsid w:val="00362C52"/>
    <w:rsid w:val="00362D30"/>
    <w:rsid w:val="00363608"/>
    <w:rsid w:val="003639CE"/>
    <w:rsid w:val="003639EC"/>
    <w:rsid w:val="0036412F"/>
    <w:rsid w:val="003645DB"/>
    <w:rsid w:val="00364781"/>
    <w:rsid w:val="003648D2"/>
    <w:rsid w:val="003649B0"/>
    <w:rsid w:val="00364A53"/>
    <w:rsid w:val="00364B4C"/>
    <w:rsid w:val="00364DF6"/>
    <w:rsid w:val="00364E2F"/>
    <w:rsid w:val="003654DA"/>
    <w:rsid w:val="0036572A"/>
    <w:rsid w:val="00365CA8"/>
    <w:rsid w:val="00365CC7"/>
    <w:rsid w:val="00365E00"/>
    <w:rsid w:val="00365E16"/>
    <w:rsid w:val="00366209"/>
    <w:rsid w:val="00366A41"/>
    <w:rsid w:val="00366BB1"/>
    <w:rsid w:val="00366CDA"/>
    <w:rsid w:val="00366FA6"/>
    <w:rsid w:val="00367176"/>
    <w:rsid w:val="00367241"/>
    <w:rsid w:val="00367286"/>
    <w:rsid w:val="0036729A"/>
    <w:rsid w:val="003675DC"/>
    <w:rsid w:val="00367633"/>
    <w:rsid w:val="003676BD"/>
    <w:rsid w:val="003676E6"/>
    <w:rsid w:val="0036777B"/>
    <w:rsid w:val="00367A7E"/>
    <w:rsid w:val="00367D53"/>
    <w:rsid w:val="003701C7"/>
    <w:rsid w:val="00370E08"/>
    <w:rsid w:val="00370E8C"/>
    <w:rsid w:val="003710CE"/>
    <w:rsid w:val="00371630"/>
    <w:rsid w:val="00371759"/>
    <w:rsid w:val="00371921"/>
    <w:rsid w:val="00371EE9"/>
    <w:rsid w:val="00371F4F"/>
    <w:rsid w:val="0037240D"/>
    <w:rsid w:val="00372488"/>
    <w:rsid w:val="003725BB"/>
    <w:rsid w:val="00372CFB"/>
    <w:rsid w:val="00372E8E"/>
    <w:rsid w:val="00372F82"/>
    <w:rsid w:val="00373274"/>
    <w:rsid w:val="00373920"/>
    <w:rsid w:val="00373993"/>
    <w:rsid w:val="00373AFA"/>
    <w:rsid w:val="00373CC5"/>
    <w:rsid w:val="00374151"/>
    <w:rsid w:val="003742E1"/>
    <w:rsid w:val="00374433"/>
    <w:rsid w:val="00374452"/>
    <w:rsid w:val="0037460C"/>
    <w:rsid w:val="00374685"/>
    <w:rsid w:val="0037477A"/>
    <w:rsid w:val="00374B31"/>
    <w:rsid w:val="00374CD8"/>
    <w:rsid w:val="003755A1"/>
    <w:rsid w:val="003758A1"/>
    <w:rsid w:val="00375AEF"/>
    <w:rsid w:val="0037613E"/>
    <w:rsid w:val="003761D5"/>
    <w:rsid w:val="003764E4"/>
    <w:rsid w:val="003767B4"/>
    <w:rsid w:val="00376B7C"/>
    <w:rsid w:val="00377EB4"/>
    <w:rsid w:val="00380267"/>
    <w:rsid w:val="0038029A"/>
    <w:rsid w:val="003802E9"/>
    <w:rsid w:val="0038031F"/>
    <w:rsid w:val="003803F0"/>
    <w:rsid w:val="003806A0"/>
    <w:rsid w:val="00380A45"/>
    <w:rsid w:val="00380A4B"/>
    <w:rsid w:val="00380C89"/>
    <w:rsid w:val="003814A1"/>
    <w:rsid w:val="003818AD"/>
    <w:rsid w:val="003818B2"/>
    <w:rsid w:val="00381BF5"/>
    <w:rsid w:val="00381FAB"/>
    <w:rsid w:val="0038232C"/>
    <w:rsid w:val="0038233D"/>
    <w:rsid w:val="00382D49"/>
    <w:rsid w:val="00382F38"/>
    <w:rsid w:val="00383084"/>
    <w:rsid w:val="00383099"/>
    <w:rsid w:val="00383123"/>
    <w:rsid w:val="0038312C"/>
    <w:rsid w:val="003838D7"/>
    <w:rsid w:val="00383D24"/>
    <w:rsid w:val="00383EBD"/>
    <w:rsid w:val="003847E6"/>
    <w:rsid w:val="003849D3"/>
    <w:rsid w:val="00384A7C"/>
    <w:rsid w:val="00385077"/>
    <w:rsid w:val="003850C9"/>
    <w:rsid w:val="0038526D"/>
    <w:rsid w:val="003852A3"/>
    <w:rsid w:val="00385797"/>
    <w:rsid w:val="00385A34"/>
    <w:rsid w:val="00385EC9"/>
    <w:rsid w:val="0038612C"/>
    <w:rsid w:val="00386608"/>
    <w:rsid w:val="003867AC"/>
    <w:rsid w:val="00386E24"/>
    <w:rsid w:val="00386F44"/>
    <w:rsid w:val="00386FF1"/>
    <w:rsid w:val="003871B8"/>
    <w:rsid w:val="00387864"/>
    <w:rsid w:val="00387926"/>
    <w:rsid w:val="00387971"/>
    <w:rsid w:val="003879CD"/>
    <w:rsid w:val="003879E0"/>
    <w:rsid w:val="00387D50"/>
    <w:rsid w:val="00387ED8"/>
    <w:rsid w:val="00387EE0"/>
    <w:rsid w:val="00387FC2"/>
    <w:rsid w:val="0039000F"/>
    <w:rsid w:val="003900F8"/>
    <w:rsid w:val="00390F24"/>
    <w:rsid w:val="00391049"/>
    <w:rsid w:val="00391195"/>
    <w:rsid w:val="0039120B"/>
    <w:rsid w:val="00391645"/>
    <w:rsid w:val="0039172A"/>
    <w:rsid w:val="00391B76"/>
    <w:rsid w:val="00391DC3"/>
    <w:rsid w:val="00392246"/>
    <w:rsid w:val="00392705"/>
    <w:rsid w:val="0039294E"/>
    <w:rsid w:val="00392A2F"/>
    <w:rsid w:val="00392ECE"/>
    <w:rsid w:val="00392F21"/>
    <w:rsid w:val="00392F73"/>
    <w:rsid w:val="00392F8D"/>
    <w:rsid w:val="003930FA"/>
    <w:rsid w:val="0039317D"/>
    <w:rsid w:val="003933B3"/>
    <w:rsid w:val="00393672"/>
    <w:rsid w:val="00393790"/>
    <w:rsid w:val="003939C8"/>
    <w:rsid w:val="00393C7E"/>
    <w:rsid w:val="00393F10"/>
    <w:rsid w:val="00393F1D"/>
    <w:rsid w:val="00394580"/>
    <w:rsid w:val="003945D9"/>
    <w:rsid w:val="0039468C"/>
    <w:rsid w:val="003948FE"/>
    <w:rsid w:val="00394E31"/>
    <w:rsid w:val="0039529A"/>
    <w:rsid w:val="00395824"/>
    <w:rsid w:val="00395937"/>
    <w:rsid w:val="0039596D"/>
    <w:rsid w:val="00395E80"/>
    <w:rsid w:val="00395FCC"/>
    <w:rsid w:val="003960AA"/>
    <w:rsid w:val="00396FD3"/>
    <w:rsid w:val="00397065"/>
    <w:rsid w:val="003974A2"/>
    <w:rsid w:val="0039787A"/>
    <w:rsid w:val="00397A78"/>
    <w:rsid w:val="00397E42"/>
    <w:rsid w:val="00397ED5"/>
    <w:rsid w:val="003A0425"/>
    <w:rsid w:val="003A0883"/>
    <w:rsid w:val="003A094D"/>
    <w:rsid w:val="003A0E45"/>
    <w:rsid w:val="003A10FF"/>
    <w:rsid w:val="003A1A65"/>
    <w:rsid w:val="003A20B8"/>
    <w:rsid w:val="003A2212"/>
    <w:rsid w:val="003A2232"/>
    <w:rsid w:val="003A235B"/>
    <w:rsid w:val="003A26D1"/>
    <w:rsid w:val="003A2922"/>
    <w:rsid w:val="003A2CB2"/>
    <w:rsid w:val="003A2F2E"/>
    <w:rsid w:val="003A2FED"/>
    <w:rsid w:val="003A331B"/>
    <w:rsid w:val="003A3934"/>
    <w:rsid w:val="003A3983"/>
    <w:rsid w:val="003A3C40"/>
    <w:rsid w:val="003A3E73"/>
    <w:rsid w:val="003A3E96"/>
    <w:rsid w:val="003A404C"/>
    <w:rsid w:val="003A42AC"/>
    <w:rsid w:val="003A4A3C"/>
    <w:rsid w:val="003A4A5F"/>
    <w:rsid w:val="003A5814"/>
    <w:rsid w:val="003A590B"/>
    <w:rsid w:val="003A59C3"/>
    <w:rsid w:val="003A5A72"/>
    <w:rsid w:val="003A5B21"/>
    <w:rsid w:val="003A5BDD"/>
    <w:rsid w:val="003A5DB5"/>
    <w:rsid w:val="003A6122"/>
    <w:rsid w:val="003A6D2B"/>
    <w:rsid w:val="003A6E6C"/>
    <w:rsid w:val="003A7309"/>
    <w:rsid w:val="003A73C5"/>
    <w:rsid w:val="003A76CC"/>
    <w:rsid w:val="003A76E2"/>
    <w:rsid w:val="003A78F9"/>
    <w:rsid w:val="003A7962"/>
    <w:rsid w:val="003A79BF"/>
    <w:rsid w:val="003A7BF6"/>
    <w:rsid w:val="003B0099"/>
    <w:rsid w:val="003B013B"/>
    <w:rsid w:val="003B013D"/>
    <w:rsid w:val="003B01E9"/>
    <w:rsid w:val="003B02D5"/>
    <w:rsid w:val="003B1009"/>
    <w:rsid w:val="003B1132"/>
    <w:rsid w:val="003B1794"/>
    <w:rsid w:val="003B1A86"/>
    <w:rsid w:val="003B1ED5"/>
    <w:rsid w:val="003B1F0B"/>
    <w:rsid w:val="003B1F0E"/>
    <w:rsid w:val="003B20D5"/>
    <w:rsid w:val="003B2750"/>
    <w:rsid w:val="003B299E"/>
    <w:rsid w:val="003B2F6E"/>
    <w:rsid w:val="003B3035"/>
    <w:rsid w:val="003B356F"/>
    <w:rsid w:val="003B3993"/>
    <w:rsid w:val="003B3D9F"/>
    <w:rsid w:val="003B42BE"/>
    <w:rsid w:val="003B42F3"/>
    <w:rsid w:val="003B4601"/>
    <w:rsid w:val="003B471D"/>
    <w:rsid w:val="003B49D2"/>
    <w:rsid w:val="003B4A4C"/>
    <w:rsid w:val="003B4D30"/>
    <w:rsid w:val="003B4F3E"/>
    <w:rsid w:val="003B5094"/>
    <w:rsid w:val="003B5A80"/>
    <w:rsid w:val="003B5DC7"/>
    <w:rsid w:val="003B5FF0"/>
    <w:rsid w:val="003B6419"/>
    <w:rsid w:val="003B6FBD"/>
    <w:rsid w:val="003B71FB"/>
    <w:rsid w:val="003B752E"/>
    <w:rsid w:val="003B760C"/>
    <w:rsid w:val="003B7BDD"/>
    <w:rsid w:val="003C0085"/>
    <w:rsid w:val="003C03BD"/>
    <w:rsid w:val="003C0561"/>
    <w:rsid w:val="003C0BB5"/>
    <w:rsid w:val="003C110F"/>
    <w:rsid w:val="003C12D4"/>
    <w:rsid w:val="003C1739"/>
    <w:rsid w:val="003C1823"/>
    <w:rsid w:val="003C1F60"/>
    <w:rsid w:val="003C2135"/>
    <w:rsid w:val="003C2708"/>
    <w:rsid w:val="003C2DC2"/>
    <w:rsid w:val="003C32FB"/>
    <w:rsid w:val="003C35A5"/>
    <w:rsid w:val="003C3B72"/>
    <w:rsid w:val="003C3BBD"/>
    <w:rsid w:val="003C421E"/>
    <w:rsid w:val="003C43FA"/>
    <w:rsid w:val="003C48CC"/>
    <w:rsid w:val="003C495C"/>
    <w:rsid w:val="003C49AB"/>
    <w:rsid w:val="003C49C8"/>
    <w:rsid w:val="003C4B06"/>
    <w:rsid w:val="003C4D88"/>
    <w:rsid w:val="003C4E41"/>
    <w:rsid w:val="003C5361"/>
    <w:rsid w:val="003C5780"/>
    <w:rsid w:val="003C5858"/>
    <w:rsid w:val="003C5F7A"/>
    <w:rsid w:val="003C6359"/>
    <w:rsid w:val="003C699E"/>
    <w:rsid w:val="003C6D99"/>
    <w:rsid w:val="003C6EA5"/>
    <w:rsid w:val="003C6F0B"/>
    <w:rsid w:val="003C7265"/>
    <w:rsid w:val="003C7DA0"/>
    <w:rsid w:val="003D05B1"/>
    <w:rsid w:val="003D09B6"/>
    <w:rsid w:val="003D0B21"/>
    <w:rsid w:val="003D0BDA"/>
    <w:rsid w:val="003D0D75"/>
    <w:rsid w:val="003D161E"/>
    <w:rsid w:val="003D1706"/>
    <w:rsid w:val="003D1764"/>
    <w:rsid w:val="003D17F4"/>
    <w:rsid w:val="003D1A58"/>
    <w:rsid w:val="003D1EAF"/>
    <w:rsid w:val="003D2133"/>
    <w:rsid w:val="003D21EC"/>
    <w:rsid w:val="003D2383"/>
    <w:rsid w:val="003D267B"/>
    <w:rsid w:val="003D2927"/>
    <w:rsid w:val="003D297A"/>
    <w:rsid w:val="003D3202"/>
    <w:rsid w:val="003D3420"/>
    <w:rsid w:val="003D35CB"/>
    <w:rsid w:val="003D372A"/>
    <w:rsid w:val="003D3C58"/>
    <w:rsid w:val="003D468A"/>
    <w:rsid w:val="003D477B"/>
    <w:rsid w:val="003D4BE0"/>
    <w:rsid w:val="003D4DE4"/>
    <w:rsid w:val="003D4E09"/>
    <w:rsid w:val="003D5101"/>
    <w:rsid w:val="003D51C9"/>
    <w:rsid w:val="003D56B1"/>
    <w:rsid w:val="003D58B8"/>
    <w:rsid w:val="003D5C0C"/>
    <w:rsid w:val="003D5D82"/>
    <w:rsid w:val="003D6203"/>
    <w:rsid w:val="003D6255"/>
    <w:rsid w:val="003D653D"/>
    <w:rsid w:val="003D65BE"/>
    <w:rsid w:val="003D6624"/>
    <w:rsid w:val="003D67CA"/>
    <w:rsid w:val="003D68EC"/>
    <w:rsid w:val="003D751A"/>
    <w:rsid w:val="003D7A29"/>
    <w:rsid w:val="003E0426"/>
    <w:rsid w:val="003E0AAE"/>
    <w:rsid w:val="003E0E9E"/>
    <w:rsid w:val="003E0FDE"/>
    <w:rsid w:val="003E11D5"/>
    <w:rsid w:val="003E1411"/>
    <w:rsid w:val="003E1A85"/>
    <w:rsid w:val="003E2AB7"/>
    <w:rsid w:val="003E2C92"/>
    <w:rsid w:val="003E2D38"/>
    <w:rsid w:val="003E3390"/>
    <w:rsid w:val="003E3A0D"/>
    <w:rsid w:val="003E3D30"/>
    <w:rsid w:val="003E3D37"/>
    <w:rsid w:val="003E48FA"/>
    <w:rsid w:val="003E4B75"/>
    <w:rsid w:val="003E5557"/>
    <w:rsid w:val="003E5AA1"/>
    <w:rsid w:val="003E5BCE"/>
    <w:rsid w:val="003E5D05"/>
    <w:rsid w:val="003E5E74"/>
    <w:rsid w:val="003E6AB9"/>
    <w:rsid w:val="003E7741"/>
    <w:rsid w:val="003E7852"/>
    <w:rsid w:val="003E7AEC"/>
    <w:rsid w:val="003E7B72"/>
    <w:rsid w:val="003E7E9E"/>
    <w:rsid w:val="003F0C95"/>
    <w:rsid w:val="003F0E7F"/>
    <w:rsid w:val="003F101D"/>
    <w:rsid w:val="003F104A"/>
    <w:rsid w:val="003F1518"/>
    <w:rsid w:val="003F1BC4"/>
    <w:rsid w:val="003F20C3"/>
    <w:rsid w:val="003F2135"/>
    <w:rsid w:val="003F26ED"/>
    <w:rsid w:val="003F2CAD"/>
    <w:rsid w:val="003F2DBF"/>
    <w:rsid w:val="003F2E14"/>
    <w:rsid w:val="003F30F7"/>
    <w:rsid w:val="003F3868"/>
    <w:rsid w:val="003F39DB"/>
    <w:rsid w:val="003F3B0D"/>
    <w:rsid w:val="003F3BD9"/>
    <w:rsid w:val="003F3CE0"/>
    <w:rsid w:val="003F3DB6"/>
    <w:rsid w:val="003F41C1"/>
    <w:rsid w:val="003F42C3"/>
    <w:rsid w:val="003F43C0"/>
    <w:rsid w:val="003F43C6"/>
    <w:rsid w:val="003F454C"/>
    <w:rsid w:val="003F45C2"/>
    <w:rsid w:val="003F462F"/>
    <w:rsid w:val="003F4D90"/>
    <w:rsid w:val="003F52D6"/>
    <w:rsid w:val="003F5474"/>
    <w:rsid w:val="003F5854"/>
    <w:rsid w:val="003F6438"/>
    <w:rsid w:val="003F6746"/>
    <w:rsid w:val="003F692C"/>
    <w:rsid w:val="003F6B0D"/>
    <w:rsid w:val="003F7430"/>
    <w:rsid w:val="003F767D"/>
    <w:rsid w:val="003F7CE9"/>
    <w:rsid w:val="003F7DB1"/>
    <w:rsid w:val="003F7F68"/>
    <w:rsid w:val="003F7FA1"/>
    <w:rsid w:val="004000D9"/>
    <w:rsid w:val="0040046A"/>
    <w:rsid w:val="004007E6"/>
    <w:rsid w:val="00400AED"/>
    <w:rsid w:val="00400C5C"/>
    <w:rsid w:val="00401846"/>
    <w:rsid w:val="0040187F"/>
    <w:rsid w:val="00401D1E"/>
    <w:rsid w:val="00401DA1"/>
    <w:rsid w:val="004024DC"/>
    <w:rsid w:val="0040257E"/>
    <w:rsid w:val="004027AB"/>
    <w:rsid w:val="00402977"/>
    <w:rsid w:val="004029CF"/>
    <w:rsid w:val="00402CFF"/>
    <w:rsid w:val="00402DA4"/>
    <w:rsid w:val="00402DC4"/>
    <w:rsid w:val="00402EAF"/>
    <w:rsid w:val="00402EE8"/>
    <w:rsid w:val="00403016"/>
    <w:rsid w:val="00403153"/>
    <w:rsid w:val="00403379"/>
    <w:rsid w:val="004034D1"/>
    <w:rsid w:val="004035F2"/>
    <w:rsid w:val="004036DE"/>
    <w:rsid w:val="004037DD"/>
    <w:rsid w:val="00403A94"/>
    <w:rsid w:val="00403EE1"/>
    <w:rsid w:val="0040419B"/>
    <w:rsid w:val="00404374"/>
    <w:rsid w:val="00404473"/>
    <w:rsid w:val="004047C0"/>
    <w:rsid w:val="0040501C"/>
    <w:rsid w:val="0040517F"/>
    <w:rsid w:val="00406173"/>
    <w:rsid w:val="0040620D"/>
    <w:rsid w:val="0040648C"/>
    <w:rsid w:val="00406F72"/>
    <w:rsid w:val="00407038"/>
    <w:rsid w:val="00407465"/>
    <w:rsid w:val="004078FE"/>
    <w:rsid w:val="00407990"/>
    <w:rsid w:val="00407DE5"/>
    <w:rsid w:val="00407EC8"/>
    <w:rsid w:val="00407FB0"/>
    <w:rsid w:val="00410347"/>
    <w:rsid w:val="00410B4F"/>
    <w:rsid w:val="00410CFD"/>
    <w:rsid w:val="00410E49"/>
    <w:rsid w:val="00410EA7"/>
    <w:rsid w:val="00411217"/>
    <w:rsid w:val="00411266"/>
    <w:rsid w:val="00411647"/>
    <w:rsid w:val="004116D9"/>
    <w:rsid w:val="0041178E"/>
    <w:rsid w:val="004118E3"/>
    <w:rsid w:val="00411F6F"/>
    <w:rsid w:val="00411FD2"/>
    <w:rsid w:val="004121A7"/>
    <w:rsid w:val="004123E8"/>
    <w:rsid w:val="0041267A"/>
    <w:rsid w:val="0041298A"/>
    <w:rsid w:val="00412BB5"/>
    <w:rsid w:val="0041318E"/>
    <w:rsid w:val="00413286"/>
    <w:rsid w:val="0041350F"/>
    <w:rsid w:val="00413684"/>
    <w:rsid w:val="00413770"/>
    <w:rsid w:val="00413832"/>
    <w:rsid w:val="004138D6"/>
    <w:rsid w:val="004138E4"/>
    <w:rsid w:val="00413954"/>
    <w:rsid w:val="0041395C"/>
    <w:rsid w:val="00413A73"/>
    <w:rsid w:val="00413ABF"/>
    <w:rsid w:val="00413F00"/>
    <w:rsid w:val="00414173"/>
    <w:rsid w:val="00414947"/>
    <w:rsid w:val="00414B5E"/>
    <w:rsid w:val="00414BC4"/>
    <w:rsid w:val="00414D5C"/>
    <w:rsid w:val="0041512E"/>
    <w:rsid w:val="0041513D"/>
    <w:rsid w:val="0041571B"/>
    <w:rsid w:val="004157B8"/>
    <w:rsid w:val="0041593E"/>
    <w:rsid w:val="00415C1B"/>
    <w:rsid w:val="00415E0B"/>
    <w:rsid w:val="004162C3"/>
    <w:rsid w:val="00416754"/>
    <w:rsid w:val="004171C6"/>
    <w:rsid w:val="004172CD"/>
    <w:rsid w:val="00417F4F"/>
    <w:rsid w:val="00420038"/>
    <w:rsid w:val="00420125"/>
    <w:rsid w:val="00420670"/>
    <w:rsid w:val="00420845"/>
    <w:rsid w:val="00420949"/>
    <w:rsid w:val="0042094E"/>
    <w:rsid w:val="00420CAF"/>
    <w:rsid w:val="00420F37"/>
    <w:rsid w:val="00421F3A"/>
    <w:rsid w:val="00422037"/>
    <w:rsid w:val="0042236E"/>
    <w:rsid w:val="00422C53"/>
    <w:rsid w:val="00422CD3"/>
    <w:rsid w:val="00423179"/>
    <w:rsid w:val="004236EB"/>
    <w:rsid w:val="00423A3B"/>
    <w:rsid w:val="0042435A"/>
    <w:rsid w:val="00424413"/>
    <w:rsid w:val="00424629"/>
    <w:rsid w:val="00424B03"/>
    <w:rsid w:val="00424CFC"/>
    <w:rsid w:val="00424EB4"/>
    <w:rsid w:val="00425653"/>
    <w:rsid w:val="00425811"/>
    <w:rsid w:val="00425A62"/>
    <w:rsid w:val="00425BAF"/>
    <w:rsid w:val="00426048"/>
    <w:rsid w:val="00426360"/>
    <w:rsid w:val="00426400"/>
    <w:rsid w:val="004266A8"/>
    <w:rsid w:val="0042678B"/>
    <w:rsid w:val="0042691B"/>
    <w:rsid w:val="00426A6E"/>
    <w:rsid w:val="00426CAA"/>
    <w:rsid w:val="00426D7A"/>
    <w:rsid w:val="00426FBB"/>
    <w:rsid w:val="004272D5"/>
    <w:rsid w:val="004272F2"/>
    <w:rsid w:val="004272FC"/>
    <w:rsid w:val="004274AD"/>
    <w:rsid w:val="0042755B"/>
    <w:rsid w:val="00427A54"/>
    <w:rsid w:val="00427A69"/>
    <w:rsid w:val="00427A99"/>
    <w:rsid w:val="00427B2D"/>
    <w:rsid w:val="0043016F"/>
    <w:rsid w:val="0043053F"/>
    <w:rsid w:val="00430836"/>
    <w:rsid w:val="00430D20"/>
    <w:rsid w:val="00430F47"/>
    <w:rsid w:val="00431065"/>
    <w:rsid w:val="00431262"/>
    <w:rsid w:val="00431466"/>
    <w:rsid w:val="0043163D"/>
    <w:rsid w:val="0043167B"/>
    <w:rsid w:val="00431886"/>
    <w:rsid w:val="004318E1"/>
    <w:rsid w:val="00431D22"/>
    <w:rsid w:val="00431DD4"/>
    <w:rsid w:val="00431ED7"/>
    <w:rsid w:val="0043215B"/>
    <w:rsid w:val="00432186"/>
    <w:rsid w:val="004321F7"/>
    <w:rsid w:val="0043250F"/>
    <w:rsid w:val="004325BD"/>
    <w:rsid w:val="004327AB"/>
    <w:rsid w:val="004328F0"/>
    <w:rsid w:val="00432A66"/>
    <w:rsid w:val="0043354D"/>
    <w:rsid w:val="004335D6"/>
    <w:rsid w:val="004336B4"/>
    <w:rsid w:val="00433832"/>
    <w:rsid w:val="00433A67"/>
    <w:rsid w:val="00434496"/>
    <w:rsid w:val="004349F9"/>
    <w:rsid w:val="00434C25"/>
    <w:rsid w:val="00435255"/>
    <w:rsid w:val="004353C2"/>
    <w:rsid w:val="00435C32"/>
    <w:rsid w:val="00435EF2"/>
    <w:rsid w:val="00435FFA"/>
    <w:rsid w:val="004361B4"/>
    <w:rsid w:val="00436269"/>
    <w:rsid w:val="004365A2"/>
    <w:rsid w:val="004367D9"/>
    <w:rsid w:val="00436FB2"/>
    <w:rsid w:val="00437329"/>
    <w:rsid w:val="0043792C"/>
    <w:rsid w:val="00437B72"/>
    <w:rsid w:val="00440031"/>
    <w:rsid w:val="00440E06"/>
    <w:rsid w:val="00440FC6"/>
    <w:rsid w:val="00441226"/>
    <w:rsid w:val="00441418"/>
    <w:rsid w:val="004421E8"/>
    <w:rsid w:val="0044220F"/>
    <w:rsid w:val="00442438"/>
    <w:rsid w:val="00442479"/>
    <w:rsid w:val="0044255E"/>
    <w:rsid w:val="004429CA"/>
    <w:rsid w:val="00442BAF"/>
    <w:rsid w:val="0044310B"/>
    <w:rsid w:val="0044338C"/>
    <w:rsid w:val="00443465"/>
    <w:rsid w:val="004436A4"/>
    <w:rsid w:val="004436CD"/>
    <w:rsid w:val="0044373F"/>
    <w:rsid w:val="004437C3"/>
    <w:rsid w:val="004439E5"/>
    <w:rsid w:val="00443AD0"/>
    <w:rsid w:val="00443BC2"/>
    <w:rsid w:val="00444001"/>
    <w:rsid w:val="00444590"/>
    <w:rsid w:val="004445D2"/>
    <w:rsid w:val="00444816"/>
    <w:rsid w:val="00444C56"/>
    <w:rsid w:val="0044522E"/>
    <w:rsid w:val="00445451"/>
    <w:rsid w:val="0044582E"/>
    <w:rsid w:val="004459C4"/>
    <w:rsid w:val="00445D0F"/>
    <w:rsid w:val="00445D6A"/>
    <w:rsid w:val="00445F55"/>
    <w:rsid w:val="0044653D"/>
    <w:rsid w:val="00446A06"/>
    <w:rsid w:val="00446D7C"/>
    <w:rsid w:val="00447339"/>
    <w:rsid w:val="00447396"/>
    <w:rsid w:val="004473BA"/>
    <w:rsid w:val="004475A6"/>
    <w:rsid w:val="004475EF"/>
    <w:rsid w:val="00447694"/>
    <w:rsid w:val="00447753"/>
    <w:rsid w:val="0044796B"/>
    <w:rsid w:val="00447AC4"/>
    <w:rsid w:val="00447BFC"/>
    <w:rsid w:val="00447D6B"/>
    <w:rsid w:val="00447D90"/>
    <w:rsid w:val="00450FBF"/>
    <w:rsid w:val="0045102B"/>
    <w:rsid w:val="0045151B"/>
    <w:rsid w:val="00451B06"/>
    <w:rsid w:val="00451B45"/>
    <w:rsid w:val="00451D36"/>
    <w:rsid w:val="00451E4D"/>
    <w:rsid w:val="0045252E"/>
    <w:rsid w:val="004527D0"/>
    <w:rsid w:val="00452889"/>
    <w:rsid w:val="004528D1"/>
    <w:rsid w:val="00453054"/>
    <w:rsid w:val="0045320A"/>
    <w:rsid w:val="004532B1"/>
    <w:rsid w:val="004532B6"/>
    <w:rsid w:val="004533F2"/>
    <w:rsid w:val="0045404D"/>
    <w:rsid w:val="00454A25"/>
    <w:rsid w:val="004550F8"/>
    <w:rsid w:val="00455497"/>
    <w:rsid w:val="00455A78"/>
    <w:rsid w:val="00455CE7"/>
    <w:rsid w:val="00455E48"/>
    <w:rsid w:val="00456911"/>
    <w:rsid w:val="00456B5C"/>
    <w:rsid w:val="00456FD8"/>
    <w:rsid w:val="004570A9"/>
    <w:rsid w:val="00457FB6"/>
    <w:rsid w:val="0046045C"/>
    <w:rsid w:val="004604DB"/>
    <w:rsid w:val="0046079F"/>
    <w:rsid w:val="00460A2B"/>
    <w:rsid w:val="00460AC4"/>
    <w:rsid w:val="00460CB9"/>
    <w:rsid w:val="00460DF2"/>
    <w:rsid w:val="004613E0"/>
    <w:rsid w:val="0046166D"/>
    <w:rsid w:val="00461758"/>
    <w:rsid w:val="00461930"/>
    <w:rsid w:val="00461946"/>
    <w:rsid w:val="00461CD6"/>
    <w:rsid w:val="00462032"/>
    <w:rsid w:val="00462459"/>
    <w:rsid w:val="00462550"/>
    <w:rsid w:val="004626E8"/>
    <w:rsid w:val="004627DC"/>
    <w:rsid w:val="00462BBA"/>
    <w:rsid w:val="00462E5A"/>
    <w:rsid w:val="0046304A"/>
    <w:rsid w:val="00463140"/>
    <w:rsid w:val="00463340"/>
    <w:rsid w:val="00463907"/>
    <w:rsid w:val="0046390E"/>
    <w:rsid w:val="00463F78"/>
    <w:rsid w:val="004644AD"/>
    <w:rsid w:val="00464611"/>
    <w:rsid w:val="004646C4"/>
    <w:rsid w:val="00464858"/>
    <w:rsid w:val="00464F72"/>
    <w:rsid w:val="004652A9"/>
    <w:rsid w:val="0046551D"/>
    <w:rsid w:val="0046569F"/>
    <w:rsid w:val="004658A2"/>
    <w:rsid w:val="00465A29"/>
    <w:rsid w:val="00465D1A"/>
    <w:rsid w:val="00465D68"/>
    <w:rsid w:val="00466B37"/>
    <w:rsid w:val="00466B60"/>
    <w:rsid w:val="00466CE9"/>
    <w:rsid w:val="00466DE2"/>
    <w:rsid w:val="004674E2"/>
    <w:rsid w:val="0046756E"/>
    <w:rsid w:val="00467960"/>
    <w:rsid w:val="00467AC5"/>
    <w:rsid w:val="00467D57"/>
    <w:rsid w:val="00470261"/>
    <w:rsid w:val="00470266"/>
    <w:rsid w:val="00470402"/>
    <w:rsid w:val="004704D4"/>
    <w:rsid w:val="00470F0D"/>
    <w:rsid w:val="00470F4F"/>
    <w:rsid w:val="004712E0"/>
    <w:rsid w:val="0047164F"/>
    <w:rsid w:val="0047175A"/>
    <w:rsid w:val="00471DC2"/>
    <w:rsid w:val="00472440"/>
    <w:rsid w:val="00473357"/>
    <w:rsid w:val="00473588"/>
    <w:rsid w:val="00473857"/>
    <w:rsid w:val="00473CB3"/>
    <w:rsid w:val="00473DCC"/>
    <w:rsid w:val="00474741"/>
    <w:rsid w:val="0047475C"/>
    <w:rsid w:val="00474F62"/>
    <w:rsid w:val="00474F7B"/>
    <w:rsid w:val="00475559"/>
    <w:rsid w:val="0047584D"/>
    <w:rsid w:val="00475C24"/>
    <w:rsid w:val="00475E7A"/>
    <w:rsid w:val="00475F88"/>
    <w:rsid w:val="00477ABD"/>
    <w:rsid w:val="00477FF9"/>
    <w:rsid w:val="004800F7"/>
    <w:rsid w:val="004801ED"/>
    <w:rsid w:val="004802B9"/>
    <w:rsid w:val="004804F7"/>
    <w:rsid w:val="004805A9"/>
    <w:rsid w:val="004810C5"/>
    <w:rsid w:val="004810F3"/>
    <w:rsid w:val="004811EE"/>
    <w:rsid w:val="00481EE1"/>
    <w:rsid w:val="00481F14"/>
    <w:rsid w:val="004820AF"/>
    <w:rsid w:val="00482336"/>
    <w:rsid w:val="0048251A"/>
    <w:rsid w:val="0048271E"/>
    <w:rsid w:val="00482D65"/>
    <w:rsid w:val="00483170"/>
    <w:rsid w:val="00483B02"/>
    <w:rsid w:val="00483BA3"/>
    <w:rsid w:val="00483D4D"/>
    <w:rsid w:val="00483DCE"/>
    <w:rsid w:val="00483DEC"/>
    <w:rsid w:val="00483EFE"/>
    <w:rsid w:val="00484075"/>
    <w:rsid w:val="00484ED0"/>
    <w:rsid w:val="004854F7"/>
    <w:rsid w:val="0048580A"/>
    <w:rsid w:val="00485915"/>
    <w:rsid w:val="00486021"/>
    <w:rsid w:val="0048607D"/>
    <w:rsid w:val="0048675A"/>
    <w:rsid w:val="0048681A"/>
    <w:rsid w:val="00486B08"/>
    <w:rsid w:val="00486B48"/>
    <w:rsid w:val="00486FB4"/>
    <w:rsid w:val="004872E9"/>
    <w:rsid w:val="00487334"/>
    <w:rsid w:val="00487371"/>
    <w:rsid w:val="00487458"/>
    <w:rsid w:val="0048747E"/>
    <w:rsid w:val="00487AE5"/>
    <w:rsid w:val="00487C27"/>
    <w:rsid w:val="00490683"/>
    <w:rsid w:val="00490733"/>
    <w:rsid w:val="00490A69"/>
    <w:rsid w:val="004910CF"/>
    <w:rsid w:val="004911D1"/>
    <w:rsid w:val="00491255"/>
    <w:rsid w:val="00491848"/>
    <w:rsid w:val="0049185D"/>
    <w:rsid w:val="00491C65"/>
    <w:rsid w:val="004920E4"/>
    <w:rsid w:val="00492327"/>
    <w:rsid w:val="00492EB9"/>
    <w:rsid w:val="00492F67"/>
    <w:rsid w:val="0049344A"/>
    <w:rsid w:val="00493C03"/>
    <w:rsid w:val="00493D5A"/>
    <w:rsid w:val="00493E1E"/>
    <w:rsid w:val="0049436C"/>
    <w:rsid w:val="00494900"/>
    <w:rsid w:val="00495059"/>
    <w:rsid w:val="00495764"/>
    <w:rsid w:val="00495DAE"/>
    <w:rsid w:val="00495EB3"/>
    <w:rsid w:val="00495ECB"/>
    <w:rsid w:val="004960FC"/>
    <w:rsid w:val="004967C1"/>
    <w:rsid w:val="00496994"/>
    <w:rsid w:val="00496ACD"/>
    <w:rsid w:val="004970EF"/>
    <w:rsid w:val="0049756C"/>
    <w:rsid w:val="0049799C"/>
    <w:rsid w:val="004979DF"/>
    <w:rsid w:val="004A00F0"/>
    <w:rsid w:val="004A09FD"/>
    <w:rsid w:val="004A0DA6"/>
    <w:rsid w:val="004A10D1"/>
    <w:rsid w:val="004A114A"/>
    <w:rsid w:val="004A11CF"/>
    <w:rsid w:val="004A186C"/>
    <w:rsid w:val="004A1A7F"/>
    <w:rsid w:val="004A1F0E"/>
    <w:rsid w:val="004A2051"/>
    <w:rsid w:val="004A22E1"/>
    <w:rsid w:val="004A25AA"/>
    <w:rsid w:val="004A2B52"/>
    <w:rsid w:val="004A2DD3"/>
    <w:rsid w:val="004A2F74"/>
    <w:rsid w:val="004A30C8"/>
    <w:rsid w:val="004A345B"/>
    <w:rsid w:val="004A38A9"/>
    <w:rsid w:val="004A49E7"/>
    <w:rsid w:val="004A4BF2"/>
    <w:rsid w:val="004A5074"/>
    <w:rsid w:val="004A50C9"/>
    <w:rsid w:val="004A5257"/>
    <w:rsid w:val="004A5269"/>
    <w:rsid w:val="004A52C0"/>
    <w:rsid w:val="004A5887"/>
    <w:rsid w:val="004A5B5E"/>
    <w:rsid w:val="004A5C21"/>
    <w:rsid w:val="004A5CC0"/>
    <w:rsid w:val="004A68E7"/>
    <w:rsid w:val="004A69F8"/>
    <w:rsid w:val="004A6F94"/>
    <w:rsid w:val="004A7186"/>
    <w:rsid w:val="004A71DB"/>
    <w:rsid w:val="004A73B4"/>
    <w:rsid w:val="004A7FC1"/>
    <w:rsid w:val="004B0393"/>
    <w:rsid w:val="004B0A97"/>
    <w:rsid w:val="004B15FB"/>
    <w:rsid w:val="004B16D0"/>
    <w:rsid w:val="004B1DB7"/>
    <w:rsid w:val="004B2082"/>
    <w:rsid w:val="004B20FD"/>
    <w:rsid w:val="004B2737"/>
    <w:rsid w:val="004B29C6"/>
    <w:rsid w:val="004B3141"/>
    <w:rsid w:val="004B3152"/>
    <w:rsid w:val="004B352C"/>
    <w:rsid w:val="004B389F"/>
    <w:rsid w:val="004B39B3"/>
    <w:rsid w:val="004B3BE8"/>
    <w:rsid w:val="004B3C66"/>
    <w:rsid w:val="004B4535"/>
    <w:rsid w:val="004B47FB"/>
    <w:rsid w:val="004B48C2"/>
    <w:rsid w:val="004B4C1D"/>
    <w:rsid w:val="004B5A9A"/>
    <w:rsid w:val="004B5B35"/>
    <w:rsid w:val="004B5C5C"/>
    <w:rsid w:val="004B5EBD"/>
    <w:rsid w:val="004B610A"/>
    <w:rsid w:val="004B64D5"/>
    <w:rsid w:val="004B6567"/>
    <w:rsid w:val="004B66FD"/>
    <w:rsid w:val="004B6E85"/>
    <w:rsid w:val="004B70B2"/>
    <w:rsid w:val="004B715D"/>
    <w:rsid w:val="004B78F8"/>
    <w:rsid w:val="004C010C"/>
    <w:rsid w:val="004C0849"/>
    <w:rsid w:val="004C0D78"/>
    <w:rsid w:val="004C0DEB"/>
    <w:rsid w:val="004C162E"/>
    <w:rsid w:val="004C180E"/>
    <w:rsid w:val="004C1B0A"/>
    <w:rsid w:val="004C1F0C"/>
    <w:rsid w:val="004C2481"/>
    <w:rsid w:val="004C2875"/>
    <w:rsid w:val="004C2D68"/>
    <w:rsid w:val="004C2E6A"/>
    <w:rsid w:val="004C3149"/>
    <w:rsid w:val="004C3184"/>
    <w:rsid w:val="004C3312"/>
    <w:rsid w:val="004C348B"/>
    <w:rsid w:val="004C36B1"/>
    <w:rsid w:val="004C4399"/>
    <w:rsid w:val="004C48B3"/>
    <w:rsid w:val="004C49E3"/>
    <w:rsid w:val="004C4BC0"/>
    <w:rsid w:val="004C51AC"/>
    <w:rsid w:val="004C6676"/>
    <w:rsid w:val="004C671F"/>
    <w:rsid w:val="004C6FF7"/>
    <w:rsid w:val="004C7181"/>
    <w:rsid w:val="004C71F9"/>
    <w:rsid w:val="004C721E"/>
    <w:rsid w:val="004C767B"/>
    <w:rsid w:val="004C7938"/>
    <w:rsid w:val="004C7974"/>
    <w:rsid w:val="004C7C06"/>
    <w:rsid w:val="004C7FCD"/>
    <w:rsid w:val="004D003D"/>
    <w:rsid w:val="004D0466"/>
    <w:rsid w:val="004D0711"/>
    <w:rsid w:val="004D0ADF"/>
    <w:rsid w:val="004D0B62"/>
    <w:rsid w:val="004D0C64"/>
    <w:rsid w:val="004D0CA8"/>
    <w:rsid w:val="004D1146"/>
    <w:rsid w:val="004D1198"/>
    <w:rsid w:val="004D131D"/>
    <w:rsid w:val="004D1DD8"/>
    <w:rsid w:val="004D1EB0"/>
    <w:rsid w:val="004D200C"/>
    <w:rsid w:val="004D2136"/>
    <w:rsid w:val="004D217C"/>
    <w:rsid w:val="004D21CC"/>
    <w:rsid w:val="004D2308"/>
    <w:rsid w:val="004D28FC"/>
    <w:rsid w:val="004D291C"/>
    <w:rsid w:val="004D293D"/>
    <w:rsid w:val="004D2BAE"/>
    <w:rsid w:val="004D32B3"/>
    <w:rsid w:val="004D330C"/>
    <w:rsid w:val="004D33B6"/>
    <w:rsid w:val="004D34BC"/>
    <w:rsid w:val="004D42F5"/>
    <w:rsid w:val="004D490F"/>
    <w:rsid w:val="004D4A6F"/>
    <w:rsid w:val="004D4C4C"/>
    <w:rsid w:val="004D51BD"/>
    <w:rsid w:val="004D554C"/>
    <w:rsid w:val="004D68E3"/>
    <w:rsid w:val="004D6918"/>
    <w:rsid w:val="004D6B17"/>
    <w:rsid w:val="004D6E1F"/>
    <w:rsid w:val="004D74AE"/>
    <w:rsid w:val="004D7BD2"/>
    <w:rsid w:val="004D7D57"/>
    <w:rsid w:val="004D7DC1"/>
    <w:rsid w:val="004D7F8B"/>
    <w:rsid w:val="004E01DC"/>
    <w:rsid w:val="004E0B40"/>
    <w:rsid w:val="004E0BC3"/>
    <w:rsid w:val="004E13BE"/>
    <w:rsid w:val="004E151D"/>
    <w:rsid w:val="004E1EA2"/>
    <w:rsid w:val="004E1FCC"/>
    <w:rsid w:val="004E233F"/>
    <w:rsid w:val="004E2B85"/>
    <w:rsid w:val="004E2FDF"/>
    <w:rsid w:val="004E30BE"/>
    <w:rsid w:val="004E3261"/>
    <w:rsid w:val="004E393E"/>
    <w:rsid w:val="004E3AD1"/>
    <w:rsid w:val="004E3D11"/>
    <w:rsid w:val="004E4374"/>
    <w:rsid w:val="004E439C"/>
    <w:rsid w:val="004E4571"/>
    <w:rsid w:val="004E47F7"/>
    <w:rsid w:val="004E487F"/>
    <w:rsid w:val="004E48B5"/>
    <w:rsid w:val="004E4A62"/>
    <w:rsid w:val="004E4A70"/>
    <w:rsid w:val="004E4B29"/>
    <w:rsid w:val="004E51AA"/>
    <w:rsid w:val="004E5274"/>
    <w:rsid w:val="004E55B3"/>
    <w:rsid w:val="004E5929"/>
    <w:rsid w:val="004E5D95"/>
    <w:rsid w:val="004E62EB"/>
    <w:rsid w:val="004E630A"/>
    <w:rsid w:val="004E63C2"/>
    <w:rsid w:val="004E6451"/>
    <w:rsid w:val="004E671D"/>
    <w:rsid w:val="004E6758"/>
    <w:rsid w:val="004E6815"/>
    <w:rsid w:val="004E68A1"/>
    <w:rsid w:val="004E693F"/>
    <w:rsid w:val="004E6F81"/>
    <w:rsid w:val="004E6FC4"/>
    <w:rsid w:val="004E7363"/>
    <w:rsid w:val="004E738A"/>
    <w:rsid w:val="004E7B58"/>
    <w:rsid w:val="004E7EFD"/>
    <w:rsid w:val="004F04B2"/>
    <w:rsid w:val="004F0830"/>
    <w:rsid w:val="004F0B2E"/>
    <w:rsid w:val="004F0BA5"/>
    <w:rsid w:val="004F0C08"/>
    <w:rsid w:val="004F0EAF"/>
    <w:rsid w:val="004F1060"/>
    <w:rsid w:val="004F126D"/>
    <w:rsid w:val="004F1974"/>
    <w:rsid w:val="004F1ADB"/>
    <w:rsid w:val="004F1AF2"/>
    <w:rsid w:val="004F1D80"/>
    <w:rsid w:val="004F257A"/>
    <w:rsid w:val="004F2651"/>
    <w:rsid w:val="004F2A03"/>
    <w:rsid w:val="004F2DF3"/>
    <w:rsid w:val="004F2FFA"/>
    <w:rsid w:val="004F33F6"/>
    <w:rsid w:val="004F3510"/>
    <w:rsid w:val="004F3679"/>
    <w:rsid w:val="004F36F3"/>
    <w:rsid w:val="004F38AE"/>
    <w:rsid w:val="004F3BCF"/>
    <w:rsid w:val="004F3E74"/>
    <w:rsid w:val="004F3EEC"/>
    <w:rsid w:val="004F40C0"/>
    <w:rsid w:val="004F4561"/>
    <w:rsid w:val="004F4D5E"/>
    <w:rsid w:val="004F4FCF"/>
    <w:rsid w:val="004F535D"/>
    <w:rsid w:val="004F5723"/>
    <w:rsid w:val="004F5F26"/>
    <w:rsid w:val="004F6225"/>
    <w:rsid w:val="004F6369"/>
    <w:rsid w:val="004F6424"/>
    <w:rsid w:val="004F650E"/>
    <w:rsid w:val="004F667A"/>
    <w:rsid w:val="004F6803"/>
    <w:rsid w:val="004F6B4B"/>
    <w:rsid w:val="004F6BE9"/>
    <w:rsid w:val="004F7432"/>
    <w:rsid w:val="004F79AF"/>
    <w:rsid w:val="004F7B74"/>
    <w:rsid w:val="004F7CE5"/>
    <w:rsid w:val="004F7F18"/>
    <w:rsid w:val="00500998"/>
    <w:rsid w:val="00500A66"/>
    <w:rsid w:val="00500BFB"/>
    <w:rsid w:val="00500D57"/>
    <w:rsid w:val="00500D7D"/>
    <w:rsid w:val="0050133C"/>
    <w:rsid w:val="0050144D"/>
    <w:rsid w:val="0050157F"/>
    <w:rsid w:val="00501747"/>
    <w:rsid w:val="005017FC"/>
    <w:rsid w:val="005020AD"/>
    <w:rsid w:val="0050242C"/>
    <w:rsid w:val="005026C5"/>
    <w:rsid w:val="005027FD"/>
    <w:rsid w:val="005028D0"/>
    <w:rsid w:val="00502B26"/>
    <w:rsid w:val="00502F8F"/>
    <w:rsid w:val="005033FF"/>
    <w:rsid w:val="00503884"/>
    <w:rsid w:val="005038E0"/>
    <w:rsid w:val="00503B55"/>
    <w:rsid w:val="00503D16"/>
    <w:rsid w:val="00503EAD"/>
    <w:rsid w:val="00503EEC"/>
    <w:rsid w:val="00503F01"/>
    <w:rsid w:val="00504059"/>
    <w:rsid w:val="0050496F"/>
    <w:rsid w:val="0050556E"/>
    <w:rsid w:val="005059F7"/>
    <w:rsid w:val="00505F9B"/>
    <w:rsid w:val="005061F4"/>
    <w:rsid w:val="005063C2"/>
    <w:rsid w:val="0050673A"/>
    <w:rsid w:val="005069C5"/>
    <w:rsid w:val="00506EAF"/>
    <w:rsid w:val="005072DC"/>
    <w:rsid w:val="0050747F"/>
    <w:rsid w:val="00507494"/>
    <w:rsid w:val="00507725"/>
    <w:rsid w:val="0050774B"/>
    <w:rsid w:val="00507AB6"/>
    <w:rsid w:val="00507B57"/>
    <w:rsid w:val="00507DE4"/>
    <w:rsid w:val="00510625"/>
    <w:rsid w:val="00510640"/>
    <w:rsid w:val="00510A90"/>
    <w:rsid w:val="00510B43"/>
    <w:rsid w:val="00510B55"/>
    <w:rsid w:val="00510BAE"/>
    <w:rsid w:val="00510C0F"/>
    <w:rsid w:val="005113C2"/>
    <w:rsid w:val="00511620"/>
    <w:rsid w:val="005117F1"/>
    <w:rsid w:val="00512096"/>
    <w:rsid w:val="00512573"/>
    <w:rsid w:val="005125D3"/>
    <w:rsid w:val="00512867"/>
    <w:rsid w:val="005138AF"/>
    <w:rsid w:val="005139F9"/>
    <w:rsid w:val="00513F49"/>
    <w:rsid w:val="005140AF"/>
    <w:rsid w:val="00514845"/>
    <w:rsid w:val="00514A48"/>
    <w:rsid w:val="00514AA6"/>
    <w:rsid w:val="00514B63"/>
    <w:rsid w:val="00515004"/>
    <w:rsid w:val="0051509C"/>
    <w:rsid w:val="0051551D"/>
    <w:rsid w:val="00515960"/>
    <w:rsid w:val="00515ADB"/>
    <w:rsid w:val="00515CAC"/>
    <w:rsid w:val="00515DB3"/>
    <w:rsid w:val="005163C5"/>
    <w:rsid w:val="005168ED"/>
    <w:rsid w:val="00516FFD"/>
    <w:rsid w:val="00517194"/>
    <w:rsid w:val="00517494"/>
    <w:rsid w:val="00517503"/>
    <w:rsid w:val="00517FC5"/>
    <w:rsid w:val="005201C6"/>
    <w:rsid w:val="00520DFF"/>
    <w:rsid w:val="00521156"/>
    <w:rsid w:val="0052120B"/>
    <w:rsid w:val="00521507"/>
    <w:rsid w:val="00521533"/>
    <w:rsid w:val="0052156A"/>
    <w:rsid w:val="0052201B"/>
    <w:rsid w:val="0052266F"/>
    <w:rsid w:val="005226A3"/>
    <w:rsid w:val="005226A9"/>
    <w:rsid w:val="00522AB6"/>
    <w:rsid w:val="00522F3C"/>
    <w:rsid w:val="005231A9"/>
    <w:rsid w:val="00523264"/>
    <w:rsid w:val="00523FA8"/>
    <w:rsid w:val="005243FD"/>
    <w:rsid w:val="005246E8"/>
    <w:rsid w:val="005249EA"/>
    <w:rsid w:val="00524C4B"/>
    <w:rsid w:val="00524F13"/>
    <w:rsid w:val="005253B8"/>
    <w:rsid w:val="005256DF"/>
    <w:rsid w:val="00525797"/>
    <w:rsid w:val="005258A8"/>
    <w:rsid w:val="00525AF0"/>
    <w:rsid w:val="00525B3E"/>
    <w:rsid w:val="00525F6D"/>
    <w:rsid w:val="0052602A"/>
    <w:rsid w:val="00526140"/>
    <w:rsid w:val="005261D9"/>
    <w:rsid w:val="005261E9"/>
    <w:rsid w:val="00526373"/>
    <w:rsid w:val="00526640"/>
    <w:rsid w:val="00526680"/>
    <w:rsid w:val="00526F0F"/>
    <w:rsid w:val="00527863"/>
    <w:rsid w:val="00527979"/>
    <w:rsid w:val="0052799A"/>
    <w:rsid w:val="00527A1D"/>
    <w:rsid w:val="00527E94"/>
    <w:rsid w:val="00530077"/>
    <w:rsid w:val="00530163"/>
    <w:rsid w:val="00530235"/>
    <w:rsid w:val="005302EF"/>
    <w:rsid w:val="00530BC7"/>
    <w:rsid w:val="00530C67"/>
    <w:rsid w:val="00530E61"/>
    <w:rsid w:val="00530F54"/>
    <w:rsid w:val="005314B2"/>
    <w:rsid w:val="00531B0E"/>
    <w:rsid w:val="00531E23"/>
    <w:rsid w:val="00531E67"/>
    <w:rsid w:val="005321D7"/>
    <w:rsid w:val="005326C6"/>
    <w:rsid w:val="0053320C"/>
    <w:rsid w:val="005334A4"/>
    <w:rsid w:val="00533617"/>
    <w:rsid w:val="005337D3"/>
    <w:rsid w:val="00533838"/>
    <w:rsid w:val="005339E1"/>
    <w:rsid w:val="00533BFA"/>
    <w:rsid w:val="00533FC9"/>
    <w:rsid w:val="005348E6"/>
    <w:rsid w:val="00535324"/>
    <w:rsid w:val="00535564"/>
    <w:rsid w:val="00535E19"/>
    <w:rsid w:val="00535E92"/>
    <w:rsid w:val="00536025"/>
    <w:rsid w:val="00536612"/>
    <w:rsid w:val="00536700"/>
    <w:rsid w:val="00536D50"/>
    <w:rsid w:val="0053707B"/>
    <w:rsid w:val="0053708E"/>
    <w:rsid w:val="0053709C"/>
    <w:rsid w:val="00537235"/>
    <w:rsid w:val="005378AE"/>
    <w:rsid w:val="0054074F"/>
    <w:rsid w:val="00540BEE"/>
    <w:rsid w:val="00540F67"/>
    <w:rsid w:val="00540FB0"/>
    <w:rsid w:val="00541279"/>
    <w:rsid w:val="005412C7"/>
    <w:rsid w:val="00541494"/>
    <w:rsid w:val="005417EB"/>
    <w:rsid w:val="00541E17"/>
    <w:rsid w:val="00542C59"/>
    <w:rsid w:val="00542F3D"/>
    <w:rsid w:val="0054303A"/>
    <w:rsid w:val="005438CB"/>
    <w:rsid w:val="00543B93"/>
    <w:rsid w:val="00543BA1"/>
    <w:rsid w:val="00543BDE"/>
    <w:rsid w:val="00543E41"/>
    <w:rsid w:val="00543EDC"/>
    <w:rsid w:val="0054423A"/>
    <w:rsid w:val="005442A9"/>
    <w:rsid w:val="00544502"/>
    <w:rsid w:val="0054474E"/>
    <w:rsid w:val="00544C78"/>
    <w:rsid w:val="00544CA0"/>
    <w:rsid w:val="00544EF2"/>
    <w:rsid w:val="00544F57"/>
    <w:rsid w:val="00544F80"/>
    <w:rsid w:val="00544F91"/>
    <w:rsid w:val="0054521B"/>
    <w:rsid w:val="00545268"/>
    <w:rsid w:val="00545302"/>
    <w:rsid w:val="0054585B"/>
    <w:rsid w:val="00545DE9"/>
    <w:rsid w:val="00546167"/>
    <w:rsid w:val="00546184"/>
    <w:rsid w:val="005463DC"/>
    <w:rsid w:val="00546441"/>
    <w:rsid w:val="0054682A"/>
    <w:rsid w:val="005468AB"/>
    <w:rsid w:val="00546948"/>
    <w:rsid w:val="00546C44"/>
    <w:rsid w:val="005470AE"/>
    <w:rsid w:val="0054720D"/>
    <w:rsid w:val="0054728B"/>
    <w:rsid w:val="0054770C"/>
    <w:rsid w:val="00547888"/>
    <w:rsid w:val="0054792E"/>
    <w:rsid w:val="00547A61"/>
    <w:rsid w:val="00547FA6"/>
    <w:rsid w:val="00550233"/>
    <w:rsid w:val="005504A4"/>
    <w:rsid w:val="0055075A"/>
    <w:rsid w:val="00550B3F"/>
    <w:rsid w:val="00550DA7"/>
    <w:rsid w:val="00550DE9"/>
    <w:rsid w:val="00550EE3"/>
    <w:rsid w:val="00551045"/>
    <w:rsid w:val="005510A4"/>
    <w:rsid w:val="00551902"/>
    <w:rsid w:val="005519DB"/>
    <w:rsid w:val="00551B39"/>
    <w:rsid w:val="005520A6"/>
    <w:rsid w:val="005524AC"/>
    <w:rsid w:val="005529C1"/>
    <w:rsid w:val="005529FE"/>
    <w:rsid w:val="00552BE7"/>
    <w:rsid w:val="00552DC3"/>
    <w:rsid w:val="00552F23"/>
    <w:rsid w:val="00553454"/>
    <w:rsid w:val="005535EC"/>
    <w:rsid w:val="00553833"/>
    <w:rsid w:val="005538B8"/>
    <w:rsid w:val="00553A85"/>
    <w:rsid w:val="00553DC9"/>
    <w:rsid w:val="00553F2C"/>
    <w:rsid w:val="00553FF1"/>
    <w:rsid w:val="00554006"/>
    <w:rsid w:val="005541C2"/>
    <w:rsid w:val="005541EB"/>
    <w:rsid w:val="00554237"/>
    <w:rsid w:val="005542A2"/>
    <w:rsid w:val="00554B4B"/>
    <w:rsid w:val="00554C88"/>
    <w:rsid w:val="00554EB5"/>
    <w:rsid w:val="00555082"/>
    <w:rsid w:val="00555147"/>
    <w:rsid w:val="005553A1"/>
    <w:rsid w:val="005555E4"/>
    <w:rsid w:val="0055570E"/>
    <w:rsid w:val="0055576B"/>
    <w:rsid w:val="005557F2"/>
    <w:rsid w:val="00555B1C"/>
    <w:rsid w:val="00556115"/>
    <w:rsid w:val="0055657E"/>
    <w:rsid w:val="005572F3"/>
    <w:rsid w:val="00557359"/>
    <w:rsid w:val="00557779"/>
    <w:rsid w:val="00557891"/>
    <w:rsid w:val="005600AA"/>
    <w:rsid w:val="005607FE"/>
    <w:rsid w:val="00560A05"/>
    <w:rsid w:val="00560CA4"/>
    <w:rsid w:val="00560DB0"/>
    <w:rsid w:val="0056114A"/>
    <w:rsid w:val="0056159F"/>
    <w:rsid w:val="0056175D"/>
    <w:rsid w:val="005617CD"/>
    <w:rsid w:val="005617D5"/>
    <w:rsid w:val="00561883"/>
    <w:rsid w:val="00562416"/>
    <w:rsid w:val="0056254D"/>
    <w:rsid w:val="005628B3"/>
    <w:rsid w:val="00562941"/>
    <w:rsid w:val="00562D12"/>
    <w:rsid w:val="00562FAA"/>
    <w:rsid w:val="00563059"/>
    <w:rsid w:val="0056316B"/>
    <w:rsid w:val="005631B2"/>
    <w:rsid w:val="005631FA"/>
    <w:rsid w:val="0056336D"/>
    <w:rsid w:val="00563A13"/>
    <w:rsid w:val="00563D0A"/>
    <w:rsid w:val="00563FE6"/>
    <w:rsid w:val="005642A1"/>
    <w:rsid w:val="0056436A"/>
    <w:rsid w:val="005648B0"/>
    <w:rsid w:val="00564A0E"/>
    <w:rsid w:val="00564B95"/>
    <w:rsid w:val="005651BC"/>
    <w:rsid w:val="0056521A"/>
    <w:rsid w:val="005659D2"/>
    <w:rsid w:val="00566072"/>
    <w:rsid w:val="00566163"/>
    <w:rsid w:val="0056627C"/>
    <w:rsid w:val="005666CC"/>
    <w:rsid w:val="0056708A"/>
    <w:rsid w:val="005672F7"/>
    <w:rsid w:val="005673EC"/>
    <w:rsid w:val="00567A2A"/>
    <w:rsid w:val="00567FE7"/>
    <w:rsid w:val="00570E41"/>
    <w:rsid w:val="00570FDF"/>
    <w:rsid w:val="00571041"/>
    <w:rsid w:val="00571198"/>
    <w:rsid w:val="00571580"/>
    <w:rsid w:val="0057163C"/>
    <w:rsid w:val="005718F1"/>
    <w:rsid w:val="00571A4D"/>
    <w:rsid w:val="00571B38"/>
    <w:rsid w:val="00571E16"/>
    <w:rsid w:val="00572108"/>
    <w:rsid w:val="0057213E"/>
    <w:rsid w:val="00572AD2"/>
    <w:rsid w:val="00572C43"/>
    <w:rsid w:val="00572CDF"/>
    <w:rsid w:val="00572CEE"/>
    <w:rsid w:val="00572F8F"/>
    <w:rsid w:val="00573229"/>
    <w:rsid w:val="005739A2"/>
    <w:rsid w:val="00573D4F"/>
    <w:rsid w:val="00573DB3"/>
    <w:rsid w:val="00573DC8"/>
    <w:rsid w:val="00573EE8"/>
    <w:rsid w:val="0057449F"/>
    <w:rsid w:val="00574854"/>
    <w:rsid w:val="00575498"/>
    <w:rsid w:val="00575588"/>
    <w:rsid w:val="00575A21"/>
    <w:rsid w:val="00575BC4"/>
    <w:rsid w:val="00576347"/>
    <w:rsid w:val="00576483"/>
    <w:rsid w:val="00576676"/>
    <w:rsid w:val="00576869"/>
    <w:rsid w:val="00576C0B"/>
    <w:rsid w:val="00576C7B"/>
    <w:rsid w:val="00577389"/>
    <w:rsid w:val="00577453"/>
    <w:rsid w:val="00577588"/>
    <w:rsid w:val="00577685"/>
    <w:rsid w:val="00577723"/>
    <w:rsid w:val="00577973"/>
    <w:rsid w:val="005779F4"/>
    <w:rsid w:val="00577AC5"/>
    <w:rsid w:val="00577CCC"/>
    <w:rsid w:val="00577EF2"/>
    <w:rsid w:val="0058031F"/>
    <w:rsid w:val="005805C5"/>
    <w:rsid w:val="005809FF"/>
    <w:rsid w:val="00580B4E"/>
    <w:rsid w:val="00580CB3"/>
    <w:rsid w:val="00580E49"/>
    <w:rsid w:val="00581210"/>
    <w:rsid w:val="00581244"/>
    <w:rsid w:val="00581378"/>
    <w:rsid w:val="005815E6"/>
    <w:rsid w:val="0058211F"/>
    <w:rsid w:val="0058217E"/>
    <w:rsid w:val="0058226F"/>
    <w:rsid w:val="005827D8"/>
    <w:rsid w:val="0058288F"/>
    <w:rsid w:val="00582A01"/>
    <w:rsid w:val="00583017"/>
    <w:rsid w:val="00583428"/>
    <w:rsid w:val="00583F6E"/>
    <w:rsid w:val="00583F91"/>
    <w:rsid w:val="005840C5"/>
    <w:rsid w:val="0058445B"/>
    <w:rsid w:val="00584654"/>
    <w:rsid w:val="00584973"/>
    <w:rsid w:val="00584ADF"/>
    <w:rsid w:val="00584BF7"/>
    <w:rsid w:val="00585651"/>
    <w:rsid w:val="005856D0"/>
    <w:rsid w:val="0058579A"/>
    <w:rsid w:val="00585D12"/>
    <w:rsid w:val="00585E8D"/>
    <w:rsid w:val="005860F9"/>
    <w:rsid w:val="0058627B"/>
    <w:rsid w:val="005863CE"/>
    <w:rsid w:val="00586439"/>
    <w:rsid w:val="00586529"/>
    <w:rsid w:val="005865FF"/>
    <w:rsid w:val="00586EDA"/>
    <w:rsid w:val="00586EEF"/>
    <w:rsid w:val="0058708C"/>
    <w:rsid w:val="00587149"/>
    <w:rsid w:val="00587324"/>
    <w:rsid w:val="005873E5"/>
    <w:rsid w:val="005879FE"/>
    <w:rsid w:val="00587A59"/>
    <w:rsid w:val="00587ED5"/>
    <w:rsid w:val="00590019"/>
    <w:rsid w:val="0059024D"/>
    <w:rsid w:val="00590304"/>
    <w:rsid w:val="0059045D"/>
    <w:rsid w:val="00590ACD"/>
    <w:rsid w:val="00590BC3"/>
    <w:rsid w:val="00591208"/>
    <w:rsid w:val="005912B5"/>
    <w:rsid w:val="00591E88"/>
    <w:rsid w:val="00591FFC"/>
    <w:rsid w:val="0059230F"/>
    <w:rsid w:val="005924BE"/>
    <w:rsid w:val="005928EB"/>
    <w:rsid w:val="00592D6C"/>
    <w:rsid w:val="00593BED"/>
    <w:rsid w:val="00593FFF"/>
    <w:rsid w:val="00594091"/>
    <w:rsid w:val="005941E6"/>
    <w:rsid w:val="0059446D"/>
    <w:rsid w:val="00594554"/>
    <w:rsid w:val="00594D42"/>
    <w:rsid w:val="00594ED5"/>
    <w:rsid w:val="00595062"/>
    <w:rsid w:val="005952CE"/>
    <w:rsid w:val="005956EB"/>
    <w:rsid w:val="00595784"/>
    <w:rsid w:val="00595813"/>
    <w:rsid w:val="00595BF7"/>
    <w:rsid w:val="00595C3C"/>
    <w:rsid w:val="0059610F"/>
    <w:rsid w:val="00596309"/>
    <w:rsid w:val="005963C5"/>
    <w:rsid w:val="00596708"/>
    <w:rsid w:val="00596743"/>
    <w:rsid w:val="00596B4E"/>
    <w:rsid w:val="00596E9A"/>
    <w:rsid w:val="00596EAB"/>
    <w:rsid w:val="00596F09"/>
    <w:rsid w:val="005971D5"/>
    <w:rsid w:val="0059736B"/>
    <w:rsid w:val="005A0290"/>
    <w:rsid w:val="005A057A"/>
    <w:rsid w:val="005A05CC"/>
    <w:rsid w:val="005A0AE5"/>
    <w:rsid w:val="005A0C22"/>
    <w:rsid w:val="005A0CA9"/>
    <w:rsid w:val="005A14A8"/>
    <w:rsid w:val="005A1794"/>
    <w:rsid w:val="005A1865"/>
    <w:rsid w:val="005A1CE1"/>
    <w:rsid w:val="005A1E7C"/>
    <w:rsid w:val="005A2667"/>
    <w:rsid w:val="005A269D"/>
    <w:rsid w:val="005A3165"/>
    <w:rsid w:val="005A3295"/>
    <w:rsid w:val="005A32FE"/>
    <w:rsid w:val="005A36B1"/>
    <w:rsid w:val="005A3B49"/>
    <w:rsid w:val="005A3D74"/>
    <w:rsid w:val="005A3F7C"/>
    <w:rsid w:val="005A41CC"/>
    <w:rsid w:val="005A432E"/>
    <w:rsid w:val="005A43F0"/>
    <w:rsid w:val="005A4A50"/>
    <w:rsid w:val="005A4F98"/>
    <w:rsid w:val="005A50F8"/>
    <w:rsid w:val="005A5DA4"/>
    <w:rsid w:val="005A636A"/>
    <w:rsid w:val="005A64A2"/>
    <w:rsid w:val="005A6746"/>
    <w:rsid w:val="005A6BE5"/>
    <w:rsid w:val="005A725F"/>
    <w:rsid w:val="005A7345"/>
    <w:rsid w:val="005A78AE"/>
    <w:rsid w:val="005A796A"/>
    <w:rsid w:val="005A7A2B"/>
    <w:rsid w:val="005A7B1F"/>
    <w:rsid w:val="005A7F0A"/>
    <w:rsid w:val="005B027E"/>
    <w:rsid w:val="005B0621"/>
    <w:rsid w:val="005B0C32"/>
    <w:rsid w:val="005B0CD4"/>
    <w:rsid w:val="005B0EC4"/>
    <w:rsid w:val="005B2013"/>
    <w:rsid w:val="005B20B1"/>
    <w:rsid w:val="005B21A1"/>
    <w:rsid w:val="005B2228"/>
    <w:rsid w:val="005B2A4B"/>
    <w:rsid w:val="005B2C38"/>
    <w:rsid w:val="005B2FF4"/>
    <w:rsid w:val="005B3319"/>
    <w:rsid w:val="005B371A"/>
    <w:rsid w:val="005B3E21"/>
    <w:rsid w:val="005B431E"/>
    <w:rsid w:val="005B4813"/>
    <w:rsid w:val="005B557B"/>
    <w:rsid w:val="005B583C"/>
    <w:rsid w:val="005B58AE"/>
    <w:rsid w:val="005B5EFA"/>
    <w:rsid w:val="005B5FF7"/>
    <w:rsid w:val="005B637F"/>
    <w:rsid w:val="005B6CCC"/>
    <w:rsid w:val="005B6EBD"/>
    <w:rsid w:val="005B77C1"/>
    <w:rsid w:val="005B7E1C"/>
    <w:rsid w:val="005B7E88"/>
    <w:rsid w:val="005B7ECB"/>
    <w:rsid w:val="005C042A"/>
    <w:rsid w:val="005C07BC"/>
    <w:rsid w:val="005C0A33"/>
    <w:rsid w:val="005C1094"/>
    <w:rsid w:val="005C12C2"/>
    <w:rsid w:val="005C1305"/>
    <w:rsid w:val="005C1632"/>
    <w:rsid w:val="005C1696"/>
    <w:rsid w:val="005C1789"/>
    <w:rsid w:val="005C1909"/>
    <w:rsid w:val="005C19F0"/>
    <w:rsid w:val="005C1E80"/>
    <w:rsid w:val="005C209F"/>
    <w:rsid w:val="005C2116"/>
    <w:rsid w:val="005C2EC0"/>
    <w:rsid w:val="005C2EDA"/>
    <w:rsid w:val="005C30A1"/>
    <w:rsid w:val="005C3164"/>
    <w:rsid w:val="005C31F4"/>
    <w:rsid w:val="005C39FD"/>
    <w:rsid w:val="005C3B2C"/>
    <w:rsid w:val="005C3C8E"/>
    <w:rsid w:val="005C4092"/>
    <w:rsid w:val="005C4179"/>
    <w:rsid w:val="005C472B"/>
    <w:rsid w:val="005C48A7"/>
    <w:rsid w:val="005C5484"/>
    <w:rsid w:val="005C5497"/>
    <w:rsid w:val="005C5C2E"/>
    <w:rsid w:val="005C6618"/>
    <w:rsid w:val="005C68C0"/>
    <w:rsid w:val="005C68D5"/>
    <w:rsid w:val="005C772B"/>
    <w:rsid w:val="005C77FF"/>
    <w:rsid w:val="005C79B2"/>
    <w:rsid w:val="005C7EAE"/>
    <w:rsid w:val="005D0094"/>
    <w:rsid w:val="005D011B"/>
    <w:rsid w:val="005D03B2"/>
    <w:rsid w:val="005D05A9"/>
    <w:rsid w:val="005D0A87"/>
    <w:rsid w:val="005D0B6D"/>
    <w:rsid w:val="005D0DF4"/>
    <w:rsid w:val="005D0FAD"/>
    <w:rsid w:val="005D0FAF"/>
    <w:rsid w:val="005D131B"/>
    <w:rsid w:val="005D1F2A"/>
    <w:rsid w:val="005D2538"/>
    <w:rsid w:val="005D2617"/>
    <w:rsid w:val="005D27C8"/>
    <w:rsid w:val="005D2885"/>
    <w:rsid w:val="005D2A8E"/>
    <w:rsid w:val="005D2C3B"/>
    <w:rsid w:val="005D2CAB"/>
    <w:rsid w:val="005D31D4"/>
    <w:rsid w:val="005D3258"/>
    <w:rsid w:val="005D33A6"/>
    <w:rsid w:val="005D35B8"/>
    <w:rsid w:val="005D35E5"/>
    <w:rsid w:val="005D379D"/>
    <w:rsid w:val="005D3EDA"/>
    <w:rsid w:val="005D3FDB"/>
    <w:rsid w:val="005D4217"/>
    <w:rsid w:val="005D4359"/>
    <w:rsid w:val="005D45D0"/>
    <w:rsid w:val="005D47E4"/>
    <w:rsid w:val="005D4848"/>
    <w:rsid w:val="005D51AF"/>
    <w:rsid w:val="005D5D08"/>
    <w:rsid w:val="005D5DF9"/>
    <w:rsid w:val="005D5FD3"/>
    <w:rsid w:val="005D647C"/>
    <w:rsid w:val="005D67AB"/>
    <w:rsid w:val="005D69B1"/>
    <w:rsid w:val="005D6B56"/>
    <w:rsid w:val="005D6DD4"/>
    <w:rsid w:val="005D7378"/>
    <w:rsid w:val="005D74BA"/>
    <w:rsid w:val="005D76B4"/>
    <w:rsid w:val="005D76ED"/>
    <w:rsid w:val="005D7AE7"/>
    <w:rsid w:val="005D7DAC"/>
    <w:rsid w:val="005D7F57"/>
    <w:rsid w:val="005D7F78"/>
    <w:rsid w:val="005E0562"/>
    <w:rsid w:val="005E05EB"/>
    <w:rsid w:val="005E071C"/>
    <w:rsid w:val="005E0A21"/>
    <w:rsid w:val="005E0B60"/>
    <w:rsid w:val="005E0BDA"/>
    <w:rsid w:val="005E0FE7"/>
    <w:rsid w:val="005E2354"/>
    <w:rsid w:val="005E25DD"/>
    <w:rsid w:val="005E27FC"/>
    <w:rsid w:val="005E282C"/>
    <w:rsid w:val="005E29A2"/>
    <w:rsid w:val="005E2A88"/>
    <w:rsid w:val="005E2E29"/>
    <w:rsid w:val="005E30C9"/>
    <w:rsid w:val="005E31CB"/>
    <w:rsid w:val="005E3303"/>
    <w:rsid w:val="005E3D07"/>
    <w:rsid w:val="005E3D54"/>
    <w:rsid w:val="005E400F"/>
    <w:rsid w:val="005E42D0"/>
    <w:rsid w:val="005E441F"/>
    <w:rsid w:val="005E481C"/>
    <w:rsid w:val="005E4DF8"/>
    <w:rsid w:val="005E505D"/>
    <w:rsid w:val="005E6369"/>
    <w:rsid w:val="005E6879"/>
    <w:rsid w:val="005E6883"/>
    <w:rsid w:val="005E6910"/>
    <w:rsid w:val="005E6AE8"/>
    <w:rsid w:val="005E7173"/>
    <w:rsid w:val="005E7FC9"/>
    <w:rsid w:val="005F06B2"/>
    <w:rsid w:val="005F0742"/>
    <w:rsid w:val="005F07D2"/>
    <w:rsid w:val="005F08F1"/>
    <w:rsid w:val="005F0A0D"/>
    <w:rsid w:val="005F14D8"/>
    <w:rsid w:val="005F1996"/>
    <w:rsid w:val="005F1A42"/>
    <w:rsid w:val="005F20DC"/>
    <w:rsid w:val="005F2121"/>
    <w:rsid w:val="005F21AF"/>
    <w:rsid w:val="005F2553"/>
    <w:rsid w:val="005F2599"/>
    <w:rsid w:val="005F2D31"/>
    <w:rsid w:val="005F311C"/>
    <w:rsid w:val="005F3203"/>
    <w:rsid w:val="005F3304"/>
    <w:rsid w:val="005F352E"/>
    <w:rsid w:val="005F38EC"/>
    <w:rsid w:val="005F3ADA"/>
    <w:rsid w:val="005F3C02"/>
    <w:rsid w:val="005F4229"/>
    <w:rsid w:val="005F49EB"/>
    <w:rsid w:val="005F4D1B"/>
    <w:rsid w:val="005F5295"/>
    <w:rsid w:val="005F5AB4"/>
    <w:rsid w:val="005F62DF"/>
    <w:rsid w:val="005F637E"/>
    <w:rsid w:val="005F680D"/>
    <w:rsid w:val="005F68C2"/>
    <w:rsid w:val="005F69B7"/>
    <w:rsid w:val="005F6A61"/>
    <w:rsid w:val="005F7018"/>
    <w:rsid w:val="005F7B88"/>
    <w:rsid w:val="005F7CC7"/>
    <w:rsid w:val="005F7FF4"/>
    <w:rsid w:val="006003A2"/>
    <w:rsid w:val="00600E0A"/>
    <w:rsid w:val="00600F3F"/>
    <w:rsid w:val="00601319"/>
    <w:rsid w:val="00601586"/>
    <w:rsid w:val="00601646"/>
    <w:rsid w:val="006019AA"/>
    <w:rsid w:val="00601B60"/>
    <w:rsid w:val="00601EBD"/>
    <w:rsid w:val="006022A3"/>
    <w:rsid w:val="006024E3"/>
    <w:rsid w:val="006025A9"/>
    <w:rsid w:val="0060276A"/>
    <w:rsid w:val="006028C3"/>
    <w:rsid w:val="00602F4B"/>
    <w:rsid w:val="006030A6"/>
    <w:rsid w:val="00603162"/>
    <w:rsid w:val="006034DB"/>
    <w:rsid w:val="0060358D"/>
    <w:rsid w:val="00603652"/>
    <w:rsid w:val="006038E8"/>
    <w:rsid w:val="00603BCA"/>
    <w:rsid w:val="0060418C"/>
    <w:rsid w:val="006049E1"/>
    <w:rsid w:val="00604E37"/>
    <w:rsid w:val="00604F72"/>
    <w:rsid w:val="00604F90"/>
    <w:rsid w:val="006052AD"/>
    <w:rsid w:val="00605704"/>
    <w:rsid w:val="00605D5A"/>
    <w:rsid w:val="006073AF"/>
    <w:rsid w:val="006073F6"/>
    <w:rsid w:val="006074C3"/>
    <w:rsid w:val="00607649"/>
    <w:rsid w:val="006100F6"/>
    <w:rsid w:val="00610236"/>
    <w:rsid w:val="006102D7"/>
    <w:rsid w:val="006104A6"/>
    <w:rsid w:val="00610A27"/>
    <w:rsid w:val="00610E0C"/>
    <w:rsid w:val="00610EF6"/>
    <w:rsid w:val="00611115"/>
    <w:rsid w:val="00611250"/>
    <w:rsid w:val="006119C3"/>
    <w:rsid w:val="00611D24"/>
    <w:rsid w:val="00611FB3"/>
    <w:rsid w:val="00611FDD"/>
    <w:rsid w:val="0061292F"/>
    <w:rsid w:val="00612A04"/>
    <w:rsid w:val="00612ACB"/>
    <w:rsid w:val="00612B90"/>
    <w:rsid w:val="0061310E"/>
    <w:rsid w:val="006134B8"/>
    <w:rsid w:val="00613D1C"/>
    <w:rsid w:val="00613EDE"/>
    <w:rsid w:val="00613EF2"/>
    <w:rsid w:val="006140FE"/>
    <w:rsid w:val="00614257"/>
    <w:rsid w:val="006145CD"/>
    <w:rsid w:val="00614AD4"/>
    <w:rsid w:val="00614D70"/>
    <w:rsid w:val="00614ECA"/>
    <w:rsid w:val="006156A1"/>
    <w:rsid w:val="00615EDD"/>
    <w:rsid w:val="0061619E"/>
    <w:rsid w:val="00616772"/>
    <w:rsid w:val="00616A56"/>
    <w:rsid w:val="00616A60"/>
    <w:rsid w:val="00616AA4"/>
    <w:rsid w:val="00616C16"/>
    <w:rsid w:val="00617497"/>
    <w:rsid w:val="00617946"/>
    <w:rsid w:val="00617AD6"/>
    <w:rsid w:val="00617BEE"/>
    <w:rsid w:val="00617F37"/>
    <w:rsid w:val="006204CF"/>
    <w:rsid w:val="006208A7"/>
    <w:rsid w:val="00620AA9"/>
    <w:rsid w:val="00620D94"/>
    <w:rsid w:val="00620EBB"/>
    <w:rsid w:val="0062107D"/>
    <w:rsid w:val="0062132A"/>
    <w:rsid w:val="00621481"/>
    <w:rsid w:val="0062155F"/>
    <w:rsid w:val="006216C9"/>
    <w:rsid w:val="00621785"/>
    <w:rsid w:val="00621A7C"/>
    <w:rsid w:val="00621AE9"/>
    <w:rsid w:val="00621D20"/>
    <w:rsid w:val="0062234E"/>
    <w:rsid w:val="00622439"/>
    <w:rsid w:val="006224A8"/>
    <w:rsid w:val="00622614"/>
    <w:rsid w:val="00622A18"/>
    <w:rsid w:val="00622AF8"/>
    <w:rsid w:val="00622B75"/>
    <w:rsid w:val="00622B89"/>
    <w:rsid w:val="00622C0E"/>
    <w:rsid w:val="00623024"/>
    <w:rsid w:val="006230B8"/>
    <w:rsid w:val="006232D8"/>
    <w:rsid w:val="006233AD"/>
    <w:rsid w:val="0062375A"/>
    <w:rsid w:val="00623ED7"/>
    <w:rsid w:val="00624C1C"/>
    <w:rsid w:val="00625811"/>
    <w:rsid w:val="00625B99"/>
    <w:rsid w:val="00625BEB"/>
    <w:rsid w:val="00625C87"/>
    <w:rsid w:val="00626054"/>
    <w:rsid w:val="0062650C"/>
    <w:rsid w:val="00626759"/>
    <w:rsid w:val="00627265"/>
    <w:rsid w:val="00627473"/>
    <w:rsid w:val="00627987"/>
    <w:rsid w:val="00627CE8"/>
    <w:rsid w:val="00627D0A"/>
    <w:rsid w:val="00627EE5"/>
    <w:rsid w:val="006303B9"/>
    <w:rsid w:val="00630424"/>
    <w:rsid w:val="0063071B"/>
    <w:rsid w:val="00630802"/>
    <w:rsid w:val="00630B8E"/>
    <w:rsid w:val="00631277"/>
    <w:rsid w:val="006312DA"/>
    <w:rsid w:val="006313BB"/>
    <w:rsid w:val="006317D9"/>
    <w:rsid w:val="00631B68"/>
    <w:rsid w:val="00631F70"/>
    <w:rsid w:val="00632113"/>
    <w:rsid w:val="006321B6"/>
    <w:rsid w:val="006323FC"/>
    <w:rsid w:val="0063249A"/>
    <w:rsid w:val="006324B4"/>
    <w:rsid w:val="00632B92"/>
    <w:rsid w:val="00632FAF"/>
    <w:rsid w:val="0063353C"/>
    <w:rsid w:val="006338A7"/>
    <w:rsid w:val="006339DC"/>
    <w:rsid w:val="00633D9C"/>
    <w:rsid w:val="00633E15"/>
    <w:rsid w:val="00633E85"/>
    <w:rsid w:val="0063487D"/>
    <w:rsid w:val="00634BC9"/>
    <w:rsid w:val="00634BDB"/>
    <w:rsid w:val="006350B7"/>
    <w:rsid w:val="0063553D"/>
    <w:rsid w:val="00635580"/>
    <w:rsid w:val="0063577B"/>
    <w:rsid w:val="00635A3E"/>
    <w:rsid w:val="00635A90"/>
    <w:rsid w:val="00635C26"/>
    <w:rsid w:val="00635D1F"/>
    <w:rsid w:val="00635DF8"/>
    <w:rsid w:val="00635E22"/>
    <w:rsid w:val="00635F66"/>
    <w:rsid w:val="00636379"/>
    <w:rsid w:val="006364B9"/>
    <w:rsid w:val="00636563"/>
    <w:rsid w:val="006365D2"/>
    <w:rsid w:val="0063668C"/>
    <w:rsid w:val="006367DD"/>
    <w:rsid w:val="006368DB"/>
    <w:rsid w:val="00636AB5"/>
    <w:rsid w:val="00636B92"/>
    <w:rsid w:val="006370BE"/>
    <w:rsid w:val="00637200"/>
    <w:rsid w:val="0063777D"/>
    <w:rsid w:val="00637C34"/>
    <w:rsid w:val="00637D0E"/>
    <w:rsid w:val="0064027C"/>
    <w:rsid w:val="0064038D"/>
    <w:rsid w:val="006403C6"/>
    <w:rsid w:val="00640939"/>
    <w:rsid w:val="0064095B"/>
    <w:rsid w:val="00640BB4"/>
    <w:rsid w:val="00640F7B"/>
    <w:rsid w:val="006413F5"/>
    <w:rsid w:val="00641545"/>
    <w:rsid w:val="00641619"/>
    <w:rsid w:val="00641726"/>
    <w:rsid w:val="00641765"/>
    <w:rsid w:val="00641979"/>
    <w:rsid w:val="006419EA"/>
    <w:rsid w:val="00641A5D"/>
    <w:rsid w:val="00641C61"/>
    <w:rsid w:val="00641D95"/>
    <w:rsid w:val="00641E1A"/>
    <w:rsid w:val="0064245F"/>
    <w:rsid w:val="00642CBC"/>
    <w:rsid w:val="00643643"/>
    <w:rsid w:val="006436A9"/>
    <w:rsid w:val="00643B7D"/>
    <w:rsid w:val="00643F29"/>
    <w:rsid w:val="00643FB2"/>
    <w:rsid w:val="00643FCF"/>
    <w:rsid w:val="00644400"/>
    <w:rsid w:val="00644746"/>
    <w:rsid w:val="0064475F"/>
    <w:rsid w:val="006449C9"/>
    <w:rsid w:val="00644CAE"/>
    <w:rsid w:val="00644EBC"/>
    <w:rsid w:val="006457D2"/>
    <w:rsid w:val="00645B03"/>
    <w:rsid w:val="00646706"/>
    <w:rsid w:val="00646740"/>
    <w:rsid w:val="00646788"/>
    <w:rsid w:val="00646863"/>
    <w:rsid w:val="00646D4D"/>
    <w:rsid w:val="00646F6D"/>
    <w:rsid w:val="00647215"/>
    <w:rsid w:val="00647562"/>
    <w:rsid w:val="00647638"/>
    <w:rsid w:val="0064769C"/>
    <w:rsid w:val="00647A36"/>
    <w:rsid w:val="006500C4"/>
    <w:rsid w:val="0065042C"/>
    <w:rsid w:val="006509F8"/>
    <w:rsid w:val="00650B51"/>
    <w:rsid w:val="00651794"/>
    <w:rsid w:val="0065205D"/>
    <w:rsid w:val="00652071"/>
    <w:rsid w:val="0065290A"/>
    <w:rsid w:val="00652E9E"/>
    <w:rsid w:val="006532A5"/>
    <w:rsid w:val="00653362"/>
    <w:rsid w:val="00653542"/>
    <w:rsid w:val="00653558"/>
    <w:rsid w:val="00653BF5"/>
    <w:rsid w:val="00654529"/>
    <w:rsid w:val="0065482C"/>
    <w:rsid w:val="00654A74"/>
    <w:rsid w:val="00654B22"/>
    <w:rsid w:val="00654D57"/>
    <w:rsid w:val="00654FD4"/>
    <w:rsid w:val="00655238"/>
    <w:rsid w:val="00655DF4"/>
    <w:rsid w:val="00656227"/>
    <w:rsid w:val="00656506"/>
    <w:rsid w:val="00656709"/>
    <w:rsid w:val="00656843"/>
    <w:rsid w:val="006569B1"/>
    <w:rsid w:val="00656ACB"/>
    <w:rsid w:val="00656DAD"/>
    <w:rsid w:val="00656E12"/>
    <w:rsid w:val="00656E68"/>
    <w:rsid w:val="00656FAF"/>
    <w:rsid w:val="006570D9"/>
    <w:rsid w:val="006572E7"/>
    <w:rsid w:val="00657527"/>
    <w:rsid w:val="0065795B"/>
    <w:rsid w:val="00657AEE"/>
    <w:rsid w:val="00657BF2"/>
    <w:rsid w:val="00657CB6"/>
    <w:rsid w:val="00660557"/>
    <w:rsid w:val="00660691"/>
    <w:rsid w:val="00660A66"/>
    <w:rsid w:val="00660EBE"/>
    <w:rsid w:val="00661090"/>
    <w:rsid w:val="0066135B"/>
    <w:rsid w:val="00661940"/>
    <w:rsid w:val="00661BB0"/>
    <w:rsid w:val="00661DA2"/>
    <w:rsid w:val="0066207A"/>
    <w:rsid w:val="006626C8"/>
    <w:rsid w:val="00662948"/>
    <w:rsid w:val="00662B97"/>
    <w:rsid w:val="00663069"/>
    <w:rsid w:val="00663322"/>
    <w:rsid w:val="0066332E"/>
    <w:rsid w:val="00663423"/>
    <w:rsid w:val="00663734"/>
    <w:rsid w:val="006638D3"/>
    <w:rsid w:val="00663A8C"/>
    <w:rsid w:val="00663C3A"/>
    <w:rsid w:val="00663C95"/>
    <w:rsid w:val="006640F1"/>
    <w:rsid w:val="00664210"/>
    <w:rsid w:val="00664CA6"/>
    <w:rsid w:val="00664CC0"/>
    <w:rsid w:val="00664CCE"/>
    <w:rsid w:val="00664D27"/>
    <w:rsid w:val="00664D29"/>
    <w:rsid w:val="00664E16"/>
    <w:rsid w:val="00664E66"/>
    <w:rsid w:val="0066566B"/>
    <w:rsid w:val="00665C80"/>
    <w:rsid w:val="006660AB"/>
    <w:rsid w:val="0066619A"/>
    <w:rsid w:val="00666271"/>
    <w:rsid w:val="0066643A"/>
    <w:rsid w:val="006664FF"/>
    <w:rsid w:val="00666666"/>
    <w:rsid w:val="00666783"/>
    <w:rsid w:val="00666E66"/>
    <w:rsid w:val="00667607"/>
    <w:rsid w:val="00667697"/>
    <w:rsid w:val="00667760"/>
    <w:rsid w:val="006679B3"/>
    <w:rsid w:val="00667EFC"/>
    <w:rsid w:val="00667EFF"/>
    <w:rsid w:val="006704B0"/>
    <w:rsid w:val="00670570"/>
    <w:rsid w:val="00670950"/>
    <w:rsid w:val="0067095A"/>
    <w:rsid w:val="00670C00"/>
    <w:rsid w:val="00670C0D"/>
    <w:rsid w:val="00670CE0"/>
    <w:rsid w:val="00670E54"/>
    <w:rsid w:val="00671066"/>
    <w:rsid w:val="00671316"/>
    <w:rsid w:val="00672142"/>
    <w:rsid w:val="0067247E"/>
    <w:rsid w:val="006725B8"/>
    <w:rsid w:val="00672699"/>
    <w:rsid w:val="0067352F"/>
    <w:rsid w:val="00673629"/>
    <w:rsid w:val="00673C8C"/>
    <w:rsid w:val="00673FEA"/>
    <w:rsid w:val="00674220"/>
    <w:rsid w:val="0067432D"/>
    <w:rsid w:val="0067437C"/>
    <w:rsid w:val="00674663"/>
    <w:rsid w:val="006747F1"/>
    <w:rsid w:val="00674E08"/>
    <w:rsid w:val="006753D3"/>
    <w:rsid w:val="0067571D"/>
    <w:rsid w:val="00675945"/>
    <w:rsid w:val="00676322"/>
    <w:rsid w:val="00676AEE"/>
    <w:rsid w:val="00676C7C"/>
    <w:rsid w:val="006772BC"/>
    <w:rsid w:val="0067742A"/>
    <w:rsid w:val="00677492"/>
    <w:rsid w:val="0067759B"/>
    <w:rsid w:val="006778E4"/>
    <w:rsid w:val="006802AA"/>
    <w:rsid w:val="0068038E"/>
    <w:rsid w:val="0068045E"/>
    <w:rsid w:val="00680A8F"/>
    <w:rsid w:val="00680B5B"/>
    <w:rsid w:val="00680C65"/>
    <w:rsid w:val="00681456"/>
    <w:rsid w:val="0068146F"/>
    <w:rsid w:val="0068161A"/>
    <w:rsid w:val="0068161D"/>
    <w:rsid w:val="0068162A"/>
    <w:rsid w:val="00681A07"/>
    <w:rsid w:val="00681B47"/>
    <w:rsid w:val="00681B97"/>
    <w:rsid w:val="00682130"/>
    <w:rsid w:val="006822B2"/>
    <w:rsid w:val="00682455"/>
    <w:rsid w:val="00682938"/>
    <w:rsid w:val="00682993"/>
    <w:rsid w:val="00682E03"/>
    <w:rsid w:val="00682E3E"/>
    <w:rsid w:val="00682F8D"/>
    <w:rsid w:val="00683026"/>
    <w:rsid w:val="006831D8"/>
    <w:rsid w:val="006834E1"/>
    <w:rsid w:val="00683502"/>
    <w:rsid w:val="006836C2"/>
    <w:rsid w:val="006839EB"/>
    <w:rsid w:val="00683AAE"/>
    <w:rsid w:val="00683B98"/>
    <w:rsid w:val="00683CA8"/>
    <w:rsid w:val="006843E0"/>
    <w:rsid w:val="00684E7C"/>
    <w:rsid w:val="00684E80"/>
    <w:rsid w:val="0068509D"/>
    <w:rsid w:val="0068528B"/>
    <w:rsid w:val="0068555E"/>
    <w:rsid w:val="006859B2"/>
    <w:rsid w:val="006860B7"/>
    <w:rsid w:val="00686438"/>
    <w:rsid w:val="006867E3"/>
    <w:rsid w:val="00686D05"/>
    <w:rsid w:val="00686D33"/>
    <w:rsid w:val="00686F05"/>
    <w:rsid w:val="00687279"/>
    <w:rsid w:val="006872BA"/>
    <w:rsid w:val="00687477"/>
    <w:rsid w:val="00687A8E"/>
    <w:rsid w:val="00690407"/>
    <w:rsid w:val="0069051B"/>
    <w:rsid w:val="00690823"/>
    <w:rsid w:val="006911DB"/>
    <w:rsid w:val="00691314"/>
    <w:rsid w:val="00691DCA"/>
    <w:rsid w:val="00692246"/>
    <w:rsid w:val="00692368"/>
    <w:rsid w:val="006923C7"/>
    <w:rsid w:val="00692785"/>
    <w:rsid w:val="00692990"/>
    <w:rsid w:val="006929A8"/>
    <w:rsid w:val="00692D6A"/>
    <w:rsid w:val="0069313A"/>
    <w:rsid w:val="0069347D"/>
    <w:rsid w:val="006934C0"/>
    <w:rsid w:val="006936E4"/>
    <w:rsid w:val="00693A87"/>
    <w:rsid w:val="00693EED"/>
    <w:rsid w:val="00694170"/>
    <w:rsid w:val="00694467"/>
    <w:rsid w:val="006946BB"/>
    <w:rsid w:val="00696740"/>
    <w:rsid w:val="00696893"/>
    <w:rsid w:val="00696DA5"/>
    <w:rsid w:val="0069766D"/>
    <w:rsid w:val="0069767B"/>
    <w:rsid w:val="00697685"/>
    <w:rsid w:val="00697702"/>
    <w:rsid w:val="006A01F9"/>
    <w:rsid w:val="006A06AC"/>
    <w:rsid w:val="006A08AE"/>
    <w:rsid w:val="006A08EC"/>
    <w:rsid w:val="006A0C29"/>
    <w:rsid w:val="006A0C53"/>
    <w:rsid w:val="006A0FFC"/>
    <w:rsid w:val="006A1020"/>
    <w:rsid w:val="006A1199"/>
    <w:rsid w:val="006A1593"/>
    <w:rsid w:val="006A2281"/>
    <w:rsid w:val="006A24D6"/>
    <w:rsid w:val="006A2922"/>
    <w:rsid w:val="006A2B3E"/>
    <w:rsid w:val="006A2CE6"/>
    <w:rsid w:val="006A2FBB"/>
    <w:rsid w:val="006A3205"/>
    <w:rsid w:val="006A3A98"/>
    <w:rsid w:val="006A3AA5"/>
    <w:rsid w:val="006A3EB1"/>
    <w:rsid w:val="006A40BE"/>
    <w:rsid w:val="006A4351"/>
    <w:rsid w:val="006A4A5C"/>
    <w:rsid w:val="006A4A71"/>
    <w:rsid w:val="006A4B5C"/>
    <w:rsid w:val="006A4EFA"/>
    <w:rsid w:val="006A5107"/>
    <w:rsid w:val="006A56B7"/>
    <w:rsid w:val="006A5CA5"/>
    <w:rsid w:val="006A5DA3"/>
    <w:rsid w:val="006A658C"/>
    <w:rsid w:val="006A66CC"/>
    <w:rsid w:val="006A6C19"/>
    <w:rsid w:val="006A6CE2"/>
    <w:rsid w:val="006A6E4C"/>
    <w:rsid w:val="006A70DF"/>
    <w:rsid w:val="006A7434"/>
    <w:rsid w:val="006A7B00"/>
    <w:rsid w:val="006A7D01"/>
    <w:rsid w:val="006B02F2"/>
    <w:rsid w:val="006B0B8D"/>
    <w:rsid w:val="006B0CB4"/>
    <w:rsid w:val="006B0DC9"/>
    <w:rsid w:val="006B0EF0"/>
    <w:rsid w:val="006B10F5"/>
    <w:rsid w:val="006B11CE"/>
    <w:rsid w:val="006B1440"/>
    <w:rsid w:val="006B207E"/>
    <w:rsid w:val="006B2773"/>
    <w:rsid w:val="006B279A"/>
    <w:rsid w:val="006B2B0E"/>
    <w:rsid w:val="006B2C46"/>
    <w:rsid w:val="006B363F"/>
    <w:rsid w:val="006B38A7"/>
    <w:rsid w:val="006B3C4F"/>
    <w:rsid w:val="006B3D32"/>
    <w:rsid w:val="006B3EC2"/>
    <w:rsid w:val="006B3F36"/>
    <w:rsid w:val="006B452C"/>
    <w:rsid w:val="006B45C2"/>
    <w:rsid w:val="006B463E"/>
    <w:rsid w:val="006B47C3"/>
    <w:rsid w:val="006B4C5C"/>
    <w:rsid w:val="006B53C6"/>
    <w:rsid w:val="006B53EB"/>
    <w:rsid w:val="006B549B"/>
    <w:rsid w:val="006B54FE"/>
    <w:rsid w:val="006B5E54"/>
    <w:rsid w:val="006B6054"/>
    <w:rsid w:val="006B6C1C"/>
    <w:rsid w:val="006B79AD"/>
    <w:rsid w:val="006C02D7"/>
    <w:rsid w:val="006C1103"/>
    <w:rsid w:val="006C113C"/>
    <w:rsid w:val="006C1678"/>
    <w:rsid w:val="006C1E04"/>
    <w:rsid w:val="006C2217"/>
    <w:rsid w:val="006C24EF"/>
    <w:rsid w:val="006C25C0"/>
    <w:rsid w:val="006C2F81"/>
    <w:rsid w:val="006C35A5"/>
    <w:rsid w:val="006C36D5"/>
    <w:rsid w:val="006C3E90"/>
    <w:rsid w:val="006C3EFC"/>
    <w:rsid w:val="006C3FA8"/>
    <w:rsid w:val="006C4E68"/>
    <w:rsid w:val="006C507F"/>
    <w:rsid w:val="006C5213"/>
    <w:rsid w:val="006C586A"/>
    <w:rsid w:val="006C5B96"/>
    <w:rsid w:val="006C5EF0"/>
    <w:rsid w:val="006C64B2"/>
    <w:rsid w:val="006C6D1F"/>
    <w:rsid w:val="006C6D3B"/>
    <w:rsid w:val="006C6D72"/>
    <w:rsid w:val="006C7850"/>
    <w:rsid w:val="006C792B"/>
    <w:rsid w:val="006C7F73"/>
    <w:rsid w:val="006D0706"/>
    <w:rsid w:val="006D0A9D"/>
    <w:rsid w:val="006D0E6A"/>
    <w:rsid w:val="006D105B"/>
    <w:rsid w:val="006D16E4"/>
    <w:rsid w:val="006D1869"/>
    <w:rsid w:val="006D19E9"/>
    <w:rsid w:val="006D1B48"/>
    <w:rsid w:val="006D1CE0"/>
    <w:rsid w:val="006D1DB1"/>
    <w:rsid w:val="006D1F76"/>
    <w:rsid w:val="006D1FE0"/>
    <w:rsid w:val="006D2052"/>
    <w:rsid w:val="006D231D"/>
    <w:rsid w:val="006D2703"/>
    <w:rsid w:val="006D2BA6"/>
    <w:rsid w:val="006D2BBD"/>
    <w:rsid w:val="006D2F9D"/>
    <w:rsid w:val="006D3477"/>
    <w:rsid w:val="006D34E1"/>
    <w:rsid w:val="006D370C"/>
    <w:rsid w:val="006D37C0"/>
    <w:rsid w:val="006D3937"/>
    <w:rsid w:val="006D3C1B"/>
    <w:rsid w:val="006D3CE6"/>
    <w:rsid w:val="006D3E25"/>
    <w:rsid w:val="006D461B"/>
    <w:rsid w:val="006D46D0"/>
    <w:rsid w:val="006D48FE"/>
    <w:rsid w:val="006D4B00"/>
    <w:rsid w:val="006D4CF6"/>
    <w:rsid w:val="006D4D08"/>
    <w:rsid w:val="006D4DA8"/>
    <w:rsid w:val="006D51DC"/>
    <w:rsid w:val="006D5364"/>
    <w:rsid w:val="006D5769"/>
    <w:rsid w:val="006D5826"/>
    <w:rsid w:val="006D5827"/>
    <w:rsid w:val="006D586F"/>
    <w:rsid w:val="006D5AD0"/>
    <w:rsid w:val="006D5EEE"/>
    <w:rsid w:val="006D5F84"/>
    <w:rsid w:val="006D6149"/>
    <w:rsid w:val="006D644A"/>
    <w:rsid w:val="006D6555"/>
    <w:rsid w:val="006D66EC"/>
    <w:rsid w:val="006D67DB"/>
    <w:rsid w:val="006D698D"/>
    <w:rsid w:val="006D6AB6"/>
    <w:rsid w:val="006D78E3"/>
    <w:rsid w:val="006D78E7"/>
    <w:rsid w:val="006D7C52"/>
    <w:rsid w:val="006D7DEA"/>
    <w:rsid w:val="006E020B"/>
    <w:rsid w:val="006E04BC"/>
    <w:rsid w:val="006E0632"/>
    <w:rsid w:val="006E0759"/>
    <w:rsid w:val="006E0CA0"/>
    <w:rsid w:val="006E11B2"/>
    <w:rsid w:val="006E134A"/>
    <w:rsid w:val="006E1616"/>
    <w:rsid w:val="006E1C69"/>
    <w:rsid w:val="006E1E2B"/>
    <w:rsid w:val="006E2281"/>
    <w:rsid w:val="006E250B"/>
    <w:rsid w:val="006E2BE2"/>
    <w:rsid w:val="006E2D87"/>
    <w:rsid w:val="006E30CC"/>
    <w:rsid w:val="006E3882"/>
    <w:rsid w:val="006E391B"/>
    <w:rsid w:val="006E3C60"/>
    <w:rsid w:val="006E3E2D"/>
    <w:rsid w:val="006E3ECE"/>
    <w:rsid w:val="006E43E3"/>
    <w:rsid w:val="006E49E8"/>
    <w:rsid w:val="006E4B58"/>
    <w:rsid w:val="006E4B61"/>
    <w:rsid w:val="006E4C35"/>
    <w:rsid w:val="006E5235"/>
    <w:rsid w:val="006E591D"/>
    <w:rsid w:val="006E5ACE"/>
    <w:rsid w:val="006E5C98"/>
    <w:rsid w:val="006E6254"/>
    <w:rsid w:val="006E6422"/>
    <w:rsid w:val="006E6BD5"/>
    <w:rsid w:val="006E6F73"/>
    <w:rsid w:val="006E7352"/>
    <w:rsid w:val="006E74FD"/>
    <w:rsid w:val="006E771F"/>
    <w:rsid w:val="006E7E88"/>
    <w:rsid w:val="006F0034"/>
    <w:rsid w:val="006F00D8"/>
    <w:rsid w:val="006F033D"/>
    <w:rsid w:val="006F0382"/>
    <w:rsid w:val="006F0822"/>
    <w:rsid w:val="006F0972"/>
    <w:rsid w:val="006F09D3"/>
    <w:rsid w:val="006F0CDC"/>
    <w:rsid w:val="006F0D30"/>
    <w:rsid w:val="006F0E7B"/>
    <w:rsid w:val="006F0FF7"/>
    <w:rsid w:val="006F14CD"/>
    <w:rsid w:val="006F1604"/>
    <w:rsid w:val="006F1767"/>
    <w:rsid w:val="006F1A34"/>
    <w:rsid w:val="006F1D79"/>
    <w:rsid w:val="006F1E5D"/>
    <w:rsid w:val="006F281A"/>
    <w:rsid w:val="006F28B8"/>
    <w:rsid w:val="006F2BEC"/>
    <w:rsid w:val="006F2C59"/>
    <w:rsid w:val="006F2E13"/>
    <w:rsid w:val="006F354F"/>
    <w:rsid w:val="006F3DF3"/>
    <w:rsid w:val="006F410B"/>
    <w:rsid w:val="006F4342"/>
    <w:rsid w:val="006F435C"/>
    <w:rsid w:val="006F446F"/>
    <w:rsid w:val="006F4B76"/>
    <w:rsid w:val="006F5371"/>
    <w:rsid w:val="006F59AE"/>
    <w:rsid w:val="006F5F77"/>
    <w:rsid w:val="006F5FCD"/>
    <w:rsid w:val="006F6222"/>
    <w:rsid w:val="006F6558"/>
    <w:rsid w:val="006F6672"/>
    <w:rsid w:val="006F69DA"/>
    <w:rsid w:val="006F6B30"/>
    <w:rsid w:val="006F6E15"/>
    <w:rsid w:val="006F6F0B"/>
    <w:rsid w:val="006F756F"/>
    <w:rsid w:val="006F7986"/>
    <w:rsid w:val="006F7B47"/>
    <w:rsid w:val="006F7DEF"/>
    <w:rsid w:val="006F7E16"/>
    <w:rsid w:val="006F7E59"/>
    <w:rsid w:val="006F7E87"/>
    <w:rsid w:val="006F7EF0"/>
    <w:rsid w:val="0070002A"/>
    <w:rsid w:val="007001DF"/>
    <w:rsid w:val="007006EB"/>
    <w:rsid w:val="007007A6"/>
    <w:rsid w:val="00700C27"/>
    <w:rsid w:val="00700C83"/>
    <w:rsid w:val="00700D9E"/>
    <w:rsid w:val="00701129"/>
    <w:rsid w:val="00701187"/>
    <w:rsid w:val="0070151F"/>
    <w:rsid w:val="00701A18"/>
    <w:rsid w:val="00701A8F"/>
    <w:rsid w:val="00701DBA"/>
    <w:rsid w:val="00702275"/>
    <w:rsid w:val="00702AE7"/>
    <w:rsid w:val="00702DB6"/>
    <w:rsid w:val="00702DCD"/>
    <w:rsid w:val="00702F43"/>
    <w:rsid w:val="007037A0"/>
    <w:rsid w:val="00703C27"/>
    <w:rsid w:val="00703DA4"/>
    <w:rsid w:val="007040CF"/>
    <w:rsid w:val="00704626"/>
    <w:rsid w:val="007048E4"/>
    <w:rsid w:val="00704FC7"/>
    <w:rsid w:val="0070578E"/>
    <w:rsid w:val="00705974"/>
    <w:rsid w:val="007059D9"/>
    <w:rsid w:val="007059F5"/>
    <w:rsid w:val="00705C61"/>
    <w:rsid w:val="00706608"/>
    <w:rsid w:val="00707192"/>
    <w:rsid w:val="00710070"/>
    <w:rsid w:val="007103E8"/>
    <w:rsid w:val="0071044A"/>
    <w:rsid w:val="00710AA0"/>
    <w:rsid w:val="00710CA4"/>
    <w:rsid w:val="00710F15"/>
    <w:rsid w:val="007110AD"/>
    <w:rsid w:val="00711175"/>
    <w:rsid w:val="0071144C"/>
    <w:rsid w:val="00711604"/>
    <w:rsid w:val="007117CA"/>
    <w:rsid w:val="00711926"/>
    <w:rsid w:val="00711A0F"/>
    <w:rsid w:val="00711AC8"/>
    <w:rsid w:val="00711C2D"/>
    <w:rsid w:val="0071212B"/>
    <w:rsid w:val="007121D1"/>
    <w:rsid w:val="00712727"/>
    <w:rsid w:val="00712983"/>
    <w:rsid w:val="00712F2D"/>
    <w:rsid w:val="0071336C"/>
    <w:rsid w:val="00713590"/>
    <w:rsid w:val="007136CE"/>
    <w:rsid w:val="0071394E"/>
    <w:rsid w:val="00713C13"/>
    <w:rsid w:val="00713C53"/>
    <w:rsid w:val="00713F6E"/>
    <w:rsid w:val="0071497C"/>
    <w:rsid w:val="00714F59"/>
    <w:rsid w:val="00714F63"/>
    <w:rsid w:val="00715391"/>
    <w:rsid w:val="00715405"/>
    <w:rsid w:val="00715732"/>
    <w:rsid w:val="00715817"/>
    <w:rsid w:val="00715964"/>
    <w:rsid w:val="00715BD3"/>
    <w:rsid w:val="00715C00"/>
    <w:rsid w:val="00715C38"/>
    <w:rsid w:val="00715D23"/>
    <w:rsid w:val="00715F0D"/>
    <w:rsid w:val="00716431"/>
    <w:rsid w:val="0071643A"/>
    <w:rsid w:val="007169E0"/>
    <w:rsid w:val="00716A1D"/>
    <w:rsid w:val="00716A99"/>
    <w:rsid w:val="00716D3D"/>
    <w:rsid w:val="0071768C"/>
    <w:rsid w:val="007178A0"/>
    <w:rsid w:val="0071796D"/>
    <w:rsid w:val="007179F8"/>
    <w:rsid w:val="00717A02"/>
    <w:rsid w:val="00717DAE"/>
    <w:rsid w:val="007203F2"/>
    <w:rsid w:val="0072075B"/>
    <w:rsid w:val="00720904"/>
    <w:rsid w:val="00720CEB"/>
    <w:rsid w:val="0072102C"/>
    <w:rsid w:val="0072125F"/>
    <w:rsid w:val="00721428"/>
    <w:rsid w:val="007219F3"/>
    <w:rsid w:val="00721B66"/>
    <w:rsid w:val="00721BB6"/>
    <w:rsid w:val="00721C29"/>
    <w:rsid w:val="00721CEF"/>
    <w:rsid w:val="00721F13"/>
    <w:rsid w:val="00722572"/>
    <w:rsid w:val="00723728"/>
    <w:rsid w:val="00723B04"/>
    <w:rsid w:val="00723B0A"/>
    <w:rsid w:val="00723C1B"/>
    <w:rsid w:val="00723E56"/>
    <w:rsid w:val="00723FE2"/>
    <w:rsid w:val="007243A9"/>
    <w:rsid w:val="00724A53"/>
    <w:rsid w:val="00724B3B"/>
    <w:rsid w:val="00724C9D"/>
    <w:rsid w:val="00724D51"/>
    <w:rsid w:val="00724DAF"/>
    <w:rsid w:val="007250CA"/>
    <w:rsid w:val="0072513C"/>
    <w:rsid w:val="007253F0"/>
    <w:rsid w:val="00725B85"/>
    <w:rsid w:val="00725EE2"/>
    <w:rsid w:val="007265DE"/>
    <w:rsid w:val="00726AD2"/>
    <w:rsid w:val="00726E5A"/>
    <w:rsid w:val="00726EEE"/>
    <w:rsid w:val="00727373"/>
    <w:rsid w:val="007273C1"/>
    <w:rsid w:val="00727485"/>
    <w:rsid w:val="0072761E"/>
    <w:rsid w:val="00727FB6"/>
    <w:rsid w:val="0073020E"/>
    <w:rsid w:val="00730747"/>
    <w:rsid w:val="007308CF"/>
    <w:rsid w:val="00730D3E"/>
    <w:rsid w:val="00730D55"/>
    <w:rsid w:val="00731036"/>
    <w:rsid w:val="00731B04"/>
    <w:rsid w:val="00731C4A"/>
    <w:rsid w:val="007328CD"/>
    <w:rsid w:val="00732D75"/>
    <w:rsid w:val="00732DF2"/>
    <w:rsid w:val="0073307A"/>
    <w:rsid w:val="007331C2"/>
    <w:rsid w:val="0073331A"/>
    <w:rsid w:val="00733E15"/>
    <w:rsid w:val="00733F80"/>
    <w:rsid w:val="007344BE"/>
    <w:rsid w:val="007346F0"/>
    <w:rsid w:val="00734A72"/>
    <w:rsid w:val="00734B4A"/>
    <w:rsid w:val="00735565"/>
    <w:rsid w:val="0073560B"/>
    <w:rsid w:val="00735C7F"/>
    <w:rsid w:val="00735D5B"/>
    <w:rsid w:val="00735E74"/>
    <w:rsid w:val="007363B4"/>
    <w:rsid w:val="0073652C"/>
    <w:rsid w:val="007366E2"/>
    <w:rsid w:val="00736C5D"/>
    <w:rsid w:val="00736CF8"/>
    <w:rsid w:val="00737012"/>
    <w:rsid w:val="0073729E"/>
    <w:rsid w:val="00737404"/>
    <w:rsid w:val="0073769F"/>
    <w:rsid w:val="007377D2"/>
    <w:rsid w:val="00737834"/>
    <w:rsid w:val="00737FA8"/>
    <w:rsid w:val="00740A50"/>
    <w:rsid w:val="00740FA6"/>
    <w:rsid w:val="0074105F"/>
    <w:rsid w:val="00741392"/>
    <w:rsid w:val="00741539"/>
    <w:rsid w:val="007417FD"/>
    <w:rsid w:val="00741AA5"/>
    <w:rsid w:val="00741BA4"/>
    <w:rsid w:val="00741C33"/>
    <w:rsid w:val="00741D26"/>
    <w:rsid w:val="00741DA3"/>
    <w:rsid w:val="00742434"/>
    <w:rsid w:val="0074246B"/>
    <w:rsid w:val="00742A22"/>
    <w:rsid w:val="00742B1E"/>
    <w:rsid w:val="00742EA7"/>
    <w:rsid w:val="00743B06"/>
    <w:rsid w:val="00743F5E"/>
    <w:rsid w:val="00744027"/>
    <w:rsid w:val="007440CD"/>
    <w:rsid w:val="007440D4"/>
    <w:rsid w:val="0074490A"/>
    <w:rsid w:val="00744A79"/>
    <w:rsid w:val="00745150"/>
    <w:rsid w:val="00745570"/>
    <w:rsid w:val="007459A2"/>
    <w:rsid w:val="00745A15"/>
    <w:rsid w:val="007461CA"/>
    <w:rsid w:val="00746225"/>
    <w:rsid w:val="0074648A"/>
    <w:rsid w:val="00747168"/>
    <w:rsid w:val="007473C4"/>
    <w:rsid w:val="007473F5"/>
    <w:rsid w:val="0074744F"/>
    <w:rsid w:val="0074750B"/>
    <w:rsid w:val="0074796D"/>
    <w:rsid w:val="00750442"/>
    <w:rsid w:val="007508D1"/>
    <w:rsid w:val="00750F1F"/>
    <w:rsid w:val="00751480"/>
    <w:rsid w:val="007516B9"/>
    <w:rsid w:val="007522A9"/>
    <w:rsid w:val="007525F5"/>
    <w:rsid w:val="00752BC4"/>
    <w:rsid w:val="00752EA5"/>
    <w:rsid w:val="007532B4"/>
    <w:rsid w:val="00753DAC"/>
    <w:rsid w:val="00754139"/>
    <w:rsid w:val="007544C9"/>
    <w:rsid w:val="00754582"/>
    <w:rsid w:val="00754613"/>
    <w:rsid w:val="00754707"/>
    <w:rsid w:val="00754DD1"/>
    <w:rsid w:val="00754FAF"/>
    <w:rsid w:val="0075506B"/>
    <w:rsid w:val="00755101"/>
    <w:rsid w:val="007555CB"/>
    <w:rsid w:val="007559A8"/>
    <w:rsid w:val="00755D46"/>
    <w:rsid w:val="00755F6F"/>
    <w:rsid w:val="0075605D"/>
    <w:rsid w:val="007565EE"/>
    <w:rsid w:val="007567E4"/>
    <w:rsid w:val="00756838"/>
    <w:rsid w:val="00756BE6"/>
    <w:rsid w:val="00756D18"/>
    <w:rsid w:val="00756F28"/>
    <w:rsid w:val="007570E5"/>
    <w:rsid w:val="007571B8"/>
    <w:rsid w:val="0075740A"/>
    <w:rsid w:val="00757991"/>
    <w:rsid w:val="00760233"/>
    <w:rsid w:val="00760260"/>
    <w:rsid w:val="007603B2"/>
    <w:rsid w:val="00760940"/>
    <w:rsid w:val="00760FDD"/>
    <w:rsid w:val="00761050"/>
    <w:rsid w:val="007611A8"/>
    <w:rsid w:val="00761D21"/>
    <w:rsid w:val="00761E83"/>
    <w:rsid w:val="007628D3"/>
    <w:rsid w:val="00762DF3"/>
    <w:rsid w:val="00763039"/>
    <w:rsid w:val="00763331"/>
    <w:rsid w:val="007633A0"/>
    <w:rsid w:val="00763644"/>
    <w:rsid w:val="00763E91"/>
    <w:rsid w:val="00764037"/>
    <w:rsid w:val="007647A7"/>
    <w:rsid w:val="00764D6B"/>
    <w:rsid w:val="00765443"/>
    <w:rsid w:val="0076547A"/>
    <w:rsid w:val="007655AA"/>
    <w:rsid w:val="0076657D"/>
    <w:rsid w:val="00766B51"/>
    <w:rsid w:val="007670B0"/>
    <w:rsid w:val="00767169"/>
    <w:rsid w:val="0076731A"/>
    <w:rsid w:val="0076738F"/>
    <w:rsid w:val="0076740B"/>
    <w:rsid w:val="007674B4"/>
    <w:rsid w:val="007674D3"/>
    <w:rsid w:val="00767974"/>
    <w:rsid w:val="00767CC4"/>
    <w:rsid w:val="00767D94"/>
    <w:rsid w:val="00770116"/>
    <w:rsid w:val="007704DF"/>
    <w:rsid w:val="00770695"/>
    <w:rsid w:val="007707F4"/>
    <w:rsid w:val="00771216"/>
    <w:rsid w:val="00771242"/>
    <w:rsid w:val="00771662"/>
    <w:rsid w:val="00771C66"/>
    <w:rsid w:val="00771DCD"/>
    <w:rsid w:val="0077211F"/>
    <w:rsid w:val="007721A7"/>
    <w:rsid w:val="00772866"/>
    <w:rsid w:val="00772ED4"/>
    <w:rsid w:val="00772FE2"/>
    <w:rsid w:val="007731FE"/>
    <w:rsid w:val="007734F7"/>
    <w:rsid w:val="00773E22"/>
    <w:rsid w:val="007745D1"/>
    <w:rsid w:val="00774709"/>
    <w:rsid w:val="0077471D"/>
    <w:rsid w:val="0077546C"/>
    <w:rsid w:val="00775512"/>
    <w:rsid w:val="00775713"/>
    <w:rsid w:val="00775B4B"/>
    <w:rsid w:val="00775B9C"/>
    <w:rsid w:val="00775BBE"/>
    <w:rsid w:val="00775CCB"/>
    <w:rsid w:val="00776757"/>
    <w:rsid w:val="00776B11"/>
    <w:rsid w:val="00776BC0"/>
    <w:rsid w:val="00776EE4"/>
    <w:rsid w:val="007770F0"/>
    <w:rsid w:val="00777160"/>
    <w:rsid w:val="0077759B"/>
    <w:rsid w:val="00777A9C"/>
    <w:rsid w:val="00777DD6"/>
    <w:rsid w:val="00780595"/>
    <w:rsid w:val="00780992"/>
    <w:rsid w:val="0078124E"/>
    <w:rsid w:val="0078137D"/>
    <w:rsid w:val="007815EB"/>
    <w:rsid w:val="007816CC"/>
    <w:rsid w:val="007817B5"/>
    <w:rsid w:val="007817FB"/>
    <w:rsid w:val="0078184F"/>
    <w:rsid w:val="00781C08"/>
    <w:rsid w:val="00782497"/>
    <w:rsid w:val="007824A0"/>
    <w:rsid w:val="0078263A"/>
    <w:rsid w:val="00782982"/>
    <w:rsid w:val="00782C2E"/>
    <w:rsid w:val="00782D36"/>
    <w:rsid w:val="00782E10"/>
    <w:rsid w:val="0078342D"/>
    <w:rsid w:val="007836F2"/>
    <w:rsid w:val="00783775"/>
    <w:rsid w:val="007838CD"/>
    <w:rsid w:val="00783B18"/>
    <w:rsid w:val="00783C1F"/>
    <w:rsid w:val="00783C91"/>
    <w:rsid w:val="00783DD7"/>
    <w:rsid w:val="00783E1F"/>
    <w:rsid w:val="00783E82"/>
    <w:rsid w:val="00784564"/>
    <w:rsid w:val="007845B5"/>
    <w:rsid w:val="00784C62"/>
    <w:rsid w:val="00784CD8"/>
    <w:rsid w:val="00785058"/>
    <w:rsid w:val="007852DB"/>
    <w:rsid w:val="00785380"/>
    <w:rsid w:val="00785383"/>
    <w:rsid w:val="00785773"/>
    <w:rsid w:val="00785784"/>
    <w:rsid w:val="00785B30"/>
    <w:rsid w:val="00785BD8"/>
    <w:rsid w:val="00785DCA"/>
    <w:rsid w:val="00785F0C"/>
    <w:rsid w:val="00786021"/>
    <w:rsid w:val="00786176"/>
    <w:rsid w:val="007863AC"/>
    <w:rsid w:val="00786486"/>
    <w:rsid w:val="00786AE6"/>
    <w:rsid w:val="00786C2E"/>
    <w:rsid w:val="00786E26"/>
    <w:rsid w:val="0078706D"/>
    <w:rsid w:val="007870D4"/>
    <w:rsid w:val="0078756E"/>
    <w:rsid w:val="00787729"/>
    <w:rsid w:val="00787927"/>
    <w:rsid w:val="00787BF9"/>
    <w:rsid w:val="00787C4C"/>
    <w:rsid w:val="00787F69"/>
    <w:rsid w:val="00787FEE"/>
    <w:rsid w:val="0079019E"/>
    <w:rsid w:val="00790504"/>
    <w:rsid w:val="007908FC"/>
    <w:rsid w:val="00790D9B"/>
    <w:rsid w:val="00790E4D"/>
    <w:rsid w:val="00790FDC"/>
    <w:rsid w:val="0079115E"/>
    <w:rsid w:val="00791250"/>
    <w:rsid w:val="00791656"/>
    <w:rsid w:val="0079171E"/>
    <w:rsid w:val="00791AF8"/>
    <w:rsid w:val="00792002"/>
    <w:rsid w:val="0079209C"/>
    <w:rsid w:val="007922F7"/>
    <w:rsid w:val="007923FF"/>
    <w:rsid w:val="00792849"/>
    <w:rsid w:val="007929B0"/>
    <w:rsid w:val="00792FA1"/>
    <w:rsid w:val="00793054"/>
    <w:rsid w:val="00793841"/>
    <w:rsid w:val="00793C7C"/>
    <w:rsid w:val="00793FE4"/>
    <w:rsid w:val="00794276"/>
    <w:rsid w:val="007949CB"/>
    <w:rsid w:val="00794D2A"/>
    <w:rsid w:val="00795421"/>
    <w:rsid w:val="007958CE"/>
    <w:rsid w:val="007959E6"/>
    <w:rsid w:val="00795D40"/>
    <w:rsid w:val="00795FA1"/>
    <w:rsid w:val="007960C5"/>
    <w:rsid w:val="007960CF"/>
    <w:rsid w:val="00796580"/>
    <w:rsid w:val="00796688"/>
    <w:rsid w:val="00796883"/>
    <w:rsid w:val="0079688D"/>
    <w:rsid w:val="007969DC"/>
    <w:rsid w:val="00796A0A"/>
    <w:rsid w:val="00796EC8"/>
    <w:rsid w:val="0079705D"/>
    <w:rsid w:val="00797158"/>
    <w:rsid w:val="00797724"/>
    <w:rsid w:val="00797951"/>
    <w:rsid w:val="007A01BE"/>
    <w:rsid w:val="007A0684"/>
    <w:rsid w:val="007A0BB3"/>
    <w:rsid w:val="007A0C2C"/>
    <w:rsid w:val="007A0E52"/>
    <w:rsid w:val="007A1597"/>
    <w:rsid w:val="007A1717"/>
    <w:rsid w:val="007A198B"/>
    <w:rsid w:val="007A1FE1"/>
    <w:rsid w:val="007A2056"/>
    <w:rsid w:val="007A20EC"/>
    <w:rsid w:val="007A2498"/>
    <w:rsid w:val="007A2AB0"/>
    <w:rsid w:val="007A332F"/>
    <w:rsid w:val="007A3C18"/>
    <w:rsid w:val="007A42EC"/>
    <w:rsid w:val="007A47FF"/>
    <w:rsid w:val="007A4FB3"/>
    <w:rsid w:val="007A4FBB"/>
    <w:rsid w:val="007A5ADE"/>
    <w:rsid w:val="007A5C95"/>
    <w:rsid w:val="007A5EBC"/>
    <w:rsid w:val="007A5F9B"/>
    <w:rsid w:val="007A62E3"/>
    <w:rsid w:val="007A64BA"/>
    <w:rsid w:val="007A66A6"/>
    <w:rsid w:val="007A6827"/>
    <w:rsid w:val="007A6AC7"/>
    <w:rsid w:val="007A726C"/>
    <w:rsid w:val="007A7571"/>
    <w:rsid w:val="007A7642"/>
    <w:rsid w:val="007A7A1E"/>
    <w:rsid w:val="007B0691"/>
    <w:rsid w:val="007B06ED"/>
    <w:rsid w:val="007B0C5D"/>
    <w:rsid w:val="007B0DF2"/>
    <w:rsid w:val="007B0E13"/>
    <w:rsid w:val="007B1062"/>
    <w:rsid w:val="007B1830"/>
    <w:rsid w:val="007B2077"/>
    <w:rsid w:val="007B21AE"/>
    <w:rsid w:val="007B2295"/>
    <w:rsid w:val="007B240C"/>
    <w:rsid w:val="007B246B"/>
    <w:rsid w:val="007B25A3"/>
    <w:rsid w:val="007B2792"/>
    <w:rsid w:val="007B2900"/>
    <w:rsid w:val="007B2ABB"/>
    <w:rsid w:val="007B2E7A"/>
    <w:rsid w:val="007B32E9"/>
    <w:rsid w:val="007B3BA5"/>
    <w:rsid w:val="007B3BE4"/>
    <w:rsid w:val="007B40EB"/>
    <w:rsid w:val="007B4377"/>
    <w:rsid w:val="007B437E"/>
    <w:rsid w:val="007B46EE"/>
    <w:rsid w:val="007B46EF"/>
    <w:rsid w:val="007B4A74"/>
    <w:rsid w:val="007B4CF3"/>
    <w:rsid w:val="007B4D65"/>
    <w:rsid w:val="007B4DEA"/>
    <w:rsid w:val="007B5370"/>
    <w:rsid w:val="007B5448"/>
    <w:rsid w:val="007B5658"/>
    <w:rsid w:val="007B5742"/>
    <w:rsid w:val="007B5C6F"/>
    <w:rsid w:val="007B5FA4"/>
    <w:rsid w:val="007B6586"/>
    <w:rsid w:val="007B68D5"/>
    <w:rsid w:val="007B69AB"/>
    <w:rsid w:val="007B70B2"/>
    <w:rsid w:val="007B70B9"/>
    <w:rsid w:val="007B7CC8"/>
    <w:rsid w:val="007C033C"/>
    <w:rsid w:val="007C0C1B"/>
    <w:rsid w:val="007C11B0"/>
    <w:rsid w:val="007C12C6"/>
    <w:rsid w:val="007C148E"/>
    <w:rsid w:val="007C210F"/>
    <w:rsid w:val="007C24C3"/>
    <w:rsid w:val="007C2945"/>
    <w:rsid w:val="007C2F27"/>
    <w:rsid w:val="007C34F9"/>
    <w:rsid w:val="007C37A2"/>
    <w:rsid w:val="007C4284"/>
    <w:rsid w:val="007C437E"/>
    <w:rsid w:val="007C4A7D"/>
    <w:rsid w:val="007C4B9A"/>
    <w:rsid w:val="007C4FD3"/>
    <w:rsid w:val="007C513B"/>
    <w:rsid w:val="007C53D0"/>
    <w:rsid w:val="007C5428"/>
    <w:rsid w:val="007C56EB"/>
    <w:rsid w:val="007C5744"/>
    <w:rsid w:val="007C5B53"/>
    <w:rsid w:val="007C60A7"/>
    <w:rsid w:val="007C60FD"/>
    <w:rsid w:val="007C62DC"/>
    <w:rsid w:val="007C647F"/>
    <w:rsid w:val="007C689E"/>
    <w:rsid w:val="007C6BCF"/>
    <w:rsid w:val="007C71C1"/>
    <w:rsid w:val="007C7566"/>
    <w:rsid w:val="007C7614"/>
    <w:rsid w:val="007C7AAF"/>
    <w:rsid w:val="007C7BA1"/>
    <w:rsid w:val="007C7CBF"/>
    <w:rsid w:val="007C7EDC"/>
    <w:rsid w:val="007D04B6"/>
    <w:rsid w:val="007D06AD"/>
    <w:rsid w:val="007D0776"/>
    <w:rsid w:val="007D0AC4"/>
    <w:rsid w:val="007D0F0A"/>
    <w:rsid w:val="007D10E6"/>
    <w:rsid w:val="007D18C6"/>
    <w:rsid w:val="007D19F1"/>
    <w:rsid w:val="007D1EF1"/>
    <w:rsid w:val="007D1FB4"/>
    <w:rsid w:val="007D222C"/>
    <w:rsid w:val="007D259D"/>
    <w:rsid w:val="007D27F8"/>
    <w:rsid w:val="007D29B3"/>
    <w:rsid w:val="007D2AC4"/>
    <w:rsid w:val="007D2D5E"/>
    <w:rsid w:val="007D2FEA"/>
    <w:rsid w:val="007D3343"/>
    <w:rsid w:val="007D34E8"/>
    <w:rsid w:val="007D3962"/>
    <w:rsid w:val="007D40FA"/>
    <w:rsid w:val="007D419F"/>
    <w:rsid w:val="007D446A"/>
    <w:rsid w:val="007D46E5"/>
    <w:rsid w:val="007D488F"/>
    <w:rsid w:val="007D4B95"/>
    <w:rsid w:val="007D4CC9"/>
    <w:rsid w:val="007D4D95"/>
    <w:rsid w:val="007D5620"/>
    <w:rsid w:val="007D58FA"/>
    <w:rsid w:val="007D63AB"/>
    <w:rsid w:val="007D65F4"/>
    <w:rsid w:val="007D67D2"/>
    <w:rsid w:val="007D6B0D"/>
    <w:rsid w:val="007D6F89"/>
    <w:rsid w:val="007D7498"/>
    <w:rsid w:val="007D753C"/>
    <w:rsid w:val="007D77D9"/>
    <w:rsid w:val="007D7B3F"/>
    <w:rsid w:val="007E04A2"/>
    <w:rsid w:val="007E0964"/>
    <w:rsid w:val="007E0C88"/>
    <w:rsid w:val="007E0D54"/>
    <w:rsid w:val="007E0D77"/>
    <w:rsid w:val="007E10D6"/>
    <w:rsid w:val="007E1389"/>
    <w:rsid w:val="007E146C"/>
    <w:rsid w:val="007E1779"/>
    <w:rsid w:val="007E194B"/>
    <w:rsid w:val="007E19F5"/>
    <w:rsid w:val="007E22ED"/>
    <w:rsid w:val="007E2701"/>
    <w:rsid w:val="007E29DF"/>
    <w:rsid w:val="007E29E0"/>
    <w:rsid w:val="007E2A01"/>
    <w:rsid w:val="007E349F"/>
    <w:rsid w:val="007E3527"/>
    <w:rsid w:val="007E3566"/>
    <w:rsid w:val="007E35A0"/>
    <w:rsid w:val="007E35D4"/>
    <w:rsid w:val="007E3829"/>
    <w:rsid w:val="007E3A0D"/>
    <w:rsid w:val="007E4159"/>
    <w:rsid w:val="007E4499"/>
    <w:rsid w:val="007E44C4"/>
    <w:rsid w:val="007E4B24"/>
    <w:rsid w:val="007E4BD0"/>
    <w:rsid w:val="007E4D1F"/>
    <w:rsid w:val="007E4E12"/>
    <w:rsid w:val="007E52FF"/>
    <w:rsid w:val="007E5D20"/>
    <w:rsid w:val="007E5DA8"/>
    <w:rsid w:val="007E6896"/>
    <w:rsid w:val="007E68C0"/>
    <w:rsid w:val="007E692A"/>
    <w:rsid w:val="007E6B63"/>
    <w:rsid w:val="007E6EBD"/>
    <w:rsid w:val="007E735E"/>
    <w:rsid w:val="007E742C"/>
    <w:rsid w:val="007E7D4C"/>
    <w:rsid w:val="007E7DCD"/>
    <w:rsid w:val="007E7E73"/>
    <w:rsid w:val="007F000B"/>
    <w:rsid w:val="007F038F"/>
    <w:rsid w:val="007F046B"/>
    <w:rsid w:val="007F0F6A"/>
    <w:rsid w:val="007F10F4"/>
    <w:rsid w:val="007F14C7"/>
    <w:rsid w:val="007F1DB9"/>
    <w:rsid w:val="007F1DD4"/>
    <w:rsid w:val="007F21C1"/>
    <w:rsid w:val="007F2669"/>
    <w:rsid w:val="007F2F09"/>
    <w:rsid w:val="007F3862"/>
    <w:rsid w:val="007F3C67"/>
    <w:rsid w:val="007F3D39"/>
    <w:rsid w:val="007F3E23"/>
    <w:rsid w:val="007F439C"/>
    <w:rsid w:val="007F44D1"/>
    <w:rsid w:val="007F455B"/>
    <w:rsid w:val="007F45B3"/>
    <w:rsid w:val="007F4652"/>
    <w:rsid w:val="007F488E"/>
    <w:rsid w:val="007F4A05"/>
    <w:rsid w:val="007F4BDD"/>
    <w:rsid w:val="007F4D6E"/>
    <w:rsid w:val="007F4DF2"/>
    <w:rsid w:val="007F4F29"/>
    <w:rsid w:val="007F509C"/>
    <w:rsid w:val="007F586C"/>
    <w:rsid w:val="007F5CBF"/>
    <w:rsid w:val="007F63B7"/>
    <w:rsid w:val="007F650B"/>
    <w:rsid w:val="007F6846"/>
    <w:rsid w:val="007F6F69"/>
    <w:rsid w:val="007F72A7"/>
    <w:rsid w:val="007F762E"/>
    <w:rsid w:val="007F792D"/>
    <w:rsid w:val="007F7D73"/>
    <w:rsid w:val="007F7E48"/>
    <w:rsid w:val="0080031A"/>
    <w:rsid w:val="00800715"/>
    <w:rsid w:val="008007A9"/>
    <w:rsid w:val="00800B48"/>
    <w:rsid w:val="00800DB9"/>
    <w:rsid w:val="00800F0B"/>
    <w:rsid w:val="00801307"/>
    <w:rsid w:val="0080143A"/>
    <w:rsid w:val="0080152A"/>
    <w:rsid w:val="0080206E"/>
    <w:rsid w:val="00802081"/>
    <w:rsid w:val="008024D2"/>
    <w:rsid w:val="0080253C"/>
    <w:rsid w:val="008026AA"/>
    <w:rsid w:val="00802AE7"/>
    <w:rsid w:val="00802C2D"/>
    <w:rsid w:val="00802CF8"/>
    <w:rsid w:val="00802D83"/>
    <w:rsid w:val="008034E1"/>
    <w:rsid w:val="0080387B"/>
    <w:rsid w:val="00803A21"/>
    <w:rsid w:val="008046B2"/>
    <w:rsid w:val="00804AC9"/>
    <w:rsid w:val="00804D16"/>
    <w:rsid w:val="0080520A"/>
    <w:rsid w:val="008052C8"/>
    <w:rsid w:val="0080538C"/>
    <w:rsid w:val="008055AD"/>
    <w:rsid w:val="00805CC4"/>
    <w:rsid w:val="008062F8"/>
    <w:rsid w:val="00806F24"/>
    <w:rsid w:val="008079AB"/>
    <w:rsid w:val="00807BB3"/>
    <w:rsid w:val="008100AE"/>
    <w:rsid w:val="008101FA"/>
    <w:rsid w:val="008103F6"/>
    <w:rsid w:val="0081086A"/>
    <w:rsid w:val="00810CA2"/>
    <w:rsid w:val="00810D8E"/>
    <w:rsid w:val="00810E11"/>
    <w:rsid w:val="00810E85"/>
    <w:rsid w:val="00810F55"/>
    <w:rsid w:val="0081121E"/>
    <w:rsid w:val="00811474"/>
    <w:rsid w:val="0081186F"/>
    <w:rsid w:val="00811949"/>
    <w:rsid w:val="00811A88"/>
    <w:rsid w:val="00811DB1"/>
    <w:rsid w:val="00813283"/>
    <w:rsid w:val="008135E3"/>
    <w:rsid w:val="00813614"/>
    <w:rsid w:val="008137A5"/>
    <w:rsid w:val="00813F1E"/>
    <w:rsid w:val="00813F57"/>
    <w:rsid w:val="0081401B"/>
    <w:rsid w:val="00814022"/>
    <w:rsid w:val="008141A3"/>
    <w:rsid w:val="00814279"/>
    <w:rsid w:val="008148F0"/>
    <w:rsid w:val="008148F3"/>
    <w:rsid w:val="00814AE0"/>
    <w:rsid w:val="00814E76"/>
    <w:rsid w:val="00815277"/>
    <w:rsid w:val="008153D2"/>
    <w:rsid w:val="00815445"/>
    <w:rsid w:val="00815561"/>
    <w:rsid w:val="0081558A"/>
    <w:rsid w:val="00815702"/>
    <w:rsid w:val="00815709"/>
    <w:rsid w:val="0081578D"/>
    <w:rsid w:val="008160D2"/>
    <w:rsid w:val="0081668F"/>
    <w:rsid w:val="00816B2C"/>
    <w:rsid w:val="00816D56"/>
    <w:rsid w:val="00817096"/>
    <w:rsid w:val="0081765B"/>
    <w:rsid w:val="008179B4"/>
    <w:rsid w:val="00817A06"/>
    <w:rsid w:val="008204E5"/>
    <w:rsid w:val="0082053B"/>
    <w:rsid w:val="00820883"/>
    <w:rsid w:val="00820A2B"/>
    <w:rsid w:val="00820A81"/>
    <w:rsid w:val="00820B8A"/>
    <w:rsid w:val="00820DDE"/>
    <w:rsid w:val="008211A5"/>
    <w:rsid w:val="0082150E"/>
    <w:rsid w:val="0082153E"/>
    <w:rsid w:val="0082165D"/>
    <w:rsid w:val="00821D8B"/>
    <w:rsid w:val="00821EF9"/>
    <w:rsid w:val="00822220"/>
    <w:rsid w:val="008225B1"/>
    <w:rsid w:val="00822663"/>
    <w:rsid w:val="00822699"/>
    <w:rsid w:val="008227FC"/>
    <w:rsid w:val="008228D5"/>
    <w:rsid w:val="00822D31"/>
    <w:rsid w:val="00822E75"/>
    <w:rsid w:val="008232A3"/>
    <w:rsid w:val="0082330D"/>
    <w:rsid w:val="008236F3"/>
    <w:rsid w:val="00823AA1"/>
    <w:rsid w:val="00823AB9"/>
    <w:rsid w:val="008244B5"/>
    <w:rsid w:val="0082483A"/>
    <w:rsid w:val="00824DDD"/>
    <w:rsid w:val="00824EAA"/>
    <w:rsid w:val="0082501F"/>
    <w:rsid w:val="0082520E"/>
    <w:rsid w:val="00825834"/>
    <w:rsid w:val="00825883"/>
    <w:rsid w:val="00825979"/>
    <w:rsid w:val="00825D34"/>
    <w:rsid w:val="00825DFD"/>
    <w:rsid w:val="0082643A"/>
    <w:rsid w:val="008265FF"/>
    <w:rsid w:val="00826A55"/>
    <w:rsid w:val="00826B19"/>
    <w:rsid w:val="00826DFE"/>
    <w:rsid w:val="00827671"/>
    <w:rsid w:val="008278FA"/>
    <w:rsid w:val="008301DB"/>
    <w:rsid w:val="00830363"/>
    <w:rsid w:val="00830519"/>
    <w:rsid w:val="0083059E"/>
    <w:rsid w:val="0083081C"/>
    <w:rsid w:val="0083095E"/>
    <w:rsid w:val="00830C2A"/>
    <w:rsid w:val="008312B1"/>
    <w:rsid w:val="00831A97"/>
    <w:rsid w:val="00831BCE"/>
    <w:rsid w:val="00831BDA"/>
    <w:rsid w:val="00831C1C"/>
    <w:rsid w:val="00831D8D"/>
    <w:rsid w:val="008324B2"/>
    <w:rsid w:val="00832674"/>
    <w:rsid w:val="00832693"/>
    <w:rsid w:val="008329C8"/>
    <w:rsid w:val="00832A58"/>
    <w:rsid w:val="00832A80"/>
    <w:rsid w:val="00832D53"/>
    <w:rsid w:val="00832EBE"/>
    <w:rsid w:val="008333A6"/>
    <w:rsid w:val="008335E1"/>
    <w:rsid w:val="00833655"/>
    <w:rsid w:val="00833B87"/>
    <w:rsid w:val="00833ED4"/>
    <w:rsid w:val="008340E7"/>
    <w:rsid w:val="008341CA"/>
    <w:rsid w:val="0083429B"/>
    <w:rsid w:val="008343F6"/>
    <w:rsid w:val="00834D3A"/>
    <w:rsid w:val="00835A82"/>
    <w:rsid w:val="00835ADE"/>
    <w:rsid w:val="00835BE1"/>
    <w:rsid w:val="00835BE9"/>
    <w:rsid w:val="00835D96"/>
    <w:rsid w:val="00836279"/>
    <w:rsid w:val="008364B0"/>
    <w:rsid w:val="008365D2"/>
    <w:rsid w:val="008366F1"/>
    <w:rsid w:val="00836786"/>
    <w:rsid w:val="008368B8"/>
    <w:rsid w:val="00836AB3"/>
    <w:rsid w:val="00836BD0"/>
    <w:rsid w:val="0083751B"/>
    <w:rsid w:val="00837CAF"/>
    <w:rsid w:val="00837CDB"/>
    <w:rsid w:val="00837FD0"/>
    <w:rsid w:val="008402C4"/>
    <w:rsid w:val="0084057A"/>
    <w:rsid w:val="00840684"/>
    <w:rsid w:val="008410A3"/>
    <w:rsid w:val="00841274"/>
    <w:rsid w:val="00841449"/>
    <w:rsid w:val="0084183A"/>
    <w:rsid w:val="00841889"/>
    <w:rsid w:val="00841916"/>
    <w:rsid w:val="00841A9B"/>
    <w:rsid w:val="00841B3B"/>
    <w:rsid w:val="0084218E"/>
    <w:rsid w:val="00842AE6"/>
    <w:rsid w:val="00842CA0"/>
    <w:rsid w:val="00842CE6"/>
    <w:rsid w:val="00842D33"/>
    <w:rsid w:val="00842DDD"/>
    <w:rsid w:val="008433A5"/>
    <w:rsid w:val="0084382F"/>
    <w:rsid w:val="00843A0F"/>
    <w:rsid w:val="00843D4D"/>
    <w:rsid w:val="00844D9C"/>
    <w:rsid w:val="0084527C"/>
    <w:rsid w:val="00845755"/>
    <w:rsid w:val="00845DD2"/>
    <w:rsid w:val="00846057"/>
    <w:rsid w:val="008462BE"/>
    <w:rsid w:val="008463D4"/>
    <w:rsid w:val="00846650"/>
    <w:rsid w:val="008466D1"/>
    <w:rsid w:val="0084682F"/>
    <w:rsid w:val="00846B83"/>
    <w:rsid w:val="00846CAE"/>
    <w:rsid w:val="00846F96"/>
    <w:rsid w:val="0084705F"/>
    <w:rsid w:val="008473F5"/>
    <w:rsid w:val="0084754A"/>
    <w:rsid w:val="00847646"/>
    <w:rsid w:val="00847915"/>
    <w:rsid w:val="00850964"/>
    <w:rsid w:val="00850FAD"/>
    <w:rsid w:val="008511FE"/>
    <w:rsid w:val="00851533"/>
    <w:rsid w:val="008515F9"/>
    <w:rsid w:val="00851736"/>
    <w:rsid w:val="0085179D"/>
    <w:rsid w:val="00851DB6"/>
    <w:rsid w:val="00851E6C"/>
    <w:rsid w:val="00852133"/>
    <w:rsid w:val="00852640"/>
    <w:rsid w:val="0085291F"/>
    <w:rsid w:val="00852B74"/>
    <w:rsid w:val="00852C6F"/>
    <w:rsid w:val="00853045"/>
    <w:rsid w:val="00853AA9"/>
    <w:rsid w:val="00853BBE"/>
    <w:rsid w:val="00853D31"/>
    <w:rsid w:val="00854319"/>
    <w:rsid w:val="008544B7"/>
    <w:rsid w:val="008544F1"/>
    <w:rsid w:val="00854603"/>
    <w:rsid w:val="008547B8"/>
    <w:rsid w:val="008548C3"/>
    <w:rsid w:val="0085540F"/>
    <w:rsid w:val="00855725"/>
    <w:rsid w:val="00855853"/>
    <w:rsid w:val="008558C8"/>
    <w:rsid w:val="00855C2A"/>
    <w:rsid w:val="00855FB9"/>
    <w:rsid w:val="00856144"/>
    <w:rsid w:val="00856175"/>
    <w:rsid w:val="00856204"/>
    <w:rsid w:val="00856C88"/>
    <w:rsid w:val="00856DDB"/>
    <w:rsid w:val="00857208"/>
    <w:rsid w:val="008572BA"/>
    <w:rsid w:val="00857341"/>
    <w:rsid w:val="008575E1"/>
    <w:rsid w:val="008576D3"/>
    <w:rsid w:val="00857802"/>
    <w:rsid w:val="00857AAF"/>
    <w:rsid w:val="00857CEA"/>
    <w:rsid w:val="00860089"/>
    <w:rsid w:val="008600CF"/>
    <w:rsid w:val="008601B7"/>
    <w:rsid w:val="008601DA"/>
    <w:rsid w:val="0086034F"/>
    <w:rsid w:val="00860682"/>
    <w:rsid w:val="0086068B"/>
    <w:rsid w:val="00860B95"/>
    <w:rsid w:val="00860CCE"/>
    <w:rsid w:val="00860ED9"/>
    <w:rsid w:val="0086171E"/>
    <w:rsid w:val="0086190E"/>
    <w:rsid w:val="00861B18"/>
    <w:rsid w:val="00861E2C"/>
    <w:rsid w:val="008623BE"/>
    <w:rsid w:val="0086246E"/>
    <w:rsid w:val="0086298B"/>
    <w:rsid w:val="008638E7"/>
    <w:rsid w:val="00863CB0"/>
    <w:rsid w:val="008640B5"/>
    <w:rsid w:val="008641F5"/>
    <w:rsid w:val="00864357"/>
    <w:rsid w:val="008645E6"/>
    <w:rsid w:val="00864606"/>
    <w:rsid w:val="0086466E"/>
    <w:rsid w:val="00864D0D"/>
    <w:rsid w:val="00864E14"/>
    <w:rsid w:val="008650C7"/>
    <w:rsid w:val="00865EDA"/>
    <w:rsid w:val="008661D1"/>
    <w:rsid w:val="00866207"/>
    <w:rsid w:val="00866625"/>
    <w:rsid w:val="00866755"/>
    <w:rsid w:val="008668DB"/>
    <w:rsid w:val="00866EF6"/>
    <w:rsid w:val="008702D3"/>
    <w:rsid w:val="00870436"/>
    <w:rsid w:val="00870438"/>
    <w:rsid w:val="0087089F"/>
    <w:rsid w:val="00870914"/>
    <w:rsid w:val="00870953"/>
    <w:rsid w:val="008713F4"/>
    <w:rsid w:val="00871E52"/>
    <w:rsid w:val="00872518"/>
    <w:rsid w:val="0087254E"/>
    <w:rsid w:val="00872D08"/>
    <w:rsid w:val="0087309F"/>
    <w:rsid w:val="0087326E"/>
    <w:rsid w:val="00873611"/>
    <w:rsid w:val="0087375A"/>
    <w:rsid w:val="0087376B"/>
    <w:rsid w:val="00873F40"/>
    <w:rsid w:val="00873F5C"/>
    <w:rsid w:val="00874070"/>
    <w:rsid w:val="008740C7"/>
    <w:rsid w:val="0087413E"/>
    <w:rsid w:val="0087458D"/>
    <w:rsid w:val="0087459C"/>
    <w:rsid w:val="00874708"/>
    <w:rsid w:val="008748B0"/>
    <w:rsid w:val="0087493C"/>
    <w:rsid w:val="008749B8"/>
    <w:rsid w:val="00874AB7"/>
    <w:rsid w:val="00874B70"/>
    <w:rsid w:val="00874D5F"/>
    <w:rsid w:val="00874E0A"/>
    <w:rsid w:val="00874EFC"/>
    <w:rsid w:val="00874FE8"/>
    <w:rsid w:val="0087568A"/>
    <w:rsid w:val="008756D0"/>
    <w:rsid w:val="00875895"/>
    <w:rsid w:val="00875AB3"/>
    <w:rsid w:val="00875BE4"/>
    <w:rsid w:val="0087630E"/>
    <w:rsid w:val="00876685"/>
    <w:rsid w:val="00876C21"/>
    <w:rsid w:val="00876C22"/>
    <w:rsid w:val="00876E0B"/>
    <w:rsid w:val="0087732F"/>
    <w:rsid w:val="00877330"/>
    <w:rsid w:val="00877468"/>
    <w:rsid w:val="0087778D"/>
    <w:rsid w:val="008777CA"/>
    <w:rsid w:val="00877B21"/>
    <w:rsid w:val="00877BE7"/>
    <w:rsid w:val="0088015E"/>
    <w:rsid w:val="0088026C"/>
    <w:rsid w:val="00880428"/>
    <w:rsid w:val="00880804"/>
    <w:rsid w:val="00880B2F"/>
    <w:rsid w:val="00880E71"/>
    <w:rsid w:val="00880E85"/>
    <w:rsid w:val="00880F65"/>
    <w:rsid w:val="00881243"/>
    <w:rsid w:val="008814FB"/>
    <w:rsid w:val="00881779"/>
    <w:rsid w:val="00881B1C"/>
    <w:rsid w:val="00881E7F"/>
    <w:rsid w:val="008826C9"/>
    <w:rsid w:val="0088276B"/>
    <w:rsid w:val="00882984"/>
    <w:rsid w:val="00882B0A"/>
    <w:rsid w:val="00882B5F"/>
    <w:rsid w:val="008835A0"/>
    <w:rsid w:val="0088385F"/>
    <w:rsid w:val="0088392D"/>
    <w:rsid w:val="00883F7B"/>
    <w:rsid w:val="0088403D"/>
    <w:rsid w:val="0088423B"/>
    <w:rsid w:val="008842AF"/>
    <w:rsid w:val="00884621"/>
    <w:rsid w:val="00884804"/>
    <w:rsid w:val="00884AA1"/>
    <w:rsid w:val="00884C64"/>
    <w:rsid w:val="00885186"/>
    <w:rsid w:val="00885494"/>
    <w:rsid w:val="00885DAA"/>
    <w:rsid w:val="008861CA"/>
    <w:rsid w:val="0088650C"/>
    <w:rsid w:val="00886568"/>
    <w:rsid w:val="0088668C"/>
    <w:rsid w:val="008867A7"/>
    <w:rsid w:val="00886975"/>
    <w:rsid w:val="00886CDF"/>
    <w:rsid w:val="00886DA5"/>
    <w:rsid w:val="00887ACD"/>
    <w:rsid w:val="00887F40"/>
    <w:rsid w:val="00890292"/>
    <w:rsid w:val="008903B3"/>
    <w:rsid w:val="00890671"/>
    <w:rsid w:val="0089091D"/>
    <w:rsid w:val="00891120"/>
    <w:rsid w:val="008915A2"/>
    <w:rsid w:val="00891738"/>
    <w:rsid w:val="00891EDA"/>
    <w:rsid w:val="00892018"/>
    <w:rsid w:val="008921F0"/>
    <w:rsid w:val="0089276C"/>
    <w:rsid w:val="00892851"/>
    <w:rsid w:val="008929B9"/>
    <w:rsid w:val="00892B96"/>
    <w:rsid w:val="00892DF4"/>
    <w:rsid w:val="00893155"/>
    <w:rsid w:val="008932B1"/>
    <w:rsid w:val="00893709"/>
    <w:rsid w:val="008937A1"/>
    <w:rsid w:val="0089381E"/>
    <w:rsid w:val="0089393C"/>
    <w:rsid w:val="00893DE6"/>
    <w:rsid w:val="00893E93"/>
    <w:rsid w:val="0089412B"/>
    <w:rsid w:val="00894290"/>
    <w:rsid w:val="008945AC"/>
    <w:rsid w:val="008947FD"/>
    <w:rsid w:val="00894B39"/>
    <w:rsid w:val="00894B68"/>
    <w:rsid w:val="00894C91"/>
    <w:rsid w:val="00895036"/>
    <w:rsid w:val="00895629"/>
    <w:rsid w:val="008957AC"/>
    <w:rsid w:val="00895931"/>
    <w:rsid w:val="00895EEF"/>
    <w:rsid w:val="00896329"/>
    <w:rsid w:val="008963B3"/>
    <w:rsid w:val="008968D8"/>
    <w:rsid w:val="00896A4B"/>
    <w:rsid w:val="00896B8C"/>
    <w:rsid w:val="00896CA4"/>
    <w:rsid w:val="00896D8D"/>
    <w:rsid w:val="00896DAD"/>
    <w:rsid w:val="00896DC4"/>
    <w:rsid w:val="00897045"/>
    <w:rsid w:val="008977DA"/>
    <w:rsid w:val="0089795C"/>
    <w:rsid w:val="00897C2F"/>
    <w:rsid w:val="00897F16"/>
    <w:rsid w:val="008A050A"/>
    <w:rsid w:val="008A0630"/>
    <w:rsid w:val="008A06A0"/>
    <w:rsid w:val="008A08FB"/>
    <w:rsid w:val="008A0998"/>
    <w:rsid w:val="008A0CCB"/>
    <w:rsid w:val="008A11CE"/>
    <w:rsid w:val="008A13D0"/>
    <w:rsid w:val="008A1427"/>
    <w:rsid w:val="008A15D6"/>
    <w:rsid w:val="008A1667"/>
    <w:rsid w:val="008A1897"/>
    <w:rsid w:val="008A199D"/>
    <w:rsid w:val="008A19AF"/>
    <w:rsid w:val="008A1BED"/>
    <w:rsid w:val="008A1DBD"/>
    <w:rsid w:val="008A1F5D"/>
    <w:rsid w:val="008A292A"/>
    <w:rsid w:val="008A292D"/>
    <w:rsid w:val="008A2EB1"/>
    <w:rsid w:val="008A3F73"/>
    <w:rsid w:val="008A4639"/>
    <w:rsid w:val="008A4B95"/>
    <w:rsid w:val="008A4F5B"/>
    <w:rsid w:val="008A5B0E"/>
    <w:rsid w:val="008A62EB"/>
    <w:rsid w:val="008A64B1"/>
    <w:rsid w:val="008A71C0"/>
    <w:rsid w:val="008A73E5"/>
    <w:rsid w:val="008A77CF"/>
    <w:rsid w:val="008A7A79"/>
    <w:rsid w:val="008B0409"/>
    <w:rsid w:val="008B08D2"/>
    <w:rsid w:val="008B1108"/>
    <w:rsid w:val="008B17C6"/>
    <w:rsid w:val="008B1C9D"/>
    <w:rsid w:val="008B1E1E"/>
    <w:rsid w:val="008B1E38"/>
    <w:rsid w:val="008B1E8D"/>
    <w:rsid w:val="008B2CE0"/>
    <w:rsid w:val="008B2CEE"/>
    <w:rsid w:val="008B37B4"/>
    <w:rsid w:val="008B3A6A"/>
    <w:rsid w:val="008B4078"/>
    <w:rsid w:val="008B4183"/>
    <w:rsid w:val="008B41FC"/>
    <w:rsid w:val="008B4976"/>
    <w:rsid w:val="008B4CB1"/>
    <w:rsid w:val="008B5002"/>
    <w:rsid w:val="008B502D"/>
    <w:rsid w:val="008B5346"/>
    <w:rsid w:val="008B5918"/>
    <w:rsid w:val="008B5C55"/>
    <w:rsid w:val="008B5D48"/>
    <w:rsid w:val="008B5E4F"/>
    <w:rsid w:val="008B61AB"/>
    <w:rsid w:val="008B6292"/>
    <w:rsid w:val="008B656C"/>
    <w:rsid w:val="008B6C73"/>
    <w:rsid w:val="008B6D63"/>
    <w:rsid w:val="008B7804"/>
    <w:rsid w:val="008B7939"/>
    <w:rsid w:val="008B79D8"/>
    <w:rsid w:val="008C005D"/>
    <w:rsid w:val="008C0388"/>
    <w:rsid w:val="008C0397"/>
    <w:rsid w:val="008C083C"/>
    <w:rsid w:val="008C096B"/>
    <w:rsid w:val="008C0D1E"/>
    <w:rsid w:val="008C1000"/>
    <w:rsid w:val="008C1174"/>
    <w:rsid w:val="008C13CB"/>
    <w:rsid w:val="008C13F9"/>
    <w:rsid w:val="008C1493"/>
    <w:rsid w:val="008C14EF"/>
    <w:rsid w:val="008C19FA"/>
    <w:rsid w:val="008C1A32"/>
    <w:rsid w:val="008C1B5B"/>
    <w:rsid w:val="008C1EA2"/>
    <w:rsid w:val="008C2092"/>
    <w:rsid w:val="008C20F8"/>
    <w:rsid w:val="008C2310"/>
    <w:rsid w:val="008C2C1D"/>
    <w:rsid w:val="008C2CDA"/>
    <w:rsid w:val="008C3E21"/>
    <w:rsid w:val="008C3F82"/>
    <w:rsid w:val="008C4153"/>
    <w:rsid w:val="008C45FF"/>
    <w:rsid w:val="008C4A06"/>
    <w:rsid w:val="008C4B35"/>
    <w:rsid w:val="008C512C"/>
    <w:rsid w:val="008C5488"/>
    <w:rsid w:val="008C57D8"/>
    <w:rsid w:val="008C590F"/>
    <w:rsid w:val="008C5913"/>
    <w:rsid w:val="008C5F0D"/>
    <w:rsid w:val="008C6132"/>
    <w:rsid w:val="008C69B2"/>
    <w:rsid w:val="008C7323"/>
    <w:rsid w:val="008C74EE"/>
    <w:rsid w:val="008C78D7"/>
    <w:rsid w:val="008C7A75"/>
    <w:rsid w:val="008D06E1"/>
    <w:rsid w:val="008D0A52"/>
    <w:rsid w:val="008D0E19"/>
    <w:rsid w:val="008D11A8"/>
    <w:rsid w:val="008D13D2"/>
    <w:rsid w:val="008D1706"/>
    <w:rsid w:val="008D187A"/>
    <w:rsid w:val="008D1A3F"/>
    <w:rsid w:val="008D1EB8"/>
    <w:rsid w:val="008D238D"/>
    <w:rsid w:val="008D294A"/>
    <w:rsid w:val="008D2B60"/>
    <w:rsid w:val="008D2C34"/>
    <w:rsid w:val="008D2C44"/>
    <w:rsid w:val="008D2C94"/>
    <w:rsid w:val="008D2D9A"/>
    <w:rsid w:val="008D317D"/>
    <w:rsid w:val="008D337B"/>
    <w:rsid w:val="008D3D7A"/>
    <w:rsid w:val="008D3E27"/>
    <w:rsid w:val="008D4043"/>
    <w:rsid w:val="008D4293"/>
    <w:rsid w:val="008D432B"/>
    <w:rsid w:val="008D4ADA"/>
    <w:rsid w:val="008D4BDB"/>
    <w:rsid w:val="008D4E52"/>
    <w:rsid w:val="008D5114"/>
    <w:rsid w:val="008D5A2B"/>
    <w:rsid w:val="008D5C90"/>
    <w:rsid w:val="008D5F23"/>
    <w:rsid w:val="008D6797"/>
    <w:rsid w:val="008D68B3"/>
    <w:rsid w:val="008D6BEA"/>
    <w:rsid w:val="008D6C73"/>
    <w:rsid w:val="008D705C"/>
    <w:rsid w:val="008D734E"/>
    <w:rsid w:val="008D7603"/>
    <w:rsid w:val="008D7A86"/>
    <w:rsid w:val="008D7C93"/>
    <w:rsid w:val="008D7D22"/>
    <w:rsid w:val="008E02B3"/>
    <w:rsid w:val="008E09F2"/>
    <w:rsid w:val="008E0AF7"/>
    <w:rsid w:val="008E0B4C"/>
    <w:rsid w:val="008E0EE5"/>
    <w:rsid w:val="008E0F94"/>
    <w:rsid w:val="008E10D9"/>
    <w:rsid w:val="008E1159"/>
    <w:rsid w:val="008E1198"/>
    <w:rsid w:val="008E160D"/>
    <w:rsid w:val="008E1663"/>
    <w:rsid w:val="008E1B4E"/>
    <w:rsid w:val="008E1C68"/>
    <w:rsid w:val="008E1D0C"/>
    <w:rsid w:val="008E26C6"/>
    <w:rsid w:val="008E29E1"/>
    <w:rsid w:val="008E3477"/>
    <w:rsid w:val="008E36CC"/>
    <w:rsid w:val="008E37E3"/>
    <w:rsid w:val="008E38A6"/>
    <w:rsid w:val="008E3AF3"/>
    <w:rsid w:val="008E3C74"/>
    <w:rsid w:val="008E434B"/>
    <w:rsid w:val="008E4574"/>
    <w:rsid w:val="008E49A1"/>
    <w:rsid w:val="008E4BD4"/>
    <w:rsid w:val="008E4F26"/>
    <w:rsid w:val="008E5432"/>
    <w:rsid w:val="008E5523"/>
    <w:rsid w:val="008E5A97"/>
    <w:rsid w:val="008E5D29"/>
    <w:rsid w:val="008E6279"/>
    <w:rsid w:val="008E62E1"/>
    <w:rsid w:val="008E6668"/>
    <w:rsid w:val="008E6701"/>
    <w:rsid w:val="008E695A"/>
    <w:rsid w:val="008E6E4B"/>
    <w:rsid w:val="008E6F45"/>
    <w:rsid w:val="008E7003"/>
    <w:rsid w:val="008E7491"/>
    <w:rsid w:val="008E7B7E"/>
    <w:rsid w:val="008F0244"/>
    <w:rsid w:val="008F0418"/>
    <w:rsid w:val="008F06B3"/>
    <w:rsid w:val="008F0B1B"/>
    <w:rsid w:val="008F1BF9"/>
    <w:rsid w:val="008F1C90"/>
    <w:rsid w:val="008F1E84"/>
    <w:rsid w:val="008F1FDE"/>
    <w:rsid w:val="008F2571"/>
    <w:rsid w:val="008F2A05"/>
    <w:rsid w:val="008F2AB3"/>
    <w:rsid w:val="008F3423"/>
    <w:rsid w:val="008F35E2"/>
    <w:rsid w:val="008F38DE"/>
    <w:rsid w:val="008F39C3"/>
    <w:rsid w:val="008F3A99"/>
    <w:rsid w:val="008F3BCD"/>
    <w:rsid w:val="008F3E36"/>
    <w:rsid w:val="008F3F99"/>
    <w:rsid w:val="008F4235"/>
    <w:rsid w:val="008F4CA4"/>
    <w:rsid w:val="008F4CDA"/>
    <w:rsid w:val="008F4F8F"/>
    <w:rsid w:val="008F5193"/>
    <w:rsid w:val="008F58F1"/>
    <w:rsid w:val="008F5A82"/>
    <w:rsid w:val="008F5B15"/>
    <w:rsid w:val="008F60FA"/>
    <w:rsid w:val="008F6417"/>
    <w:rsid w:val="008F6C8D"/>
    <w:rsid w:val="008F71DF"/>
    <w:rsid w:val="008F73CC"/>
    <w:rsid w:val="008F7403"/>
    <w:rsid w:val="008F7848"/>
    <w:rsid w:val="008F7B5A"/>
    <w:rsid w:val="00900023"/>
    <w:rsid w:val="00900079"/>
    <w:rsid w:val="009004E1"/>
    <w:rsid w:val="0090068F"/>
    <w:rsid w:val="00900BEF"/>
    <w:rsid w:val="00900E10"/>
    <w:rsid w:val="00901170"/>
    <w:rsid w:val="009012B1"/>
    <w:rsid w:val="00901716"/>
    <w:rsid w:val="00901B6F"/>
    <w:rsid w:val="00901ECB"/>
    <w:rsid w:val="00901FCB"/>
    <w:rsid w:val="00902075"/>
    <w:rsid w:val="00902349"/>
    <w:rsid w:val="00902641"/>
    <w:rsid w:val="00902747"/>
    <w:rsid w:val="00902BBA"/>
    <w:rsid w:val="00902E46"/>
    <w:rsid w:val="009031DC"/>
    <w:rsid w:val="00903274"/>
    <w:rsid w:val="00903A12"/>
    <w:rsid w:val="00903DEA"/>
    <w:rsid w:val="009045CA"/>
    <w:rsid w:val="00904679"/>
    <w:rsid w:val="009047C5"/>
    <w:rsid w:val="0090482C"/>
    <w:rsid w:val="00904A9E"/>
    <w:rsid w:val="00904C04"/>
    <w:rsid w:val="00904D00"/>
    <w:rsid w:val="00904E8E"/>
    <w:rsid w:val="00904ED0"/>
    <w:rsid w:val="009051C2"/>
    <w:rsid w:val="009051C4"/>
    <w:rsid w:val="00905C31"/>
    <w:rsid w:val="00906024"/>
    <w:rsid w:val="00906095"/>
    <w:rsid w:val="00906157"/>
    <w:rsid w:val="009069AE"/>
    <w:rsid w:val="00906BCE"/>
    <w:rsid w:val="00906DF6"/>
    <w:rsid w:val="00906E05"/>
    <w:rsid w:val="00906EB7"/>
    <w:rsid w:val="00906F28"/>
    <w:rsid w:val="0090711C"/>
    <w:rsid w:val="00907137"/>
    <w:rsid w:val="00907271"/>
    <w:rsid w:val="009072C2"/>
    <w:rsid w:val="009079FE"/>
    <w:rsid w:val="00907C89"/>
    <w:rsid w:val="00907D35"/>
    <w:rsid w:val="00907D96"/>
    <w:rsid w:val="009102DB"/>
    <w:rsid w:val="009103C0"/>
    <w:rsid w:val="00910510"/>
    <w:rsid w:val="00910B47"/>
    <w:rsid w:val="00910DDC"/>
    <w:rsid w:val="00910DE9"/>
    <w:rsid w:val="00910F80"/>
    <w:rsid w:val="00911056"/>
    <w:rsid w:val="00911262"/>
    <w:rsid w:val="009116E1"/>
    <w:rsid w:val="009116F5"/>
    <w:rsid w:val="00911840"/>
    <w:rsid w:val="0091189D"/>
    <w:rsid w:val="00911986"/>
    <w:rsid w:val="00911B0A"/>
    <w:rsid w:val="00911C5E"/>
    <w:rsid w:val="00911CF3"/>
    <w:rsid w:val="00911ECC"/>
    <w:rsid w:val="00911FEF"/>
    <w:rsid w:val="009122FB"/>
    <w:rsid w:val="00912368"/>
    <w:rsid w:val="00912B27"/>
    <w:rsid w:val="00912E26"/>
    <w:rsid w:val="00912E3D"/>
    <w:rsid w:val="00913031"/>
    <w:rsid w:val="00913F9F"/>
    <w:rsid w:val="009146C6"/>
    <w:rsid w:val="009146FF"/>
    <w:rsid w:val="00914718"/>
    <w:rsid w:val="00914ADE"/>
    <w:rsid w:val="00915345"/>
    <w:rsid w:val="0091548A"/>
    <w:rsid w:val="009157B1"/>
    <w:rsid w:val="00915828"/>
    <w:rsid w:val="00915838"/>
    <w:rsid w:val="00915D4B"/>
    <w:rsid w:val="00915D61"/>
    <w:rsid w:val="009164B3"/>
    <w:rsid w:val="0091659A"/>
    <w:rsid w:val="0091682D"/>
    <w:rsid w:val="00916A19"/>
    <w:rsid w:val="00916A30"/>
    <w:rsid w:val="00916BA9"/>
    <w:rsid w:val="0091710D"/>
    <w:rsid w:val="009172D9"/>
    <w:rsid w:val="00917309"/>
    <w:rsid w:val="009173E5"/>
    <w:rsid w:val="00917590"/>
    <w:rsid w:val="0092015C"/>
    <w:rsid w:val="00920255"/>
    <w:rsid w:val="00920702"/>
    <w:rsid w:val="00920828"/>
    <w:rsid w:val="00920C7B"/>
    <w:rsid w:val="00920E67"/>
    <w:rsid w:val="0092100E"/>
    <w:rsid w:val="0092116E"/>
    <w:rsid w:val="00921383"/>
    <w:rsid w:val="0092176A"/>
    <w:rsid w:val="00921889"/>
    <w:rsid w:val="00921AAB"/>
    <w:rsid w:val="00922D4F"/>
    <w:rsid w:val="00923351"/>
    <w:rsid w:val="0092339D"/>
    <w:rsid w:val="00923479"/>
    <w:rsid w:val="009235E8"/>
    <w:rsid w:val="009235EB"/>
    <w:rsid w:val="00923AB4"/>
    <w:rsid w:val="00923B7D"/>
    <w:rsid w:val="00923BFE"/>
    <w:rsid w:val="00923C0F"/>
    <w:rsid w:val="00923C40"/>
    <w:rsid w:val="00923D5A"/>
    <w:rsid w:val="00923FA1"/>
    <w:rsid w:val="00924068"/>
    <w:rsid w:val="009240D4"/>
    <w:rsid w:val="0092429D"/>
    <w:rsid w:val="00924685"/>
    <w:rsid w:val="009248CD"/>
    <w:rsid w:val="009249DC"/>
    <w:rsid w:val="00924B96"/>
    <w:rsid w:val="00924BCF"/>
    <w:rsid w:val="009254B0"/>
    <w:rsid w:val="009257EC"/>
    <w:rsid w:val="00925E4D"/>
    <w:rsid w:val="00925FEA"/>
    <w:rsid w:val="0092626D"/>
    <w:rsid w:val="009263F5"/>
    <w:rsid w:val="0092642E"/>
    <w:rsid w:val="00926C1C"/>
    <w:rsid w:val="00926CD4"/>
    <w:rsid w:val="00926F2A"/>
    <w:rsid w:val="00926FF7"/>
    <w:rsid w:val="009270E6"/>
    <w:rsid w:val="009277F3"/>
    <w:rsid w:val="00927A3C"/>
    <w:rsid w:val="00927A51"/>
    <w:rsid w:val="00927B33"/>
    <w:rsid w:val="009304E4"/>
    <w:rsid w:val="0093058C"/>
    <w:rsid w:val="00930780"/>
    <w:rsid w:val="009307D3"/>
    <w:rsid w:val="00930A93"/>
    <w:rsid w:val="00931327"/>
    <w:rsid w:val="0093149B"/>
    <w:rsid w:val="00932878"/>
    <w:rsid w:val="00933E56"/>
    <w:rsid w:val="0093408E"/>
    <w:rsid w:val="009343C1"/>
    <w:rsid w:val="0093469D"/>
    <w:rsid w:val="0093491F"/>
    <w:rsid w:val="00934ABF"/>
    <w:rsid w:val="009351F4"/>
    <w:rsid w:val="0093562D"/>
    <w:rsid w:val="0093594A"/>
    <w:rsid w:val="00935FED"/>
    <w:rsid w:val="00936045"/>
    <w:rsid w:val="0093629A"/>
    <w:rsid w:val="0093774A"/>
    <w:rsid w:val="009378F5"/>
    <w:rsid w:val="00937932"/>
    <w:rsid w:val="00937AA9"/>
    <w:rsid w:val="00937FB6"/>
    <w:rsid w:val="009405FE"/>
    <w:rsid w:val="0094100A"/>
    <w:rsid w:val="0094101F"/>
    <w:rsid w:val="00941072"/>
    <w:rsid w:val="0094113E"/>
    <w:rsid w:val="009417BD"/>
    <w:rsid w:val="00941866"/>
    <w:rsid w:val="00941E0F"/>
    <w:rsid w:val="00941EEB"/>
    <w:rsid w:val="00942323"/>
    <w:rsid w:val="00942691"/>
    <w:rsid w:val="00942853"/>
    <w:rsid w:val="009429FE"/>
    <w:rsid w:val="00943530"/>
    <w:rsid w:val="0094398F"/>
    <w:rsid w:val="00943CEC"/>
    <w:rsid w:val="00944047"/>
    <w:rsid w:val="00944120"/>
    <w:rsid w:val="00944145"/>
    <w:rsid w:val="00944306"/>
    <w:rsid w:val="0094458F"/>
    <w:rsid w:val="00944674"/>
    <w:rsid w:val="009449E0"/>
    <w:rsid w:val="009450C3"/>
    <w:rsid w:val="00945777"/>
    <w:rsid w:val="00945977"/>
    <w:rsid w:val="00945EF7"/>
    <w:rsid w:val="00945EF9"/>
    <w:rsid w:val="00946008"/>
    <w:rsid w:val="00946289"/>
    <w:rsid w:val="009463F8"/>
    <w:rsid w:val="009464C6"/>
    <w:rsid w:val="009465E5"/>
    <w:rsid w:val="0094676D"/>
    <w:rsid w:val="00946F5F"/>
    <w:rsid w:val="00946F8B"/>
    <w:rsid w:val="009472C4"/>
    <w:rsid w:val="00947432"/>
    <w:rsid w:val="009475F1"/>
    <w:rsid w:val="00947865"/>
    <w:rsid w:val="009478F5"/>
    <w:rsid w:val="00947F9A"/>
    <w:rsid w:val="00950068"/>
    <w:rsid w:val="009501BE"/>
    <w:rsid w:val="0095026F"/>
    <w:rsid w:val="00950495"/>
    <w:rsid w:val="00950EA6"/>
    <w:rsid w:val="00950EDB"/>
    <w:rsid w:val="00950FF7"/>
    <w:rsid w:val="009511FC"/>
    <w:rsid w:val="0095153D"/>
    <w:rsid w:val="00951A9E"/>
    <w:rsid w:val="009522B3"/>
    <w:rsid w:val="00952589"/>
    <w:rsid w:val="00952683"/>
    <w:rsid w:val="00952DCE"/>
    <w:rsid w:val="0095315D"/>
    <w:rsid w:val="00953732"/>
    <w:rsid w:val="0095373D"/>
    <w:rsid w:val="00953B76"/>
    <w:rsid w:val="00953C24"/>
    <w:rsid w:val="00953F18"/>
    <w:rsid w:val="00954049"/>
    <w:rsid w:val="0095407F"/>
    <w:rsid w:val="009541F6"/>
    <w:rsid w:val="0095427A"/>
    <w:rsid w:val="00954411"/>
    <w:rsid w:val="00954988"/>
    <w:rsid w:val="00954B9E"/>
    <w:rsid w:val="00954F3D"/>
    <w:rsid w:val="009552D0"/>
    <w:rsid w:val="009552D8"/>
    <w:rsid w:val="009553C8"/>
    <w:rsid w:val="00955608"/>
    <w:rsid w:val="009559E1"/>
    <w:rsid w:val="00955ACD"/>
    <w:rsid w:val="00955DF0"/>
    <w:rsid w:val="0095604E"/>
    <w:rsid w:val="00956250"/>
    <w:rsid w:val="009565AB"/>
    <w:rsid w:val="00956E87"/>
    <w:rsid w:val="009570EC"/>
    <w:rsid w:val="00957288"/>
    <w:rsid w:val="009577A1"/>
    <w:rsid w:val="0095784C"/>
    <w:rsid w:val="00957F92"/>
    <w:rsid w:val="0096063F"/>
    <w:rsid w:val="009609E8"/>
    <w:rsid w:val="00960C5E"/>
    <w:rsid w:val="00960F17"/>
    <w:rsid w:val="009615B0"/>
    <w:rsid w:val="009616E4"/>
    <w:rsid w:val="009616F5"/>
    <w:rsid w:val="00962029"/>
    <w:rsid w:val="0096231E"/>
    <w:rsid w:val="0096235B"/>
    <w:rsid w:val="0096242F"/>
    <w:rsid w:val="00962EC2"/>
    <w:rsid w:val="00962EFE"/>
    <w:rsid w:val="00962F10"/>
    <w:rsid w:val="009631FE"/>
    <w:rsid w:val="009632FA"/>
    <w:rsid w:val="00963395"/>
    <w:rsid w:val="00963CE5"/>
    <w:rsid w:val="00963F45"/>
    <w:rsid w:val="00963FCA"/>
    <w:rsid w:val="0096467E"/>
    <w:rsid w:val="00964E05"/>
    <w:rsid w:val="00964E1A"/>
    <w:rsid w:val="00965494"/>
    <w:rsid w:val="00965526"/>
    <w:rsid w:val="0096577F"/>
    <w:rsid w:val="009658AB"/>
    <w:rsid w:val="00965C21"/>
    <w:rsid w:val="00965D7A"/>
    <w:rsid w:val="00965F8B"/>
    <w:rsid w:val="00966057"/>
    <w:rsid w:val="00966066"/>
    <w:rsid w:val="009660C4"/>
    <w:rsid w:val="00966423"/>
    <w:rsid w:val="00966879"/>
    <w:rsid w:val="0096697E"/>
    <w:rsid w:val="009669A7"/>
    <w:rsid w:val="00966E88"/>
    <w:rsid w:val="009672D1"/>
    <w:rsid w:val="0096746A"/>
    <w:rsid w:val="00967598"/>
    <w:rsid w:val="00967667"/>
    <w:rsid w:val="00967D43"/>
    <w:rsid w:val="00967DD5"/>
    <w:rsid w:val="0097007D"/>
    <w:rsid w:val="009700ED"/>
    <w:rsid w:val="00970214"/>
    <w:rsid w:val="009702E0"/>
    <w:rsid w:val="0097093C"/>
    <w:rsid w:val="009709A2"/>
    <w:rsid w:val="00970DBB"/>
    <w:rsid w:val="00970F20"/>
    <w:rsid w:val="00971046"/>
    <w:rsid w:val="00971B72"/>
    <w:rsid w:val="00971E49"/>
    <w:rsid w:val="009720EA"/>
    <w:rsid w:val="009723E8"/>
    <w:rsid w:val="00972566"/>
    <w:rsid w:val="00972676"/>
    <w:rsid w:val="009728BA"/>
    <w:rsid w:val="00972B3E"/>
    <w:rsid w:val="00972BE1"/>
    <w:rsid w:val="00972BE7"/>
    <w:rsid w:val="00972DB0"/>
    <w:rsid w:val="009730D3"/>
    <w:rsid w:val="009732B5"/>
    <w:rsid w:val="009739D7"/>
    <w:rsid w:val="00973A8B"/>
    <w:rsid w:val="00973B7D"/>
    <w:rsid w:val="00973BEC"/>
    <w:rsid w:val="00973BF7"/>
    <w:rsid w:val="00973E70"/>
    <w:rsid w:val="00973FD2"/>
    <w:rsid w:val="00974262"/>
    <w:rsid w:val="00974356"/>
    <w:rsid w:val="00974377"/>
    <w:rsid w:val="00974472"/>
    <w:rsid w:val="0097456A"/>
    <w:rsid w:val="00974606"/>
    <w:rsid w:val="00974810"/>
    <w:rsid w:val="00974E2C"/>
    <w:rsid w:val="00974F15"/>
    <w:rsid w:val="00975791"/>
    <w:rsid w:val="0097596B"/>
    <w:rsid w:val="00975CBD"/>
    <w:rsid w:val="00975E8A"/>
    <w:rsid w:val="0097632B"/>
    <w:rsid w:val="00976572"/>
    <w:rsid w:val="009769FA"/>
    <w:rsid w:val="00976F9E"/>
    <w:rsid w:val="009775D9"/>
    <w:rsid w:val="00977677"/>
    <w:rsid w:val="0097791E"/>
    <w:rsid w:val="00977D83"/>
    <w:rsid w:val="00977E5F"/>
    <w:rsid w:val="00980094"/>
    <w:rsid w:val="009800C5"/>
    <w:rsid w:val="00980E31"/>
    <w:rsid w:val="00981123"/>
    <w:rsid w:val="00981399"/>
    <w:rsid w:val="009813E1"/>
    <w:rsid w:val="009818F3"/>
    <w:rsid w:val="00982302"/>
    <w:rsid w:val="00982593"/>
    <w:rsid w:val="00982710"/>
    <w:rsid w:val="00982BB0"/>
    <w:rsid w:val="00982DA9"/>
    <w:rsid w:val="009832B8"/>
    <w:rsid w:val="0098385D"/>
    <w:rsid w:val="0098395B"/>
    <w:rsid w:val="00983D20"/>
    <w:rsid w:val="009842F6"/>
    <w:rsid w:val="0098442B"/>
    <w:rsid w:val="009848EC"/>
    <w:rsid w:val="00984C26"/>
    <w:rsid w:val="00984D44"/>
    <w:rsid w:val="00984E84"/>
    <w:rsid w:val="00985247"/>
    <w:rsid w:val="009855E7"/>
    <w:rsid w:val="00985647"/>
    <w:rsid w:val="00985D24"/>
    <w:rsid w:val="00986071"/>
    <w:rsid w:val="00986081"/>
    <w:rsid w:val="009861FA"/>
    <w:rsid w:val="0098621A"/>
    <w:rsid w:val="00987003"/>
    <w:rsid w:val="0098712B"/>
    <w:rsid w:val="009873CE"/>
    <w:rsid w:val="009874B0"/>
    <w:rsid w:val="00987694"/>
    <w:rsid w:val="009878BC"/>
    <w:rsid w:val="00990635"/>
    <w:rsid w:val="009907F6"/>
    <w:rsid w:val="0099094F"/>
    <w:rsid w:val="00990D7D"/>
    <w:rsid w:val="00991007"/>
    <w:rsid w:val="009910CA"/>
    <w:rsid w:val="009910E9"/>
    <w:rsid w:val="00991241"/>
    <w:rsid w:val="009916FB"/>
    <w:rsid w:val="0099182A"/>
    <w:rsid w:val="0099195E"/>
    <w:rsid w:val="00992325"/>
    <w:rsid w:val="00992393"/>
    <w:rsid w:val="00992513"/>
    <w:rsid w:val="00992555"/>
    <w:rsid w:val="0099267C"/>
    <w:rsid w:val="009926D7"/>
    <w:rsid w:val="00992723"/>
    <w:rsid w:val="00992829"/>
    <w:rsid w:val="00992A79"/>
    <w:rsid w:val="00992C20"/>
    <w:rsid w:val="00992C6A"/>
    <w:rsid w:val="00992E5C"/>
    <w:rsid w:val="0099323A"/>
    <w:rsid w:val="0099330F"/>
    <w:rsid w:val="00993345"/>
    <w:rsid w:val="009945AF"/>
    <w:rsid w:val="009948E8"/>
    <w:rsid w:val="00994929"/>
    <w:rsid w:val="00994A11"/>
    <w:rsid w:val="00995370"/>
    <w:rsid w:val="009954F1"/>
    <w:rsid w:val="00995747"/>
    <w:rsid w:val="00995750"/>
    <w:rsid w:val="009957A4"/>
    <w:rsid w:val="00995AFB"/>
    <w:rsid w:val="00995CAC"/>
    <w:rsid w:val="00995FA7"/>
    <w:rsid w:val="00995FAA"/>
    <w:rsid w:val="00995FBF"/>
    <w:rsid w:val="009965F4"/>
    <w:rsid w:val="00996828"/>
    <w:rsid w:val="009968D3"/>
    <w:rsid w:val="0099780A"/>
    <w:rsid w:val="00997947"/>
    <w:rsid w:val="00997979"/>
    <w:rsid w:val="00997D42"/>
    <w:rsid w:val="00997E3D"/>
    <w:rsid w:val="009A002C"/>
    <w:rsid w:val="009A01A8"/>
    <w:rsid w:val="009A03AE"/>
    <w:rsid w:val="009A0713"/>
    <w:rsid w:val="009A0733"/>
    <w:rsid w:val="009A0B62"/>
    <w:rsid w:val="009A0C4C"/>
    <w:rsid w:val="009A1093"/>
    <w:rsid w:val="009A109A"/>
    <w:rsid w:val="009A1159"/>
    <w:rsid w:val="009A122D"/>
    <w:rsid w:val="009A1255"/>
    <w:rsid w:val="009A148E"/>
    <w:rsid w:val="009A194A"/>
    <w:rsid w:val="009A1AF2"/>
    <w:rsid w:val="009A2482"/>
    <w:rsid w:val="009A24D6"/>
    <w:rsid w:val="009A277E"/>
    <w:rsid w:val="009A2820"/>
    <w:rsid w:val="009A2A0B"/>
    <w:rsid w:val="009A2DC4"/>
    <w:rsid w:val="009A2E28"/>
    <w:rsid w:val="009A2FB1"/>
    <w:rsid w:val="009A363D"/>
    <w:rsid w:val="009A3686"/>
    <w:rsid w:val="009A3814"/>
    <w:rsid w:val="009A3926"/>
    <w:rsid w:val="009A3A73"/>
    <w:rsid w:val="009A3AE7"/>
    <w:rsid w:val="009A3DC3"/>
    <w:rsid w:val="009A427C"/>
    <w:rsid w:val="009A4356"/>
    <w:rsid w:val="009A438D"/>
    <w:rsid w:val="009A450A"/>
    <w:rsid w:val="009A45EA"/>
    <w:rsid w:val="009A46C7"/>
    <w:rsid w:val="009A4899"/>
    <w:rsid w:val="009A48C2"/>
    <w:rsid w:val="009A4C57"/>
    <w:rsid w:val="009A4D27"/>
    <w:rsid w:val="009A4F0C"/>
    <w:rsid w:val="009A5421"/>
    <w:rsid w:val="009A5483"/>
    <w:rsid w:val="009A54D5"/>
    <w:rsid w:val="009A55E5"/>
    <w:rsid w:val="009A6285"/>
    <w:rsid w:val="009A6354"/>
    <w:rsid w:val="009A64E6"/>
    <w:rsid w:val="009A696D"/>
    <w:rsid w:val="009A69E8"/>
    <w:rsid w:val="009A6E64"/>
    <w:rsid w:val="009A6FED"/>
    <w:rsid w:val="009A7449"/>
    <w:rsid w:val="009A7584"/>
    <w:rsid w:val="009A7874"/>
    <w:rsid w:val="009A7924"/>
    <w:rsid w:val="009B03A3"/>
    <w:rsid w:val="009B05DC"/>
    <w:rsid w:val="009B0CF3"/>
    <w:rsid w:val="009B12AC"/>
    <w:rsid w:val="009B1E80"/>
    <w:rsid w:val="009B1F60"/>
    <w:rsid w:val="009B216E"/>
    <w:rsid w:val="009B242F"/>
    <w:rsid w:val="009B269C"/>
    <w:rsid w:val="009B2B84"/>
    <w:rsid w:val="009B2F30"/>
    <w:rsid w:val="009B31E1"/>
    <w:rsid w:val="009B3389"/>
    <w:rsid w:val="009B3A66"/>
    <w:rsid w:val="009B3B2B"/>
    <w:rsid w:val="009B3D70"/>
    <w:rsid w:val="009B4262"/>
    <w:rsid w:val="009B4C9D"/>
    <w:rsid w:val="009B4EE2"/>
    <w:rsid w:val="009B4F31"/>
    <w:rsid w:val="009B520B"/>
    <w:rsid w:val="009B5A68"/>
    <w:rsid w:val="009B5E3A"/>
    <w:rsid w:val="009B6A18"/>
    <w:rsid w:val="009B6CC9"/>
    <w:rsid w:val="009B7364"/>
    <w:rsid w:val="009B758E"/>
    <w:rsid w:val="009B78A0"/>
    <w:rsid w:val="009B7928"/>
    <w:rsid w:val="009B7A0D"/>
    <w:rsid w:val="009B7C32"/>
    <w:rsid w:val="009B7E49"/>
    <w:rsid w:val="009B7F6F"/>
    <w:rsid w:val="009C02A9"/>
    <w:rsid w:val="009C09DF"/>
    <w:rsid w:val="009C0A1C"/>
    <w:rsid w:val="009C0A8D"/>
    <w:rsid w:val="009C0CD0"/>
    <w:rsid w:val="009C1026"/>
    <w:rsid w:val="009C102B"/>
    <w:rsid w:val="009C1703"/>
    <w:rsid w:val="009C19A4"/>
    <w:rsid w:val="009C1DB7"/>
    <w:rsid w:val="009C1EDE"/>
    <w:rsid w:val="009C2444"/>
    <w:rsid w:val="009C26BC"/>
    <w:rsid w:val="009C2732"/>
    <w:rsid w:val="009C2AB1"/>
    <w:rsid w:val="009C2AFF"/>
    <w:rsid w:val="009C3149"/>
    <w:rsid w:val="009C33A3"/>
    <w:rsid w:val="009C34BC"/>
    <w:rsid w:val="009C3657"/>
    <w:rsid w:val="009C3E1E"/>
    <w:rsid w:val="009C3F2E"/>
    <w:rsid w:val="009C3FA6"/>
    <w:rsid w:val="009C43CE"/>
    <w:rsid w:val="009C46E5"/>
    <w:rsid w:val="009C494B"/>
    <w:rsid w:val="009C4B69"/>
    <w:rsid w:val="009C4FC1"/>
    <w:rsid w:val="009C54EB"/>
    <w:rsid w:val="009C56CF"/>
    <w:rsid w:val="009C59AA"/>
    <w:rsid w:val="009C5B5B"/>
    <w:rsid w:val="009C602C"/>
    <w:rsid w:val="009C63AA"/>
    <w:rsid w:val="009C6566"/>
    <w:rsid w:val="009C65A6"/>
    <w:rsid w:val="009C664A"/>
    <w:rsid w:val="009C69EA"/>
    <w:rsid w:val="009C6A9A"/>
    <w:rsid w:val="009C754A"/>
    <w:rsid w:val="009C7572"/>
    <w:rsid w:val="009C79CF"/>
    <w:rsid w:val="009C7C1B"/>
    <w:rsid w:val="009C7FC0"/>
    <w:rsid w:val="009D0554"/>
    <w:rsid w:val="009D06D1"/>
    <w:rsid w:val="009D09BE"/>
    <w:rsid w:val="009D0BC9"/>
    <w:rsid w:val="009D0F23"/>
    <w:rsid w:val="009D0F2B"/>
    <w:rsid w:val="009D1C13"/>
    <w:rsid w:val="009D1E1D"/>
    <w:rsid w:val="009D1E82"/>
    <w:rsid w:val="009D223E"/>
    <w:rsid w:val="009D2524"/>
    <w:rsid w:val="009D2958"/>
    <w:rsid w:val="009D29D6"/>
    <w:rsid w:val="009D2B48"/>
    <w:rsid w:val="009D2E05"/>
    <w:rsid w:val="009D3014"/>
    <w:rsid w:val="009D3249"/>
    <w:rsid w:val="009D3251"/>
    <w:rsid w:val="009D3428"/>
    <w:rsid w:val="009D3EF0"/>
    <w:rsid w:val="009D3F44"/>
    <w:rsid w:val="009D4F7F"/>
    <w:rsid w:val="009D51F1"/>
    <w:rsid w:val="009D5A7E"/>
    <w:rsid w:val="009D5D00"/>
    <w:rsid w:val="009D5E5C"/>
    <w:rsid w:val="009D60B9"/>
    <w:rsid w:val="009D6225"/>
    <w:rsid w:val="009D6578"/>
    <w:rsid w:val="009D657B"/>
    <w:rsid w:val="009D6976"/>
    <w:rsid w:val="009D69AE"/>
    <w:rsid w:val="009D6B5E"/>
    <w:rsid w:val="009D73E2"/>
    <w:rsid w:val="009D767D"/>
    <w:rsid w:val="009D7773"/>
    <w:rsid w:val="009E077B"/>
    <w:rsid w:val="009E0F0C"/>
    <w:rsid w:val="009E136D"/>
    <w:rsid w:val="009E1496"/>
    <w:rsid w:val="009E18FC"/>
    <w:rsid w:val="009E1C3E"/>
    <w:rsid w:val="009E1DA0"/>
    <w:rsid w:val="009E1FA9"/>
    <w:rsid w:val="009E242B"/>
    <w:rsid w:val="009E255A"/>
    <w:rsid w:val="009E258F"/>
    <w:rsid w:val="009E2644"/>
    <w:rsid w:val="009E28BA"/>
    <w:rsid w:val="009E2E8A"/>
    <w:rsid w:val="009E3290"/>
    <w:rsid w:val="009E35F2"/>
    <w:rsid w:val="009E3770"/>
    <w:rsid w:val="009E3BB9"/>
    <w:rsid w:val="009E3BBD"/>
    <w:rsid w:val="009E3CC1"/>
    <w:rsid w:val="009E40B6"/>
    <w:rsid w:val="009E4309"/>
    <w:rsid w:val="009E44E0"/>
    <w:rsid w:val="009E495C"/>
    <w:rsid w:val="009E4A26"/>
    <w:rsid w:val="009E4AE4"/>
    <w:rsid w:val="009E4BCD"/>
    <w:rsid w:val="009E549C"/>
    <w:rsid w:val="009E55C6"/>
    <w:rsid w:val="009E5C4E"/>
    <w:rsid w:val="009E5D7A"/>
    <w:rsid w:val="009E5F43"/>
    <w:rsid w:val="009E6243"/>
    <w:rsid w:val="009E6694"/>
    <w:rsid w:val="009E68D5"/>
    <w:rsid w:val="009E69F8"/>
    <w:rsid w:val="009E6A24"/>
    <w:rsid w:val="009E6A7A"/>
    <w:rsid w:val="009E6C19"/>
    <w:rsid w:val="009E6F28"/>
    <w:rsid w:val="009E6FAE"/>
    <w:rsid w:val="009E744B"/>
    <w:rsid w:val="009E767E"/>
    <w:rsid w:val="009E79C2"/>
    <w:rsid w:val="009E7A46"/>
    <w:rsid w:val="009F00B6"/>
    <w:rsid w:val="009F0164"/>
    <w:rsid w:val="009F0328"/>
    <w:rsid w:val="009F054F"/>
    <w:rsid w:val="009F0E0F"/>
    <w:rsid w:val="009F1357"/>
    <w:rsid w:val="009F1C6E"/>
    <w:rsid w:val="009F1C85"/>
    <w:rsid w:val="009F1D22"/>
    <w:rsid w:val="009F1F06"/>
    <w:rsid w:val="009F1F52"/>
    <w:rsid w:val="009F2152"/>
    <w:rsid w:val="009F2277"/>
    <w:rsid w:val="009F2441"/>
    <w:rsid w:val="009F24D6"/>
    <w:rsid w:val="009F2559"/>
    <w:rsid w:val="009F28A0"/>
    <w:rsid w:val="009F2952"/>
    <w:rsid w:val="009F2DC2"/>
    <w:rsid w:val="009F2F3C"/>
    <w:rsid w:val="009F2F77"/>
    <w:rsid w:val="009F3C64"/>
    <w:rsid w:val="009F41C4"/>
    <w:rsid w:val="009F42C4"/>
    <w:rsid w:val="009F43D7"/>
    <w:rsid w:val="009F4836"/>
    <w:rsid w:val="009F4A50"/>
    <w:rsid w:val="009F4DDF"/>
    <w:rsid w:val="009F4E2F"/>
    <w:rsid w:val="009F4F3A"/>
    <w:rsid w:val="009F5FE8"/>
    <w:rsid w:val="009F61E1"/>
    <w:rsid w:val="009F6659"/>
    <w:rsid w:val="009F6A01"/>
    <w:rsid w:val="009F6B62"/>
    <w:rsid w:val="009F6C0D"/>
    <w:rsid w:val="009F7079"/>
    <w:rsid w:val="009F716F"/>
    <w:rsid w:val="009F75E4"/>
    <w:rsid w:val="009F77B8"/>
    <w:rsid w:val="009F7BC6"/>
    <w:rsid w:val="00A00488"/>
    <w:rsid w:val="00A00B5B"/>
    <w:rsid w:val="00A00CC6"/>
    <w:rsid w:val="00A01239"/>
    <w:rsid w:val="00A01357"/>
    <w:rsid w:val="00A019AE"/>
    <w:rsid w:val="00A01A63"/>
    <w:rsid w:val="00A01A9A"/>
    <w:rsid w:val="00A01EED"/>
    <w:rsid w:val="00A0232F"/>
    <w:rsid w:val="00A025F6"/>
    <w:rsid w:val="00A029C0"/>
    <w:rsid w:val="00A02C27"/>
    <w:rsid w:val="00A02E64"/>
    <w:rsid w:val="00A02F5A"/>
    <w:rsid w:val="00A0303B"/>
    <w:rsid w:val="00A0307F"/>
    <w:rsid w:val="00A030BE"/>
    <w:rsid w:val="00A030EC"/>
    <w:rsid w:val="00A0343D"/>
    <w:rsid w:val="00A03D4B"/>
    <w:rsid w:val="00A04113"/>
    <w:rsid w:val="00A046AF"/>
    <w:rsid w:val="00A04A2A"/>
    <w:rsid w:val="00A04BFB"/>
    <w:rsid w:val="00A04C6E"/>
    <w:rsid w:val="00A058F0"/>
    <w:rsid w:val="00A05962"/>
    <w:rsid w:val="00A05DF0"/>
    <w:rsid w:val="00A05EC9"/>
    <w:rsid w:val="00A06334"/>
    <w:rsid w:val="00A063FA"/>
    <w:rsid w:val="00A0648B"/>
    <w:rsid w:val="00A0693C"/>
    <w:rsid w:val="00A06E74"/>
    <w:rsid w:val="00A07654"/>
    <w:rsid w:val="00A1018C"/>
    <w:rsid w:val="00A10963"/>
    <w:rsid w:val="00A10BC3"/>
    <w:rsid w:val="00A10FB8"/>
    <w:rsid w:val="00A1126A"/>
    <w:rsid w:val="00A1165C"/>
    <w:rsid w:val="00A1168F"/>
    <w:rsid w:val="00A116BF"/>
    <w:rsid w:val="00A1173F"/>
    <w:rsid w:val="00A11AEA"/>
    <w:rsid w:val="00A11BF3"/>
    <w:rsid w:val="00A11C75"/>
    <w:rsid w:val="00A11DBB"/>
    <w:rsid w:val="00A1230C"/>
    <w:rsid w:val="00A125A5"/>
    <w:rsid w:val="00A12CD6"/>
    <w:rsid w:val="00A12EFB"/>
    <w:rsid w:val="00A12F42"/>
    <w:rsid w:val="00A12FBF"/>
    <w:rsid w:val="00A13406"/>
    <w:rsid w:val="00A134DB"/>
    <w:rsid w:val="00A135D7"/>
    <w:rsid w:val="00A13794"/>
    <w:rsid w:val="00A137CD"/>
    <w:rsid w:val="00A1493E"/>
    <w:rsid w:val="00A14A08"/>
    <w:rsid w:val="00A14B72"/>
    <w:rsid w:val="00A15068"/>
    <w:rsid w:val="00A15147"/>
    <w:rsid w:val="00A152C1"/>
    <w:rsid w:val="00A15599"/>
    <w:rsid w:val="00A155B4"/>
    <w:rsid w:val="00A15B19"/>
    <w:rsid w:val="00A15C3D"/>
    <w:rsid w:val="00A164CD"/>
    <w:rsid w:val="00A16825"/>
    <w:rsid w:val="00A16CDD"/>
    <w:rsid w:val="00A173BE"/>
    <w:rsid w:val="00A177E7"/>
    <w:rsid w:val="00A17F49"/>
    <w:rsid w:val="00A200DF"/>
    <w:rsid w:val="00A201F0"/>
    <w:rsid w:val="00A20497"/>
    <w:rsid w:val="00A2050C"/>
    <w:rsid w:val="00A2084A"/>
    <w:rsid w:val="00A20925"/>
    <w:rsid w:val="00A20A64"/>
    <w:rsid w:val="00A20CD3"/>
    <w:rsid w:val="00A20DA8"/>
    <w:rsid w:val="00A20E96"/>
    <w:rsid w:val="00A21996"/>
    <w:rsid w:val="00A21A37"/>
    <w:rsid w:val="00A21A7E"/>
    <w:rsid w:val="00A21F7D"/>
    <w:rsid w:val="00A2258B"/>
    <w:rsid w:val="00A228CB"/>
    <w:rsid w:val="00A22ACA"/>
    <w:rsid w:val="00A22EA5"/>
    <w:rsid w:val="00A22ED9"/>
    <w:rsid w:val="00A23166"/>
    <w:rsid w:val="00A23238"/>
    <w:rsid w:val="00A23783"/>
    <w:rsid w:val="00A23885"/>
    <w:rsid w:val="00A23F9E"/>
    <w:rsid w:val="00A2403F"/>
    <w:rsid w:val="00A2406E"/>
    <w:rsid w:val="00A24818"/>
    <w:rsid w:val="00A24909"/>
    <w:rsid w:val="00A249EF"/>
    <w:rsid w:val="00A249FC"/>
    <w:rsid w:val="00A24A0C"/>
    <w:rsid w:val="00A24B08"/>
    <w:rsid w:val="00A24BEC"/>
    <w:rsid w:val="00A24C2D"/>
    <w:rsid w:val="00A24D04"/>
    <w:rsid w:val="00A25057"/>
    <w:rsid w:val="00A2544D"/>
    <w:rsid w:val="00A25B67"/>
    <w:rsid w:val="00A25B80"/>
    <w:rsid w:val="00A25DFD"/>
    <w:rsid w:val="00A25F35"/>
    <w:rsid w:val="00A26093"/>
    <w:rsid w:val="00A263A8"/>
    <w:rsid w:val="00A26C30"/>
    <w:rsid w:val="00A26E50"/>
    <w:rsid w:val="00A270B4"/>
    <w:rsid w:val="00A276DA"/>
    <w:rsid w:val="00A277A3"/>
    <w:rsid w:val="00A277FE"/>
    <w:rsid w:val="00A2794B"/>
    <w:rsid w:val="00A27F9C"/>
    <w:rsid w:val="00A3007D"/>
    <w:rsid w:val="00A3025F"/>
    <w:rsid w:val="00A302A3"/>
    <w:rsid w:val="00A30473"/>
    <w:rsid w:val="00A3162C"/>
    <w:rsid w:val="00A3199B"/>
    <w:rsid w:val="00A31DBA"/>
    <w:rsid w:val="00A31F4A"/>
    <w:rsid w:val="00A32984"/>
    <w:rsid w:val="00A32A19"/>
    <w:rsid w:val="00A32C6A"/>
    <w:rsid w:val="00A330CF"/>
    <w:rsid w:val="00A3332C"/>
    <w:rsid w:val="00A33344"/>
    <w:rsid w:val="00A33B96"/>
    <w:rsid w:val="00A33E7F"/>
    <w:rsid w:val="00A3411A"/>
    <w:rsid w:val="00A34524"/>
    <w:rsid w:val="00A3459A"/>
    <w:rsid w:val="00A34AAC"/>
    <w:rsid w:val="00A34EE3"/>
    <w:rsid w:val="00A3504F"/>
    <w:rsid w:val="00A3527D"/>
    <w:rsid w:val="00A3556A"/>
    <w:rsid w:val="00A35746"/>
    <w:rsid w:val="00A358F7"/>
    <w:rsid w:val="00A35C9E"/>
    <w:rsid w:val="00A3698D"/>
    <w:rsid w:val="00A36B2C"/>
    <w:rsid w:val="00A3711E"/>
    <w:rsid w:val="00A3715C"/>
    <w:rsid w:val="00A3718C"/>
    <w:rsid w:val="00A371CB"/>
    <w:rsid w:val="00A37629"/>
    <w:rsid w:val="00A37928"/>
    <w:rsid w:val="00A4015F"/>
    <w:rsid w:val="00A401BC"/>
    <w:rsid w:val="00A40756"/>
    <w:rsid w:val="00A40B8F"/>
    <w:rsid w:val="00A40FFD"/>
    <w:rsid w:val="00A41130"/>
    <w:rsid w:val="00A4133A"/>
    <w:rsid w:val="00A41919"/>
    <w:rsid w:val="00A41FFC"/>
    <w:rsid w:val="00A427B4"/>
    <w:rsid w:val="00A42830"/>
    <w:rsid w:val="00A42AA0"/>
    <w:rsid w:val="00A42B5C"/>
    <w:rsid w:val="00A43609"/>
    <w:rsid w:val="00A437A6"/>
    <w:rsid w:val="00A43819"/>
    <w:rsid w:val="00A43B70"/>
    <w:rsid w:val="00A43F5F"/>
    <w:rsid w:val="00A4408A"/>
    <w:rsid w:val="00A44D97"/>
    <w:rsid w:val="00A45499"/>
    <w:rsid w:val="00A45B99"/>
    <w:rsid w:val="00A45C24"/>
    <w:rsid w:val="00A46131"/>
    <w:rsid w:val="00A46217"/>
    <w:rsid w:val="00A46CB1"/>
    <w:rsid w:val="00A46FA0"/>
    <w:rsid w:val="00A4785E"/>
    <w:rsid w:val="00A478F0"/>
    <w:rsid w:val="00A47B16"/>
    <w:rsid w:val="00A501B3"/>
    <w:rsid w:val="00A502EB"/>
    <w:rsid w:val="00A50320"/>
    <w:rsid w:val="00A50CA1"/>
    <w:rsid w:val="00A50E7A"/>
    <w:rsid w:val="00A510EE"/>
    <w:rsid w:val="00A512C3"/>
    <w:rsid w:val="00A51ED4"/>
    <w:rsid w:val="00A521E1"/>
    <w:rsid w:val="00A52683"/>
    <w:rsid w:val="00A529F8"/>
    <w:rsid w:val="00A52F67"/>
    <w:rsid w:val="00A533FB"/>
    <w:rsid w:val="00A5356A"/>
    <w:rsid w:val="00A535FE"/>
    <w:rsid w:val="00A539F5"/>
    <w:rsid w:val="00A53C4D"/>
    <w:rsid w:val="00A53E04"/>
    <w:rsid w:val="00A54158"/>
    <w:rsid w:val="00A542AB"/>
    <w:rsid w:val="00A5449F"/>
    <w:rsid w:val="00A54690"/>
    <w:rsid w:val="00A548A2"/>
    <w:rsid w:val="00A54AA4"/>
    <w:rsid w:val="00A54B63"/>
    <w:rsid w:val="00A557EC"/>
    <w:rsid w:val="00A55C81"/>
    <w:rsid w:val="00A563B7"/>
    <w:rsid w:val="00A56424"/>
    <w:rsid w:val="00A565F5"/>
    <w:rsid w:val="00A56785"/>
    <w:rsid w:val="00A56948"/>
    <w:rsid w:val="00A56AB7"/>
    <w:rsid w:val="00A56B9B"/>
    <w:rsid w:val="00A57351"/>
    <w:rsid w:val="00A57727"/>
    <w:rsid w:val="00A57FE4"/>
    <w:rsid w:val="00A604B6"/>
    <w:rsid w:val="00A60639"/>
    <w:rsid w:val="00A606EE"/>
    <w:rsid w:val="00A60FFC"/>
    <w:rsid w:val="00A611CC"/>
    <w:rsid w:val="00A614C0"/>
    <w:rsid w:val="00A6160C"/>
    <w:rsid w:val="00A61C2D"/>
    <w:rsid w:val="00A61E44"/>
    <w:rsid w:val="00A61F54"/>
    <w:rsid w:val="00A62D37"/>
    <w:rsid w:val="00A62E53"/>
    <w:rsid w:val="00A6323E"/>
    <w:rsid w:val="00A632F5"/>
    <w:rsid w:val="00A634ED"/>
    <w:rsid w:val="00A63664"/>
    <w:rsid w:val="00A636B8"/>
    <w:rsid w:val="00A64067"/>
    <w:rsid w:val="00A6420E"/>
    <w:rsid w:val="00A6431F"/>
    <w:rsid w:val="00A64375"/>
    <w:rsid w:val="00A643AA"/>
    <w:rsid w:val="00A64AFB"/>
    <w:rsid w:val="00A65346"/>
    <w:rsid w:val="00A65693"/>
    <w:rsid w:val="00A65A54"/>
    <w:rsid w:val="00A65C89"/>
    <w:rsid w:val="00A65D22"/>
    <w:rsid w:val="00A65D82"/>
    <w:rsid w:val="00A664C9"/>
    <w:rsid w:val="00A665E8"/>
    <w:rsid w:val="00A665F2"/>
    <w:rsid w:val="00A667F6"/>
    <w:rsid w:val="00A66C13"/>
    <w:rsid w:val="00A66E61"/>
    <w:rsid w:val="00A66FC9"/>
    <w:rsid w:val="00A6736F"/>
    <w:rsid w:val="00A677A6"/>
    <w:rsid w:val="00A67F9B"/>
    <w:rsid w:val="00A67FCF"/>
    <w:rsid w:val="00A70086"/>
    <w:rsid w:val="00A702CD"/>
    <w:rsid w:val="00A70336"/>
    <w:rsid w:val="00A7057B"/>
    <w:rsid w:val="00A706CF"/>
    <w:rsid w:val="00A70DBA"/>
    <w:rsid w:val="00A7119B"/>
    <w:rsid w:val="00A7152C"/>
    <w:rsid w:val="00A715A7"/>
    <w:rsid w:val="00A71B50"/>
    <w:rsid w:val="00A71C8F"/>
    <w:rsid w:val="00A71DE4"/>
    <w:rsid w:val="00A7203B"/>
    <w:rsid w:val="00A7222F"/>
    <w:rsid w:val="00A723EA"/>
    <w:rsid w:val="00A725F7"/>
    <w:rsid w:val="00A7260A"/>
    <w:rsid w:val="00A728F6"/>
    <w:rsid w:val="00A728F7"/>
    <w:rsid w:val="00A73048"/>
    <w:rsid w:val="00A73065"/>
    <w:rsid w:val="00A7309C"/>
    <w:rsid w:val="00A731BE"/>
    <w:rsid w:val="00A73279"/>
    <w:rsid w:val="00A73E74"/>
    <w:rsid w:val="00A73FAA"/>
    <w:rsid w:val="00A742AB"/>
    <w:rsid w:val="00A74981"/>
    <w:rsid w:val="00A74A35"/>
    <w:rsid w:val="00A74C7C"/>
    <w:rsid w:val="00A74E17"/>
    <w:rsid w:val="00A74FA6"/>
    <w:rsid w:val="00A751E1"/>
    <w:rsid w:val="00A7520C"/>
    <w:rsid w:val="00A75246"/>
    <w:rsid w:val="00A752B1"/>
    <w:rsid w:val="00A7583B"/>
    <w:rsid w:val="00A758D3"/>
    <w:rsid w:val="00A75D4B"/>
    <w:rsid w:val="00A75E6F"/>
    <w:rsid w:val="00A75F98"/>
    <w:rsid w:val="00A762F3"/>
    <w:rsid w:val="00A76379"/>
    <w:rsid w:val="00A766C9"/>
    <w:rsid w:val="00A76952"/>
    <w:rsid w:val="00A76986"/>
    <w:rsid w:val="00A76C3F"/>
    <w:rsid w:val="00A76D75"/>
    <w:rsid w:val="00A772A2"/>
    <w:rsid w:val="00A773A7"/>
    <w:rsid w:val="00A77C8E"/>
    <w:rsid w:val="00A77CD3"/>
    <w:rsid w:val="00A77E44"/>
    <w:rsid w:val="00A80186"/>
    <w:rsid w:val="00A803C8"/>
    <w:rsid w:val="00A80419"/>
    <w:rsid w:val="00A8063B"/>
    <w:rsid w:val="00A8071C"/>
    <w:rsid w:val="00A808CF"/>
    <w:rsid w:val="00A80A23"/>
    <w:rsid w:val="00A80C69"/>
    <w:rsid w:val="00A80CF2"/>
    <w:rsid w:val="00A80E9B"/>
    <w:rsid w:val="00A81379"/>
    <w:rsid w:val="00A81440"/>
    <w:rsid w:val="00A8174A"/>
    <w:rsid w:val="00A81803"/>
    <w:rsid w:val="00A81E7F"/>
    <w:rsid w:val="00A8220A"/>
    <w:rsid w:val="00A82BF1"/>
    <w:rsid w:val="00A82FCE"/>
    <w:rsid w:val="00A8300D"/>
    <w:rsid w:val="00A83079"/>
    <w:rsid w:val="00A836D8"/>
    <w:rsid w:val="00A83937"/>
    <w:rsid w:val="00A83BA3"/>
    <w:rsid w:val="00A83EE5"/>
    <w:rsid w:val="00A840E2"/>
    <w:rsid w:val="00A842AF"/>
    <w:rsid w:val="00A8449D"/>
    <w:rsid w:val="00A845B1"/>
    <w:rsid w:val="00A846D0"/>
    <w:rsid w:val="00A84A51"/>
    <w:rsid w:val="00A84BE4"/>
    <w:rsid w:val="00A8510A"/>
    <w:rsid w:val="00A85282"/>
    <w:rsid w:val="00A852AB"/>
    <w:rsid w:val="00A85307"/>
    <w:rsid w:val="00A85652"/>
    <w:rsid w:val="00A859B6"/>
    <w:rsid w:val="00A85DBF"/>
    <w:rsid w:val="00A85EEA"/>
    <w:rsid w:val="00A8602D"/>
    <w:rsid w:val="00A86107"/>
    <w:rsid w:val="00A8699F"/>
    <w:rsid w:val="00A86ADB"/>
    <w:rsid w:val="00A87B83"/>
    <w:rsid w:val="00A87CD6"/>
    <w:rsid w:val="00A87DA2"/>
    <w:rsid w:val="00A90626"/>
    <w:rsid w:val="00A906D9"/>
    <w:rsid w:val="00A90B5F"/>
    <w:rsid w:val="00A90EEF"/>
    <w:rsid w:val="00A9118C"/>
    <w:rsid w:val="00A915B2"/>
    <w:rsid w:val="00A9168A"/>
    <w:rsid w:val="00A91848"/>
    <w:rsid w:val="00A9196A"/>
    <w:rsid w:val="00A92774"/>
    <w:rsid w:val="00A92972"/>
    <w:rsid w:val="00A92976"/>
    <w:rsid w:val="00A92AEF"/>
    <w:rsid w:val="00A92EC5"/>
    <w:rsid w:val="00A93520"/>
    <w:rsid w:val="00A93521"/>
    <w:rsid w:val="00A935E4"/>
    <w:rsid w:val="00A93A07"/>
    <w:rsid w:val="00A93A45"/>
    <w:rsid w:val="00A93F38"/>
    <w:rsid w:val="00A94083"/>
    <w:rsid w:val="00A945E0"/>
    <w:rsid w:val="00A9473D"/>
    <w:rsid w:val="00A94933"/>
    <w:rsid w:val="00A94AD9"/>
    <w:rsid w:val="00A94B19"/>
    <w:rsid w:val="00A94B80"/>
    <w:rsid w:val="00A9513E"/>
    <w:rsid w:val="00A952CD"/>
    <w:rsid w:val="00A955A3"/>
    <w:rsid w:val="00A9566D"/>
    <w:rsid w:val="00A95BEA"/>
    <w:rsid w:val="00A95D83"/>
    <w:rsid w:val="00A963B9"/>
    <w:rsid w:val="00A96B7F"/>
    <w:rsid w:val="00A96DFC"/>
    <w:rsid w:val="00A97015"/>
    <w:rsid w:val="00A97409"/>
    <w:rsid w:val="00A97C90"/>
    <w:rsid w:val="00A97E31"/>
    <w:rsid w:val="00AA0666"/>
    <w:rsid w:val="00AA07A7"/>
    <w:rsid w:val="00AA0A40"/>
    <w:rsid w:val="00AA0BE7"/>
    <w:rsid w:val="00AA0FEB"/>
    <w:rsid w:val="00AA0FF8"/>
    <w:rsid w:val="00AA1901"/>
    <w:rsid w:val="00AA1C0D"/>
    <w:rsid w:val="00AA1DBA"/>
    <w:rsid w:val="00AA246C"/>
    <w:rsid w:val="00AA25BB"/>
    <w:rsid w:val="00AA27C4"/>
    <w:rsid w:val="00AA2D11"/>
    <w:rsid w:val="00AA2E91"/>
    <w:rsid w:val="00AA30F9"/>
    <w:rsid w:val="00AA33B6"/>
    <w:rsid w:val="00AA35AE"/>
    <w:rsid w:val="00AA3D82"/>
    <w:rsid w:val="00AA4847"/>
    <w:rsid w:val="00AA48A9"/>
    <w:rsid w:val="00AA4970"/>
    <w:rsid w:val="00AA4F49"/>
    <w:rsid w:val="00AA521D"/>
    <w:rsid w:val="00AA5233"/>
    <w:rsid w:val="00AA5A43"/>
    <w:rsid w:val="00AA5D7C"/>
    <w:rsid w:val="00AA5DAF"/>
    <w:rsid w:val="00AA75EF"/>
    <w:rsid w:val="00AA763E"/>
    <w:rsid w:val="00AA7664"/>
    <w:rsid w:val="00AB0358"/>
    <w:rsid w:val="00AB0530"/>
    <w:rsid w:val="00AB0546"/>
    <w:rsid w:val="00AB07A7"/>
    <w:rsid w:val="00AB0D46"/>
    <w:rsid w:val="00AB14B0"/>
    <w:rsid w:val="00AB1B5D"/>
    <w:rsid w:val="00AB1F7D"/>
    <w:rsid w:val="00AB249C"/>
    <w:rsid w:val="00AB2640"/>
    <w:rsid w:val="00AB26D2"/>
    <w:rsid w:val="00AB27AA"/>
    <w:rsid w:val="00AB2F4E"/>
    <w:rsid w:val="00AB2FDC"/>
    <w:rsid w:val="00AB30E4"/>
    <w:rsid w:val="00AB31E6"/>
    <w:rsid w:val="00AB3543"/>
    <w:rsid w:val="00AB35D9"/>
    <w:rsid w:val="00AB35EA"/>
    <w:rsid w:val="00AB3A64"/>
    <w:rsid w:val="00AB3CF6"/>
    <w:rsid w:val="00AB3CFC"/>
    <w:rsid w:val="00AB492C"/>
    <w:rsid w:val="00AB509C"/>
    <w:rsid w:val="00AB5123"/>
    <w:rsid w:val="00AB529F"/>
    <w:rsid w:val="00AB54CD"/>
    <w:rsid w:val="00AB562D"/>
    <w:rsid w:val="00AB57D4"/>
    <w:rsid w:val="00AB5B2F"/>
    <w:rsid w:val="00AB5D1F"/>
    <w:rsid w:val="00AB5F3D"/>
    <w:rsid w:val="00AB607B"/>
    <w:rsid w:val="00AB60C6"/>
    <w:rsid w:val="00AB611F"/>
    <w:rsid w:val="00AB63CE"/>
    <w:rsid w:val="00AB645A"/>
    <w:rsid w:val="00AB6EC3"/>
    <w:rsid w:val="00AB6ED2"/>
    <w:rsid w:val="00AB6F45"/>
    <w:rsid w:val="00AB6FCE"/>
    <w:rsid w:val="00AB787F"/>
    <w:rsid w:val="00AB7A32"/>
    <w:rsid w:val="00AB7B08"/>
    <w:rsid w:val="00AB7C02"/>
    <w:rsid w:val="00AC0699"/>
    <w:rsid w:val="00AC0714"/>
    <w:rsid w:val="00AC0BE1"/>
    <w:rsid w:val="00AC0E00"/>
    <w:rsid w:val="00AC0FEF"/>
    <w:rsid w:val="00AC1810"/>
    <w:rsid w:val="00AC1850"/>
    <w:rsid w:val="00AC20B5"/>
    <w:rsid w:val="00AC2D33"/>
    <w:rsid w:val="00AC2E8A"/>
    <w:rsid w:val="00AC3004"/>
    <w:rsid w:val="00AC314E"/>
    <w:rsid w:val="00AC31F6"/>
    <w:rsid w:val="00AC37A5"/>
    <w:rsid w:val="00AC3951"/>
    <w:rsid w:val="00AC3C94"/>
    <w:rsid w:val="00AC3E5A"/>
    <w:rsid w:val="00AC402C"/>
    <w:rsid w:val="00AC412D"/>
    <w:rsid w:val="00AC413B"/>
    <w:rsid w:val="00AC4149"/>
    <w:rsid w:val="00AC42A7"/>
    <w:rsid w:val="00AC4495"/>
    <w:rsid w:val="00AC4725"/>
    <w:rsid w:val="00AC4A40"/>
    <w:rsid w:val="00AC509C"/>
    <w:rsid w:val="00AC5144"/>
    <w:rsid w:val="00AC51CF"/>
    <w:rsid w:val="00AC56E9"/>
    <w:rsid w:val="00AC57EB"/>
    <w:rsid w:val="00AC5915"/>
    <w:rsid w:val="00AC5AF3"/>
    <w:rsid w:val="00AC5EB1"/>
    <w:rsid w:val="00AC5F63"/>
    <w:rsid w:val="00AC6179"/>
    <w:rsid w:val="00AC66E6"/>
    <w:rsid w:val="00AC68E9"/>
    <w:rsid w:val="00AC69F2"/>
    <w:rsid w:val="00AC6AD2"/>
    <w:rsid w:val="00AC6AF9"/>
    <w:rsid w:val="00AC6CB4"/>
    <w:rsid w:val="00AC6DC6"/>
    <w:rsid w:val="00AC7145"/>
    <w:rsid w:val="00AC742C"/>
    <w:rsid w:val="00AC7535"/>
    <w:rsid w:val="00AC7569"/>
    <w:rsid w:val="00AC7592"/>
    <w:rsid w:val="00AC7B06"/>
    <w:rsid w:val="00AC7F3F"/>
    <w:rsid w:val="00AD01CE"/>
    <w:rsid w:val="00AD057B"/>
    <w:rsid w:val="00AD0593"/>
    <w:rsid w:val="00AD05A0"/>
    <w:rsid w:val="00AD09B5"/>
    <w:rsid w:val="00AD0C74"/>
    <w:rsid w:val="00AD0E0A"/>
    <w:rsid w:val="00AD10C8"/>
    <w:rsid w:val="00AD1107"/>
    <w:rsid w:val="00AD182C"/>
    <w:rsid w:val="00AD1DDE"/>
    <w:rsid w:val="00AD1ECB"/>
    <w:rsid w:val="00AD1F73"/>
    <w:rsid w:val="00AD1FCC"/>
    <w:rsid w:val="00AD2018"/>
    <w:rsid w:val="00AD2AB3"/>
    <w:rsid w:val="00AD2C34"/>
    <w:rsid w:val="00AD3154"/>
    <w:rsid w:val="00AD31E7"/>
    <w:rsid w:val="00AD3B79"/>
    <w:rsid w:val="00AD3FC9"/>
    <w:rsid w:val="00AD4109"/>
    <w:rsid w:val="00AD43CC"/>
    <w:rsid w:val="00AD4A4C"/>
    <w:rsid w:val="00AD4B94"/>
    <w:rsid w:val="00AD5738"/>
    <w:rsid w:val="00AD5902"/>
    <w:rsid w:val="00AD5B82"/>
    <w:rsid w:val="00AD69CC"/>
    <w:rsid w:val="00AD7392"/>
    <w:rsid w:val="00AD761B"/>
    <w:rsid w:val="00AD7C72"/>
    <w:rsid w:val="00AD7E7A"/>
    <w:rsid w:val="00AD7F1A"/>
    <w:rsid w:val="00AE0220"/>
    <w:rsid w:val="00AE0265"/>
    <w:rsid w:val="00AE0716"/>
    <w:rsid w:val="00AE08D9"/>
    <w:rsid w:val="00AE094C"/>
    <w:rsid w:val="00AE0A37"/>
    <w:rsid w:val="00AE0B6D"/>
    <w:rsid w:val="00AE0D6C"/>
    <w:rsid w:val="00AE14B0"/>
    <w:rsid w:val="00AE1B02"/>
    <w:rsid w:val="00AE1BA1"/>
    <w:rsid w:val="00AE1CFB"/>
    <w:rsid w:val="00AE202A"/>
    <w:rsid w:val="00AE279E"/>
    <w:rsid w:val="00AE28F9"/>
    <w:rsid w:val="00AE376B"/>
    <w:rsid w:val="00AE3C55"/>
    <w:rsid w:val="00AE4050"/>
    <w:rsid w:val="00AE405E"/>
    <w:rsid w:val="00AE4521"/>
    <w:rsid w:val="00AE4AB4"/>
    <w:rsid w:val="00AE4C0A"/>
    <w:rsid w:val="00AE4DD9"/>
    <w:rsid w:val="00AE4F7B"/>
    <w:rsid w:val="00AE5519"/>
    <w:rsid w:val="00AE5630"/>
    <w:rsid w:val="00AE5833"/>
    <w:rsid w:val="00AE5D71"/>
    <w:rsid w:val="00AE64A2"/>
    <w:rsid w:val="00AE64C3"/>
    <w:rsid w:val="00AE65CC"/>
    <w:rsid w:val="00AE67AD"/>
    <w:rsid w:val="00AE6871"/>
    <w:rsid w:val="00AE688C"/>
    <w:rsid w:val="00AE68B9"/>
    <w:rsid w:val="00AE6947"/>
    <w:rsid w:val="00AE6AB2"/>
    <w:rsid w:val="00AE6DC8"/>
    <w:rsid w:val="00AE6E60"/>
    <w:rsid w:val="00AE6E89"/>
    <w:rsid w:val="00AE7492"/>
    <w:rsid w:val="00AE74A2"/>
    <w:rsid w:val="00AE7627"/>
    <w:rsid w:val="00AE77F9"/>
    <w:rsid w:val="00AF0148"/>
    <w:rsid w:val="00AF017C"/>
    <w:rsid w:val="00AF021A"/>
    <w:rsid w:val="00AF09B4"/>
    <w:rsid w:val="00AF0EE4"/>
    <w:rsid w:val="00AF0FFB"/>
    <w:rsid w:val="00AF1543"/>
    <w:rsid w:val="00AF1613"/>
    <w:rsid w:val="00AF17D7"/>
    <w:rsid w:val="00AF1996"/>
    <w:rsid w:val="00AF19A9"/>
    <w:rsid w:val="00AF1C96"/>
    <w:rsid w:val="00AF1E4B"/>
    <w:rsid w:val="00AF2738"/>
    <w:rsid w:val="00AF2A02"/>
    <w:rsid w:val="00AF3073"/>
    <w:rsid w:val="00AF3263"/>
    <w:rsid w:val="00AF3395"/>
    <w:rsid w:val="00AF35C1"/>
    <w:rsid w:val="00AF3853"/>
    <w:rsid w:val="00AF3885"/>
    <w:rsid w:val="00AF3F42"/>
    <w:rsid w:val="00AF45F3"/>
    <w:rsid w:val="00AF49DA"/>
    <w:rsid w:val="00AF4C99"/>
    <w:rsid w:val="00AF4FFC"/>
    <w:rsid w:val="00AF5304"/>
    <w:rsid w:val="00AF53CD"/>
    <w:rsid w:val="00AF5EB7"/>
    <w:rsid w:val="00AF61F7"/>
    <w:rsid w:val="00AF6E2A"/>
    <w:rsid w:val="00AF70F3"/>
    <w:rsid w:val="00B001D2"/>
    <w:rsid w:val="00B0020E"/>
    <w:rsid w:val="00B00997"/>
    <w:rsid w:val="00B00E18"/>
    <w:rsid w:val="00B01C5D"/>
    <w:rsid w:val="00B02110"/>
    <w:rsid w:val="00B02198"/>
    <w:rsid w:val="00B0228D"/>
    <w:rsid w:val="00B02A03"/>
    <w:rsid w:val="00B02D96"/>
    <w:rsid w:val="00B03145"/>
    <w:rsid w:val="00B036D4"/>
    <w:rsid w:val="00B03C9D"/>
    <w:rsid w:val="00B03FAE"/>
    <w:rsid w:val="00B03FFA"/>
    <w:rsid w:val="00B041FE"/>
    <w:rsid w:val="00B043C5"/>
    <w:rsid w:val="00B049CF"/>
    <w:rsid w:val="00B04EFB"/>
    <w:rsid w:val="00B0538B"/>
    <w:rsid w:val="00B056C2"/>
    <w:rsid w:val="00B058BF"/>
    <w:rsid w:val="00B05E36"/>
    <w:rsid w:val="00B06266"/>
    <w:rsid w:val="00B067A2"/>
    <w:rsid w:val="00B06E4C"/>
    <w:rsid w:val="00B07444"/>
    <w:rsid w:val="00B07674"/>
    <w:rsid w:val="00B07D72"/>
    <w:rsid w:val="00B10385"/>
    <w:rsid w:val="00B1079E"/>
    <w:rsid w:val="00B10A61"/>
    <w:rsid w:val="00B10F5F"/>
    <w:rsid w:val="00B116FF"/>
    <w:rsid w:val="00B11F87"/>
    <w:rsid w:val="00B128FE"/>
    <w:rsid w:val="00B12AFD"/>
    <w:rsid w:val="00B12C26"/>
    <w:rsid w:val="00B130A9"/>
    <w:rsid w:val="00B130C1"/>
    <w:rsid w:val="00B13271"/>
    <w:rsid w:val="00B13AF8"/>
    <w:rsid w:val="00B13C69"/>
    <w:rsid w:val="00B13F51"/>
    <w:rsid w:val="00B14216"/>
    <w:rsid w:val="00B14675"/>
    <w:rsid w:val="00B14931"/>
    <w:rsid w:val="00B14A49"/>
    <w:rsid w:val="00B14AC8"/>
    <w:rsid w:val="00B14AE5"/>
    <w:rsid w:val="00B14B2E"/>
    <w:rsid w:val="00B14BA4"/>
    <w:rsid w:val="00B151B9"/>
    <w:rsid w:val="00B152AB"/>
    <w:rsid w:val="00B152B2"/>
    <w:rsid w:val="00B154B9"/>
    <w:rsid w:val="00B15714"/>
    <w:rsid w:val="00B157A7"/>
    <w:rsid w:val="00B15BCB"/>
    <w:rsid w:val="00B164A6"/>
    <w:rsid w:val="00B1680F"/>
    <w:rsid w:val="00B168B8"/>
    <w:rsid w:val="00B1694E"/>
    <w:rsid w:val="00B16A38"/>
    <w:rsid w:val="00B17270"/>
    <w:rsid w:val="00B175C7"/>
    <w:rsid w:val="00B179E9"/>
    <w:rsid w:val="00B17A17"/>
    <w:rsid w:val="00B20052"/>
    <w:rsid w:val="00B2017D"/>
    <w:rsid w:val="00B201AA"/>
    <w:rsid w:val="00B2076B"/>
    <w:rsid w:val="00B20CD1"/>
    <w:rsid w:val="00B212FF"/>
    <w:rsid w:val="00B2159A"/>
    <w:rsid w:val="00B21DAB"/>
    <w:rsid w:val="00B21F5C"/>
    <w:rsid w:val="00B22633"/>
    <w:rsid w:val="00B228E5"/>
    <w:rsid w:val="00B2313E"/>
    <w:rsid w:val="00B233AD"/>
    <w:rsid w:val="00B235F9"/>
    <w:rsid w:val="00B23727"/>
    <w:rsid w:val="00B23734"/>
    <w:rsid w:val="00B2394B"/>
    <w:rsid w:val="00B23C9A"/>
    <w:rsid w:val="00B23F76"/>
    <w:rsid w:val="00B23FB6"/>
    <w:rsid w:val="00B2435C"/>
    <w:rsid w:val="00B24743"/>
    <w:rsid w:val="00B24DE9"/>
    <w:rsid w:val="00B24EDF"/>
    <w:rsid w:val="00B24F1A"/>
    <w:rsid w:val="00B25146"/>
    <w:rsid w:val="00B257D4"/>
    <w:rsid w:val="00B25AE6"/>
    <w:rsid w:val="00B25B28"/>
    <w:rsid w:val="00B25B83"/>
    <w:rsid w:val="00B25BAA"/>
    <w:rsid w:val="00B25D93"/>
    <w:rsid w:val="00B26015"/>
    <w:rsid w:val="00B260F0"/>
    <w:rsid w:val="00B260FB"/>
    <w:rsid w:val="00B268F3"/>
    <w:rsid w:val="00B27374"/>
    <w:rsid w:val="00B27608"/>
    <w:rsid w:val="00B27652"/>
    <w:rsid w:val="00B27A04"/>
    <w:rsid w:val="00B27D22"/>
    <w:rsid w:val="00B27E79"/>
    <w:rsid w:val="00B30218"/>
    <w:rsid w:val="00B3066B"/>
    <w:rsid w:val="00B309E3"/>
    <w:rsid w:val="00B30A45"/>
    <w:rsid w:val="00B30F24"/>
    <w:rsid w:val="00B30F63"/>
    <w:rsid w:val="00B310D9"/>
    <w:rsid w:val="00B31196"/>
    <w:rsid w:val="00B31B24"/>
    <w:rsid w:val="00B31C27"/>
    <w:rsid w:val="00B31E3E"/>
    <w:rsid w:val="00B31FBF"/>
    <w:rsid w:val="00B32249"/>
    <w:rsid w:val="00B32261"/>
    <w:rsid w:val="00B322D4"/>
    <w:rsid w:val="00B32906"/>
    <w:rsid w:val="00B32FB5"/>
    <w:rsid w:val="00B33493"/>
    <w:rsid w:val="00B33BEE"/>
    <w:rsid w:val="00B33D0C"/>
    <w:rsid w:val="00B345C3"/>
    <w:rsid w:val="00B346E1"/>
    <w:rsid w:val="00B34B63"/>
    <w:rsid w:val="00B34DB1"/>
    <w:rsid w:val="00B35156"/>
    <w:rsid w:val="00B3548B"/>
    <w:rsid w:val="00B358FA"/>
    <w:rsid w:val="00B35A6F"/>
    <w:rsid w:val="00B35FF2"/>
    <w:rsid w:val="00B366A3"/>
    <w:rsid w:val="00B36D24"/>
    <w:rsid w:val="00B36F6D"/>
    <w:rsid w:val="00B371F2"/>
    <w:rsid w:val="00B3765E"/>
    <w:rsid w:val="00B379FE"/>
    <w:rsid w:val="00B37D80"/>
    <w:rsid w:val="00B37F66"/>
    <w:rsid w:val="00B401C3"/>
    <w:rsid w:val="00B4033A"/>
    <w:rsid w:val="00B40EF8"/>
    <w:rsid w:val="00B41291"/>
    <w:rsid w:val="00B419B0"/>
    <w:rsid w:val="00B423C7"/>
    <w:rsid w:val="00B42D4B"/>
    <w:rsid w:val="00B42F33"/>
    <w:rsid w:val="00B43078"/>
    <w:rsid w:val="00B438CC"/>
    <w:rsid w:val="00B44223"/>
    <w:rsid w:val="00B4433F"/>
    <w:rsid w:val="00B446FA"/>
    <w:rsid w:val="00B44DA4"/>
    <w:rsid w:val="00B44EB5"/>
    <w:rsid w:val="00B45113"/>
    <w:rsid w:val="00B454C5"/>
    <w:rsid w:val="00B455FF"/>
    <w:rsid w:val="00B45820"/>
    <w:rsid w:val="00B45A30"/>
    <w:rsid w:val="00B46746"/>
    <w:rsid w:val="00B46CF2"/>
    <w:rsid w:val="00B46D7A"/>
    <w:rsid w:val="00B46E1E"/>
    <w:rsid w:val="00B46FA8"/>
    <w:rsid w:val="00B4733E"/>
    <w:rsid w:val="00B4735B"/>
    <w:rsid w:val="00B475F7"/>
    <w:rsid w:val="00B47BC8"/>
    <w:rsid w:val="00B50158"/>
    <w:rsid w:val="00B5042E"/>
    <w:rsid w:val="00B50C45"/>
    <w:rsid w:val="00B511DA"/>
    <w:rsid w:val="00B516FF"/>
    <w:rsid w:val="00B51E99"/>
    <w:rsid w:val="00B5223A"/>
    <w:rsid w:val="00B52288"/>
    <w:rsid w:val="00B526BD"/>
    <w:rsid w:val="00B529D2"/>
    <w:rsid w:val="00B52A87"/>
    <w:rsid w:val="00B52C8A"/>
    <w:rsid w:val="00B52F2C"/>
    <w:rsid w:val="00B5327D"/>
    <w:rsid w:val="00B532F3"/>
    <w:rsid w:val="00B53823"/>
    <w:rsid w:val="00B53887"/>
    <w:rsid w:val="00B53DE9"/>
    <w:rsid w:val="00B53DFB"/>
    <w:rsid w:val="00B53F90"/>
    <w:rsid w:val="00B55011"/>
    <w:rsid w:val="00B5515B"/>
    <w:rsid w:val="00B5568E"/>
    <w:rsid w:val="00B55DE1"/>
    <w:rsid w:val="00B5617C"/>
    <w:rsid w:val="00B563B8"/>
    <w:rsid w:val="00B57AE3"/>
    <w:rsid w:val="00B57D00"/>
    <w:rsid w:val="00B600D5"/>
    <w:rsid w:val="00B60168"/>
    <w:rsid w:val="00B60337"/>
    <w:rsid w:val="00B6097A"/>
    <w:rsid w:val="00B6101C"/>
    <w:rsid w:val="00B610EE"/>
    <w:rsid w:val="00B61200"/>
    <w:rsid w:val="00B61722"/>
    <w:rsid w:val="00B61836"/>
    <w:rsid w:val="00B619B4"/>
    <w:rsid w:val="00B61CF7"/>
    <w:rsid w:val="00B61F0B"/>
    <w:rsid w:val="00B6246E"/>
    <w:rsid w:val="00B628E4"/>
    <w:rsid w:val="00B62B13"/>
    <w:rsid w:val="00B6325F"/>
    <w:rsid w:val="00B6373E"/>
    <w:rsid w:val="00B63C97"/>
    <w:rsid w:val="00B64341"/>
    <w:rsid w:val="00B64828"/>
    <w:rsid w:val="00B648CD"/>
    <w:rsid w:val="00B64DB9"/>
    <w:rsid w:val="00B64F63"/>
    <w:rsid w:val="00B65676"/>
    <w:rsid w:val="00B6587A"/>
    <w:rsid w:val="00B65AA8"/>
    <w:rsid w:val="00B65D68"/>
    <w:rsid w:val="00B65FFB"/>
    <w:rsid w:val="00B66003"/>
    <w:rsid w:val="00B6626E"/>
    <w:rsid w:val="00B66651"/>
    <w:rsid w:val="00B66ABD"/>
    <w:rsid w:val="00B66E21"/>
    <w:rsid w:val="00B670D1"/>
    <w:rsid w:val="00B67433"/>
    <w:rsid w:val="00B67716"/>
    <w:rsid w:val="00B67815"/>
    <w:rsid w:val="00B67B6F"/>
    <w:rsid w:val="00B701EC"/>
    <w:rsid w:val="00B7028D"/>
    <w:rsid w:val="00B7044F"/>
    <w:rsid w:val="00B706B6"/>
    <w:rsid w:val="00B70A2B"/>
    <w:rsid w:val="00B70BEB"/>
    <w:rsid w:val="00B70C91"/>
    <w:rsid w:val="00B70ED0"/>
    <w:rsid w:val="00B71213"/>
    <w:rsid w:val="00B71432"/>
    <w:rsid w:val="00B71661"/>
    <w:rsid w:val="00B716AD"/>
    <w:rsid w:val="00B7175E"/>
    <w:rsid w:val="00B71B08"/>
    <w:rsid w:val="00B71B23"/>
    <w:rsid w:val="00B720ED"/>
    <w:rsid w:val="00B72170"/>
    <w:rsid w:val="00B72538"/>
    <w:rsid w:val="00B72B92"/>
    <w:rsid w:val="00B72B99"/>
    <w:rsid w:val="00B72E13"/>
    <w:rsid w:val="00B72F51"/>
    <w:rsid w:val="00B73487"/>
    <w:rsid w:val="00B73D83"/>
    <w:rsid w:val="00B73E7A"/>
    <w:rsid w:val="00B740F2"/>
    <w:rsid w:val="00B7436D"/>
    <w:rsid w:val="00B74410"/>
    <w:rsid w:val="00B74548"/>
    <w:rsid w:val="00B74F42"/>
    <w:rsid w:val="00B75034"/>
    <w:rsid w:val="00B7505B"/>
    <w:rsid w:val="00B75273"/>
    <w:rsid w:val="00B755B5"/>
    <w:rsid w:val="00B75BF1"/>
    <w:rsid w:val="00B75C22"/>
    <w:rsid w:val="00B75CF7"/>
    <w:rsid w:val="00B76EFF"/>
    <w:rsid w:val="00B7707D"/>
    <w:rsid w:val="00B7750C"/>
    <w:rsid w:val="00B775A5"/>
    <w:rsid w:val="00B80042"/>
    <w:rsid w:val="00B80472"/>
    <w:rsid w:val="00B80863"/>
    <w:rsid w:val="00B8094E"/>
    <w:rsid w:val="00B80A80"/>
    <w:rsid w:val="00B80C8A"/>
    <w:rsid w:val="00B80CB1"/>
    <w:rsid w:val="00B80D48"/>
    <w:rsid w:val="00B80FFD"/>
    <w:rsid w:val="00B81198"/>
    <w:rsid w:val="00B813CC"/>
    <w:rsid w:val="00B81460"/>
    <w:rsid w:val="00B816FC"/>
    <w:rsid w:val="00B8196D"/>
    <w:rsid w:val="00B81BB8"/>
    <w:rsid w:val="00B81DB5"/>
    <w:rsid w:val="00B82750"/>
    <w:rsid w:val="00B82849"/>
    <w:rsid w:val="00B82EE5"/>
    <w:rsid w:val="00B82F23"/>
    <w:rsid w:val="00B8316E"/>
    <w:rsid w:val="00B83392"/>
    <w:rsid w:val="00B837AB"/>
    <w:rsid w:val="00B83DD4"/>
    <w:rsid w:val="00B840C3"/>
    <w:rsid w:val="00B84C19"/>
    <w:rsid w:val="00B84DFC"/>
    <w:rsid w:val="00B84EE5"/>
    <w:rsid w:val="00B84F43"/>
    <w:rsid w:val="00B8500C"/>
    <w:rsid w:val="00B850F3"/>
    <w:rsid w:val="00B85205"/>
    <w:rsid w:val="00B85597"/>
    <w:rsid w:val="00B85AD7"/>
    <w:rsid w:val="00B85C11"/>
    <w:rsid w:val="00B85D11"/>
    <w:rsid w:val="00B86183"/>
    <w:rsid w:val="00B866AA"/>
    <w:rsid w:val="00B868E6"/>
    <w:rsid w:val="00B86C87"/>
    <w:rsid w:val="00B86CAB"/>
    <w:rsid w:val="00B86FEA"/>
    <w:rsid w:val="00B87055"/>
    <w:rsid w:val="00B87539"/>
    <w:rsid w:val="00B87A6C"/>
    <w:rsid w:val="00B87DE1"/>
    <w:rsid w:val="00B87E66"/>
    <w:rsid w:val="00B87FB0"/>
    <w:rsid w:val="00B901BE"/>
    <w:rsid w:val="00B9031A"/>
    <w:rsid w:val="00B90424"/>
    <w:rsid w:val="00B908BC"/>
    <w:rsid w:val="00B909C8"/>
    <w:rsid w:val="00B90C6A"/>
    <w:rsid w:val="00B90CAD"/>
    <w:rsid w:val="00B90EC0"/>
    <w:rsid w:val="00B91026"/>
    <w:rsid w:val="00B91402"/>
    <w:rsid w:val="00B914B2"/>
    <w:rsid w:val="00B91A06"/>
    <w:rsid w:val="00B91A8E"/>
    <w:rsid w:val="00B91BEE"/>
    <w:rsid w:val="00B91E64"/>
    <w:rsid w:val="00B923DE"/>
    <w:rsid w:val="00B92630"/>
    <w:rsid w:val="00B92A21"/>
    <w:rsid w:val="00B92D36"/>
    <w:rsid w:val="00B92DF3"/>
    <w:rsid w:val="00B92FD9"/>
    <w:rsid w:val="00B93196"/>
    <w:rsid w:val="00B936D0"/>
    <w:rsid w:val="00B9376F"/>
    <w:rsid w:val="00B93A85"/>
    <w:rsid w:val="00B93BF7"/>
    <w:rsid w:val="00B93E77"/>
    <w:rsid w:val="00B93FD9"/>
    <w:rsid w:val="00B941FC"/>
    <w:rsid w:val="00B94405"/>
    <w:rsid w:val="00B945C8"/>
    <w:rsid w:val="00B94611"/>
    <w:rsid w:val="00B9478A"/>
    <w:rsid w:val="00B94A6E"/>
    <w:rsid w:val="00B94A7D"/>
    <w:rsid w:val="00B94DDC"/>
    <w:rsid w:val="00B94E0D"/>
    <w:rsid w:val="00B94F6B"/>
    <w:rsid w:val="00B95D00"/>
    <w:rsid w:val="00B9657B"/>
    <w:rsid w:val="00B96ACD"/>
    <w:rsid w:val="00B97279"/>
    <w:rsid w:val="00B9782B"/>
    <w:rsid w:val="00B97A5B"/>
    <w:rsid w:val="00B97A64"/>
    <w:rsid w:val="00BA016E"/>
    <w:rsid w:val="00BA02A1"/>
    <w:rsid w:val="00BA03E3"/>
    <w:rsid w:val="00BA07C8"/>
    <w:rsid w:val="00BA0A97"/>
    <w:rsid w:val="00BA0CB7"/>
    <w:rsid w:val="00BA0F5E"/>
    <w:rsid w:val="00BA1067"/>
    <w:rsid w:val="00BA1670"/>
    <w:rsid w:val="00BA1866"/>
    <w:rsid w:val="00BA18C0"/>
    <w:rsid w:val="00BA23E6"/>
    <w:rsid w:val="00BA24EA"/>
    <w:rsid w:val="00BA2CA3"/>
    <w:rsid w:val="00BA32D0"/>
    <w:rsid w:val="00BA3620"/>
    <w:rsid w:val="00BA4515"/>
    <w:rsid w:val="00BA508E"/>
    <w:rsid w:val="00BA511B"/>
    <w:rsid w:val="00BA5260"/>
    <w:rsid w:val="00BA56D2"/>
    <w:rsid w:val="00BA5737"/>
    <w:rsid w:val="00BA5963"/>
    <w:rsid w:val="00BA5EEE"/>
    <w:rsid w:val="00BA5F55"/>
    <w:rsid w:val="00BA6415"/>
    <w:rsid w:val="00BA6627"/>
    <w:rsid w:val="00BA6802"/>
    <w:rsid w:val="00BA68C0"/>
    <w:rsid w:val="00BA6CEC"/>
    <w:rsid w:val="00BA6FB7"/>
    <w:rsid w:val="00BA7498"/>
    <w:rsid w:val="00BA74BE"/>
    <w:rsid w:val="00BA7B8F"/>
    <w:rsid w:val="00BB0365"/>
    <w:rsid w:val="00BB0388"/>
    <w:rsid w:val="00BB09F3"/>
    <w:rsid w:val="00BB0BE0"/>
    <w:rsid w:val="00BB0C58"/>
    <w:rsid w:val="00BB0D22"/>
    <w:rsid w:val="00BB11C0"/>
    <w:rsid w:val="00BB11ED"/>
    <w:rsid w:val="00BB13F8"/>
    <w:rsid w:val="00BB1841"/>
    <w:rsid w:val="00BB1DF1"/>
    <w:rsid w:val="00BB20EC"/>
    <w:rsid w:val="00BB2BD7"/>
    <w:rsid w:val="00BB2E32"/>
    <w:rsid w:val="00BB328A"/>
    <w:rsid w:val="00BB329D"/>
    <w:rsid w:val="00BB3483"/>
    <w:rsid w:val="00BB3589"/>
    <w:rsid w:val="00BB3904"/>
    <w:rsid w:val="00BB3924"/>
    <w:rsid w:val="00BB39BB"/>
    <w:rsid w:val="00BB3B44"/>
    <w:rsid w:val="00BB4179"/>
    <w:rsid w:val="00BB44F1"/>
    <w:rsid w:val="00BB457F"/>
    <w:rsid w:val="00BB4B41"/>
    <w:rsid w:val="00BB4BA5"/>
    <w:rsid w:val="00BB511B"/>
    <w:rsid w:val="00BB52D2"/>
    <w:rsid w:val="00BB59AF"/>
    <w:rsid w:val="00BB59F9"/>
    <w:rsid w:val="00BB5A35"/>
    <w:rsid w:val="00BB5B4A"/>
    <w:rsid w:val="00BB6083"/>
    <w:rsid w:val="00BB6103"/>
    <w:rsid w:val="00BB6491"/>
    <w:rsid w:val="00BB683C"/>
    <w:rsid w:val="00BB6965"/>
    <w:rsid w:val="00BB6A6F"/>
    <w:rsid w:val="00BB70F5"/>
    <w:rsid w:val="00BB74A5"/>
    <w:rsid w:val="00BB76E3"/>
    <w:rsid w:val="00BB76FE"/>
    <w:rsid w:val="00BB7B9B"/>
    <w:rsid w:val="00BC027E"/>
    <w:rsid w:val="00BC04CA"/>
    <w:rsid w:val="00BC076A"/>
    <w:rsid w:val="00BC0F90"/>
    <w:rsid w:val="00BC146E"/>
    <w:rsid w:val="00BC14D1"/>
    <w:rsid w:val="00BC153E"/>
    <w:rsid w:val="00BC1559"/>
    <w:rsid w:val="00BC158F"/>
    <w:rsid w:val="00BC1657"/>
    <w:rsid w:val="00BC1A72"/>
    <w:rsid w:val="00BC1A7D"/>
    <w:rsid w:val="00BC1C1E"/>
    <w:rsid w:val="00BC1CDE"/>
    <w:rsid w:val="00BC1F00"/>
    <w:rsid w:val="00BC215A"/>
    <w:rsid w:val="00BC21B2"/>
    <w:rsid w:val="00BC286E"/>
    <w:rsid w:val="00BC2A01"/>
    <w:rsid w:val="00BC2A57"/>
    <w:rsid w:val="00BC2B0A"/>
    <w:rsid w:val="00BC2BB9"/>
    <w:rsid w:val="00BC2F86"/>
    <w:rsid w:val="00BC305B"/>
    <w:rsid w:val="00BC312C"/>
    <w:rsid w:val="00BC32EB"/>
    <w:rsid w:val="00BC354E"/>
    <w:rsid w:val="00BC35B2"/>
    <w:rsid w:val="00BC39A0"/>
    <w:rsid w:val="00BC3A3D"/>
    <w:rsid w:val="00BC3E10"/>
    <w:rsid w:val="00BC4183"/>
    <w:rsid w:val="00BC44CF"/>
    <w:rsid w:val="00BC51A0"/>
    <w:rsid w:val="00BC522C"/>
    <w:rsid w:val="00BC5261"/>
    <w:rsid w:val="00BC5423"/>
    <w:rsid w:val="00BC5681"/>
    <w:rsid w:val="00BC58F7"/>
    <w:rsid w:val="00BC5AD9"/>
    <w:rsid w:val="00BC5C2B"/>
    <w:rsid w:val="00BC6212"/>
    <w:rsid w:val="00BC68F0"/>
    <w:rsid w:val="00BC6A4D"/>
    <w:rsid w:val="00BC6B8B"/>
    <w:rsid w:val="00BC74EA"/>
    <w:rsid w:val="00BC77D9"/>
    <w:rsid w:val="00BC7831"/>
    <w:rsid w:val="00BC7A8F"/>
    <w:rsid w:val="00BC7ACC"/>
    <w:rsid w:val="00BD02D6"/>
    <w:rsid w:val="00BD033D"/>
    <w:rsid w:val="00BD0556"/>
    <w:rsid w:val="00BD0842"/>
    <w:rsid w:val="00BD0848"/>
    <w:rsid w:val="00BD0C36"/>
    <w:rsid w:val="00BD0E36"/>
    <w:rsid w:val="00BD0E41"/>
    <w:rsid w:val="00BD0F5D"/>
    <w:rsid w:val="00BD1195"/>
    <w:rsid w:val="00BD1946"/>
    <w:rsid w:val="00BD1F5C"/>
    <w:rsid w:val="00BD2034"/>
    <w:rsid w:val="00BD2164"/>
    <w:rsid w:val="00BD2276"/>
    <w:rsid w:val="00BD2BB8"/>
    <w:rsid w:val="00BD2C35"/>
    <w:rsid w:val="00BD2CC1"/>
    <w:rsid w:val="00BD2FCB"/>
    <w:rsid w:val="00BD3281"/>
    <w:rsid w:val="00BD355A"/>
    <w:rsid w:val="00BD3612"/>
    <w:rsid w:val="00BD3A84"/>
    <w:rsid w:val="00BD3A87"/>
    <w:rsid w:val="00BD3AC1"/>
    <w:rsid w:val="00BD3F06"/>
    <w:rsid w:val="00BD414E"/>
    <w:rsid w:val="00BD414F"/>
    <w:rsid w:val="00BD4B75"/>
    <w:rsid w:val="00BD51D6"/>
    <w:rsid w:val="00BD5397"/>
    <w:rsid w:val="00BD54DA"/>
    <w:rsid w:val="00BD55FD"/>
    <w:rsid w:val="00BD563A"/>
    <w:rsid w:val="00BD5975"/>
    <w:rsid w:val="00BD651B"/>
    <w:rsid w:val="00BD6913"/>
    <w:rsid w:val="00BD6AD5"/>
    <w:rsid w:val="00BD6DE4"/>
    <w:rsid w:val="00BD7538"/>
    <w:rsid w:val="00BD777C"/>
    <w:rsid w:val="00BD7ACA"/>
    <w:rsid w:val="00BE01E6"/>
    <w:rsid w:val="00BE06C4"/>
    <w:rsid w:val="00BE0971"/>
    <w:rsid w:val="00BE0CA1"/>
    <w:rsid w:val="00BE0DEB"/>
    <w:rsid w:val="00BE1CF7"/>
    <w:rsid w:val="00BE2194"/>
    <w:rsid w:val="00BE2470"/>
    <w:rsid w:val="00BE267D"/>
    <w:rsid w:val="00BE2DE3"/>
    <w:rsid w:val="00BE2F2F"/>
    <w:rsid w:val="00BE33E2"/>
    <w:rsid w:val="00BE396C"/>
    <w:rsid w:val="00BE39A8"/>
    <w:rsid w:val="00BE3F26"/>
    <w:rsid w:val="00BE3FFA"/>
    <w:rsid w:val="00BE44A3"/>
    <w:rsid w:val="00BE469A"/>
    <w:rsid w:val="00BE4A8B"/>
    <w:rsid w:val="00BE50F5"/>
    <w:rsid w:val="00BE5197"/>
    <w:rsid w:val="00BE5677"/>
    <w:rsid w:val="00BE58F4"/>
    <w:rsid w:val="00BE5A82"/>
    <w:rsid w:val="00BE5B65"/>
    <w:rsid w:val="00BE5FCC"/>
    <w:rsid w:val="00BE6297"/>
    <w:rsid w:val="00BE6917"/>
    <w:rsid w:val="00BE6B2B"/>
    <w:rsid w:val="00BE6B71"/>
    <w:rsid w:val="00BE6D17"/>
    <w:rsid w:val="00BE71B0"/>
    <w:rsid w:val="00BE7592"/>
    <w:rsid w:val="00BE7734"/>
    <w:rsid w:val="00BE7B13"/>
    <w:rsid w:val="00BE7D71"/>
    <w:rsid w:val="00BE7FC2"/>
    <w:rsid w:val="00BF006A"/>
    <w:rsid w:val="00BF07FA"/>
    <w:rsid w:val="00BF0887"/>
    <w:rsid w:val="00BF0D3F"/>
    <w:rsid w:val="00BF0F0F"/>
    <w:rsid w:val="00BF16F0"/>
    <w:rsid w:val="00BF183A"/>
    <w:rsid w:val="00BF1C70"/>
    <w:rsid w:val="00BF1E10"/>
    <w:rsid w:val="00BF203C"/>
    <w:rsid w:val="00BF2140"/>
    <w:rsid w:val="00BF24E3"/>
    <w:rsid w:val="00BF29E4"/>
    <w:rsid w:val="00BF2A25"/>
    <w:rsid w:val="00BF2EE7"/>
    <w:rsid w:val="00BF2FCE"/>
    <w:rsid w:val="00BF3721"/>
    <w:rsid w:val="00BF37B4"/>
    <w:rsid w:val="00BF3D0E"/>
    <w:rsid w:val="00BF3D36"/>
    <w:rsid w:val="00BF3D40"/>
    <w:rsid w:val="00BF3F60"/>
    <w:rsid w:val="00BF4085"/>
    <w:rsid w:val="00BF4341"/>
    <w:rsid w:val="00BF45C4"/>
    <w:rsid w:val="00BF47AB"/>
    <w:rsid w:val="00BF522E"/>
    <w:rsid w:val="00BF525D"/>
    <w:rsid w:val="00BF5520"/>
    <w:rsid w:val="00BF5899"/>
    <w:rsid w:val="00BF5B66"/>
    <w:rsid w:val="00BF5E75"/>
    <w:rsid w:val="00BF5EB2"/>
    <w:rsid w:val="00BF5FED"/>
    <w:rsid w:val="00BF6184"/>
    <w:rsid w:val="00BF6348"/>
    <w:rsid w:val="00BF6393"/>
    <w:rsid w:val="00BF64FD"/>
    <w:rsid w:val="00BF6518"/>
    <w:rsid w:val="00BF66C3"/>
    <w:rsid w:val="00BF6842"/>
    <w:rsid w:val="00BF6CBD"/>
    <w:rsid w:val="00BF71DF"/>
    <w:rsid w:val="00BF72AC"/>
    <w:rsid w:val="00BF7F5F"/>
    <w:rsid w:val="00C00074"/>
    <w:rsid w:val="00C0013A"/>
    <w:rsid w:val="00C00148"/>
    <w:rsid w:val="00C005C0"/>
    <w:rsid w:val="00C005D6"/>
    <w:rsid w:val="00C0077F"/>
    <w:rsid w:val="00C00790"/>
    <w:rsid w:val="00C008ED"/>
    <w:rsid w:val="00C00F3A"/>
    <w:rsid w:val="00C013AF"/>
    <w:rsid w:val="00C0153F"/>
    <w:rsid w:val="00C0163C"/>
    <w:rsid w:val="00C01C65"/>
    <w:rsid w:val="00C02089"/>
    <w:rsid w:val="00C024F0"/>
    <w:rsid w:val="00C026C9"/>
    <w:rsid w:val="00C02A91"/>
    <w:rsid w:val="00C02FD1"/>
    <w:rsid w:val="00C031C3"/>
    <w:rsid w:val="00C0351C"/>
    <w:rsid w:val="00C0367A"/>
    <w:rsid w:val="00C03984"/>
    <w:rsid w:val="00C03D6D"/>
    <w:rsid w:val="00C03FFF"/>
    <w:rsid w:val="00C041AF"/>
    <w:rsid w:val="00C046DD"/>
    <w:rsid w:val="00C04860"/>
    <w:rsid w:val="00C04B52"/>
    <w:rsid w:val="00C04B72"/>
    <w:rsid w:val="00C0522E"/>
    <w:rsid w:val="00C0564F"/>
    <w:rsid w:val="00C063AA"/>
    <w:rsid w:val="00C063D9"/>
    <w:rsid w:val="00C06575"/>
    <w:rsid w:val="00C06729"/>
    <w:rsid w:val="00C06A98"/>
    <w:rsid w:val="00C06E7A"/>
    <w:rsid w:val="00C077CC"/>
    <w:rsid w:val="00C07AAC"/>
    <w:rsid w:val="00C07C39"/>
    <w:rsid w:val="00C07D3D"/>
    <w:rsid w:val="00C07F6B"/>
    <w:rsid w:val="00C1008C"/>
    <w:rsid w:val="00C1018C"/>
    <w:rsid w:val="00C1061D"/>
    <w:rsid w:val="00C106FC"/>
    <w:rsid w:val="00C10A0F"/>
    <w:rsid w:val="00C10A50"/>
    <w:rsid w:val="00C10BEC"/>
    <w:rsid w:val="00C1122F"/>
    <w:rsid w:val="00C116C3"/>
    <w:rsid w:val="00C1180B"/>
    <w:rsid w:val="00C1182D"/>
    <w:rsid w:val="00C11A01"/>
    <w:rsid w:val="00C11CB9"/>
    <w:rsid w:val="00C11D63"/>
    <w:rsid w:val="00C120C0"/>
    <w:rsid w:val="00C12171"/>
    <w:rsid w:val="00C12211"/>
    <w:rsid w:val="00C1226E"/>
    <w:rsid w:val="00C1267F"/>
    <w:rsid w:val="00C128E4"/>
    <w:rsid w:val="00C12A69"/>
    <w:rsid w:val="00C12BCC"/>
    <w:rsid w:val="00C12CD2"/>
    <w:rsid w:val="00C130EE"/>
    <w:rsid w:val="00C131E0"/>
    <w:rsid w:val="00C132D2"/>
    <w:rsid w:val="00C135BA"/>
    <w:rsid w:val="00C13883"/>
    <w:rsid w:val="00C13910"/>
    <w:rsid w:val="00C13916"/>
    <w:rsid w:val="00C13E40"/>
    <w:rsid w:val="00C13E86"/>
    <w:rsid w:val="00C14008"/>
    <w:rsid w:val="00C1425B"/>
    <w:rsid w:val="00C14664"/>
    <w:rsid w:val="00C147E8"/>
    <w:rsid w:val="00C14AB3"/>
    <w:rsid w:val="00C151A8"/>
    <w:rsid w:val="00C15254"/>
    <w:rsid w:val="00C1579A"/>
    <w:rsid w:val="00C15C04"/>
    <w:rsid w:val="00C16298"/>
    <w:rsid w:val="00C16649"/>
    <w:rsid w:val="00C16A67"/>
    <w:rsid w:val="00C16C1F"/>
    <w:rsid w:val="00C1719B"/>
    <w:rsid w:val="00C17954"/>
    <w:rsid w:val="00C179F9"/>
    <w:rsid w:val="00C17C82"/>
    <w:rsid w:val="00C17F27"/>
    <w:rsid w:val="00C206A1"/>
    <w:rsid w:val="00C20A03"/>
    <w:rsid w:val="00C20A74"/>
    <w:rsid w:val="00C20D73"/>
    <w:rsid w:val="00C20E43"/>
    <w:rsid w:val="00C20F43"/>
    <w:rsid w:val="00C21248"/>
    <w:rsid w:val="00C21B10"/>
    <w:rsid w:val="00C21C7C"/>
    <w:rsid w:val="00C222A2"/>
    <w:rsid w:val="00C22364"/>
    <w:rsid w:val="00C2238E"/>
    <w:rsid w:val="00C2272C"/>
    <w:rsid w:val="00C229CA"/>
    <w:rsid w:val="00C22F2D"/>
    <w:rsid w:val="00C23578"/>
    <w:rsid w:val="00C2365A"/>
    <w:rsid w:val="00C23F97"/>
    <w:rsid w:val="00C2402F"/>
    <w:rsid w:val="00C24682"/>
    <w:rsid w:val="00C246D2"/>
    <w:rsid w:val="00C247A6"/>
    <w:rsid w:val="00C248DB"/>
    <w:rsid w:val="00C24B96"/>
    <w:rsid w:val="00C24BB5"/>
    <w:rsid w:val="00C24E15"/>
    <w:rsid w:val="00C25027"/>
    <w:rsid w:val="00C251C5"/>
    <w:rsid w:val="00C252FD"/>
    <w:rsid w:val="00C253E5"/>
    <w:rsid w:val="00C254E2"/>
    <w:rsid w:val="00C25733"/>
    <w:rsid w:val="00C2589A"/>
    <w:rsid w:val="00C258A1"/>
    <w:rsid w:val="00C25BC8"/>
    <w:rsid w:val="00C25D7C"/>
    <w:rsid w:val="00C26703"/>
    <w:rsid w:val="00C267E7"/>
    <w:rsid w:val="00C26A53"/>
    <w:rsid w:val="00C26CA8"/>
    <w:rsid w:val="00C27095"/>
    <w:rsid w:val="00C27423"/>
    <w:rsid w:val="00C30014"/>
    <w:rsid w:val="00C30020"/>
    <w:rsid w:val="00C30223"/>
    <w:rsid w:val="00C30391"/>
    <w:rsid w:val="00C30626"/>
    <w:rsid w:val="00C307A0"/>
    <w:rsid w:val="00C3085A"/>
    <w:rsid w:val="00C3095E"/>
    <w:rsid w:val="00C310D6"/>
    <w:rsid w:val="00C311AB"/>
    <w:rsid w:val="00C311E2"/>
    <w:rsid w:val="00C311FE"/>
    <w:rsid w:val="00C31463"/>
    <w:rsid w:val="00C31487"/>
    <w:rsid w:val="00C325D2"/>
    <w:rsid w:val="00C32A12"/>
    <w:rsid w:val="00C32C01"/>
    <w:rsid w:val="00C32F59"/>
    <w:rsid w:val="00C33031"/>
    <w:rsid w:val="00C33037"/>
    <w:rsid w:val="00C331B8"/>
    <w:rsid w:val="00C3328E"/>
    <w:rsid w:val="00C33435"/>
    <w:rsid w:val="00C3359C"/>
    <w:rsid w:val="00C33D36"/>
    <w:rsid w:val="00C33D96"/>
    <w:rsid w:val="00C341CE"/>
    <w:rsid w:val="00C341ED"/>
    <w:rsid w:val="00C342D0"/>
    <w:rsid w:val="00C3436A"/>
    <w:rsid w:val="00C346F5"/>
    <w:rsid w:val="00C3499A"/>
    <w:rsid w:val="00C34FEA"/>
    <w:rsid w:val="00C3531D"/>
    <w:rsid w:val="00C353E3"/>
    <w:rsid w:val="00C35692"/>
    <w:rsid w:val="00C35717"/>
    <w:rsid w:val="00C3656F"/>
    <w:rsid w:val="00C368C3"/>
    <w:rsid w:val="00C368DB"/>
    <w:rsid w:val="00C3695A"/>
    <w:rsid w:val="00C37141"/>
    <w:rsid w:val="00C371D0"/>
    <w:rsid w:val="00C37297"/>
    <w:rsid w:val="00C375EF"/>
    <w:rsid w:val="00C3760A"/>
    <w:rsid w:val="00C376B1"/>
    <w:rsid w:val="00C37728"/>
    <w:rsid w:val="00C37802"/>
    <w:rsid w:val="00C40B1F"/>
    <w:rsid w:val="00C40E03"/>
    <w:rsid w:val="00C40EFD"/>
    <w:rsid w:val="00C412E9"/>
    <w:rsid w:val="00C414C0"/>
    <w:rsid w:val="00C41587"/>
    <w:rsid w:val="00C41B05"/>
    <w:rsid w:val="00C41FA9"/>
    <w:rsid w:val="00C4226B"/>
    <w:rsid w:val="00C423CA"/>
    <w:rsid w:val="00C425CD"/>
    <w:rsid w:val="00C426EA"/>
    <w:rsid w:val="00C429D7"/>
    <w:rsid w:val="00C42D08"/>
    <w:rsid w:val="00C42FCE"/>
    <w:rsid w:val="00C433E4"/>
    <w:rsid w:val="00C43547"/>
    <w:rsid w:val="00C4359D"/>
    <w:rsid w:val="00C4362D"/>
    <w:rsid w:val="00C43C0D"/>
    <w:rsid w:val="00C43DDB"/>
    <w:rsid w:val="00C43F7C"/>
    <w:rsid w:val="00C44105"/>
    <w:rsid w:val="00C441FC"/>
    <w:rsid w:val="00C44246"/>
    <w:rsid w:val="00C443B5"/>
    <w:rsid w:val="00C44447"/>
    <w:rsid w:val="00C44A5E"/>
    <w:rsid w:val="00C44B6B"/>
    <w:rsid w:val="00C44D50"/>
    <w:rsid w:val="00C44FC2"/>
    <w:rsid w:val="00C4533C"/>
    <w:rsid w:val="00C45B01"/>
    <w:rsid w:val="00C45B1A"/>
    <w:rsid w:val="00C45BA7"/>
    <w:rsid w:val="00C45D73"/>
    <w:rsid w:val="00C46616"/>
    <w:rsid w:val="00C468EF"/>
    <w:rsid w:val="00C46D22"/>
    <w:rsid w:val="00C46D7C"/>
    <w:rsid w:val="00C473F6"/>
    <w:rsid w:val="00C475C8"/>
    <w:rsid w:val="00C4787F"/>
    <w:rsid w:val="00C47B19"/>
    <w:rsid w:val="00C47F0C"/>
    <w:rsid w:val="00C47F57"/>
    <w:rsid w:val="00C47FC2"/>
    <w:rsid w:val="00C501C9"/>
    <w:rsid w:val="00C503EF"/>
    <w:rsid w:val="00C50576"/>
    <w:rsid w:val="00C50EE8"/>
    <w:rsid w:val="00C51808"/>
    <w:rsid w:val="00C51BB3"/>
    <w:rsid w:val="00C52791"/>
    <w:rsid w:val="00C52C5A"/>
    <w:rsid w:val="00C531E6"/>
    <w:rsid w:val="00C536FB"/>
    <w:rsid w:val="00C53751"/>
    <w:rsid w:val="00C53798"/>
    <w:rsid w:val="00C541AA"/>
    <w:rsid w:val="00C545EE"/>
    <w:rsid w:val="00C54789"/>
    <w:rsid w:val="00C54FC0"/>
    <w:rsid w:val="00C551C7"/>
    <w:rsid w:val="00C554F7"/>
    <w:rsid w:val="00C55A7C"/>
    <w:rsid w:val="00C55D78"/>
    <w:rsid w:val="00C55FF2"/>
    <w:rsid w:val="00C56139"/>
    <w:rsid w:val="00C56397"/>
    <w:rsid w:val="00C5658E"/>
    <w:rsid w:val="00C568D1"/>
    <w:rsid w:val="00C56E7A"/>
    <w:rsid w:val="00C571E4"/>
    <w:rsid w:val="00C572C4"/>
    <w:rsid w:val="00C5786C"/>
    <w:rsid w:val="00C5792F"/>
    <w:rsid w:val="00C6023F"/>
    <w:rsid w:val="00C60296"/>
    <w:rsid w:val="00C60DE9"/>
    <w:rsid w:val="00C60FA3"/>
    <w:rsid w:val="00C612FD"/>
    <w:rsid w:val="00C6138E"/>
    <w:rsid w:val="00C613A8"/>
    <w:rsid w:val="00C6185B"/>
    <w:rsid w:val="00C61A1F"/>
    <w:rsid w:val="00C61C2A"/>
    <w:rsid w:val="00C61C5E"/>
    <w:rsid w:val="00C61FDD"/>
    <w:rsid w:val="00C624FA"/>
    <w:rsid w:val="00C627D8"/>
    <w:rsid w:val="00C6291E"/>
    <w:rsid w:val="00C6318D"/>
    <w:rsid w:val="00C637AB"/>
    <w:rsid w:val="00C63E0D"/>
    <w:rsid w:val="00C63E44"/>
    <w:rsid w:val="00C642AE"/>
    <w:rsid w:val="00C64618"/>
    <w:rsid w:val="00C6483F"/>
    <w:rsid w:val="00C64892"/>
    <w:rsid w:val="00C64981"/>
    <w:rsid w:val="00C64A85"/>
    <w:rsid w:val="00C64ADD"/>
    <w:rsid w:val="00C64EB5"/>
    <w:rsid w:val="00C65000"/>
    <w:rsid w:val="00C652B9"/>
    <w:rsid w:val="00C65498"/>
    <w:rsid w:val="00C65838"/>
    <w:rsid w:val="00C65841"/>
    <w:rsid w:val="00C65C95"/>
    <w:rsid w:val="00C65EB4"/>
    <w:rsid w:val="00C660D5"/>
    <w:rsid w:val="00C66232"/>
    <w:rsid w:val="00C66476"/>
    <w:rsid w:val="00C66645"/>
    <w:rsid w:val="00C6680E"/>
    <w:rsid w:val="00C66AB3"/>
    <w:rsid w:val="00C66BC9"/>
    <w:rsid w:val="00C670BD"/>
    <w:rsid w:val="00C6728F"/>
    <w:rsid w:val="00C6750B"/>
    <w:rsid w:val="00C67713"/>
    <w:rsid w:val="00C67D23"/>
    <w:rsid w:val="00C67D53"/>
    <w:rsid w:val="00C67DD5"/>
    <w:rsid w:val="00C70097"/>
    <w:rsid w:val="00C700E7"/>
    <w:rsid w:val="00C7018F"/>
    <w:rsid w:val="00C70448"/>
    <w:rsid w:val="00C70472"/>
    <w:rsid w:val="00C706F2"/>
    <w:rsid w:val="00C707A3"/>
    <w:rsid w:val="00C707A6"/>
    <w:rsid w:val="00C70895"/>
    <w:rsid w:val="00C70B9B"/>
    <w:rsid w:val="00C71BFB"/>
    <w:rsid w:val="00C72012"/>
    <w:rsid w:val="00C72228"/>
    <w:rsid w:val="00C72532"/>
    <w:rsid w:val="00C7254C"/>
    <w:rsid w:val="00C72721"/>
    <w:rsid w:val="00C72764"/>
    <w:rsid w:val="00C72822"/>
    <w:rsid w:val="00C72A53"/>
    <w:rsid w:val="00C72C4D"/>
    <w:rsid w:val="00C73384"/>
    <w:rsid w:val="00C7362E"/>
    <w:rsid w:val="00C737FD"/>
    <w:rsid w:val="00C73B88"/>
    <w:rsid w:val="00C73BBA"/>
    <w:rsid w:val="00C73DEB"/>
    <w:rsid w:val="00C73E6F"/>
    <w:rsid w:val="00C74081"/>
    <w:rsid w:val="00C74152"/>
    <w:rsid w:val="00C742EB"/>
    <w:rsid w:val="00C744FA"/>
    <w:rsid w:val="00C745E6"/>
    <w:rsid w:val="00C74884"/>
    <w:rsid w:val="00C7489B"/>
    <w:rsid w:val="00C74EB8"/>
    <w:rsid w:val="00C75629"/>
    <w:rsid w:val="00C75763"/>
    <w:rsid w:val="00C758B2"/>
    <w:rsid w:val="00C75996"/>
    <w:rsid w:val="00C759B5"/>
    <w:rsid w:val="00C75B6A"/>
    <w:rsid w:val="00C75E7E"/>
    <w:rsid w:val="00C76192"/>
    <w:rsid w:val="00C768CF"/>
    <w:rsid w:val="00C76CFA"/>
    <w:rsid w:val="00C76E2A"/>
    <w:rsid w:val="00C76F9D"/>
    <w:rsid w:val="00C7754E"/>
    <w:rsid w:val="00C77821"/>
    <w:rsid w:val="00C778EF"/>
    <w:rsid w:val="00C77B1F"/>
    <w:rsid w:val="00C77C0A"/>
    <w:rsid w:val="00C77DDF"/>
    <w:rsid w:val="00C77F36"/>
    <w:rsid w:val="00C80468"/>
    <w:rsid w:val="00C805F6"/>
    <w:rsid w:val="00C80620"/>
    <w:rsid w:val="00C809B2"/>
    <w:rsid w:val="00C80D0B"/>
    <w:rsid w:val="00C80E33"/>
    <w:rsid w:val="00C80E6B"/>
    <w:rsid w:val="00C80ED1"/>
    <w:rsid w:val="00C81721"/>
    <w:rsid w:val="00C818F6"/>
    <w:rsid w:val="00C81BB3"/>
    <w:rsid w:val="00C81FB1"/>
    <w:rsid w:val="00C8216B"/>
    <w:rsid w:val="00C82C61"/>
    <w:rsid w:val="00C82D7C"/>
    <w:rsid w:val="00C82E14"/>
    <w:rsid w:val="00C82ED8"/>
    <w:rsid w:val="00C82F1C"/>
    <w:rsid w:val="00C834F2"/>
    <w:rsid w:val="00C8393A"/>
    <w:rsid w:val="00C83B64"/>
    <w:rsid w:val="00C8412C"/>
    <w:rsid w:val="00C845F0"/>
    <w:rsid w:val="00C851DD"/>
    <w:rsid w:val="00C85551"/>
    <w:rsid w:val="00C8588A"/>
    <w:rsid w:val="00C858DE"/>
    <w:rsid w:val="00C859F6"/>
    <w:rsid w:val="00C85A51"/>
    <w:rsid w:val="00C85C3E"/>
    <w:rsid w:val="00C860FF"/>
    <w:rsid w:val="00C86529"/>
    <w:rsid w:val="00C865E6"/>
    <w:rsid w:val="00C86650"/>
    <w:rsid w:val="00C86751"/>
    <w:rsid w:val="00C86995"/>
    <w:rsid w:val="00C86C46"/>
    <w:rsid w:val="00C872A0"/>
    <w:rsid w:val="00C872E3"/>
    <w:rsid w:val="00C873E8"/>
    <w:rsid w:val="00C87616"/>
    <w:rsid w:val="00C8779E"/>
    <w:rsid w:val="00C87DAC"/>
    <w:rsid w:val="00C90B27"/>
    <w:rsid w:val="00C90C6A"/>
    <w:rsid w:val="00C90D91"/>
    <w:rsid w:val="00C90E4C"/>
    <w:rsid w:val="00C90E90"/>
    <w:rsid w:val="00C910AF"/>
    <w:rsid w:val="00C921B3"/>
    <w:rsid w:val="00C92655"/>
    <w:rsid w:val="00C9278E"/>
    <w:rsid w:val="00C92BAC"/>
    <w:rsid w:val="00C92E90"/>
    <w:rsid w:val="00C936A3"/>
    <w:rsid w:val="00C938F9"/>
    <w:rsid w:val="00C93CF8"/>
    <w:rsid w:val="00C9423C"/>
    <w:rsid w:val="00C9440C"/>
    <w:rsid w:val="00C944CF"/>
    <w:rsid w:val="00C94728"/>
    <w:rsid w:val="00C949D1"/>
    <w:rsid w:val="00C94BC5"/>
    <w:rsid w:val="00C94C94"/>
    <w:rsid w:val="00C95047"/>
    <w:rsid w:val="00C9510A"/>
    <w:rsid w:val="00C95475"/>
    <w:rsid w:val="00C9555E"/>
    <w:rsid w:val="00C95F88"/>
    <w:rsid w:val="00C96075"/>
    <w:rsid w:val="00C9655F"/>
    <w:rsid w:val="00C968D8"/>
    <w:rsid w:val="00C96C95"/>
    <w:rsid w:val="00C96D08"/>
    <w:rsid w:val="00C97101"/>
    <w:rsid w:val="00CA08A1"/>
    <w:rsid w:val="00CA0D2C"/>
    <w:rsid w:val="00CA0E17"/>
    <w:rsid w:val="00CA1786"/>
    <w:rsid w:val="00CA205E"/>
    <w:rsid w:val="00CA21FB"/>
    <w:rsid w:val="00CA2560"/>
    <w:rsid w:val="00CA25C2"/>
    <w:rsid w:val="00CA2969"/>
    <w:rsid w:val="00CA2F23"/>
    <w:rsid w:val="00CA3288"/>
    <w:rsid w:val="00CA32F3"/>
    <w:rsid w:val="00CA3CBB"/>
    <w:rsid w:val="00CA3E5B"/>
    <w:rsid w:val="00CA3F16"/>
    <w:rsid w:val="00CA40A3"/>
    <w:rsid w:val="00CA4A41"/>
    <w:rsid w:val="00CA4C5B"/>
    <w:rsid w:val="00CA4D31"/>
    <w:rsid w:val="00CA4E9C"/>
    <w:rsid w:val="00CA50A2"/>
    <w:rsid w:val="00CA5203"/>
    <w:rsid w:val="00CA52F4"/>
    <w:rsid w:val="00CA58A4"/>
    <w:rsid w:val="00CA5C50"/>
    <w:rsid w:val="00CA64AB"/>
    <w:rsid w:val="00CA66A5"/>
    <w:rsid w:val="00CA66D2"/>
    <w:rsid w:val="00CA67F9"/>
    <w:rsid w:val="00CA6888"/>
    <w:rsid w:val="00CA6A03"/>
    <w:rsid w:val="00CA6DCA"/>
    <w:rsid w:val="00CA6FF4"/>
    <w:rsid w:val="00CA702A"/>
    <w:rsid w:val="00CA715D"/>
    <w:rsid w:val="00CA7318"/>
    <w:rsid w:val="00CA731E"/>
    <w:rsid w:val="00CA76EA"/>
    <w:rsid w:val="00CA7861"/>
    <w:rsid w:val="00CA7F0C"/>
    <w:rsid w:val="00CB0162"/>
    <w:rsid w:val="00CB0300"/>
    <w:rsid w:val="00CB034A"/>
    <w:rsid w:val="00CB0362"/>
    <w:rsid w:val="00CB0B67"/>
    <w:rsid w:val="00CB0BBA"/>
    <w:rsid w:val="00CB0F47"/>
    <w:rsid w:val="00CB1025"/>
    <w:rsid w:val="00CB128C"/>
    <w:rsid w:val="00CB1568"/>
    <w:rsid w:val="00CB1CF5"/>
    <w:rsid w:val="00CB1EFB"/>
    <w:rsid w:val="00CB2020"/>
    <w:rsid w:val="00CB21F4"/>
    <w:rsid w:val="00CB2389"/>
    <w:rsid w:val="00CB2502"/>
    <w:rsid w:val="00CB2736"/>
    <w:rsid w:val="00CB2AD0"/>
    <w:rsid w:val="00CB2B1F"/>
    <w:rsid w:val="00CB348E"/>
    <w:rsid w:val="00CB3750"/>
    <w:rsid w:val="00CB3A92"/>
    <w:rsid w:val="00CB3E0F"/>
    <w:rsid w:val="00CB3FBE"/>
    <w:rsid w:val="00CB3FDF"/>
    <w:rsid w:val="00CB4555"/>
    <w:rsid w:val="00CB45C4"/>
    <w:rsid w:val="00CB4F82"/>
    <w:rsid w:val="00CB53B9"/>
    <w:rsid w:val="00CB5A2F"/>
    <w:rsid w:val="00CB5B31"/>
    <w:rsid w:val="00CB5B86"/>
    <w:rsid w:val="00CB6645"/>
    <w:rsid w:val="00CB6BB6"/>
    <w:rsid w:val="00CB6C4F"/>
    <w:rsid w:val="00CB6C90"/>
    <w:rsid w:val="00CB761F"/>
    <w:rsid w:val="00CB7AE0"/>
    <w:rsid w:val="00CC0302"/>
    <w:rsid w:val="00CC0420"/>
    <w:rsid w:val="00CC0A71"/>
    <w:rsid w:val="00CC0B64"/>
    <w:rsid w:val="00CC0BA0"/>
    <w:rsid w:val="00CC0C8A"/>
    <w:rsid w:val="00CC0CB6"/>
    <w:rsid w:val="00CC0E2B"/>
    <w:rsid w:val="00CC1798"/>
    <w:rsid w:val="00CC198C"/>
    <w:rsid w:val="00CC1ABB"/>
    <w:rsid w:val="00CC1B91"/>
    <w:rsid w:val="00CC1CAD"/>
    <w:rsid w:val="00CC1F4F"/>
    <w:rsid w:val="00CC2075"/>
    <w:rsid w:val="00CC2123"/>
    <w:rsid w:val="00CC2430"/>
    <w:rsid w:val="00CC2652"/>
    <w:rsid w:val="00CC2FF6"/>
    <w:rsid w:val="00CC300E"/>
    <w:rsid w:val="00CC30B2"/>
    <w:rsid w:val="00CC3398"/>
    <w:rsid w:val="00CC3519"/>
    <w:rsid w:val="00CC35FA"/>
    <w:rsid w:val="00CC3662"/>
    <w:rsid w:val="00CC3728"/>
    <w:rsid w:val="00CC3981"/>
    <w:rsid w:val="00CC3FBE"/>
    <w:rsid w:val="00CC4409"/>
    <w:rsid w:val="00CC4B88"/>
    <w:rsid w:val="00CC4CDD"/>
    <w:rsid w:val="00CC4DA7"/>
    <w:rsid w:val="00CC5061"/>
    <w:rsid w:val="00CC50CD"/>
    <w:rsid w:val="00CC5133"/>
    <w:rsid w:val="00CC5327"/>
    <w:rsid w:val="00CC5829"/>
    <w:rsid w:val="00CC5973"/>
    <w:rsid w:val="00CC5A67"/>
    <w:rsid w:val="00CC5B97"/>
    <w:rsid w:val="00CC5D4D"/>
    <w:rsid w:val="00CC6370"/>
    <w:rsid w:val="00CC6776"/>
    <w:rsid w:val="00CC686D"/>
    <w:rsid w:val="00CC6BDA"/>
    <w:rsid w:val="00CC6EE3"/>
    <w:rsid w:val="00CC6EE8"/>
    <w:rsid w:val="00CC705E"/>
    <w:rsid w:val="00CC72A0"/>
    <w:rsid w:val="00CC78AF"/>
    <w:rsid w:val="00CC78CD"/>
    <w:rsid w:val="00CC7AB5"/>
    <w:rsid w:val="00CC7C17"/>
    <w:rsid w:val="00CD012A"/>
    <w:rsid w:val="00CD055A"/>
    <w:rsid w:val="00CD067E"/>
    <w:rsid w:val="00CD084D"/>
    <w:rsid w:val="00CD0AB8"/>
    <w:rsid w:val="00CD0E92"/>
    <w:rsid w:val="00CD1040"/>
    <w:rsid w:val="00CD14BF"/>
    <w:rsid w:val="00CD1579"/>
    <w:rsid w:val="00CD168F"/>
    <w:rsid w:val="00CD17CC"/>
    <w:rsid w:val="00CD191F"/>
    <w:rsid w:val="00CD1B62"/>
    <w:rsid w:val="00CD1E16"/>
    <w:rsid w:val="00CD20B1"/>
    <w:rsid w:val="00CD2185"/>
    <w:rsid w:val="00CD24FC"/>
    <w:rsid w:val="00CD26CB"/>
    <w:rsid w:val="00CD290C"/>
    <w:rsid w:val="00CD2FEC"/>
    <w:rsid w:val="00CD30D2"/>
    <w:rsid w:val="00CD378C"/>
    <w:rsid w:val="00CD37B9"/>
    <w:rsid w:val="00CD3803"/>
    <w:rsid w:val="00CD3DAF"/>
    <w:rsid w:val="00CD4093"/>
    <w:rsid w:val="00CD44FD"/>
    <w:rsid w:val="00CD4F96"/>
    <w:rsid w:val="00CD54AC"/>
    <w:rsid w:val="00CD5B3F"/>
    <w:rsid w:val="00CD6098"/>
    <w:rsid w:val="00CD6371"/>
    <w:rsid w:val="00CD6578"/>
    <w:rsid w:val="00CD6B15"/>
    <w:rsid w:val="00CD6DB3"/>
    <w:rsid w:val="00CD6E0A"/>
    <w:rsid w:val="00CD7117"/>
    <w:rsid w:val="00CD77EB"/>
    <w:rsid w:val="00CD7887"/>
    <w:rsid w:val="00CE006B"/>
    <w:rsid w:val="00CE00B4"/>
    <w:rsid w:val="00CE04A2"/>
    <w:rsid w:val="00CE0707"/>
    <w:rsid w:val="00CE0753"/>
    <w:rsid w:val="00CE1079"/>
    <w:rsid w:val="00CE1199"/>
    <w:rsid w:val="00CE12E5"/>
    <w:rsid w:val="00CE1749"/>
    <w:rsid w:val="00CE1EEF"/>
    <w:rsid w:val="00CE2188"/>
    <w:rsid w:val="00CE2388"/>
    <w:rsid w:val="00CE2686"/>
    <w:rsid w:val="00CE2864"/>
    <w:rsid w:val="00CE2955"/>
    <w:rsid w:val="00CE2B7C"/>
    <w:rsid w:val="00CE2E61"/>
    <w:rsid w:val="00CE306F"/>
    <w:rsid w:val="00CE3625"/>
    <w:rsid w:val="00CE36DE"/>
    <w:rsid w:val="00CE3791"/>
    <w:rsid w:val="00CE38CF"/>
    <w:rsid w:val="00CE3E0E"/>
    <w:rsid w:val="00CE46B2"/>
    <w:rsid w:val="00CE4A43"/>
    <w:rsid w:val="00CE4EA2"/>
    <w:rsid w:val="00CE4FB7"/>
    <w:rsid w:val="00CE5814"/>
    <w:rsid w:val="00CE584F"/>
    <w:rsid w:val="00CE5C07"/>
    <w:rsid w:val="00CE62BD"/>
    <w:rsid w:val="00CE698B"/>
    <w:rsid w:val="00CE6E8A"/>
    <w:rsid w:val="00CE745F"/>
    <w:rsid w:val="00CE7521"/>
    <w:rsid w:val="00CE75C3"/>
    <w:rsid w:val="00CE768C"/>
    <w:rsid w:val="00CE76BF"/>
    <w:rsid w:val="00CE7AD3"/>
    <w:rsid w:val="00CE7CEF"/>
    <w:rsid w:val="00CF01EF"/>
    <w:rsid w:val="00CF0265"/>
    <w:rsid w:val="00CF0A59"/>
    <w:rsid w:val="00CF0EEB"/>
    <w:rsid w:val="00CF0FCC"/>
    <w:rsid w:val="00CF17FD"/>
    <w:rsid w:val="00CF19EC"/>
    <w:rsid w:val="00CF1CA2"/>
    <w:rsid w:val="00CF1FB2"/>
    <w:rsid w:val="00CF201A"/>
    <w:rsid w:val="00CF2046"/>
    <w:rsid w:val="00CF253A"/>
    <w:rsid w:val="00CF2BA0"/>
    <w:rsid w:val="00CF2FCA"/>
    <w:rsid w:val="00CF31DE"/>
    <w:rsid w:val="00CF38DC"/>
    <w:rsid w:val="00CF3AB3"/>
    <w:rsid w:val="00CF3D4A"/>
    <w:rsid w:val="00CF3E7D"/>
    <w:rsid w:val="00CF4424"/>
    <w:rsid w:val="00CF50C1"/>
    <w:rsid w:val="00CF56F7"/>
    <w:rsid w:val="00CF57A9"/>
    <w:rsid w:val="00CF5832"/>
    <w:rsid w:val="00CF6914"/>
    <w:rsid w:val="00CF6A16"/>
    <w:rsid w:val="00CF7044"/>
    <w:rsid w:val="00CF71F7"/>
    <w:rsid w:val="00CF7688"/>
    <w:rsid w:val="00CF7734"/>
    <w:rsid w:val="00CF79B4"/>
    <w:rsid w:val="00CF7F32"/>
    <w:rsid w:val="00D000CD"/>
    <w:rsid w:val="00D002BF"/>
    <w:rsid w:val="00D0057F"/>
    <w:rsid w:val="00D015DF"/>
    <w:rsid w:val="00D015EA"/>
    <w:rsid w:val="00D01789"/>
    <w:rsid w:val="00D01A58"/>
    <w:rsid w:val="00D02429"/>
    <w:rsid w:val="00D025BD"/>
    <w:rsid w:val="00D0271A"/>
    <w:rsid w:val="00D02C6C"/>
    <w:rsid w:val="00D02DB9"/>
    <w:rsid w:val="00D03163"/>
    <w:rsid w:val="00D033B5"/>
    <w:rsid w:val="00D0366D"/>
    <w:rsid w:val="00D03B24"/>
    <w:rsid w:val="00D03C5E"/>
    <w:rsid w:val="00D03D0B"/>
    <w:rsid w:val="00D041AD"/>
    <w:rsid w:val="00D04459"/>
    <w:rsid w:val="00D044FE"/>
    <w:rsid w:val="00D045A9"/>
    <w:rsid w:val="00D04A36"/>
    <w:rsid w:val="00D04D7D"/>
    <w:rsid w:val="00D04E70"/>
    <w:rsid w:val="00D05366"/>
    <w:rsid w:val="00D0546B"/>
    <w:rsid w:val="00D05835"/>
    <w:rsid w:val="00D0589B"/>
    <w:rsid w:val="00D05DD6"/>
    <w:rsid w:val="00D0614D"/>
    <w:rsid w:val="00D062A5"/>
    <w:rsid w:val="00D06346"/>
    <w:rsid w:val="00D0666A"/>
    <w:rsid w:val="00D066A6"/>
    <w:rsid w:val="00D06EAF"/>
    <w:rsid w:val="00D06EE6"/>
    <w:rsid w:val="00D07343"/>
    <w:rsid w:val="00D07591"/>
    <w:rsid w:val="00D07969"/>
    <w:rsid w:val="00D07D85"/>
    <w:rsid w:val="00D07E8D"/>
    <w:rsid w:val="00D07F70"/>
    <w:rsid w:val="00D1009E"/>
    <w:rsid w:val="00D109DC"/>
    <w:rsid w:val="00D10AC6"/>
    <w:rsid w:val="00D10E12"/>
    <w:rsid w:val="00D10FF4"/>
    <w:rsid w:val="00D11449"/>
    <w:rsid w:val="00D115DB"/>
    <w:rsid w:val="00D115FA"/>
    <w:rsid w:val="00D118CA"/>
    <w:rsid w:val="00D11B9C"/>
    <w:rsid w:val="00D11E04"/>
    <w:rsid w:val="00D123B7"/>
    <w:rsid w:val="00D12D8A"/>
    <w:rsid w:val="00D1319A"/>
    <w:rsid w:val="00D131BC"/>
    <w:rsid w:val="00D1372D"/>
    <w:rsid w:val="00D13E78"/>
    <w:rsid w:val="00D14066"/>
    <w:rsid w:val="00D1414B"/>
    <w:rsid w:val="00D149AA"/>
    <w:rsid w:val="00D14B03"/>
    <w:rsid w:val="00D14B2C"/>
    <w:rsid w:val="00D150E7"/>
    <w:rsid w:val="00D15259"/>
    <w:rsid w:val="00D15436"/>
    <w:rsid w:val="00D1558A"/>
    <w:rsid w:val="00D1566A"/>
    <w:rsid w:val="00D15999"/>
    <w:rsid w:val="00D15A2E"/>
    <w:rsid w:val="00D15D8D"/>
    <w:rsid w:val="00D15FB3"/>
    <w:rsid w:val="00D16141"/>
    <w:rsid w:val="00D161BD"/>
    <w:rsid w:val="00D1681E"/>
    <w:rsid w:val="00D16CF9"/>
    <w:rsid w:val="00D17404"/>
    <w:rsid w:val="00D175A3"/>
    <w:rsid w:val="00D1766A"/>
    <w:rsid w:val="00D177A9"/>
    <w:rsid w:val="00D177D0"/>
    <w:rsid w:val="00D205E4"/>
    <w:rsid w:val="00D2068E"/>
    <w:rsid w:val="00D20DD4"/>
    <w:rsid w:val="00D21032"/>
    <w:rsid w:val="00D219F3"/>
    <w:rsid w:val="00D21F38"/>
    <w:rsid w:val="00D21FA6"/>
    <w:rsid w:val="00D2243A"/>
    <w:rsid w:val="00D230B3"/>
    <w:rsid w:val="00D230CA"/>
    <w:rsid w:val="00D2338D"/>
    <w:rsid w:val="00D233BE"/>
    <w:rsid w:val="00D2388E"/>
    <w:rsid w:val="00D239B6"/>
    <w:rsid w:val="00D23AD4"/>
    <w:rsid w:val="00D24360"/>
    <w:rsid w:val="00D24408"/>
    <w:rsid w:val="00D24996"/>
    <w:rsid w:val="00D255E7"/>
    <w:rsid w:val="00D25632"/>
    <w:rsid w:val="00D2569D"/>
    <w:rsid w:val="00D259A6"/>
    <w:rsid w:val="00D25AC5"/>
    <w:rsid w:val="00D25F87"/>
    <w:rsid w:val="00D25FFA"/>
    <w:rsid w:val="00D26376"/>
    <w:rsid w:val="00D26567"/>
    <w:rsid w:val="00D265C7"/>
    <w:rsid w:val="00D26709"/>
    <w:rsid w:val="00D2676A"/>
    <w:rsid w:val="00D26913"/>
    <w:rsid w:val="00D26CCD"/>
    <w:rsid w:val="00D27859"/>
    <w:rsid w:val="00D279B3"/>
    <w:rsid w:val="00D308BC"/>
    <w:rsid w:val="00D30A5E"/>
    <w:rsid w:val="00D30B62"/>
    <w:rsid w:val="00D30C42"/>
    <w:rsid w:val="00D310F1"/>
    <w:rsid w:val="00D3184D"/>
    <w:rsid w:val="00D31A42"/>
    <w:rsid w:val="00D32046"/>
    <w:rsid w:val="00D325BE"/>
    <w:rsid w:val="00D32968"/>
    <w:rsid w:val="00D32A92"/>
    <w:rsid w:val="00D32AEB"/>
    <w:rsid w:val="00D32AF5"/>
    <w:rsid w:val="00D33259"/>
    <w:rsid w:val="00D332EB"/>
    <w:rsid w:val="00D3354A"/>
    <w:rsid w:val="00D33622"/>
    <w:rsid w:val="00D3390A"/>
    <w:rsid w:val="00D33A22"/>
    <w:rsid w:val="00D33CF5"/>
    <w:rsid w:val="00D33D63"/>
    <w:rsid w:val="00D343D7"/>
    <w:rsid w:val="00D34478"/>
    <w:rsid w:val="00D34941"/>
    <w:rsid w:val="00D34CA9"/>
    <w:rsid w:val="00D34E9B"/>
    <w:rsid w:val="00D350AF"/>
    <w:rsid w:val="00D356CF"/>
    <w:rsid w:val="00D35CC0"/>
    <w:rsid w:val="00D35F59"/>
    <w:rsid w:val="00D367F2"/>
    <w:rsid w:val="00D36B7A"/>
    <w:rsid w:val="00D36CE7"/>
    <w:rsid w:val="00D36E16"/>
    <w:rsid w:val="00D37073"/>
    <w:rsid w:val="00D37331"/>
    <w:rsid w:val="00D37BA5"/>
    <w:rsid w:val="00D37F11"/>
    <w:rsid w:val="00D40415"/>
    <w:rsid w:val="00D4075B"/>
    <w:rsid w:val="00D408FE"/>
    <w:rsid w:val="00D40945"/>
    <w:rsid w:val="00D40B25"/>
    <w:rsid w:val="00D40C0A"/>
    <w:rsid w:val="00D40DE7"/>
    <w:rsid w:val="00D40F3D"/>
    <w:rsid w:val="00D41010"/>
    <w:rsid w:val="00D415F5"/>
    <w:rsid w:val="00D4191C"/>
    <w:rsid w:val="00D41E84"/>
    <w:rsid w:val="00D42023"/>
    <w:rsid w:val="00D424FF"/>
    <w:rsid w:val="00D42878"/>
    <w:rsid w:val="00D42A82"/>
    <w:rsid w:val="00D42BF9"/>
    <w:rsid w:val="00D4308D"/>
    <w:rsid w:val="00D4316C"/>
    <w:rsid w:val="00D43499"/>
    <w:rsid w:val="00D43DFD"/>
    <w:rsid w:val="00D44096"/>
    <w:rsid w:val="00D44319"/>
    <w:rsid w:val="00D444BC"/>
    <w:rsid w:val="00D449E7"/>
    <w:rsid w:val="00D44A12"/>
    <w:rsid w:val="00D44AE5"/>
    <w:rsid w:val="00D44B1D"/>
    <w:rsid w:val="00D45011"/>
    <w:rsid w:val="00D4562D"/>
    <w:rsid w:val="00D45943"/>
    <w:rsid w:val="00D4615B"/>
    <w:rsid w:val="00D46531"/>
    <w:rsid w:val="00D46BFF"/>
    <w:rsid w:val="00D46D80"/>
    <w:rsid w:val="00D515F0"/>
    <w:rsid w:val="00D518EB"/>
    <w:rsid w:val="00D5190E"/>
    <w:rsid w:val="00D51932"/>
    <w:rsid w:val="00D51E94"/>
    <w:rsid w:val="00D52449"/>
    <w:rsid w:val="00D52AF3"/>
    <w:rsid w:val="00D52BF4"/>
    <w:rsid w:val="00D52FC3"/>
    <w:rsid w:val="00D531B7"/>
    <w:rsid w:val="00D53325"/>
    <w:rsid w:val="00D53799"/>
    <w:rsid w:val="00D537E4"/>
    <w:rsid w:val="00D53B54"/>
    <w:rsid w:val="00D5412E"/>
    <w:rsid w:val="00D5427C"/>
    <w:rsid w:val="00D544FF"/>
    <w:rsid w:val="00D545A1"/>
    <w:rsid w:val="00D5493F"/>
    <w:rsid w:val="00D54CAC"/>
    <w:rsid w:val="00D55100"/>
    <w:rsid w:val="00D55120"/>
    <w:rsid w:val="00D5514E"/>
    <w:rsid w:val="00D55529"/>
    <w:rsid w:val="00D55587"/>
    <w:rsid w:val="00D55598"/>
    <w:rsid w:val="00D5564C"/>
    <w:rsid w:val="00D559C3"/>
    <w:rsid w:val="00D55BE0"/>
    <w:rsid w:val="00D55C4E"/>
    <w:rsid w:val="00D55DCC"/>
    <w:rsid w:val="00D55E9B"/>
    <w:rsid w:val="00D5659B"/>
    <w:rsid w:val="00D565BC"/>
    <w:rsid w:val="00D565EC"/>
    <w:rsid w:val="00D5669B"/>
    <w:rsid w:val="00D56AEA"/>
    <w:rsid w:val="00D56BA4"/>
    <w:rsid w:val="00D56D23"/>
    <w:rsid w:val="00D574CE"/>
    <w:rsid w:val="00D57667"/>
    <w:rsid w:val="00D57EC1"/>
    <w:rsid w:val="00D600E1"/>
    <w:rsid w:val="00D6012B"/>
    <w:rsid w:val="00D6029F"/>
    <w:rsid w:val="00D604FF"/>
    <w:rsid w:val="00D606DA"/>
    <w:rsid w:val="00D60872"/>
    <w:rsid w:val="00D60DD6"/>
    <w:rsid w:val="00D61355"/>
    <w:rsid w:val="00D61839"/>
    <w:rsid w:val="00D61981"/>
    <w:rsid w:val="00D61CB0"/>
    <w:rsid w:val="00D61F86"/>
    <w:rsid w:val="00D61FAF"/>
    <w:rsid w:val="00D620C5"/>
    <w:rsid w:val="00D62C23"/>
    <w:rsid w:val="00D6319C"/>
    <w:rsid w:val="00D634CD"/>
    <w:rsid w:val="00D63686"/>
    <w:rsid w:val="00D63B96"/>
    <w:rsid w:val="00D63EDC"/>
    <w:rsid w:val="00D643FC"/>
    <w:rsid w:val="00D644C3"/>
    <w:rsid w:val="00D64773"/>
    <w:rsid w:val="00D6484C"/>
    <w:rsid w:val="00D64DCD"/>
    <w:rsid w:val="00D64E8A"/>
    <w:rsid w:val="00D653F7"/>
    <w:rsid w:val="00D654C8"/>
    <w:rsid w:val="00D65995"/>
    <w:rsid w:val="00D65A56"/>
    <w:rsid w:val="00D65EEE"/>
    <w:rsid w:val="00D66183"/>
    <w:rsid w:val="00D6664B"/>
    <w:rsid w:val="00D67407"/>
    <w:rsid w:val="00D67A9C"/>
    <w:rsid w:val="00D67CBB"/>
    <w:rsid w:val="00D67D56"/>
    <w:rsid w:val="00D67D89"/>
    <w:rsid w:val="00D70221"/>
    <w:rsid w:val="00D70951"/>
    <w:rsid w:val="00D709CB"/>
    <w:rsid w:val="00D70A1E"/>
    <w:rsid w:val="00D70F27"/>
    <w:rsid w:val="00D7101E"/>
    <w:rsid w:val="00D715A9"/>
    <w:rsid w:val="00D7185E"/>
    <w:rsid w:val="00D71A18"/>
    <w:rsid w:val="00D7231D"/>
    <w:rsid w:val="00D7371D"/>
    <w:rsid w:val="00D73D8D"/>
    <w:rsid w:val="00D74493"/>
    <w:rsid w:val="00D74826"/>
    <w:rsid w:val="00D74C75"/>
    <w:rsid w:val="00D74D43"/>
    <w:rsid w:val="00D75045"/>
    <w:rsid w:val="00D75663"/>
    <w:rsid w:val="00D75A2C"/>
    <w:rsid w:val="00D76181"/>
    <w:rsid w:val="00D76577"/>
    <w:rsid w:val="00D76660"/>
    <w:rsid w:val="00D766E2"/>
    <w:rsid w:val="00D76AF4"/>
    <w:rsid w:val="00D76B3F"/>
    <w:rsid w:val="00D76CB3"/>
    <w:rsid w:val="00D76CEB"/>
    <w:rsid w:val="00D775E4"/>
    <w:rsid w:val="00D777A4"/>
    <w:rsid w:val="00D777C7"/>
    <w:rsid w:val="00D77A75"/>
    <w:rsid w:val="00D806B6"/>
    <w:rsid w:val="00D80A53"/>
    <w:rsid w:val="00D80E8D"/>
    <w:rsid w:val="00D8105C"/>
    <w:rsid w:val="00D81208"/>
    <w:rsid w:val="00D81241"/>
    <w:rsid w:val="00D8127F"/>
    <w:rsid w:val="00D818B0"/>
    <w:rsid w:val="00D81BC1"/>
    <w:rsid w:val="00D81D1C"/>
    <w:rsid w:val="00D81E2E"/>
    <w:rsid w:val="00D81E46"/>
    <w:rsid w:val="00D81EF9"/>
    <w:rsid w:val="00D82084"/>
    <w:rsid w:val="00D8220A"/>
    <w:rsid w:val="00D82214"/>
    <w:rsid w:val="00D82224"/>
    <w:rsid w:val="00D8241E"/>
    <w:rsid w:val="00D8297D"/>
    <w:rsid w:val="00D82D97"/>
    <w:rsid w:val="00D82E73"/>
    <w:rsid w:val="00D830CA"/>
    <w:rsid w:val="00D83F1A"/>
    <w:rsid w:val="00D83FC0"/>
    <w:rsid w:val="00D84209"/>
    <w:rsid w:val="00D843D0"/>
    <w:rsid w:val="00D848BC"/>
    <w:rsid w:val="00D84A19"/>
    <w:rsid w:val="00D84C65"/>
    <w:rsid w:val="00D84E12"/>
    <w:rsid w:val="00D854E7"/>
    <w:rsid w:val="00D85716"/>
    <w:rsid w:val="00D85AA7"/>
    <w:rsid w:val="00D85B5A"/>
    <w:rsid w:val="00D85C9B"/>
    <w:rsid w:val="00D86950"/>
    <w:rsid w:val="00D86DCD"/>
    <w:rsid w:val="00D87775"/>
    <w:rsid w:val="00D87901"/>
    <w:rsid w:val="00D87FB1"/>
    <w:rsid w:val="00D90016"/>
    <w:rsid w:val="00D9009C"/>
    <w:rsid w:val="00D90368"/>
    <w:rsid w:val="00D904E7"/>
    <w:rsid w:val="00D90670"/>
    <w:rsid w:val="00D9128D"/>
    <w:rsid w:val="00D915C0"/>
    <w:rsid w:val="00D9169A"/>
    <w:rsid w:val="00D9197B"/>
    <w:rsid w:val="00D91C16"/>
    <w:rsid w:val="00D91D2B"/>
    <w:rsid w:val="00D91D45"/>
    <w:rsid w:val="00D92483"/>
    <w:rsid w:val="00D925B0"/>
    <w:rsid w:val="00D92CB7"/>
    <w:rsid w:val="00D92CFF"/>
    <w:rsid w:val="00D92F95"/>
    <w:rsid w:val="00D9311F"/>
    <w:rsid w:val="00D938B8"/>
    <w:rsid w:val="00D938EB"/>
    <w:rsid w:val="00D93D36"/>
    <w:rsid w:val="00D93E8A"/>
    <w:rsid w:val="00D93E96"/>
    <w:rsid w:val="00D9443C"/>
    <w:rsid w:val="00D947A8"/>
    <w:rsid w:val="00D94E91"/>
    <w:rsid w:val="00D94FCC"/>
    <w:rsid w:val="00D95160"/>
    <w:rsid w:val="00D95318"/>
    <w:rsid w:val="00D956B2"/>
    <w:rsid w:val="00D95D93"/>
    <w:rsid w:val="00D95E34"/>
    <w:rsid w:val="00D95FB8"/>
    <w:rsid w:val="00D9610C"/>
    <w:rsid w:val="00D962DE"/>
    <w:rsid w:val="00D96629"/>
    <w:rsid w:val="00D96810"/>
    <w:rsid w:val="00D96BF0"/>
    <w:rsid w:val="00D973F6"/>
    <w:rsid w:val="00D974EC"/>
    <w:rsid w:val="00D979DA"/>
    <w:rsid w:val="00D97B62"/>
    <w:rsid w:val="00DA094A"/>
    <w:rsid w:val="00DA0D1A"/>
    <w:rsid w:val="00DA101B"/>
    <w:rsid w:val="00DA10AF"/>
    <w:rsid w:val="00DA117B"/>
    <w:rsid w:val="00DA15C7"/>
    <w:rsid w:val="00DA1838"/>
    <w:rsid w:val="00DA1A41"/>
    <w:rsid w:val="00DA1B82"/>
    <w:rsid w:val="00DA1EAF"/>
    <w:rsid w:val="00DA2362"/>
    <w:rsid w:val="00DA244E"/>
    <w:rsid w:val="00DA29BA"/>
    <w:rsid w:val="00DA2D28"/>
    <w:rsid w:val="00DA2D39"/>
    <w:rsid w:val="00DA2F13"/>
    <w:rsid w:val="00DA350D"/>
    <w:rsid w:val="00DA365C"/>
    <w:rsid w:val="00DA367C"/>
    <w:rsid w:val="00DA39C7"/>
    <w:rsid w:val="00DA3F00"/>
    <w:rsid w:val="00DA3FD2"/>
    <w:rsid w:val="00DA4294"/>
    <w:rsid w:val="00DA4398"/>
    <w:rsid w:val="00DA49B9"/>
    <w:rsid w:val="00DA58CB"/>
    <w:rsid w:val="00DA6341"/>
    <w:rsid w:val="00DA63A5"/>
    <w:rsid w:val="00DA6482"/>
    <w:rsid w:val="00DA65AC"/>
    <w:rsid w:val="00DA69D9"/>
    <w:rsid w:val="00DA6EA5"/>
    <w:rsid w:val="00DA704C"/>
    <w:rsid w:val="00DA7162"/>
    <w:rsid w:val="00DA738E"/>
    <w:rsid w:val="00DA749C"/>
    <w:rsid w:val="00DA76BC"/>
    <w:rsid w:val="00DA7944"/>
    <w:rsid w:val="00DA7C65"/>
    <w:rsid w:val="00DA7D04"/>
    <w:rsid w:val="00DA7DD7"/>
    <w:rsid w:val="00DB00DC"/>
    <w:rsid w:val="00DB0343"/>
    <w:rsid w:val="00DB04D6"/>
    <w:rsid w:val="00DB0DC5"/>
    <w:rsid w:val="00DB15FB"/>
    <w:rsid w:val="00DB1761"/>
    <w:rsid w:val="00DB1ABE"/>
    <w:rsid w:val="00DB1BE4"/>
    <w:rsid w:val="00DB1D36"/>
    <w:rsid w:val="00DB23D5"/>
    <w:rsid w:val="00DB3023"/>
    <w:rsid w:val="00DB3151"/>
    <w:rsid w:val="00DB3467"/>
    <w:rsid w:val="00DB386A"/>
    <w:rsid w:val="00DB3B47"/>
    <w:rsid w:val="00DB3B9E"/>
    <w:rsid w:val="00DB3C5B"/>
    <w:rsid w:val="00DB3D42"/>
    <w:rsid w:val="00DB3E50"/>
    <w:rsid w:val="00DB400F"/>
    <w:rsid w:val="00DB44A7"/>
    <w:rsid w:val="00DB4792"/>
    <w:rsid w:val="00DB48A4"/>
    <w:rsid w:val="00DB5014"/>
    <w:rsid w:val="00DB5466"/>
    <w:rsid w:val="00DB56B2"/>
    <w:rsid w:val="00DB5A80"/>
    <w:rsid w:val="00DB5C17"/>
    <w:rsid w:val="00DB6018"/>
    <w:rsid w:val="00DB61B3"/>
    <w:rsid w:val="00DB69D4"/>
    <w:rsid w:val="00DB6ECD"/>
    <w:rsid w:val="00DB7591"/>
    <w:rsid w:val="00DB7F23"/>
    <w:rsid w:val="00DC03F3"/>
    <w:rsid w:val="00DC0EE3"/>
    <w:rsid w:val="00DC12BA"/>
    <w:rsid w:val="00DC15EB"/>
    <w:rsid w:val="00DC17D6"/>
    <w:rsid w:val="00DC1809"/>
    <w:rsid w:val="00DC18D1"/>
    <w:rsid w:val="00DC19FC"/>
    <w:rsid w:val="00DC1B92"/>
    <w:rsid w:val="00DC1D6D"/>
    <w:rsid w:val="00DC223F"/>
    <w:rsid w:val="00DC2451"/>
    <w:rsid w:val="00DC258A"/>
    <w:rsid w:val="00DC2A43"/>
    <w:rsid w:val="00DC2A9F"/>
    <w:rsid w:val="00DC2F8B"/>
    <w:rsid w:val="00DC3046"/>
    <w:rsid w:val="00DC34B1"/>
    <w:rsid w:val="00DC3B95"/>
    <w:rsid w:val="00DC3C3E"/>
    <w:rsid w:val="00DC3D67"/>
    <w:rsid w:val="00DC4588"/>
    <w:rsid w:val="00DC45EB"/>
    <w:rsid w:val="00DC46E5"/>
    <w:rsid w:val="00DC47FF"/>
    <w:rsid w:val="00DC485C"/>
    <w:rsid w:val="00DC4AA7"/>
    <w:rsid w:val="00DC4AEC"/>
    <w:rsid w:val="00DC4D62"/>
    <w:rsid w:val="00DC51FD"/>
    <w:rsid w:val="00DC52B6"/>
    <w:rsid w:val="00DC5399"/>
    <w:rsid w:val="00DC53C2"/>
    <w:rsid w:val="00DC5D36"/>
    <w:rsid w:val="00DC5ECD"/>
    <w:rsid w:val="00DC6CB9"/>
    <w:rsid w:val="00DC6FB0"/>
    <w:rsid w:val="00DC7007"/>
    <w:rsid w:val="00DC71F2"/>
    <w:rsid w:val="00DC748F"/>
    <w:rsid w:val="00DC7675"/>
    <w:rsid w:val="00DC798E"/>
    <w:rsid w:val="00DC7EBD"/>
    <w:rsid w:val="00DC7FDF"/>
    <w:rsid w:val="00DD008D"/>
    <w:rsid w:val="00DD0CD9"/>
    <w:rsid w:val="00DD1202"/>
    <w:rsid w:val="00DD16E0"/>
    <w:rsid w:val="00DD181D"/>
    <w:rsid w:val="00DD1A28"/>
    <w:rsid w:val="00DD2064"/>
    <w:rsid w:val="00DD2756"/>
    <w:rsid w:val="00DD29D1"/>
    <w:rsid w:val="00DD2C79"/>
    <w:rsid w:val="00DD2D3C"/>
    <w:rsid w:val="00DD2E9C"/>
    <w:rsid w:val="00DD2FCB"/>
    <w:rsid w:val="00DD3046"/>
    <w:rsid w:val="00DD34F8"/>
    <w:rsid w:val="00DD3624"/>
    <w:rsid w:val="00DD370E"/>
    <w:rsid w:val="00DD3A14"/>
    <w:rsid w:val="00DD411D"/>
    <w:rsid w:val="00DD41A6"/>
    <w:rsid w:val="00DD438D"/>
    <w:rsid w:val="00DD4505"/>
    <w:rsid w:val="00DD45CA"/>
    <w:rsid w:val="00DD469E"/>
    <w:rsid w:val="00DD479D"/>
    <w:rsid w:val="00DD48A6"/>
    <w:rsid w:val="00DD4CFC"/>
    <w:rsid w:val="00DD518B"/>
    <w:rsid w:val="00DD5C7D"/>
    <w:rsid w:val="00DD5CAC"/>
    <w:rsid w:val="00DD5E55"/>
    <w:rsid w:val="00DD6145"/>
    <w:rsid w:val="00DD6B8F"/>
    <w:rsid w:val="00DD6DEF"/>
    <w:rsid w:val="00DD71F8"/>
    <w:rsid w:val="00DD7969"/>
    <w:rsid w:val="00DD7C71"/>
    <w:rsid w:val="00DD7E07"/>
    <w:rsid w:val="00DD7EFA"/>
    <w:rsid w:val="00DE0129"/>
    <w:rsid w:val="00DE03D3"/>
    <w:rsid w:val="00DE0D8F"/>
    <w:rsid w:val="00DE127D"/>
    <w:rsid w:val="00DE13C5"/>
    <w:rsid w:val="00DE189D"/>
    <w:rsid w:val="00DE190F"/>
    <w:rsid w:val="00DE1A84"/>
    <w:rsid w:val="00DE1CB8"/>
    <w:rsid w:val="00DE1CEA"/>
    <w:rsid w:val="00DE1D86"/>
    <w:rsid w:val="00DE1E68"/>
    <w:rsid w:val="00DE2072"/>
    <w:rsid w:val="00DE24C9"/>
    <w:rsid w:val="00DE2660"/>
    <w:rsid w:val="00DE2695"/>
    <w:rsid w:val="00DE35B4"/>
    <w:rsid w:val="00DE3BE4"/>
    <w:rsid w:val="00DE4385"/>
    <w:rsid w:val="00DE45A8"/>
    <w:rsid w:val="00DE4610"/>
    <w:rsid w:val="00DE4819"/>
    <w:rsid w:val="00DE4BD3"/>
    <w:rsid w:val="00DE507A"/>
    <w:rsid w:val="00DE5306"/>
    <w:rsid w:val="00DE5357"/>
    <w:rsid w:val="00DE53A9"/>
    <w:rsid w:val="00DE5413"/>
    <w:rsid w:val="00DE5793"/>
    <w:rsid w:val="00DE57A3"/>
    <w:rsid w:val="00DE5894"/>
    <w:rsid w:val="00DE5A06"/>
    <w:rsid w:val="00DE5C8C"/>
    <w:rsid w:val="00DE614D"/>
    <w:rsid w:val="00DE61A1"/>
    <w:rsid w:val="00DE65DA"/>
    <w:rsid w:val="00DE6BC4"/>
    <w:rsid w:val="00DE701E"/>
    <w:rsid w:val="00DE783D"/>
    <w:rsid w:val="00DE7BE9"/>
    <w:rsid w:val="00DF147E"/>
    <w:rsid w:val="00DF15F3"/>
    <w:rsid w:val="00DF1616"/>
    <w:rsid w:val="00DF1D7B"/>
    <w:rsid w:val="00DF1E77"/>
    <w:rsid w:val="00DF2821"/>
    <w:rsid w:val="00DF2957"/>
    <w:rsid w:val="00DF2E43"/>
    <w:rsid w:val="00DF2E68"/>
    <w:rsid w:val="00DF32C0"/>
    <w:rsid w:val="00DF3BAB"/>
    <w:rsid w:val="00DF41DE"/>
    <w:rsid w:val="00DF4743"/>
    <w:rsid w:val="00DF4F54"/>
    <w:rsid w:val="00DF5262"/>
    <w:rsid w:val="00DF5AF5"/>
    <w:rsid w:val="00DF628F"/>
    <w:rsid w:val="00DF64BF"/>
    <w:rsid w:val="00DF66E9"/>
    <w:rsid w:val="00DF6D2F"/>
    <w:rsid w:val="00DF6EF7"/>
    <w:rsid w:val="00DF756A"/>
    <w:rsid w:val="00DF7732"/>
    <w:rsid w:val="00DF7800"/>
    <w:rsid w:val="00DF7A0E"/>
    <w:rsid w:val="00DF7A18"/>
    <w:rsid w:val="00DF7F2D"/>
    <w:rsid w:val="00E00647"/>
    <w:rsid w:val="00E007C6"/>
    <w:rsid w:val="00E00F38"/>
    <w:rsid w:val="00E0166C"/>
    <w:rsid w:val="00E016EA"/>
    <w:rsid w:val="00E01744"/>
    <w:rsid w:val="00E01815"/>
    <w:rsid w:val="00E02233"/>
    <w:rsid w:val="00E023E2"/>
    <w:rsid w:val="00E02856"/>
    <w:rsid w:val="00E02875"/>
    <w:rsid w:val="00E02D8A"/>
    <w:rsid w:val="00E02ECF"/>
    <w:rsid w:val="00E03183"/>
    <w:rsid w:val="00E0362C"/>
    <w:rsid w:val="00E03B1B"/>
    <w:rsid w:val="00E03BB4"/>
    <w:rsid w:val="00E03D0A"/>
    <w:rsid w:val="00E03EE3"/>
    <w:rsid w:val="00E03FF3"/>
    <w:rsid w:val="00E043E8"/>
    <w:rsid w:val="00E0441F"/>
    <w:rsid w:val="00E04C58"/>
    <w:rsid w:val="00E04C81"/>
    <w:rsid w:val="00E05289"/>
    <w:rsid w:val="00E05673"/>
    <w:rsid w:val="00E0567F"/>
    <w:rsid w:val="00E05CE6"/>
    <w:rsid w:val="00E060C8"/>
    <w:rsid w:val="00E06356"/>
    <w:rsid w:val="00E06739"/>
    <w:rsid w:val="00E0682B"/>
    <w:rsid w:val="00E068EF"/>
    <w:rsid w:val="00E06A6B"/>
    <w:rsid w:val="00E06CF6"/>
    <w:rsid w:val="00E06D28"/>
    <w:rsid w:val="00E06DB4"/>
    <w:rsid w:val="00E06FA0"/>
    <w:rsid w:val="00E071FE"/>
    <w:rsid w:val="00E07395"/>
    <w:rsid w:val="00E07550"/>
    <w:rsid w:val="00E0774C"/>
    <w:rsid w:val="00E07849"/>
    <w:rsid w:val="00E0785E"/>
    <w:rsid w:val="00E10029"/>
    <w:rsid w:val="00E103F6"/>
    <w:rsid w:val="00E1063A"/>
    <w:rsid w:val="00E1076C"/>
    <w:rsid w:val="00E10774"/>
    <w:rsid w:val="00E10B40"/>
    <w:rsid w:val="00E10D57"/>
    <w:rsid w:val="00E1117E"/>
    <w:rsid w:val="00E1180E"/>
    <w:rsid w:val="00E119CC"/>
    <w:rsid w:val="00E11A06"/>
    <w:rsid w:val="00E11A5F"/>
    <w:rsid w:val="00E11C19"/>
    <w:rsid w:val="00E1204C"/>
    <w:rsid w:val="00E12230"/>
    <w:rsid w:val="00E124E5"/>
    <w:rsid w:val="00E1266C"/>
    <w:rsid w:val="00E1270B"/>
    <w:rsid w:val="00E12D73"/>
    <w:rsid w:val="00E134A2"/>
    <w:rsid w:val="00E1356D"/>
    <w:rsid w:val="00E139B4"/>
    <w:rsid w:val="00E13A4E"/>
    <w:rsid w:val="00E13E33"/>
    <w:rsid w:val="00E13E8F"/>
    <w:rsid w:val="00E142F5"/>
    <w:rsid w:val="00E14464"/>
    <w:rsid w:val="00E1448D"/>
    <w:rsid w:val="00E1453D"/>
    <w:rsid w:val="00E14D02"/>
    <w:rsid w:val="00E155FE"/>
    <w:rsid w:val="00E15983"/>
    <w:rsid w:val="00E15B8F"/>
    <w:rsid w:val="00E15ED9"/>
    <w:rsid w:val="00E15EEC"/>
    <w:rsid w:val="00E16AFD"/>
    <w:rsid w:val="00E16DA8"/>
    <w:rsid w:val="00E16DEF"/>
    <w:rsid w:val="00E16F8C"/>
    <w:rsid w:val="00E17049"/>
    <w:rsid w:val="00E173B6"/>
    <w:rsid w:val="00E17775"/>
    <w:rsid w:val="00E177B8"/>
    <w:rsid w:val="00E178B9"/>
    <w:rsid w:val="00E1796B"/>
    <w:rsid w:val="00E17E9F"/>
    <w:rsid w:val="00E20017"/>
    <w:rsid w:val="00E20583"/>
    <w:rsid w:val="00E20972"/>
    <w:rsid w:val="00E20A93"/>
    <w:rsid w:val="00E20AEA"/>
    <w:rsid w:val="00E21266"/>
    <w:rsid w:val="00E21417"/>
    <w:rsid w:val="00E216C1"/>
    <w:rsid w:val="00E21B21"/>
    <w:rsid w:val="00E21C42"/>
    <w:rsid w:val="00E21DB8"/>
    <w:rsid w:val="00E2227A"/>
    <w:rsid w:val="00E222C8"/>
    <w:rsid w:val="00E2239E"/>
    <w:rsid w:val="00E22448"/>
    <w:rsid w:val="00E227CF"/>
    <w:rsid w:val="00E227F5"/>
    <w:rsid w:val="00E22922"/>
    <w:rsid w:val="00E229D1"/>
    <w:rsid w:val="00E2339D"/>
    <w:rsid w:val="00E23551"/>
    <w:rsid w:val="00E236BC"/>
    <w:rsid w:val="00E2376D"/>
    <w:rsid w:val="00E237AA"/>
    <w:rsid w:val="00E23B48"/>
    <w:rsid w:val="00E23BF8"/>
    <w:rsid w:val="00E240B2"/>
    <w:rsid w:val="00E24180"/>
    <w:rsid w:val="00E245BF"/>
    <w:rsid w:val="00E24773"/>
    <w:rsid w:val="00E24934"/>
    <w:rsid w:val="00E24B56"/>
    <w:rsid w:val="00E24D7E"/>
    <w:rsid w:val="00E2503B"/>
    <w:rsid w:val="00E253AF"/>
    <w:rsid w:val="00E256DC"/>
    <w:rsid w:val="00E25A27"/>
    <w:rsid w:val="00E25CAB"/>
    <w:rsid w:val="00E25F47"/>
    <w:rsid w:val="00E26217"/>
    <w:rsid w:val="00E26369"/>
    <w:rsid w:val="00E26408"/>
    <w:rsid w:val="00E26568"/>
    <w:rsid w:val="00E26F00"/>
    <w:rsid w:val="00E27371"/>
    <w:rsid w:val="00E273D2"/>
    <w:rsid w:val="00E27571"/>
    <w:rsid w:val="00E2765D"/>
    <w:rsid w:val="00E277E5"/>
    <w:rsid w:val="00E27833"/>
    <w:rsid w:val="00E2785C"/>
    <w:rsid w:val="00E279F6"/>
    <w:rsid w:val="00E27B07"/>
    <w:rsid w:val="00E27F78"/>
    <w:rsid w:val="00E300C0"/>
    <w:rsid w:val="00E3040F"/>
    <w:rsid w:val="00E3044A"/>
    <w:rsid w:val="00E30B48"/>
    <w:rsid w:val="00E311FC"/>
    <w:rsid w:val="00E31310"/>
    <w:rsid w:val="00E3135F"/>
    <w:rsid w:val="00E3198A"/>
    <w:rsid w:val="00E319F5"/>
    <w:rsid w:val="00E31A09"/>
    <w:rsid w:val="00E31AA8"/>
    <w:rsid w:val="00E327F7"/>
    <w:rsid w:val="00E32D7E"/>
    <w:rsid w:val="00E32F09"/>
    <w:rsid w:val="00E331D9"/>
    <w:rsid w:val="00E332D9"/>
    <w:rsid w:val="00E33615"/>
    <w:rsid w:val="00E336D9"/>
    <w:rsid w:val="00E33C58"/>
    <w:rsid w:val="00E33C84"/>
    <w:rsid w:val="00E33F4E"/>
    <w:rsid w:val="00E340D7"/>
    <w:rsid w:val="00E343C4"/>
    <w:rsid w:val="00E344C8"/>
    <w:rsid w:val="00E3481E"/>
    <w:rsid w:val="00E353B2"/>
    <w:rsid w:val="00E356A4"/>
    <w:rsid w:val="00E35A0F"/>
    <w:rsid w:val="00E35A34"/>
    <w:rsid w:val="00E35AA7"/>
    <w:rsid w:val="00E35FC6"/>
    <w:rsid w:val="00E3613B"/>
    <w:rsid w:val="00E365CE"/>
    <w:rsid w:val="00E36870"/>
    <w:rsid w:val="00E3687B"/>
    <w:rsid w:val="00E36AE4"/>
    <w:rsid w:val="00E36E22"/>
    <w:rsid w:val="00E36E4F"/>
    <w:rsid w:val="00E36E59"/>
    <w:rsid w:val="00E36EA7"/>
    <w:rsid w:val="00E3718A"/>
    <w:rsid w:val="00E4031E"/>
    <w:rsid w:val="00E412A2"/>
    <w:rsid w:val="00E41343"/>
    <w:rsid w:val="00E41474"/>
    <w:rsid w:val="00E4149A"/>
    <w:rsid w:val="00E414CB"/>
    <w:rsid w:val="00E41A32"/>
    <w:rsid w:val="00E4236E"/>
    <w:rsid w:val="00E42F7F"/>
    <w:rsid w:val="00E42F90"/>
    <w:rsid w:val="00E43014"/>
    <w:rsid w:val="00E43218"/>
    <w:rsid w:val="00E43BD1"/>
    <w:rsid w:val="00E43DBD"/>
    <w:rsid w:val="00E44452"/>
    <w:rsid w:val="00E44E80"/>
    <w:rsid w:val="00E45568"/>
    <w:rsid w:val="00E459E1"/>
    <w:rsid w:val="00E459EF"/>
    <w:rsid w:val="00E45C36"/>
    <w:rsid w:val="00E45D5A"/>
    <w:rsid w:val="00E45F86"/>
    <w:rsid w:val="00E46597"/>
    <w:rsid w:val="00E4670F"/>
    <w:rsid w:val="00E469A8"/>
    <w:rsid w:val="00E46CF5"/>
    <w:rsid w:val="00E46D1F"/>
    <w:rsid w:val="00E47222"/>
    <w:rsid w:val="00E47293"/>
    <w:rsid w:val="00E47807"/>
    <w:rsid w:val="00E47B45"/>
    <w:rsid w:val="00E50B05"/>
    <w:rsid w:val="00E51076"/>
    <w:rsid w:val="00E5119E"/>
    <w:rsid w:val="00E5140A"/>
    <w:rsid w:val="00E5145B"/>
    <w:rsid w:val="00E51CF9"/>
    <w:rsid w:val="00E51D1D"/>
    <w:rsid w:val="00E51D2E"/>
    <w:rsid w:val="00E51E20"/>
    <w:rsid w:val="00E51F60"/>
    <w:rsid w:val="00E52282"/>
    <w:rsid w:val="00E52361"/>
    <w:rsid w:val="00E52856"/>
    <w:rsid w:val="00E52C27"/>
    <w:rsid w:val="00E534F9"/>
    <w:rsid w:val="00E535C5"/>
    <w:rsid w:val="00E53DC7"/>
    <w:rsid w:val="00E54237"/>
    <w:rsid w:val="00E546DF"/>
    <w:rsid w:val="00E547E2"/>
    <w:rsid w:val="00E54843"/>
    <w:rsid w:val="00E54BBC"/>
    <w:rsid w:val="00E54C0E"/>
    <w:rsid w:val="00E5520A"/>
    <w:rsid w:val="00E55A16"/>
    <w:rsid w:val="00E55DFA"/>
    <w:rsid w:val="00E56756"/>
    <w:rsid w:val="00E56B1A"/>
    <w:rsid w:val="00E56C51"/>
    <w:rsid w:val="00E56CA9"/>
    <w:rsid w:val="00E56D4E"/>
    <w:rsid w:val="00E57020"/>
    <w:rsid w:val="00E57040"/>
    <w:rsid w:val="00E57178"/>
    <w:rsid w:val="00E572F5"/>
    <w:rsid w:val="00E57317"/>
    <w:rsid w:val="00E5744C"/>
    <w:rsid w:val="00E574A4"/>
    <w:rsid w:val="00E577BC"/>
    <w:rsid w:val="00E57AFA"/>
    <w:rsid w:val="00E57C7D"/>
    <w:rsid w:val="00E57D47"/>
    <w:rsid w:val="00E57E4E"/>
    <w:rsid w:val="00E57FE0"/>
    <w:rsid w:val="00E601F6"/>
    <w:rsid w:val="00E604D6"/>
    <w:rsid w:val="00E608E8"/>
    <w:rsid w:val="00E60B27"/>
    <w:rsid w:val="00E60DA3"/>
    <w:rsid w:val="00E6101F"/>
    <w:rsid w:val="00E614DF"/>
    <w:rsid w:val="00E61566"/>
    <w:rsid w:val="00E615B1"/>
    <w:rsid w:val="00E619B3"/>
    <w:rsid w:val="00E61C3F"/>
    <w:rsid w:val="00E61FE6"/>
    <w:rsid w:val="00E62A89"/>
    <w:rsid w:val="00E62DF5"/>
    <w:rsid w:val="00E639B2"/>
    <w:rsid w:val="00E63A1A"/>
    <w:rsid w:val="00E63B96"/>
    <w:rsid w:val="00E63CA7"/>
    <w:rsid w:val="00E641BA"/>
    <w:rsid w:val="00E64298"/>
    <w:rsid w:val="00E643B0"/>
    <w:rsid w:val="00E643EE"/>
    <w:rsid w:val="00E644BE"/>
    <w:rsid w:val="00E6453D"/>
    <w:rsid w:val="00E64BB1"/>
    <w:rsid w:val="00E64E62"/>
    <w:rsid w:val="00E64EFA"/>
    <w:rsid w:val="00E651BD"/>
    <w:rsid w:val="00E65919"/>
    <w:rsid w:val="00E65940"/>
    <w:rsid w:val="00E65987"/>
    <w:rsid w:val="00E659C8"/>
    <w:rsid w:val="00E659CA"/>
    <w:rsid w:val="00E65DE6"/>
    <w:rsid w:val="00E65ECB"/>
    <w:rsid w:val="00E65FA2"/>
    <w:rsid w:val="00E6607C"/>
    <w:rsid w:val="00E6619F"/>
    <w:rsid w:val="00E66321"/>
    <w:rsid w:val="00E663A7"/>
    <w:rsid w:val="00E66AEF"/>
    <w:rsid w:val="00E6719F"/>
    <w:rsid w:val="00E673AD"/>
    <w:rsid w:val="00E679E9"/>
    <w:rsid w:val="00E67B86"/>
    <w:rsid w:val="00E67CD2"/>
    <w:rsid w:val="00E67D67"/>
    <w:rsid w:val="00E70170"/>
    <w:rsid w:val="00E7022A"/>
    <w:rsid w:val="00E7049A"/>
    <w:rsid w:val="00E705DE"/>
    <w:rsid w:val="00E706FB"/>
    <w:rsid w:val="00E707BE"/>
    <w:rsid w:val="00E70FF8"/>
    <w:rsid w:val="00E71561"/>
    <w:rsid w:val="00E71585"/>
    <w:rsid w:val="00E715F1"/>
    <w:rsid w:val="00E71B4B"/>
    <w:rsid w:val="00E71FCF"/>
    <w:rsid w:val="00E72088"/>
    <w:rsid w:val="00E72EBF"/>
    <w:rsid w:val="00E7337C"/>
    <w:rsid w:val="00E733B7"/>
    <w:rsid w:val="00E73526"/>
    <w:rsid w:val="00E7353C"/>
    <w:rsid w:val="00E73908"/>
    <w:rsid w:val="00E739AF"/>
    <w:rsid w:val="00E73FE8"/>
    <w:rsid w:val="00E742D4"/>
    <w:rsid w:val="00E745C0"/>
    <w:rsid w:val="00E74B84"/>
    <w:rsid w:val="00E74DD2"/>
    <w:rsid w:val="00E74FCC"/>
    <w:rsid w:val="00E75146"/>
    <w:rsid w:val="00E751E1"/>
    <w:rsid w:val="00E75391"/>
    <w:rsid w:val="00E75697"/>
    <w:rsid w:val="00E75756"/>
    <w:rsid w:val="00E7585E"/>
    <w:rsid w:val="00E75A09"/>
    <w:rsid w:val="00E75A25"/>
    <w:rsid w:val="00E75B20"/>
    <w:rsid w:val="00E76179"/>
    <w:rsid w:val="00E76191"/>
    <w:rsid w:val="00E765C3"/>
    <w:rsid w:val="00E76919"/>
    <w:rsid w:val="00E76D79"/>
    <w:rsid w:val="00E770A0"/>
    <w:rsid w:val="00E77392"/>
    <w:rsid w:val="00E7749A"/>
    <w:rsid w:val="00E77A88"/>
    <w:rsid w:val="00E77A93"/>
    <w:rsid w:val="00E80543"/>
    <w:rsid w:val="00E809C0"/>
    <w:rsid w:val="00E80C95"/>
    <w:rsid w:val="00E80F9F"/>
    <w:rsid w:val="00E81271"/>
    <w:rsid w:val="00E81462"/>
    <w:rsid w:val="00E815CF"/>
    <w:rsid w:val="00E81A9F"/>
    <w:rsid w:val="00E81B96"/>
    <w:rsid w:val="00E81BFC"/>
    <w:rsid w:val="00E82051"/>
    <w:rsid w:val="00E82175"/>
    <w:rsid w:val="00E82236"/>
    <w:rsid w:val="00E8225E"/>
    <w:rsid w:val="00E8226F"/>
    <w:rsid w:val="00E824F9"/>
    <w:rsid w:val="00E82705"/>
    <w:rsid w:val="00E8281F"/>
    <w:rsid w:val="00E82DD9"/>
    <w:rsid w:val="00E8306A"/>
    <w:rsid w:val="00E830EB"/>
    <w:rsid w:val="00E83126"/>
    <w:rsid w:val="00E83274"/>
    <w:rsid w:val="00E83819"/>
    <w:rsid w:val="00E83B90"/>
    <w:rsid w:val="00E8413C"/>
    <w:rsid w:val="00E85148"/>
    <w:rsid w:val="00E851FD"/>
    <w:rsid w:val="00E853FE"/>
    <w:rsid w:val="00E85626"/>
    <w:rsid w:val="00E857A5"/>
    <w:rsid w:val="00E85CF9"/>
    <w:rsid w:val="00E85F54"/>
    <w:rsid w:val="00E8606B"/>
    <w:rsid w:val="00E860E7"/>
    <w:rsid w:val="00E8614F"/>
    <w:rsid w:val="00E863C6"/>
    <w:rsid w:val="00E8645D"/>
    <w:rsid w:val="00E86620"/>
    <w:rsid w:val="00E866AB"/>
    <w:rsid w:val="00E86B2B"/>
    <w:rsid w:val="00E86B7C"/>
    <w:rsid w:val="00E870D3"/>
    <w:rsid w:val="00E87258"/>
    <w:rsid w:val="00E87E49"/>
    <w:rsid w:val="00E909A2"/>
    <w:rsid w:val="00E90D35"/>
    <w:rsid w:val="00E91665"/>
    <w:rsid w:val="00E91A43"/>
    <w:rsid w:val="00E91AA2"/>
    <w:rsid w:val="00E91E89"/>
    <w:rsid w:val="00E9217F"/>
    <w:rsid w:val="00E92742"/>
    <w:rsid w:val="00E92743"/>
    <w:rsid w:val="00E92B6E"/>
    <w:rsid w:val="00E92C13"/>
    <w:rsid w:val="00E93378"/>
    <w:rsid w:val="00E9344A"/>
    <w:rsid w:val="00E93755"/>
    <w:rsid w:val="00E93802"/>
    <w:rsid w:val="00E93C94"/>
    <w:rsid w:val="00E93DD1"/>
    <w:rsid w:val="00E93EEE"/>
    <w:rsid w:val="00E944EF"/>
    <w:rsid w:val="00E946D8"/>
    <w:rsid w:val="00E946E2"/>
    <w:rsid w:val="00E949C0"/>
    <w:rsid w:val="00E94B62"/>
    <w:rsid w:val="00E94DDB"/>
    <w:rsid w:val="00E95128"/>
    <w:rsid w:val="00E9515B"/>
    <w:rsid w:val="00E95F45"/>
    <w:rsid w:val="00E960BB"/>
    <w:rsid w:val="00E962FA"/>
    <w:rsid w:val="00E964F3"/>
    <w:rsid w:val="00E96728"/>
    <w:rsid w:val="00E96894"/>
    <w:rsid w:val="00E96B19"/>
    <w:rsid w:val="00E96C14"/>
    <w:rsid w:val="00E97033"/>
    <w:rsid w:val="00E970B3"/>
    <w:rsid w:val="00E97372"/>
    <w:rsid w:val="00E9742D"/>
    <w:rsid w:val="00E978DB"/>
    <w:rsid w:val="00E97980"/>
    <w:rsid w:val="00E979F8"/>
    <w:rsid w:val="00E97BB2"/>
    <w:rsid w:val="00E97FE2"/>
    <w:rsid w:val="00EA0A28"/>
    <w:rsid w:val="00EA16E2"/>
    <w:rsid w:val="00EA1E4A"/>
    <w:rsid w:val="00EA1FEA"/>
    <w:rsid w:val="00EA267E"/>
    <w:rsid w:val="00EA270F"/>
    <w:rsid w:val="00EA2C4B"/>
    <w:rsid w:val="00EA3462"/>
    <w:rsid w:val="00EA367C"/>
    <w:rsid w:val="00EA37E8"/>
    <w:rsid w:val="00EA411B"/>
    <w:rsid w:val="00EA49D9"/>
    <w:rsid w:val="00EA4B57"/>
    <w:rsid w:val="00EA4D4D"/>
    <w:rsid w:val="00EA4DAE"/>
    <w:rsid w:val="00EA4F8B"/>
    <w:rsid w:val="00EA50C1"/>
    <w:rsid w:val="00EA546E"/>
    <w:rsid w:val="00EA5493"/>
    <w:rsid w:val="00EA5DA8"/>
    <w:rsid w:val="00EA5F6F"/>
    <w:rsid w:val="00EA5F97"/>
    <w:rsid w:val="00EA6178"/>
    <w:rsid w:val="00EA62E8"/>
    <w:rsid w:val="00EA6406"/>
    <w:rsid w:val="00EA65EF"/>
    <w:rsid w:val="00EA676C"/>
    <w:rsid w:val="00EA68F0"/>
    <w:rsid w:val="00EA6DAA"/>
    <w:rsid w:val="00EA6E8E"/>
    <w:rsid w:val="00EA714C"/>
    <w:rsid w:val="00EA7692"/>
    <w:rsid w:val="00EA7863"/>
    <w:rsid w:val="00EA78B8"/>
    <w:rsid w:val="00EA7B76"/>
    <w:rsid w:val="00EA7C44"/>
    <w:rsid w:val="00EA7CCF"/>
    <w:rsid w:val="00EB0273"/>
    <w:rsid w:val="00EB0906"/>
    <w:rsid w:val="00EB0E26"/>
    <w:rsid w:val="00EB13C1"/>
    <w:rsid w:val="00EB170A"/>
    <w:rsid w:val="00EB1ABB"/>
    <w:rsid w:val="00EB1BA1"/>
    <w:rsid w:val="00EB22DD"/>
    <w:rsid w:val="00EB269B"/>
    <w:rsid w:val="00EB2A19"/>
    <w:rsid w:val="00EB2BB6"/>
    <w:rsid w:val="00EB2CAE"/>
    <w:rsid w:val="00EB2CBF"/>
    <w:rsid w:val="00EB2E1D"/>
    <w:rsid w:val="00EB2E52"/>
    <w:rsid w:val="00EB35F2"/>
    <w:rsid w:val="00EB37BC"/>
    <w:rsid w:val="00EB3925"/>
    <w:rsid w:val="00EB400C"/>
    <w:rsid w:val="00EB4A44"/>
    <w:rsid w:val="00EB4F43"/>
    <w:rsid w:val="00EB5352"/>
    <w:rsid w:val="00EB5390"/>
    <w:rsid w:val="00EB5447"/>
    <w:rsid w:val="00EB54A1"/>
    <w:rsid w:val="00EB60AF"/>
    <w:rsid w:val="00EB6449"/>
    <w:rsid w:val="00EB6AB1"/>
    <w:rsid w:val="00EB6CF8"/>
    <w:rsid w:val="00EB6FA6"/>
    <w:rsid w:val="00EB774E"/>
    <w:rsid w:val="00EB786B"/>
    <w:rsid w:val="00EB7EF6"/>
    <w:rsid w:val="00EB7EFA"/>
    <w:rsid w:val="00EB7F24"/>
    <w:rsid w:val="00EC022A"/>
    <w:rsid w:val="00EC0324"/>
    <w:rsid w:val="00EC0D10"/>
    <w:rsid w:val="00EC1013"/>
    <w:rsid w:val="00EC127D"/>
    <w:rsid w:val="00EC1712"/>
    <w:rsid w:val="00EC19AA"/>
    <w:rsid w:val="00EC1B2B"/>
    <w:rsid w:val="00EC1B5F"/>
    <w:rsid w:val="00EC1C54"/>
    <w:rsid w:val="00EC1E54"/>
    <w:rsid w:val="00EC2025"/>
    <w:rsid w:val="00EC2227"/>
    <w:rsid w:val="00EC2450"/>
    <w:rsid w:val="00EC2864"/>
    <w:rsid w:val="00EC28F4"/>
    <w:rsid w:val="00EC2AA4"/>
    <w:rsid w:val="00EC2B8F"/>
    <w:rsid w:val="00EC2D30"/>
    <w:rsid w:val="00EC2E90"/>
    <w:rsid w:val="00EC31AF"/>
    <w:rsid w:val="00EC3300"/>
    <w:rsid w:val="00EC38A0"/>
    <w:rsid w:val="00EC3A64"/>
    <w:rsid w:val="00EC3B1B"/>
    <w:rsid w:val="00EC3D6F"/>
    <w:rsid w:val="00EC3FAF"/>
    <w:rsid w:val="00EC44D9"/>
    <w:rsid w:val="00EC4583"/>
    <w:rsid w:val="00EC47F4"/>
    <w:rsid w:val="00EC4845"/>
    <w:rsid w:val="00EC4DF5"/>
    <w:rsid w:val="00EC5400"/>
    <w:rsid w:val="00EC5460"/>
    <w:rsid w:val="00EC5716"/>
    <w:rsid w:val="00EC5B68"/>
    <w:rsid w:val="00EC5C0F"/>
    <w:rsid w:val="00EC5CE6"/>
    <w:rsid w:val="00EC6235"/>
    <w:rsid w:val="00EC664F"/>
    <w:rsid w:val="00EC6858"/>
    <w:rsid w:val="00EC6C19"/>
    <w:rsid w:val="00ED01A4"/>
    <w:rsid w:val="00ED0AA8"/>
    <w:rsid w:val="00ED0D75"/>
    <w:rsid w:val="00ED0FCB"/>
    <w:rsid w:val="00ED128B"/>
    <w:rsid w:val="00ED156D"/>
    <w:rsid w:val="00ED1B49"/>
    <w:rsid w:val="00ED1EDD"/>
    <w:rsid w:val="00ED2426"/>
    <w:rsid w:val="00ED24BA"/>
    <w:rsid w:val="00ED2519"/>
    <w:rsid w:val="00ED2B2D"/>
    <w:rsid w:val="00ED2C8D"/>
    <w:rsid w:val="00ED3296"/>
    <w:rsid w:val="00ED3CB8"/>
    <w:rsid w:val="00ED3FF2"/>
    <w:rsid w:val="00ED42CE"/>
    <w:rsid w:val="00ED4498"/>
    <w:rsid w:val="00ED477B"/>
    <w:rsid w:val="00ED4976"/>
    <w:rsid w:val="00ED4DFD"/>
    <w:rsid w:val="00ED4E3A"/>
    <w:rsid w:val="00ED51B9"/>
    <w:rsid w:val="00ED577C"/>
    <w:rsid w:val="00ED5838"/>
    <w:rsid w:val="00ED59C1"/>
    <w:rsid w:val="00ED5B97"/>
    <w:rsid w:val="00ED5D5E"/>
    <w:rsid w:val="00ED5FB9"/>
    <w:rsid w:val="00ED6127"/>
    <w:rsid w:val="00ED6B05"/>
    <w:rsid w:val="00ED734E"/>
    <w:rsid w:val="00ED7681"/>
    <w:rsid w:val="00ED7919"/>
    <w:rsid w:val="00ED7C63"/>
    <w:rsid w:val="00EE01F6"/>
    <w:rsid w:val="00EE020D"/>
    <w:rsid w:val="00EE0BC3"/>
    <w:rsid w:val="00EE0C38"/>
    <w:rsid w:val="00EE0E51"/>
    <w:rsid w:val="00EE15F9"/>
    <w:rsid w:val="00EE18F2"/>
    <w:rsid w:val="00EE1A62"/>
    <w:rsid w:val="00EE1C0E"/>
    <w:rsid w:val="00EE2007"/>
    <w:rsid w:val="00EE22B1"/>
    <w:rsid w:val="00EE23C0"/>
    <w:rsid w:val="00EE24D8"/>
    <w:rsid w:val="00EE27BC"/>
    <w:rsid w:val="00EE2ABD"/>
    <w:rsid w:val="00EE31E0"/>
    <w:rsid w:val="00EE32F9"/>
    <w:rsid w:val="00EE3315"/>
    <w:rsid w:val="00EE34CB"/>
    <w:rsid w:val="00EE36BD"/>
    <w:rsid w:val="00EE3C40"/>
    <w:rsid w:val="00EE3C46"/>
    <w:rsid w:val="00EE3FCB"/>
    <w:rsid w:val="00EE4084"/>
    <w:rsid w:val="00EE4409"/>
    <w:rsid w:val="00EE484A"/>
    <w:rsid w:val="00EE4923"/>
    <w:rsid w:val="00EE49FE"/>
    <w:rsid w:val="00EE4E74"/>
    <w:rsid w:val="00EE4ED6"/>
    <w:rsid w:val="00EE511D"/>
    <w:rsid w:val="00EE51C8"/>
    <w:rsid w:val="00EE5435"/>
    <w:rsid w:val="00EE5BD2"/>
    <w:rsid w:val="00EE5C24"/>
    <w:rsid w:val="00EE601A"/>
    <w:rsid w:val="00EE6114"/>
    <w:rsid w:val="00EE6BFF"/>
    <w:rsid w:val="00EE6C8A"/>
    <w:rsid w:val="00EE6DFC"/>
    <w:rsid w:val="00EE6F38"/>
    <w:rsid w:val="00EE70D5"/>
    <w:rsid w:val="00EE79CA"/>
    <w:rsid w:val="00EE7A23"/>
    <w:rsid w:val="00EE7DCC"/>
    <w:rsid w:val="00EF01E0"/>
    <w:rsid w:val="00EF02B3"/>
    <w:rsid w:val="00EF03A8"/>
    <w:rsid w:val="00EF05E1"/>
    <w:rsid w:val="00EF09CF"/>
    <w:rsid w:val="00EF0DE2"/>
    <w:rsid w:val="00EF0F2A"/>
    <w:rsid w:val="00EF118C"/>
    <w:rsid w:val="00EF133B"/>
    <w:rsid w:val="00EF1645"/>
    <w:rsid w:val="00EF17D8"/>
    <w:rsid w:val="00EF1B73"/>
    <w:rsid w:val="00EF21E2"/>
    <w:rsid w:val="00EF23B4"/>
    <w:rsid w:val="00EF259C"/>
    <w:rsid w:val="00EF2623"/>
    <w:rsid w:val="00EF30AE"/>
    <w:rsid w:val="00EF3849"/>
    <w:rsid w:val="00EF3D22"/>
    <w:rsid w:val="00EF3FAD"/>
    <w:rsid w:val="00EF436D"/>
    <w:rsid w:val="00EF43E3"/>
    <w:rsid w:val="00EF494A"/>
    <w:rsid w:val="00EF4DDB"/>
    <w:rsid w:val="00EF4E65"/>
    <w:rsid w:val="00EF5284"/>
    <w:rsid w:val="00EF52EC"/>
    <w:rsid w:val="00EF5429"/>
    <w:rsid w:val="00EF5636"/>
    <w:rsid w:val="00EF56BA"/>
    <w:rsid w:val="00EF57D0"/>
    <w:rsid w:val="00EF5F04"/>
    <w:rsid w:val="00EF6186"/>
    <w:rsid w:val="00EF6249"/>
    <w:rsid w:val="00EF637C"/>
    <w:rsid w:val="00EF6430"/>
    <w:rsid w:val="00EF6540"/>
    <w:rsid w:val="00EF6601"/>
    <w:rsid w:val="00EF66CF"/>
    <w:rsid w:val="00EF6F29"/>
    <w:rsid w:val="00EF7076"/>
    <w:rsid w:val="00EF7115"/>
    <w:rsid w:val="00EF7237"/>
    <w:rsid w:val="00EF75A6"/>
    <w:rsid w:val="00EF7D3B"/>
    <w:rsid w:val="00EF7DBB"/>
    <w:rsid w:val="00F0004C"/>
    <w:rsid w:val="00F00272"/>
    <w:rsid w:val="00F004E8"/>
    <w:rsid w:val="00F008FC"/>
    <w:rsid w:val="00F009B5"/>
    <w:rsid w:val="00F009C6"/>
    <w:rsid w:val="00F00CEF"/>
    <w:rsid w:val="00F01150"/>
    <w:rsid w:val="00F0118F"/>
    <w:rsid w:val="00F013C3"/>
    <w:rsid w:val="00F01897"/>
    <w:rsid w:val="00F018C5"/>
    <w:rsid w:val="00F01CAB"/>
    <w:rsid w:val="00F01D68"/>
    <w:rsid w:val="00F01D8F"/>
    <w:rsid w:val="00F022EA"/>
    <w:rsid w:val="00F02320"/>
    <w:rsid w:val="00F0270F"/>
    <w:rsid w:val="00F0388B"/>
    <w:rsid w:val="00F03C4F"/>
    <w:rsid w:val="00F03F71"/>
    <w:rsid w:val="00F0402C"/>
    <w:rsid w:val="00F040F6"/>
    <w:rsid w:val="00F04247"/>
    <w:rsid w:val="00F0434C"/>
    <w:rsid w:val="00F04A0B"/>
    <w:rsid w:val="00F04A53"/>
    <w:rsid w:val="00F04E03"/>
    <w:rsid w:val="00F05129"/>
    <w:rsid w:val="00F05175"/>
    <w:rsid w:val="00F05425"/>
    <w:rsid w:val="00F054B9"/>
    <w:rsid w:val="00F0551C"/>
    <w:rsid w:val="00F05569"/>
    <w:rsid w:val="00F05D85"/>
    <w:rsid w:val="00F06087"/>
    <w:rsid w:val="00F06181"/>
    <w:rsid w:val="00F062B7"/>
    <w:rsid w:val="00F063CF"/>
    <w:rsid w:val="00F063F4"/>
    <w:rsid w:val="00F064E9"/>
    <w:rsid w:val="00F064EE"/>
    <w:rsid w:val="00F06516"/>
    <w:rsid w:val="00F065F0"/>
    <w:rsid w:val="00F06670"/>
    <w:rsid w:val="00F06F0B"/>
    <w:rsid w:val="00F072B2"/>
    <w:rsid w:val="00F072F3"/>
    <w:rsid w:val="00F07641"/>
    <w:rsid w:val="00F07920"/>
    <w:rsid w:val="00F07D53"/>
    <w:rsid w:val="00F07E81"/>
    <w:rsid w:val="00F102CF"/>
    <w:rsid w:val="00F10464"/>
    <w:rsid w:val="00F10628"/>
    <w:rsid w:val="00F10989"/>
    <w:rsid w:val="00F10D84"/>
    <w:rsid w:val="00F111A2"/>
    <w:rsid w:val="00F11238"/>
    <w:rsid w:val="00F11321"/>
    <w:rsid w:val="00F1137F"/>
    <w:rsid w:val="00F114AF"/>
    <w:rsid w:val="00F1158A"/>
    <w:rsid w:val="00F117B2"/>
    <w:rsid w:val="00F11995"/>
    <w:rsid w:val="00F126AF"/>
    <w:rsid w:val="00F12E93"/>
    <w:rsid w:val="00F12FBC"/>
    <w:rsid w:val="00F1305F"/>
    <w:rsid w:val="00F13433"/>
    <w:rsid w:val="00F136F5"/>
    <w:rsid w:val="00F139E0"/>
    <w:rsid w:val="00F146B6"/>
    <w:rsid w:val="00F14A59"/>
    <w:rsid w:val="00F14B6D"/>
    <w:rsid w:val="00F14D48"/>
    <w:rsid w:val="00F150B4"/>
    <w:rsid w:val="00F152B9"/>
    <w:rsid w:val="00F15722"/>
    <w:rsid w:val="00F159C2"/>
    <w:rsid w:val="00F15A54"/>
    <w:rsid w:val="00F15CBB"/>
    <w:rsid w:val="00F15DBB"/>
    <w:rsid w:val="00F160A3"/>
    <w:rsid w:val="00F166AC"/>
    <w:rsid w:val="00F16991"/>
    <w:rsid w:val="00F16A18"/>
    <w:rsid w:val="00F16A29"/>
    <w:rsid w:val="00F1756B"/>
    <w:rsid w:val="00F17666"/>
    <w:rsid w:val="00F17D08"/>
    <w:rsid w:val="00F17F41"/>
    <w:rsid w:val="00F20043"/>
    <w:rsid w:val="00F20662"/>
    <w:rsid w:val="00F206C1"/>
    <w:rsid w:val="00F20A7A"/>
    <w:rsid w:val="00F216F7"/>
    <w:rsid w:val="00F21759"/>
    <w:rsid w:val="00F21A0B"/>
    <w:rsid w:val="00F2203A"/>
    <w:rsid w:val="00F221EC"/>
    <w:rsid w:val="00F22527"/>
    <w:rsid w:val="00F22A80"/>
    <w:rsid w:val="00F22CEA"/>
    <w:rsid w:val="00F233D8"/>
    <w:rsid w:val="00F23452"/>
    <w:rsid w:val="00F23B93"/>
    <w:rsid w:val="00F23DC9"/>
    <w:rsid w:val="00F23EC4"/>
    <w:rsid w:val="00F2428E"/>
    <w:rsid w:val="00F2450B"/>
    <w:rsid w:val="00F24BE1"/>
    <w:rsid w:val="00F25130"/>
    <w:rsid w:val="00F2525F"/>
    <w:rsid w:val="00F252CF"/>
    <w:rsid w:val="00F253EB"/>
    <w:rsid w:val="00F25556"/>
    <w:rsid w:val="00F25721"/>
    <w:rsid w:val="00F2582A"/>
    <w:rsid w:val="00F25898"/>
    <w:rsid w:val="00F258D7"/>
    <w:rsid w:val="00F25A41"/>
    <w:rsid w:val="00F25E8E"/>
    <w:rsid w:val="00F25F81"/>
    <w:rsid w:val="00F2631B"/>
    <w:rsid w:val="00F2683D"/>
    <w:rsid w:val="00F26949"/>
    <w:rsid w:val="00F269AF"/>
    <w:rsid w:val="00F26B6A"/>
    <w:rsid w:val="00F26FD0"/>
    <w:rsid w:val="00F27054"/>
    <w:rsid w:val="00F2732A"/>
    <w:rsid w:val="00F274E6"/>
    <w:rsid w:val="00F27BF7"/>
    <w:rsid w:val="00F27CAF"/>
    <w:rsid w:val="00F3040C"/>
    <w:rsid w:val="00F30840"/>
    <w:rsid w:val="00F30982"/>
    <w:rsid w:val="00F30B9D"/>
    <w:rsid w:val="00F31079"/>
    <w:rsid w:val="00F311B0"/>
    <w:rsid w:val="00F3132A"/>
    <w:rsid w:val="00F3143B"/>
    <w:rsid w:val="00F316D2"/>
    <w:rsid w:val="00F31725"/>
    <w:rsid w:val="00F3177D"/>
    <w:rsid w:val="00F31D62"/>
    <w:rsid w:val="00F31E9E"/>
    <w:rsid w:val="00F321F4"/>
    <w:rsid w:val="00F322A5"/>
    <w:rsid w:val="00F3267B"/>
    <w:rsid w:val="00F32BEF"/>
    <w:rsid w:val="00F32ECC"/>
    <w:rsid w:val="00F331CF"/>
    <w:rsid w:val="00F33389"/>
    <w:rsid w:val="00F335AF"/>
    <w:rsid w:val="00F335E5"/>
    <w:rsid w:val="00F33A03"/>
    <w:rsid w:val="00F33E32"/>
    <w:rsid w:val="00F34053"/>
    <w:rsid w:val="00F34429"/>
    <w:rsid w:val="00F35180"/>
    <w:rsid w:val="00F3521F"/>
    <w:rsid w:val="00F35315"/>
    <w:rsid w:val="00F354EE"/>
    <w:rsid w:val="00F3596E"/>
    <w:rsid w:val="00F35D40"/>
    <w:rsid w:val="00F35E40"/>
    <w:rsid w:val="00F368A6"/>
    <w:rsid w:val="00F37286"/>
    <w:rsid w:val="00F377E4"/>
    <w:rsid w:val="00F377EB"/>
    <w:rsid w:val="00F378BE"/>
    <w:rsid w:val="00F37AA0"/>
    <w:rsid w:val="00F37CA7"/>
    <w:rsid w:val="00F37CB8"/>
    <w:rsid w:val="00F37D34"/>
    <w:rsid w:val="00F40399"/>
    <w:rsid w:val="00F4040F"/>
    <w:rsid w:val="00F405CB"/>
    <w:rsid w:val="00F406DF"/>
    <w:rsid w:val="00F40805"/>
    <w:rsid w:val="00F40BE9"/>
    <w:rsid w:val="00F40BF2"/>
    <w:rsid w:val="00F415C1"/>
    <w:rsid w:val="00F416C8"/>
    <w:rsid w:val="00F41978"/>
    <w:rsid w:val="00F41B7F"/>
    <w:rsid w:val="00F41DA2"/>
    <w:rsid w:val="00F41E39"/>
    <w:rsid w:val="00F421D6"/>
    <w:rsid w:val="00F42BFE"/>
    <w:rsid w:val="00F42C8B"/>
    <w:rsid w:val="00F431A1"/>
    <w:rsid w:val="00F43A31"/>
    <w:rsid w:val="00F441A5"/>
    <w:rsid w:val="00F44D0D"/>
    <w:rsid w:val="00F44E5B"/>
    <w:rsid w:val="00F45031"/>
    <w:rsid w:val="00F45AAD"/>
    <w:rsid w:val="00F45B47"/>
    <w:rsid w:val="00F45C8A"/>
    <w:rsid w:val="00F45DAF"/>
    <w:rsid w:val="00F46041"/>
    <w:rsid w:val="00F464FD"/>
    <w:rsid w:val="00F465DF"/>
    <w:rsid w:val="00F469C9"/>
    <w:rsid w:val="00F46CF4"/>
    <w:rsid w:val="00F46F1F"/>
    <w:rsid w:val="00F47369"/>
    <w:rsid w:val="00F47393"/>
    <w:rsid w:val="00F474DD"/>
    <w:rsid w:val="00F47534"/>
    <w:rsid w:val="00F47736"/>
    <w:rsid w:val="00F47DEA"/>
    <w:rsid w:val="00F50600"/>
    <w:rsid w:val="00F50985"/>
    <w:rsid w:val="00F50CC1"/>
    <w:rsid w:val="00F50CC8"/>
    <w:rsid w:val="00F510E0"/>
    <w:rsid w:val="00F5123A"/>
    <w:rsid w:val="00F51299"/>
    <w:rsid w:val="00F51647"/>
    <w:rsid w:val="00F51885"/>
    <w:rsid w:val="00F518D5"/>
    <w:rsid w:val="00F520A1"/>
    <w:rsid w:val="00F52281"/>
    <w:rsid w:val="00F52535"/>
    <w:rsid w:val="00F5258B"/>
    <w:rsid w:val="00F5259C"/>
    <w:rsid w:val="00F527E1"/>
    <w:rsid w:val="00F52AF7"/>
    <w:rsid w:val="00F52B14"/>
    <w:rsid w:val="00F52F87"/>
    <w:rsid w:val="00F53A53"/>
    <w:rsid w:val="00F5401F"/>
    <w:rsid w:val="00F5438F"/>
    <w:rsid w:val="00F5453D"/>
    <w:rsid w:val="00F548B4"/>
    <w:rsid w:val="00F54A97"/>
    <w:rsid w:val="00F558AB"/>
    <w:rsid w:val="00F55CE2"/>
    <w:rsid w:val="00F55F31"/>
    <w:rsid w:val="00F566E5"/>
    <w:rsid w:val="00F56870"/>
    <w:rsid w:val="00F56C8F"/>
    <w:rsid w:val="00F577A6"/>
    <w:rsid w:val="00F57F41"/>
    <w:rsid w:val="00F60112"/>
    <w:rsid w:val="00F60575"/>
    <w:rsid w:val="00F60766"/>
    <w:rsid w:val="00F6077A"/>
    <w:rsid w:val="00F607CA"/>
    <w:rsid w:val="00F608A5"/>
    <w:rsid w:val="00F60A13"/>
    <w:rsid w:val="00F60C8A"/>
    <w:rsid w:val="00F60F29"/>
    <w:rsid w:val="00F61C14"/>
    <w:rsid w:val="00F61CD6"/>
    <w:rsid w:val="00F61EAD"/>
    <w:rsid w:val="00F61F91"/>
    <w:rsid w:val="00F61FDC"/>
    <w:rsid w:val="00F62210"/>
    <w:rsid w:val="00F62963"/>
    <w:rsid w:val="00F6298B"/>
    <w:rsid w:val="00F62B53"/>
    <w:rsid w:val="00F62CB2"/>
    <w:rsid w:val="00F6370C"/>
    <w:rsid w:val="00F639C3"/>
    <w:rsid w:val="00F644CE"/>
    <w:rsid w:val="00F64755"/>
    <w:rsid w:val="00F64A99"/>
    <w:rsid w:val="00F64FD1"/>
    <w:rsid w:val="00F650D2"/>
    <w:rsid w:val="00F652A7"/>
    <w:rsid w:val="00F652BF"/>
    <w:rsid w:val="00F653A6"/>
    <w:rsid w:val="00F653CA"/>
    <w:rsid w:val="00F654E5"/>
    <w:rsid w:val="00F6553A"/>
    <w:rsid w:val="00F6591C"/>
    <w:rsid w:val="00F65A9B"/>
    <w:rsid w:val="00F6626A"/>
    <w:rsid w:val="00F664D2"/>
    <w:rsid w:val="00F664D5"/>
    <w:rsid w:val="00F6658F"/>
    <w:rsid w:val="00F66652"/>
    <w:rsid w:val="00F66A56"/>
    <w:rsid w:val="00F675EB"/>
    <w:rsid w:val="00F67794"/>
    <w:rsid w:val="00F67DA6"/>
    <w:rsid w:val="00F70270"/>
    <w:rsid w:val="00F70344"/>
    <w:rsid w:val="00F70A81"/>
    <w:rsid w:val="00F70D38"/>
    <w:rsid w:val="00F70DB4"/>
    <w:rsid w:val="00F71370"/>
    <w:rsid w:val="00F714D5"/>
    <w:rsid w:val="00F717B6"/>
    <w:rsid w:val="00F7180F"/>
    <w:rsid w:val="00F719A5"/>
    <w:rsid w:val="00F71FE6"/>
    <w:rsid w:val="00F724DA"/>
    <w:rsid w:val="00F72524"/>
    <w:rsid w:val="00F72765"/>
    <w:rsid w:val="00F72953"/>
    <w:rsid w:val="00F72B01"/>
    <w:rsid w:val="00F72E3B"/>
    <w:rsid w:val="00F72EA3"/>
    <w:rsid w:val="00F73363"/>
    <w:rsid w:val="00F73569"/>
    <w:rsid w:val="00F73602"/>
    <w:rsid w:val="00F736AA"/>
    <w:rsid w:val="00F7379A"/>
    <w:rsid w:val="00F741D0"/>
    <w:rsid w:val="00F74579"/>
    <w:rsid w:val="00F7492A"/>
    <w:rsid w:val="00F74B69"/>
    <w:rsid w:val="00F7511E"/>
    <w:rsid w:val="00F751B1"/>
    <w:rsid w:val="00F752E4"/>
    <w:rsid w:val="00F753A9"/>
    <w:rsid w:val="00F75AAD"/>
    <w:rsid w:val="00F75D0F"/>
    <w:rsid w:val="00F75D28"/>
    <w:rsid w:val="00F763FB"/>
    <w:rsid w:val="00F76810"/>
    <w:rsid w:val="00F76BB4"/>
    <w:rsid w:val="00F76C6C"/>
    <w:rsid w:val="00F76D34"/>
    <w:rsid w:val="00F76E5F"/>
    <w:rsid w:val="00F77110"/>
    <w:rsid w:val="00F77587"/>
    <w:rsid w:val="00F777CB"/>
    <w:rsid w:val="00F77AB2"/>
    <w:rsid w:val="00F77E14"/>
    <w:rsid w:val="00F80486"/>
    <w:rsid w:val="00F81275"/>
    <w:rsid w:val="00F813D3"/>
    <w:rsid w:val="00F81805"/>
    <w:rsid w:val="00F81BCF"/>
    <w:rsid w:val="00F82061"/>
    <w:rsid w:val="00F820B6"/>
    <w:rsid w:val="00F824F1"/>
    <w:rsid w:val="00F825B5"/>
    <w:rsid w:val="00F828D4"/>
    <w:rsid w:val="00F82B80"/>
    <w:rsid w:val="00F82D76"/>
    <w:rsid w:val="00F8304A"/>
    <w:rsid w:val="00F830DB"/>
    <w:rsid w:val="00F835DA"/>
    <w:rsid w:val="00F8394C"/>
    <w:rsid w:val="00F839BD"/>
    <w:rsid w:val="00F83B60"/>
    <w:rsid w:val="00F83FB7"/>
    <w:rsid w:val="00F8434A"/>
    <w:rsid w:val="00F8524E"/>
    <w:rsid w:val="00F85296"/>
    <w:rsid w:val="00F8572E"/>
    <w:rsid w:val="00F85994"/>
    <w:rsid w:val="00F859FC"/>
    <w:rsid w:val="00F85AFE"/>
    <w:rsid w:val="00F85E03"/>
    <w:rsid w:val="00F85F75"/>
    <w:rsid w:val="00F860F8"/>
    <w:rsid w:val="00F86223"/>
    <w:rsid w:val="00F86983"/>
    <w:rsid w:val="00F86FD2"/>
    <w:rsid w:val="00F87045"/>
    <w:rsid w:val="00F8724E"/>
    <w:rsid w:val="00F872A5"/>
    <w:rsid w:val="00F87445"/>
    <w:rsid w:val="00F87ECB"/>
    <w:rsid w:val="00F90039"/>
    <w:rsid w:val="00F90055"/>
    <w:rsid w:val="00F90445"/>
    <w:rsid w:val="00F904A8"/>
    <w:rsid w:val="00F90572"/>
    <w:rsid w:val="00F905F8"/>
    <w:rsid w:val="00F909CB"/>
    <w:rsid w:val="00F90A71"/>
    <w:rsid w:val="00F90E2F"/>
    <w:rsid w:val="00F910B3"/>
    <w:rsid w:val="00F91105"/>
    <w:rsid w:val="00F91186"/>
    <w:rsid w:val="00F9128D"/>
    <w:rsid w:val="00F91734"/>
    <w:rsid w:val="00F91919"/>
    <w:rsid w:val="00F91E9A"/>
    <w:rsid w:val="00F92223"/>
    <w:rsid w:val="00F923F4"/>
    <w:rsid w:val="00F92A51"/>
    <w:rsid w:val="00F92B47"/>
    <w:rsid w:val="00F92CD0"/>
    <w:rsid w:val="00F92D1D"/>
    <w:rsid w:val="00F92FAF"/>
    <w:rsid w:val="00F9327D"/>
    <w:rsid w:val="00F93641"/>
    <w:rsid w:val="00F93BCE"/>
    <w:rsid w:val="00F9421C"/>
    <w:rsid w:val="00F9429D"/>
    <w:rsid w:val="00F94A1B"/>
    <w:rsid w:val="00F94CA3"/>
    <w:rsid w:val="00F94F7F"/>
    <w:rsid w:val="00F957DA"/>
    <w:rsid w:val="00F9584E"/>
    <w:rsid w:val="00F95CD2"/>
    <w:rsid w:val="00F962EE"/>
    <w:rsid w:val="00F96634"/>
    <w:rsid w:val="00F969B5"/>
    <w:rsid w:val="00F96BB2"/>
    <w:rsid w:val="00F96F47"/>
    <w:rsid w:val="00F9723C"/>
    <w:rsid w:val="00F97307"/>
    <w:rsid w:val="00F973E7"/>
    <w:rsid w:val="00F97892"/>
    <w:rsid w:val="00FA0B79"/>
    <w:rsid w:val="00FA1230"/>
    <w:rsid w:val="00FA152E"/>
    <w:rsid w:val="00FA160D"/>
    <w:rsid w:val="00FA17EB"/>
    <w:rsid w:val="00FA1909"/>
    <w:rsid w:val="00FA22B1"/>
    <w:rsid w:val="00FA2472"/>
    <w:rsid w:val="00FA2E72"/>
    <w:rsid w:val="00FA2F3C"/>
    <w:rsid w:val="00FA2FFC"/>
    <w:rsid w:val="00FA35E5"/>
    <w:rsid w:val="00FA3674"/>
    <w:rsid w:val="00FA368D"/>
    <w:rsid w:val="00FA371F"/>
    <w:rsid w:val="00FA52CC"/>
    <w:rsid w:val="00FA5431"/>
    <w:rsid w:val="00FA5879"/>
    <w:rsid w:val="00FA5E97"/>
    <w:rsid w:val="00FA61C1"/>
    <w:rsid w:val="00FA61FF"/>
    <w:rsid w:val="00FA6230"/>
    <w:rsid w:val="00FA6F35"/>
    <w:rsid w:val="00FA6F3B"/>
    <w:rsid w:val="00FA7222"/>
    <w:rsid w:val="00FA731E"/>
    <w:rsid w:val="00FA736A"/>
    <w:rsid w:val="00FA742D"/>
    <w:rsid w:val="00FA7E27"/>
    <w:rsid w:val="00FA7F28"/>
    <w:rsid w:val="00FA7F3B"/>
    <w:rsid w:val="00FB0074"/>
    <w:rsid w:val="00FB00B0"/>
    <w:rsid w:val="00FB031B"/>
    <w:rsid w:val="00FB036D"/>
    <w:rsid w:val="00FB0646"/>
    <w:rsid w:val="00FB0760"/>
    <w:rsid w:val="00FB0AA6"/>
    <w:rsid w:val="00FB0C10"/>
    <w:rsid w:val="00FB0EB8"/>
    <w:rsid w:val="00FB1182"/>
    <w:rsid w:val="00FB12DD"/>
    <w:rsid w:val="00FB14CF"/>
    <w:rsid w:val="00FB17CC"/>
    <w:rsid w:val="00FB1910"/>
    <w:rsid w:val="00FB1964"/>
    <w:rsid w:val="00FB1EB6"/>
    <w:rsid w:val="00FB28D9"/>
    <w:rsid w:val="00FB2B23"/>
    <w:rsid w:val="00FB2C28"/>
    <w:rsid w:val="00FB2DD7"/>
    <w:rsid w:val="00FB2DE7"/>
    <w:rsid w:val="00FB3082"/>
    <w:rsid w:val="00FB330F"/>
    <w:rsid w:val="00FB3735"/>
    <w:rsid w:val="00FB4158"/>
    <w:rsid w:val="00FB4271"/>
    <w:rsid w:val="00FB4752"/>
    <w:rsid w:val="00FB4EDB"/>
    <w:rsid w:val="00FB4F30"/>
    <w:rsid w:val="00FB55D0"/>
    <w:rsid w:val="00FB57AB"/>
    <w:rsid w:val="00FB58A0"/>
    <w:rsid w:val="00FB5A16"/>
    <w:rsid w:val="00FB5BC9"/>
    <w:rsid w:val="00FB5C08"/>
    <w:rsid w:val="00FB5E34"/>
    <w:rsid w:val="00FB6372"/>
    <w:rsid w:val="00FB6624"/>
    <w:rsid w:val="00FB6999"/>
    <w:rsid w:val="00FB6B36"/>
    <w:rsid w:val="00FB777E"/>
    <w:rsid w:val="00FB7DDE"/>
    <w:rsid w:val="00FC041F"/>
    <w:rsid w:val="00FC0F6B"/>
    <w:rsid w:val="00FC16CC"/>
    <w:rsid w:val="00FC1BBB"/>
    <w:rsid w:val="00FC226D"/>
    <w:rsid w:val="00FC3088"/>
    <w:rsid w:val="00FC33B9"/>
    <w:rsid w:val="00FC38DB"/>
    <w:rsid w:val="00FC3C5D"/>
    <w:rsid w:val="00FC4360"/>
    <w:rsid w:val="00FC469C"/>
    <w:rsid w:val="00FC4A8F"/>
    <w:rsid w:val="00FC4CBC"/>
    <w:rsid w:val="00FC5524"/>
    <w:rsid w:val="00FC55D8"/>
    <w:rsid w:val="00FC5798"/>
    <w:rsid w:val="00FC5BA6"/>
    <w:rsid w:val="00FC5CB6"/>
    <w:rsid w:val="00FC5E96"/>
    <w:rsid w:val="00FC60A8"/>
    <w:rsid w:val="00FC6854"/>
    <w:rsid w:val="00FC69B3"/>
    <w:rsid w:val="00FC76D4"/>
    <w:rsid w:val="00FC786B"/>
    <w:rsid w:val="00FD01AB"/>
    <w:rsid w:val="00FD06B0"/>
    <w:rsid w:val="00FD0AE7"/>
    <w:rsid w:val="00FD0AF8"/>
    <w:rsid w:val="00FD0BB3"/>
    <w:rsid w:val="00FD12F0"/>
    <w:rsid w:val="00FD17D6"/>
    <w:rsid w:val="00FD18E2"/>
    <w:rsid w:val="00FD1A3A"/>
    <w:rsid w:val="00FD1B99"/>
    <w:rsid w:val="00FD1D60"/>
    <w:rsid w:val="00FD1F18"/>
    <w:rsid w:val="00FD1FD2"/>
    <w:rsid w:val="00FD1FFA"/>
    <w:rsid w:val="00FD2073"/>
    <w:rsid w:val="00FD21A4"/>
    <w:rsid w:val="00FD234D"/>
    <w:rsid w:val="00FD237F"/>
    <w:rsid w:val="00FD2440"/>
    <w:rsid w:val="00FD2C69"/>
    <w:rsid w:val="00FD2EFC"/>
    <w:rsid w:val="00FD3061"/>
    <w:rsid w:val="00FD3278"/>
    <w:rsid w:val="00FD33AC"/>
    <w:rsid w:val="00FD3635"/>
    <w:rsid w:val="00FD38B2"/>
    <w:rsid w:val="00FD38C1"/>
    <w:rsid w:val="00FD3F59"/>
    <w:rsid w:val="00FD492F"/>
    <w:rsid w:val="00FD49F4"/>
    <w:rsid w:val="00FD515F"/>
    <w:rsid w:val="00FD55A2"/>
    <w:rsid w:val="00FD5765"/>
    <w:rsid w:val="00FD58B0"/>
    <w:rsid w:val="00FD58CB"/>
    <w:rsid w:val="00FD5CAD"/>
    <w:rsid w:val="00FD5DE4"/>
    <w:rsid w:val="00FD61F8"/>
    <w:rsid w:val="00FD6A7C"/>
    <w:rsid w:val="00FD6E92"/>
    <w:rsid w:val="00FD7149"/>
    <w:rsid w:val="00FD715D"/>
    <w:rsid w:val="00FD719A"/>
    <w:rsid w:val="00FD768E"/>
    <w:rsid w:val="00FD79F8"/>
    <w:rsid w:val="00FD7AE9"/>
    <w:rsid w:val="00FD7C8F"/>
    <w:rsid w:val="00FD7CE6"/>
    <w:rsid w:val="00FD7E2A"/>
    <w:rsid w:val="00FD7F63"/>
    <w:rsid w:val="00FE0564"/>
    <w:rsid w:val="00FE0A4E"/>
    <w:rsid w:val="00FE0CB7"/>
    <w:rsid w:val="00FE0D34"/>
    <w:rsid w:val="00FE0D63"/>
    <w:rsid w:val="00FE1248"/>
    <w:rsid w:val="00FE1297"/>
    <w:rsid w:val="00FE1658"/>
    <w:rsid w:val="00FE1964"/>
    <w:rsid w:val="00FE20B5"/>
    <w:rsid w:val="00FE21BD"/>
    <w:rsid w:val="00FE2DA4"/>
    <w:rsid w:val="00FE3107"/>
    <w:rsid w:val="00FE3205"/>
    <w:rsid w:val="00FE39E4"/>
    <w:rsid w:val="00FE3C0A"/>
    <w:rsid w:val="00FE3D6E"/>
    <w:rsid w:val="00FE3ECD"/>
    <w:rsid w:val="00FE4018"/>
    <w:rsid w:val="00FE40ED"/>
    <w:rsid w:val="00FE4247"/>
    <w:rsid w:val="00FE42C0"/>
    <w:rsid w:val="00FE4320"/>
    <w:rsid w:val="00FE43B9"/>
    <w:rsid w:val="00FE4D2F"/>
    <w:rsid w:val="00FE5190"/>
    <w:rsid w:val="00FE571E"/>
    <w:rsid w:val="00FE5907"/>
    <w:rsid w:val="00FE5A3A"/>
    <w:rsid w:val="00FE5C7F"/>
    <w:rsid w:val="00FE7358"/>
    <w:rsid w:val="00FE7795"/>
    <w:rsid w:val="00FE7909"/>
    <w:rsid w:val="00FE7A7D"/>
    <w:rsid w:val="00FE7C08"/>
    <w:rsid w:val="00FE7F3F"/>
    <w:rsid w:val="00FE7FE9"/>
    <w:rsid w:val="00FF021E"/>
    <w:rsid w:val="00FF05AB"/>
    <w:rsid w:val="00FF1061"/>
    <w:rsid w:val="00FF1102"/>
    <w:rsid w:val="00FF111C"/>
    <w:rsid w:val="00FF1710"/>
    <w:rsid w:val="00FF20DB"/>
    <w:rsid w:val="00FF24E2"/>
    <w:rsid w:val="00FF2623"/>
    <w:rsid w:val="00FF2B49"/>
    <w:rsid w:val="00FF30D5"/>
    <w:rsid w:val="00FF311C"/>
    <w:rsid w:val="00FF3195"/>
    <w:rsid w:val="00FF3265"/>
    <w:rsid w:val="00FF338B"/>
    <w:rsid w:val="00FF3B89"/>
    <w:rsid w:val="00FF3DB9"/>
    <w:rsid w:val="00FF3FD9"/>
    <w:rsid w:val="00FF40DE"/>
    <w:rsid w:val="00FF4203"/>
    <w:rsid w:val="00FF4270"/>
    <w:rsid w:val="00FF46CC"/>
    <w:rsid w:val="00FF4709"/>
    <w:rsid w:val="00FF47D1"/>
    <w:rsid w:val="00FF4B07"/>
    <w:rsid w:val="00FF503F"/>
    <w:rsid w:val="00FF5059"/>
    <w:rsid w:val="00FF5344"/>
    <w:rsid w:val="00FF5518"/>
    <w:rsid w:val="00FF55F7"/>
    <w:rsid w:val="00FF5642"/>
    <w:rsid w:val="00FF581C"/>
    <w:rsid w:val="00FF626A"/>
    <w:rsid w:val="00FF62B2"/>
    <w:rsid w:val="00FF65AD"/>
    <w:rsid w:val="00FF6A91"/>
    <w:rsid w:val="00FF6CE9"/>
    <w:rsid w:val="00FF6DF6"/>
    <w:rsid w:val="00FF7732"/>
    <w:rsid w:val="14F1A101"/>
    <w:rsid w:val="40F2813A"/>
    <w:rsid w:val="51B3D3C8"/>
    <w:rsid w:val="6A341DED"/>
    <w:rsid w:val="72B7D632"/>
  </w:rsids>
  <m:mathPr>
    <m:mathFont m:val="Cambria Math"/>
    <m:brkBin m:val="before"/>
    <m:brkBinSub m:val="--"/>
    <m:smallFrac m:val="0"/>
    <m:dispDef m:val="0"/>
    <m:lMargin m:val="0"/>
    <m:rMargin m:val="0"/>
    <m:defJc m:val="centerGroup"/>
    <m:wrapRight/>
    <m:intLim m:val="subSup"/>
    <m:naryLim m:val="subSup"/>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A6ED0D84-21A7-4510-9E68-176457DB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qFormat/>
    <w:rsid w:val="00815277"/>
    <w:pPr>
      <w:tabs>
        <w:tab w:val="center" w:pos="4320"/>
        <w:tab w:val="right" w:pos="8640"/>
      </w:tabs>
      <w:spacing w:after="0" w:line="240" w:lineRule="auto"/>
    </w:pPr>
  </w:style>
  <w:style w:type="character" w:customStyle="1" w:styleId="GalveneRakstz">
    <w:name w:val="Galvene Rakstz."/>
    <w:basedOn w:val="Noklusjumarindkopasfonts"/>
    <w:link w:val="Galvene"/>
    <w:qFormat/>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stile 1,Fußnote"/>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f"/>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a">
    <w:name w:val="Основной шрифт абзаца"/>
    <w:rsid w:val="005337D3"/>
  </w:style>
  <w:style w:type="paragraph" w:customStyle="1" w:styleId="Standard">
    <w:name w:val="Standard"/>
    <w:rsid w:val="00530BC7"/>
    <w:pPr>
      <w:suppressAutoHyphens/>
      <w:autoSpaceDN w:val="0"/>
      <w:textAlignment w:val="baseline"/>
    </w:pPr>
    <w:rPr>
      <w:rFonts w:ascii="Liberation Serif" w:eastAsia="N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36029</Words>
  <Characters>20537</Characters>
  <Application>Microsoft Office Word</Application>
  <DocSecurity>0</DocSecurity>
  <Lines>171</Lines>
  <Paragraphs>112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cp:lastModifiedBy>Marika Mitrone</cp:lastModifiedBy>
  <cp:revision>25</cp:revision>
  <cp:lastPrinted>2024-07-25T07:26:00Z</cp:lastPrinted>
  <dcterms:created xsi:type="dcterms:W3CDTF">2026-02-24T10:49:00Z</dcterms:created>
  <dcterms:modified xsi:type="dcterms:W3CDTF">2026-03-06T09:02:00Z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