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4621" w14:textId="77777777" w:rsidR="00456A01" w:rsidRDefault="00456A01" w:rsidP="00C65309">
      <w:pPr>
        <w:pStyle w:val="Bezatstarpm"/>
        <w:rPr>
          <w:rFonts w:ascii="Times New Roman" w:hAnsi="Times New Roman"/>
          <w:b/>
          <w:bCs/>
          <w:sz w:val="24"/>
          <w:szCs w:val="24"/>
        </w:rPr>
      </w:pPr>
    </w:p>
    <w:p w14:paraId="2B0FDDFD" w14:textId="37C941BD" w:rsidR="003407AF" w:rsidRPr="0067402F" w:rsidRDefault="00966C66" w:rsidP="003407AF">
      <w:pPr>
        <w:pStyle w:val="Bezatstarpm"/>
        <w:ind w:firstLine="567"/>
        <w:jc w:val="right"/>
        <w:rPr>
          <w:rFonts w:ascii="Times New Roman" w:hAnsi="Times New Roman"/>
          <w:sz w:val="24"/>
          <w:szCs w:val="24"/>
        </w:rPr>
      </w:pPr>
      <w:r w:rsidRPr="0067402F">
        <w:rPr>
          <w:rFonts w:ascii="Times New Roman" w:hAnsi="Times New Roman"/>
          <w:b/>
          <w:bCs/>
          <w:sz w:val="24"/>
          <w:szCs w:val="24"/>
        </w:rPr>
        <w:t>/</w:t>
      </w:r>
      <w:r w:rsidR="003407AF" w:rsidRPr="0067402F">
        <w:rPr>
          <w:rFonts w:ascii="Times New Roman" w:hAnsi="Times New Roman"/>
          <w:b/>
          <w:bCs/>
          <w:sz w:val="24"/>
          <w:szCs w:val="24"/>
        </w:rPr>
        <w:t>SIA </w:t>
      </w:r>
      <w:r w:rsidR="00DF43EA" w:rsidRPr="0067402F">
        <w:rPr>
          <w:rFonts w:ascii="Times New Roman" w:eastAsia="Times New Roman" w:hAnsi="Times New Roman"/>
          <w:b/>
          <w:bCs/>
          <w:sz w:val="24"/>
          <w:szCs w:val="24"/>
        </w:rPr>
        <w:t>"</w:t>
      </w:r>
      <w:r w:rsidRPr="0067402F">
        <w:rPr>
          <w:rFonts w:ascii="Times New Roman" w:hAnsi="Times New Roman"/>
          <w:b/>
          <w:bCs/>
          <w:sz w:val="24"/>
          <w:szCs w:val="24"/>
        </w:rPr>
        <w:t>Nosaukums A</w:t>
      </w:r>
      <w:r w:rsidR="00DF43EA" w:rsidRPr="0067402F">
        <w:rPr>
          <w:rFonts w:ascii="Times New Roman" w:eastAsia="Times New Roman" w:hAnsi="Times New Roman"/>
          <w:b/>
          <w:bCs/>
          <w:sz w:val="24"/>
          <w:szCs w:val="24"/>
        </w:rPr>
        <w:t>"</w:t>
      </w:r>
      <w:r w:rsidRPr="0067402F">
        <w:rPr>
          <w:rFonts w:ascii="Times New Roman" w:eastAsia="Times New Roman" w:hAnsi="Times New Roman"/>
          <w:b/>
          <w:bCs/>
          <w:sz w:val="24"/>
          <w:szCs w:val="24"/>
        </w:rPr>
        <w:t>/</w:t>
      </w:r>
    </w:p>
    <w:p w14:paraId="69220672" w14:textId="77777777" w:rsidR="003407AF" w:rsidRPr="0067402F" w:rsidRDefault="003407AF" w:rsidP="003407AF">
      <w:pPr>
        <w:spacing w:after="0" w:line="240" w:lineRule="auto"/>
        <w:jc w:val="right"/>
        <w:rPr>
          <w:bCs/>
        </w:rPr>
      </w:pPr>
      <w:r w:rsidRPr="0067402F">
        <w:rPr>
          <w:bCs/>
          <w:color w:val="000000"/>
        </w:rPr>
        <w:t>Paziņošanai e-adresē</w:t>
      </w:r>
    </w:p>
    <w:p w14:paraId="6D4F7D40" w14:textId="77777777" w:rsidR="003407AF" w:rsidRPr="0067402F" w:rsidRDefault="003407AF" w:rsidP="003407AF">
      <w:pPr>
        <w:pStyle w:val="Bezatstarpm"/>
        <w:ind w:firstLine="567"/>
        <w:jc w:val="right"/>
        <w:rPr>
          <w:rFonts w:ascii="Times New Roman" w:hAnsi="Times New Roman"/>
          <w:sz w:val="24"/>
          <w:szCs w:val="24"/>
        </w:rPr>
      </w:pPr>
    </w:p>
    <w:p w14:paraId="1D84DFF0" w14:textId="77777777" w:rsidR="003407AF" w:rsidRPr="0067402F" w:rsidRDefault="003407AF" w:rsidP="003407AF">
      <w:pPr>
        <w:spacing w:after="0" w:line="240" w:lineRule="auto"/>
        <w:jc w:val="right"/>
        <w:rPr>
          <w:b/>
          <w:color w:val="000000"/>
        </w:rPr>
      </w:pPr>
      <w:r w:rsidRPr="0067402F">
        <w:rPr>
          <w:b/>
          <w:color w:val="000000"/>
        </w:rPr>
        <w:t>Maksātnespējas procesa administratoram</w:t>
      </w:r>
    </w:p>
    <w:p w14:paraId="0D8FAC05" w14:textId="66193F6F" w:rsidR="003407AF" w:rsidRPr="0067402F" w:rsidRDefault="00966C66" w:rsidP="003407AF">
      <w:pPr>
        <w:spacing w:after="0" w:line="240" w:lineRule="auto"/>
        <w:jc w:val="right"/>
        <w:rPr>
          <w:b/>
          <w:color w:val="000000"/>
        </w:rPr>
      </w:pPr>
      <w:r w:rsidRPr="0067402F">
        <w:rPr>
          <w:b/>
          <w:color w:val="000000"/>
        </w:rPr>
        <w:t>/Administrators/</w:t>
      </w:r>
    </w:p>
    <w:p w14:paraId="7C601385" w14:textId="34757710" w:rsidR="003376AB" w:rsidRDefault="003407AF" w:rsidP="009B7C38">
      <w:pPr>
        <w:spacing w:after="0" w:line="240" w:lineRule="auto"/>
        <w:jc w:val="right"/>
        <w:rPr>
          <w:bCs/>
          <w:color w:val="000000"/>
        </w:rPr>
      </w:pPr>
      <w:r w:rsidRPr="0067402F">
        <w:rPr>
          <w:bCs/>
          <w:color w:val="000000"/>
        </w:rPr>
        <w:t>Paziņošanai e-adresē</w:t>
      </w:r>
    </w:p>
    <w:p w14:paraId="13305802" w14:textId="77777777" w:rsidR="00C65629" w:rsidRPr="00BF203C" w:rsidRDefault="00C65629" w:rsidP="003376AB">
      <w:pPr>
        <w:widowControl/>
        <w:spacing w:after="0" w:line="240" w:lineRule="auto"/>
        <w:rPr>
          <w:rFonts w:eastAsia="Times New Roman"/>
          <w:lang w:val="lt-LT"/>
        </w:rPr>
      </w:pPr>
    </w:p>
    <w:p w14:paraId="5DCD0268" w14:textId="18B6C0F6" w:rsidR="00B53FA0" w:rsidRPr="0067402F" w:rsidRDefault="002F2602" w:rsidP="006B5368">
      <w:pPr>
        <w:autoSpaceDE w:val="0"/>
        <w:autoSpaceDN w:val="0"/>
        <w:adjustRightInd w:val="0"/>
        <w:spacing w:after="0" w:line="240" w:lineRule="auto"/>
        <w:ind w:right="71"/>
        <w:jc w:val="center"/>
        <w:rPr>
          <w:rFonts w:eastAsia="Times New Roman"/>
          <w:b/>
        </w:rPr>
      </w:pPr>
      <w:r w:rsidRPr="0067402F">
        <w:rPr>
          <w:rFonts w:eastAsia="Times New Roman"/>
          <w:b/>
        </w:rPr>
        <w:t xml:space="preserve">Par </w:t>
      </w:r>
      <w:r w:rsidR="00966C66" w:rsidRPr="0067402F">
        <w:rPr>
          <w:rFonts w:eastAsia="Times New Roman"/>
          <w:b/>
        </w:rPr>
        <w:t>/</w:t>
      </w:r>
      <w:r w:rsidRPr="0067402F">
        <w:rPr>
          <w:rFonts w:eastAsia="Times New Roman"/>
          <w:b/>
          <w:bCs/>
        </w:rPr>
        <w:t>SIA </w:t>
      </w:r>
      <w:r w:rsidR="001A30B8" w:rsidRPr="0067402F">
        <w:rPr>
          <w:rFonts w:eastAsia="Times New Roman"/>
          <w:b/>
          <w:bCs/>
        </w:rPr>
        <w:t>"</w:t>
      </w:r>
      <w:r w:rsidR="00966C66" w:rsidRPr="0067402F">
        <w:rPr>
          <w:rFonts w:eastAsia="Times New Roman"/>
          <w:b/>
          <w:bCs/>
        </w:rPr>
        <w:t>Nosaukums A</w:t>
      </w:r>
      <w:r w:rsidR="001A30B8" w:rsidRPr="0067402F">
        <w:rPr>
          <w:rFonts w:eastAsia="Times New Roman"/>
          <w:b/>
          <w:bCs/>
        </w:rPr>
        <w:t>"</w:t>
      </w:r>
      <w:r w:rsidR="00966C66" w:rsidRPr="0067402F">
        <w:rPr>
          <w:rFonts w:eastAsia="Times New Roman"/>
          <w:b/>
          <w:bCs/>
        </w:rPr>
        <w:t>/</w:t>
      </w:r>
      <w:r w:rsidRPr="0067402F">
        <w:rPr>
          <w:rFonts w:eastAsia="Times New Roman"/>
          <w:b/>
          <w:bCs/>
        </w:rPr>
        <w:t xml:space="preserve"> </w:t>
      </w:r>
      <w:r w:rsidRPr="0067402F">
        <w:rPr>
          <w:rFonts w:eastAsia="Times New Roman"/>
          <w:b/>
        </w:rPr>
        <w:t xml:space="preserve">sūdzību par maksātnespējas procesa administratora </w:t>
      </w:r>
      <w:r w:rsidR="00966C66" w:rsidRPr="0067402F">
        <w:rPr>
          <w:rFonts w:eastAsia="Times New Roman"/>
          <w:b/>
        </w:rPr>
        <w:t>/Administrators/</w:t>
      </w:r>
      <w:r w:rsidRPr="0067402F">
        <w:rPr>
          <w:rFonts w:eastAsia="Times New Roman"/>
          <w:b/>
        </w:rPr>
        <w:t xml:space="preserve"> rīcību </w:t>
      </w:r>
      <w:r w:rsidR="00966C66" w:rsidRPr="0067402F">
        <w:rPr>
          <w:rFonts w:eastAsia="Times New Roman"/>
          <w:b/>
        </w:rPr>
        <w:t>/</w:t>
      </w:r>
      <w:r w:rsidRPr="0067402F">
        <w:rPr>
          <w:rFonts w:eastAsia="Times New Roman"/>
          <w:b/>
        </w:rPr>
        <w:t>SIA </w:t>
      </w:r>
      <w:r w:rsidR="001A30B8" w:rsidRPr="0067402F">
        <w:rPr>
          <w:rFonts w:eastAsia="Times New Roman"/>
          <w:b/>
          <w:bCs/>
        </w:rPr>
        <w:t>"</w:t>
      </w:r>
      <w:r w:rsidR="00966C66" w:rsidRPr="0067402F">
        <w:rPr>
          <w:rFonts w:eastAsia="Times New Roman"/>
          <w:b/>
        </w:rPr>
        <w:t>Nosaukums B</w:t>
      </w:r>
      <w:r w:rsidR="001A30B8" w:rsidRPr="0067402F">
        <w:rPr>
          <w:rFonts w:eastAsia="Times New Roman"/>
          <w:b/>
          <w:bCs/>
        </w:rPr>
        <w:t>"</w:t>
      </w:r>
      <w:r w:rsidR="00966C66" w:rsidRPr="0067402F">
        <w:rPr>
          <w:rFonts w:eastAsia="Times New Roman"/>
          <w:b/>
          <w:bCs/>
        </w:rPr>
        <w:t>/</w:t>
      </w:r>
      <w:r w:rsidRPr="0067402F">
        <w:rPr>
          <w:rFonts w:eastAsia="Times New Roman"/>
          <w:b/>
        </w:rPr>
        <w:t xml:space="preserve"> maksātnespējas procesā</w:t>
      </w:r>
    </w:p>
    <w:p w14:paraId="279AC45E" w14:textId="77777777" w:rsidR="00E22448" w:rsidRPr="0067402F" w:rsidRDefault="00E22448" w:rsidP="00C65309">
      <w:pPr>
        <w:widowControl/>
        <w:spacing w:after="0" w:line="240" w:lineRule="auto"/>
        <w:rPr>
          <w:rFonts w:eastAsia="Times New Roman"/>
          <w:b/>
          <w:bCs/>
          <w:lang w:val="lt-LT"/>
        </w:rPr>
      </w:pPr>
    </w:p>
    <w:p w14:paraId="776C1227" w14:textId="04A29A14" w:rsidR="00E22448" w:rsidRPr="0067402F" w:rsidRDefault="00E22448" w:rsidP="00EB35F2">
      <w:pPr>
        <w:spacing w:after="0" w:line="240" w:lineRule="auto"/>
        <w:ind w:firstLine="720"/>
        <w:jc w:val="both"/>
      </w:pPr>
      <w:r w:rsidRPr="0067402F">
        <w:rPr>
          <w:iCs/>
          <w:lang w:eastAsia="en-US"/>
        </w:rPr>
        <w:t>Maksātnespējas kontroles dienestā 202</w:t>
      </w:r>
      <w:r w:rsidR="001A30B8" w:rsidRPr="0067402F">
        <w:rPr>
          <w:iCs/>
          <w:lang w:eastAsia="en-US"/>
        </w:rPr>
        <w:t>5</w:t>
      </w:r>
      <w:r w:rsidRPr="0067402F">
        <w:rPr>
          <w:iCs/>
          <w:lang w:eastAsia="en-US"/>
        </w:rPr>
        <w:t xml:space="preserve">. gada </w:t>
      </w:r>
      <w:r w:rsidR="0025154E" w:rsidRPr="0067402F">
        <w:rPr>
          <w:iCs/>
          <w:lang w:eastAsia="en-US"/>
        </w:rPr>
        <w:t>2</w:t>
      </w:r>
      <w:r w:rsidR="0064147D" w:rsidRPr="0067402F">
        <w:rPr>
          <w:iCs/>
          <w:lang w:eastAsia="en-US"/>
        </w:rPr>
        <w:t>5</w:t>
      </w:r>
      <w:r w:rsidRPr="0067402F">
        <w:rPr>
          <w:iCs/>
          <w:lang w:eastAsia="en-US"/>
        </w:rPr>
        <w:t>. </w:t>
      </w:r>
      <w:r w:rsidR="0064147D" w:rsidRPr="0067402F">
        <w:rPr>
          <w:iCs/>
          <w:lang w:eastAsia="en-US"/>
        </w:rPr>
        <w:t>aprīlī</w:t>
      </w:r>
      <w:r w:rsidRPr="0067402F">
        <w:rPr>
          <w:iCs/>
          <w:lang w:eastAsia="en-US"/>
        </w:rPr>
        <w:t xml:space="preserve"> saņemta</w:t>
      </w:r>
      <w:r w:rsidR="004A5887" w:rsidRPr="0067402F">
        <w:rPr>
          <w:iCs/>
          <w:lang w:eastAsia="en-US"/>
        </w:rPr>
        <w:t xml:space="preserve"> </w:t>
      </w:r>
      <w:r w:rsidR="00966C66" w:rsidRPr="0067402F">
        <w:rPr>
          <w:iCs/>
          <w:lang w:eastAsia="en-US"/>
        </w:rPr>
        <w:t>/</w:t>
      </w:r>
      <w:r w:rsidR="0025154E" w:rsidRPr="0067402F">
        <w:rPr>
          <w:iCs/>
          <w:lang w:eastAsia="en-US"/>
        </w:rPr>
        <w:t>SIA</w:t>
      </w:r>
      <w:r w:rsidR="004A5887" w:rsidRPr="0067402F">
        <w:rPr>
          <w:iCs/>
          <w:lang w:eastAsia="en-US"/>
        </w:rPr>
        <w:t xml:space="preserve"> </w:t>
      </w:r>
      <w:r w:rsidR="0064147D" w:rsidRPr="0067402F">
        <w:rPr>
          <w:rFonts w:eastAsia="Times New Roman"/>
        </w:rPr>
        <w:t>"</w:t>
      </w:r>
      <w:r w:rsidR="00966C66" w:rsidRPr="0067402F">
        <w:rPr>
          <w:iCs/>
          <w:lang w:eastAsia="en-US"/>
        </w:rPr>
        <w:t>Nosaukums A</w:t>
      </w:r>
      <w:r w:rsidR="0064147D" w:rsidRPr="0067402F">
        <w:rPr>
          <w:rFonts w:eastAsia="Times New Roman"/>
        </w:rPr>
        <w:t>"</w:t>
      </w:r>
      <w:r w:rsidR="00966C66" w:rsidRPr="0067402F">
        <w:rPr>
          <w:rFonts w:eastAsia="Times New Roman"/>
        </w:rPr>
        <w:t>/</w:t>
      </w:r>
      <w:r w:rsidR="004A5887" w:rsidRPr="0067402F">
        <w:rPr>
          <w:iCs/>
          <w:lang w:eastAsia="en-US"/>
        </w:rPr>
        <w:t xml:space="preserve">, </w:t>
      </w:r>
      <w:r w:rsidR="00966C66" w:rsidRPr="0067402F">
        <w:rPr>
          <w:iCs/>
          <w:lang w:eastAsia="en-US"/>
        </w:rPr>
        <w:t>/</w:t>
      </w:r>
      <w:r w:rsidR="004A5887" w:rsidRPr="0067402F">
        <w:t xml:space="preserve">reģistrācijas </w:t>
      </w:r>
      <w:r w:rsidR="00966C66" w:rsidRPr="0067402F">
        <w:t>numurs/</w:t>
      </w:r>
      <w:r w:rsidR="004A5887" w:rsidRPr="0067402F">
        <w:t xml:space="preserve">, </w:t>
      </w:r>
      <w:r w:rsidRPr="0067402F">
        <w:t>(turpmāk</w:t>
      </w:r>
      <w:r w:rsidR="00C62DD9" w:rsidRPr="0067402F">
        <w:rPr>
          <w:bCs/>
          <w:lang w:eastAsia="en-US"/>
        </w:rPr>
        <w:t> </w:t>
      </w:r>
      <w:r w:rsidR="00DE0F82" w:rsidRPr="0067402F">
        <w:t>–</w:t>
      </w:r>
      <w:r w:rsidR="00C62DD9" w:rsidRPr="0067402F">
        <w:rPr>
          <w:bCs/>
          <w:lang w:eastAsia="en-US"/>
        </w:rPr>
        <w:t> </w:t>
      </w:r>
      <w:r w:rsidRPr="0067402F">
        <w:rPr>
          <w:bCs/>
          <w:lang w:eastAsia="en-US"/>
        </w:rPr>
        <w:t xml:space="preserve">Iesniedzējs) </w:t>
      </w:r>
      <w:r w:rsidRPr="0067402F">
        <w:rPr>
          <w:iCs/>
          <w:lang w:eastAsia="en-US"/>
        </w:rPr>
        <w:t>202</w:t>
      </w:r>
      <w:r w:rsidR="00DE0F82" w:rsidRPr="0067402F">
        <w:rPr>
          <w:iCs/>
          <w:lang w:eastAsia="en-US"/>
        </w:rPr>
        <w:t>5</w:t>
      </w:r>
      <w:r w:rsidRPr="0067402F">
        <w:rPr>
          <w:iCs/>
          <w:lang w:eastAsia="en-US"/>
        </w:rPr>
        <w:t xml:space="preserve">. gada </w:t>
      </w:r>
      <w:r w:rsidR="006A6AF4" w:rsidRPr="0067402F">
        <w:rPr>
          <w:iCs/>
          <w:lang w:eastAsia="en-US"/>
        </w:rPr>
        <w:t>2</w:t>
      </w:r>
      <w:r w:rsidR="00DE0F82" w:rsidRPr="0067402F">
        <w:rPr>
          <w:iCs/>
          <w:lang w:eastAsia="en-US"/>
        </w:rPr>
        <w:t>5</w:t>
      </w:r>
      <w:r w:rsidRPr="0067402F">
        <w:rPr>
          <w:iCs/>
          <w:lang w:eastAsia="en-US"/>
        </w:rPr>
        <w:t>. </w:t>
      </w:r>
      <w:r w:rsidR="00DE0F82" w:rsidRPr="0067402F">
        <w:rPr>
          <w:iCs/>
          <w:lang w:eastAsia="en-US"/>
        </w:rPr>
        <w:t>aprīļa</w:t>
      </w:r>
      <w:r w:rsidRPr="0067402F">
        <w:rPr>
          <w:iCs/>
          <w:lang w:eastAsia="en-US"/>
        </w:rPr>
        <w:t xml:space="preserve"> sūdzība</w:t>
      </w:r>
      <w:r w:rsidR="0036635D" w:rsidRPr="0067402F">
        <w:rPr>
          <w:iCs/>
          <w:lang w:eastAsia="en-US"/>
        </w:rPr>
        <w:t xml:space="preserve"> (noformēta kā iesniegums)</w:t>
      </w:r>
      <w:r w:rsidRPr="0067402F">
        <w:rPr>
          <w:iCs/>
          <w:lang w:eastAsia="en-US"/>
        </w:rPr>
        <w:t xml:space="preserve"> (turpmāk</w:t>
      </w:r>
      <w:r w:rsidR="00C62DD9" w:rsidRPr="0067402F">
        <w:rPr>
          <w:iCs/>
          <w:lang w:eastAsia="en-US"/>
        </w:rPr>
        <w:t> </w:t>
      </w:r>
      <w:r w:rsidR="00DE0F82" w:rsidRPr="0067402F">
        <w:t>–</w:t>
      </w:r>
      <w:r w:rsidR="00C62DD9" w:rsidRPr="0067402F">
        <w:rPr>
          <w:iCs/>
          <w:lang w:eastAsia="en-US"/>
        </w:rPr>
        <w:t> </w:t>
      </w:r>
      <w:r w:rsidRPr="0067402F">
        <w:rPr>
          <w:iCs/>
          <w:lang w:eastAsia="en-US"/>
        </w:rPr>
        <w:t>Sūdzība)</w:t>
      </w:r>
      <w:r w:rsidR="0046756E" w:rsidRPr="0067402F">
        <w:rPr>
          <w:iCs/>
          <w:lang w:eastAsia="en-US"/>
        </w:rPr>
        <w:t xml:space="preserve"> </w:t>
      </w:r>
      <w:r w:rsidRPr="0067402F">
        <w:rPr>
          <w:iCs/>
          <w:lang w:eastAsia="en-US"/>
        </w:rPr>
        <w:t>par maksātnespējas procesa administrator</w:t>
      </w:r>
      <w:r w:rsidR="0019191E" w:rsidRPr="0067402F">
        <w:rPr>
          <w:iCs/>
          <w:lang w:eastAsia="en-US"/>
        </w:rPr>
        <w:t>a</w:t>
      </w:r>
      <w:r w:rsidRPr="0067402F">
        <w:rPr>
          <w:iCs/>
          <w:lang w:eastAsia="en-US"/>
        </w:rPr>
        <w:t xml:space="preserve"> </w:t>
      </w:r>
      <w:r w:rsidR="00966C66" w:rsidRPr="0067402F">
        <w:rPr>
          <w:iCs/>
          <w:lang w:eastAsia="en-US"/>
        </w:rPr>
        <w:t>/Administrators/</w:t>
      </w:r>
      <w:r w:rsidRPr="0067402F">
        <w:rPr>
          <w:iCs/>
          <w:lang w:eastAsia="en-US"/>
        </w:rPr>
        <w:t xml:space="preserve">, </w:t>
      </w:r>
      <w:r w:rsidR="00966C66" w:rsidRPr="0067402F">
        <w:rPr>
          <w:iCs/>
          <w:lang w:eastAsia="en-US"/>
        </w:rPr>
        <w:t>/</w:t>
      </w:r>
      <w:r w:rsidRPr="0067402F">
        <w:rPr>
          <w:iCs/>
          <w:lang w:eastAsia="en-US"/>
        </w:rPr>
        <w:t xml:space="preserve">amata apliecības </w:t>
      </w:r>
      <w:r w:rsidR="00966C66" w:rsidRPr="0067402F">
        <w:rPr>
          <w:iCs/>
          <w:lang w:eastAsia="en-US"/>
        </w:rPr>
        <w:t>numurs/</w:t>
      </w:r>
      <w:r w:rsidRPr="0067402F">
        <w:rPr>
          <w:iCs/>
          <w:lang w:eastAsia="en-US"/>
        </w:rPr>
        <w:t>, (turpmāk</w:t>
      </w:r>
      <w:r w:rsidR="00C62DD9" w:rsidRPr="0067402F">
        <w:rPr>
          <w:iCs/>
          <w:lang w:eastAsia="en-US"/>
        </w:rPr>
        <w:t> </w:t>
      </w:r>
      <w:r w:rsidR="00DE0F82" w:rsidRPr="0067402F">
        <w:t>–</w:t>
      </w:r>
      <w:r w:rsidR="00C62DD9" w:rsidRPr="0067402F">
        <w:rPr>
          <w:iCs/>
          <w:lang w:eastAsia="en-US"/>
        </w:rPr>
        <w:t> </w:t>
      </w:r>
      <w:r w:rsidR="00C650DA" w:rsidRPr="0067402F">
        <w:rPr>
          <w:iCs/>
          <w:lang w:eastAsia="en-US"/>
        </w:rPr>
        <w:t>A</w:t>
      </w:r>
      <w:r w:rsidRPr="0067402F">
        <w:rPr>
          <w:iCs/>
          <w:lang w:eastAsia="en-US"/>
        </w:rPr>
        <w:t>dministrator</w:t>
      </w:r>
      <w:r w:rsidR="00C650DA" w:rsidRPr="0067402F">
        <w:rPr>
          <w:iCs/>
          <w:lang w:eastAsia="en-US"/>
        </w:rPr>
        <w:t>s</w:t>
      </w:r>
      <w:r w:rsidRPr="0067402F">
        <w:rPr>
          <w:iCs/>
          <w:lang w:eastAsia="en-US"/>
        </w:rPr>
        <w:t xml:space="preserve">) rīcību </w:t>
      </w:r>
      <w:r w:rsidR="006229E4" w:rsidRPr="0067402F">
        <w:rPr>
          <w:iCs/>
          <w:lang w:eastAsia="en-US"/>
        </w:rPr>
        <w:t>/</w:t>
      </w:r>
      <w:r w:rsidR="0086034F" w:rsidRPr="0067402F">
        <w:rPr>
          <w:iCs/>
          <w:lang w:eastAsia="en-US"/>
        </w:rPr>
        <w:t xml:space="preserve">SIA </w:t>
      </w:r>
      <w:r w:rsidR="00DE0F82" w:rsidRPr="0067402F">
        <w:rPr>
          <w:rFonts w:eastAsia="Times New Roman"/>
        </w:rPr>
        <w:t>"</w:t>
      </w:r>
      <w:r w:rsidR="006229E4" w:rsidRPr="0067402F">
        <w:rPr>
          <w:iCs/>
          <w:lang w:eastAsia="en-US"/>
        </w:rPr>
        <w:t>Nosaukums B</w:t>
      </w:r>
      <w:r w:rsidR="00DE0F82" w:rsidRPr="0067402F">
        <w:rPr>
          <w:rFonts w:eastAsia="Times New Roman"/>
        </w:rPr>
        <w:t>"</w:t>
      </w:r>
      <w:r w:rsidR="006229E4" w:rsidRPr="0067402F">
        <w:rPr>
          <w:rFonts w:eastAsia="Times New Roman"/>
        </w:rPr>
        <w:t>/</w:t>
      </w:r>
      <w:r w:rsidR="008B5D48" w:rsidRPr="0067402F">
        <w:rPr>
          <w:iCs/>
          <w:lang w:eastAsia="en-US"/>
        </w:rPr>
        <w:t>,</w:t>
      </w:r>
      <w:r w:rsidR="00F62CB2" w:rsidRPr="0067402F">
        <w:t xml:space="preserve"> </w:t>
      </w:r>
      <w:r w:rsidR="006229E4" w:rsidRPr="0067402F">
        <w:t>/</w:t>
      </w:r>
      <w:r w:rsidR="00F62CB2" w:rsidRPr="0067402F">
        <w:t xml:space="preserve">reģistrācijas </w:t>
      </w:r>
      <w:r w:rsidR="006229E4" w:rsidRPr="0067402F">
        <w:t>numurs/</w:t>
      </w:r>
      <w:r w:rsidR="00C87DAC" w:rsidRPr="0067402F">
        <w:rPr>
          <w:iCs/>
          <w:lang w:eastAsia="en-US"/>
        </w:rPr>
        <w:t>,</w:t>
      </w:r>
      <w:r w:rsidRPr="0067402F">
        <w:rPr>
          <w:iCs/>
          <w:lang w:eastAsia="en-US"/>
        </w:rPr>
        <w:t xml:space="preserve"> (t</w:t>
      </w:r>
      <w:r w:rsidRPr="0067402F">
        <w:t>urpmāk</w:t>
      </w:r>
      <w:r w:rsidR="00C62DD9" w:rsidRPr="0067402F">
        <w:t> </w:t>
      </w:r>
      <w:r w:rsidR="00DE0F82" w:rsidRPr="0067402F">
        <w:t>–</w:t>
      </w:r>
      <w:r w:rsidR="00C62DD9" w:rsidRPr="0067402F">
        <w:rPr>
          <w:iCs/>
          <w:lang w:eastAsia="en-US"/>
        </w:rPr>
        <w:t xml:space="preserve"> </w:t>
      </w:r>
      <w:r w:rsidRPr="0067402F">
        <w:t>Parādnieks)</w:t>
      </w:r>
      <w:r w:rsidR="00BF6842" w:rsidRPr="0067402F">
        <w:t xml:space="preserve"> maksātnespējas procesā.</w:t>
      </w:r>
      <w:r w:rsidR="000E1CB1" w:rsidRPr="0067402F">
        <w:rPr>
          <w:rStyle w:val="Vresatsauce"/>
        </w:rPr>
        <w:footnoteReference w:id="1"/>
      </w:r>
    </w:p>
    <w:p w14:paraId="0801515E" w14:textId="77777777" w:rsidR="00E22448" w:rsidRPr="0067402F" w:rsidRDefault="00E22448" w:rsidP="00BF203C">
      <w:pPr>
        <w:spacing w:after="0" w:line="240" w:lineRule="auto"/>
        <w:ind w:firstLine="735"/>
        <w:jc w:val="both"/>
        <w:rPr>
          <w:b/>
          <w:iCs/>
          <w:lang w:eastAsia="en-US"/>
        </w:rPr>
      </w:pPr>
      <w:r w:rsidRPr="0067402F">
        <w:rPr>
          <w:iCs/>
          <w:lang w:eastAsia="en-US"/>
        </w:rPr>
        <w:t xml:space="preserve">Izskatot Maksātnespējas kontroles dienesta rīcībā esošo informāciju par </w:t>
      </w:r>
      <w:r w:rsidRPr="0067402F">
        <w:rPr>
          <w:bCs/>
          <w:lang w:eastAsia="en-US"/>
        </w:rPr>
        <w:t>Parādnieka</w:t>
      </w:r>
      <w:r w:rsidRPr="0067402F">
        <w:rPr>
          <w:iCs/>
          <w:lang w:eastAsia="en-US"/>
        </w:rPr>
        <w:t xml:space="preserve"> maksātnespējas procesa gaitu,</w:t>
      </w:r>
      <w:r w:rsidRPr="0067402F">
        <w:rPr>
          <w:b/>
          <w:iCs/>
          <w:lang w:eastAsia="en-US"/>
        </w:rPr>
        <w:t xml:space="preserve"> konstatēts:</w:t>
      </w:r>
    </w:p>
    <w:p w14:paraId="0E89DF45" w14:textId="2F3BF7AC" w:rsidR="006603B9" w:rsidRPr="0067402F" w:rsidRDefault="00E22448" w:rsidP="006603B9">
      <w:pPr>
        <w:autoSpaceDE w:val="0"/>
        <w:autoSpaceDN w:val="0"/>
        <w:adjustRightInd w:val="0"/>
        <w:spacing w:after="0" w:line="240" w:lineRule="auto"/>
        <w:ind w:firstLine="709"/>
        <w:jc w:val="both"/>
        <w:rPr>
          <w:rFonts w:eastAsia="Times New Roman"/>
        </w:rPr>
      </w:pPr>
      <w:r w:rsidRPr="0067402F">
        <w:rPr>
          <w:iCs/>
          <w:lang w:eastAsia="en-US"/>
        </w:rPr>
        <w:t>[1] </w:t>
      </w:r>
      <w:r w:rsidR="006603B9" w:rsidRPr="0067402F">
        <w:rPr>
          <w:rFonts w:eastAsia="Times New Roman"/>
        </w:rPr>
        <w:t xml:space="preserve">Ar </w:t>
      </w:r>
      <w:r w:rsidR="00011D7F" w:rsidRPr="0067402F">
        <w:rPr>
          <w:rFonts w:eastAsia="Times New Roman"/>
        </w:rPr>
        <w:t>/tiesas nosaukums/</w:t>
      </w:r>
      <w:r w:rsidR="006603B9" w:rsidRPr="0067402F">
        <w:rPr>
          <w:rFonts w:eastAsia="Times New Roman"/>
        </w:rPr>
        <w:t xml:space="preserve"> </w:t>
      </w:r>
      <w:r w:rsidR="00011D7F" w:rsidRPr="0067402F">
        <w:rPr>
          <w:rFonts w:eastAsia="Times New Roman"/>
        </w:rPr>
        <w:t>/datums/</w:t>
      </w:r>
      <w:r w:rsidR="006603B9" w:rsidRPr="0067402F">
        <w:rPr>
          <w:rFonts w:eastAsia="Times New Roman"/>
        </w:rPr>
        <w:t xml:space="preserve"> spriedumu lietā </w:t>
      </w:r>
      <w:r w:rsidR="00011D7F" w:rsidRPr="0067402F">
        <w:rPr>
          <w:rFonts w:eastAsia="Times New Roman"/>
        </w:rPr>
        <w:t>/lietas numurs/</w:t>
      </w:r>
      <w:r w:rsidR="006603B9" w:rsidRPr="0067402F">
        <w:rPr>
          <w:rFonts w:eastAsia="Times New Roman"/>
        </w:rPr>
        <w:t xml:space="preserve"> pasludināts Parādnieka maksātnespējas process un par maksātnespējas procesa administratoru iecelts Administrators.</w:t>
      </w:r>
    </w:p>
    <w:p w14:paraId="1BFC0749" w14:textId="12BD7EC5" w:rsidR="00E22448" w:rsidRPr="00BF203C" w:rsidRDefault="00E22448" w:rsidP="00BF203C">
      <w:pPr>
        <w:spacing w:after="0" w:line="240" w:lineRule="auto"/>
        <w:ind w:firstLine="735"/>
        <w:jc w:val="both"/>
        <w:rPr>
          <w:iCs/>
          <w:lang w:eastAsia="en-US"/>
        </w:rPr>
      </w:pPr>
      <w:r w:rsidRPr="0067402F">
        <w:rPr>
          <w:iCs/>
          <w:lang w:eastAsia="en-US"/>
        </w:rPr>
        <w:t xml:space="preserve">Ieraksts par Parādnieka maksātnespējas procesa pasludināšanu maksātnespējas reģistrā izdarīts </w:t>
      </w:r>
      <w:r w:rsidR="00011D7F" w:rsidRPr="0067402F">
        <w:rPr>
          <w:iCs/>
          <w:lang w:eastAsia="en-US"/>
        </w:rPr>
        <w:t>/datums/</w:t>
      </w:r>
      <w:r w:rsidR="0021555C" w:rsidRPr="0067402F">
        <w:rPr>
          <w:iCs/>
          <w:lang w:eastAsia="en-US"/>
        </w:rPr>
        <w:t>.</w:t>
      </w:r>
    </w:p>
    <w:p w14:paraId="2EB0416E" w14:textId="77777777" w:rsidR="00E22448" w:rsidRDefault="00E22448" w:rsidP="00BF203C">
      <w:pPr>
        <w:spacing w:after="0" w:line="240" w:lineRule="auto"/>
        <w:ind w:firstLine="709"/>
        <w:jc w:val="both"/>
        <w:rPr>
          <w:iCs/>
          <w:lang w:eastAsia="en-US"/>
        </w:rPr>
      </w:pPr>
      <w:r w:rsidRPr="0054303A">
        <w:rPr>
          <w:iCs/>
          <w:lang w:eastAsia="en-US"/>
        </w:rPr>
        <w:t>[2] Sūdzībā norādīts turpmāk minētais.</w:t>
      </w:r>
    </w:p>
    <w:p w14:paraId="2A9B6903" w14:textId="793DF0D9" w:rsidR="001F41A2" w:rsidRPr="0067402F" w:rsidRDefault="009D7773" w:rsidP="00FC2762">
      <w:pPr>
        <w:spacing w:after="0" w:line="240" w:lineRule="auto"/>
        <w:ind w:firstLine="709"/>
        <w:jc w:val="both"/>
      </w:pPr>
      <w:r>
        <w:rPr>
          <w:iCs/>
        </w:rPr>
        <w:t>[2.1]</w:t>
      </w:r>
      <w:r w:rsidR="006B463E">
        <w:rPr>
          <w:iCs/>
        </w:rPr>
        <w:t> </w:t>
      </w:r>
      <w:r w:rsidR="001F41A2" w:rsidRPr="0067402F">
        <w:rPr>
          <w:bCs/>
        </w:rPr>
        <w:t>2025. gada 19. martā Iesniedzējs nosūtīja Administratoram</w:t>
      </w:r>
      <w:r w:rsidR="001F41A2" w:rsidRPr="0067402F">
        <w:t xml:space="preserve"> iesniegumu</w:t>
      </w:r>
      <w:r w:rsidR="006C0C06" w:rsidRPr="0067402F">
        <w:t xml:space="preserve"> (turpmāk – Iesniegums)</w:t>
      </w:r>
      <w:r w:rsidR="001F41A2" w:rsidRPr="0067402F">
        <w:t xml:space="preserve">, kurā, cita starpā, tika ietverts lūgums aizstāt </w:t>
      </w:r>
      <w:r w:rsidR="006C0C06" w:rsidRPr="0067402F">
        <w:rPr>
          <w:bCs/>
        </w:rPr>
        <w:t>Parādnieka</w:t>
      </w:r>
      <w:r w:rsidR="001F41A2" w:rsidRPr="0067402F">
        <w:t xml:space="preserve"> kreditoru </w:t>
      </w:r>
      <w:r w:rsidR="00252F10" w:rsidRPr="0067402F">
        <w:t>/Nosaukums B/</w:t>
      </w:r>
      <w:r w:rsidR="001F41A2" w:rsidRPr="0067402F">
        <w:t xml:space="preserve"> (turpmāk – </w:t>
      </w:r>
      <w:r w:rsidR="00252F10" w:rsidRPr="0067402F">
        <w:t>/Nosaukums B/</w:t>
      </w:r>
      <w:r w:rsidR="001F41A2" w:rsidRPr="0067402F">
        <w:t xml:space="preserve">) ar </w:t>
      </w:r>
      <w:r w:rsidR="006C0C06" w:rsidRPr="0067402F">
        <w:t xml:space="preserve">Iesniedzēju. </w:t>
      </w:r>
      <w:r w:rsidR="001F41A2" w:rsidRPr="0067402F">
        <w:t xml:space="preserve">Minētais lūgums tika pamatots ar to, ka </w:t>
      </w:r>
      <w:r w:rsidR="00330619" w:rsidRPr="0067402F">
        <w:t>Iesniedzējs</w:t>
      </w:r>
      <w:r w:rsidR="001F41A2" w:rsidRPr="0067402F">
        <w:t xml:space="preserve"> Parādnieka vietā ir vei</w:t>
      </w:r>
      <w:r w:rsidR="00330619" w:rsidRPr="0067402F">
        <w:t>cis</w:t>
      </w:r>
      <w:r w:rsidR="001F41A2" w:rsidRPr="0067402F">
        <w:t xml:space="preserve"> norēķinu</w:t>
      </w:r>
      <w:r w:rsidR="00330619" w:rsidRPr="0067402F">
        <w:t xml:space="preserve">, proti, </w:t>
      </w:r>
      <w:r w:rsidR="00FA45E6" w:rsidRPr="0067402F">
        <w:t xml:space="preserve">Parādnieka vietā </w:t>
      </w:r>
      <w:r w:rsidR="001F41A2" w:rsidRPr="0067402F">
        <w:t>ir dzēs</w:t>
      </w:r>
      <w:r w:rsidR="00330619" w:rsidRPr="0067402F">
        <w:t>is</w:t>
      </w:r>
      <w:r w:rsidR="00FA45E6" w:rsidRPr="0067402F">
        <w:t xml:space="preserve"> </w:t>
      </w:r>
      <w:r w:rsidR="001F41A2" w:rsidRPr="0067402F">
        <w:t xml:space="preserve">saistības pret </w:t>
      </w:r>
      <w:r w:rsidR="00252F10" w:rsidRPr="0067402F">
        <w:t>/Nosaukums B/</w:t>
      </w:r>
      <w:r w:rsidR="001F41A2" w:rsidRPr="0067402F">
        <w:t>.</w:t>
      </w:r>
    </w:p>
    <w:p w14:paraId="27186352" w14:textId="51E4BB54" w:rsidR="001F41A2" w:rsidRPr="0067402F" w:rsidRDefault="001F41A2" w:rsidP="00FC2762">
      <w:pPr>
        <w:spacing w:after="0" w:line="240" w:lineRule="auto"/>
        <w:jc w:val="both"/>
      </w:pPr>
      <w:r w:rsidRPr="0067402F">
        <w:tab/>
      </w:r>
      <w:r w:rsidR="007A09A4" w:rsidRPr="0067402F">
        <w:t>Sūdzībā</w:t>
      </w:r>
      <w:r w:rsidR="00FA45E6" w:rsidRPr="0067402F">
        <w:t xml:space="preserve"> norād</w:t>
      </w:r>
      <w:r w:rsidR="007A09A4" w:rsidRPr="0067402F">
        <w:t>īts</w:t>
      </w:r>
      <w:r w:rsidR="00FA45E6" w:rsidRPr="0067402F">
        <w:t>, ka l</w:t>
      </w:r>
      <w:r w:rsidRPr="0067402F">
        <w:t xml:space="preserve">īdz pat </w:t>
      </w:r>
      <w:r w:rsidR="00FA45E6" w:rsidRPr="0067402F">
        <w:t>Sūdzības</w:t>
      </w:r>
      <w:r w:rsidRPr="0067402F">
        <w:t xml:space="preserve"> sagatavošanas brīdim, tas ir, 2025.</w:t>
      </w:r>
      <w:r w:rsidR="00FA45E6" w:rsidRPr="0067402F">
        <w:t> </w:t>
      </w:r>
      <w:r w:rsidRPr="0067402F">
        <w:t>gada 25.</w:t>
      </w:r>
      <w:r w:rsidR="00FA45E6" w:rsidRPr="0067402F">
        <w:t> </w:t>
      </w:r>
      <w:r w:rsidRPr="0067402F">
        <w:t xml:space="preserve">aprīlim, Administrators nav sniedzis atbildi uz </w:t>
      </w:r>
      <w:r w:rsidR="00FA45E6" w:rsidRPr="0067402F">
        <w:t xml:space="preserve">Iesniegumu. </w:t>
      </w:r>
    </w:p>
    <w:p w14:paraId="216174B3" w14:textId="77777777" w:rsidR="00AE156D" w:rsidRPr="0067402F" w:rsidRDefault="00FA45E6" w:rsidP="00AE156D">
      <w:pPr>
        <w:spacing w:after="0" w:line="240" w:lineRule="auto"/>
        <w:jc w:val="both"/>
      </w:pPr>
      <w:r w:rsidRPr="0067402F">
        <w:tab/>
      </w:r>
      <w:r w:rsidR="001F7B76" w:rsidRPr="0067402F">
        <w:t xml:space="preserve">Atsaucoties uz Maksātnespējas likuma 9. panta pirmo daļu un </w:t>
      </w:r>
      <w:r w:rsidR="009E413E" w:rsidRPr="0067402F">
        <w:t xml:space="preserve">Iesniegumu likuma </w:t>
      </w:r>
      <w:r w:rsidR="007A09A4" w:rsidRPr="0067402F">
        <w:t xml:space="preserve">5. panta trešo daļu, Iesniedzējs norāda, ka </w:t>
      </w:r>
      <w:r w:rsidR="006B4EFD" w:rsidRPr="0067402F">
        <w:t>ņ</w:t>
      </w:r>
      <w:r w:rsidR="00FC2762" w:rsidRPr="0067402F">
        <w:t>emot vērā</w:t>
      </w:r>
      <w:r w:rsidR="006B4EFD" w:rsidRPr="0067402F">
        <w:t xml:space="preserve"> </w:t>
      </w:r>
      <w:r w:rsidR="00FC2762" w:rsidRPr="0067402F">
        <w:t>Administratora tiesisko statusu, kopsakarā ar Iesniegum</w:t>
      </w:r>
      <w:r w:rsidR="006B4EFD" w:rsidRPr="0067402F">
        <w:t>u</w:t>
      </w:r>
      <w:r w:rsidR="00FC2762" w:rsidRPr="0067402F">
        <w:t xml:space="preserve"> likuma 5.</w:t>
      </w:r>
      <w:r w:rsidR="006B4EFD" w:rsidRPr="0067402F">
        <w:t> </w:t>
      </w:r>
      <w:r w:rsidR="00FC2762" w:rsidRPr="0067402F">
        <w:t xml:space="preserve">panta trešajā daļā noteikto, ir secināms, ka Administratoram </w:t>
      </w:r>
      <w:r w:rsidR="00646821" w:rsidRPr="0067402F">
        <w:lastRenderedPageBreak/>
        <w:t>Iesniegums</w:t>
      </w:r>
      <w:r w:rsidR="00FC2762" w:rsidRPr="0067402F">
        <w:t xml:space="preserve"> bija jāizskata viena mēneša laikā no tā saņemšanas, tas ir, līdz 2025.</w:t>
      </w:r>
      <w:r w:rsidR="00646821" w:rsidRPr="0067402F">
        <w:t> </w:t>
      </w:r>
      <w:r w:rsidR="00FC2762" w:rsidRPr="0067402F">
        <w:t>gada 19.</w:t>
      </w:r>
      <w:r w:rsidR="00646821" w:rsidRPr="0067402F">
        <w:t> </w:t>
      </w:r>
      <w:r w:rsidR="00FC2762" w:rsidRPr="0067402F">
        <w:t xml:space="preserve">aprīlim. </w:t>
      </w:r>
    </w:p>
    <w:p w14:paraId="7844F88A" w14:textId="579B8707" w:rsidR="00C4451F" w:rsidRPr="0067402F" w:rsidRDefault="00AE156D" w:rsidP="00C4451F">
      <w:pPr>
        <w:spacing w:after="0" w:line="240" w:lineRule="auto"/>
        <w:ind w:firstLine="720"/>
        <w:jc w:val="both"/>
      </w:pPr>
      <w:r w:rsidRPr="0067402F">
        <w:t>[2.2] </w:t>
      </w:r>
      <w:r w:rsidR="0038550D" w:rsidRPr="0067402F">
        <w:t xml:space="preserve">Ņemot vērā Sūdzībā norādīto, </w:t>
      </w:r>
      <w:r w:rsidR="00C4451F" w:rsidRPr="0067402F">
        <w:t>Iesniedzējs lūdz Maksātnespējas kontroles dienestu izvērtēt Administratora rīcību.</w:t>
      </w:r>
    </w:p>
    <w:p w14:paraId="5517C446" w14:textId="61416F88" w:rsidR="004D4788" w:rsidRPr="0067402F" w:rsidRDefault="004D4788" w:rsidP="004D4788">
      <w:pPr>
        <w:spacing w:after="0" w:line="240" w:lineRule="auto"/>
        <w:ind w:right="13" w:firstLine="709"/>
        <w:jc w:val="both"/>
        <w:rPr>
          <w:iCs/>
        </w:rPr>
      </w:pPr>
      <w:r w:rsidRPr="0067402F">
        <w:rPr>
          <w:iCs/>
        </w:rPr>
        <w:t>Sūdzībai pievienoti Iesniedzēja ieskatā to pamatojošie dokumenti.</w:t>
      </w:r>
    </w:p>
    <w:p w14:paraId="07AC69A0" w14:textId="292663BF" w:rsidR="00C4451F" w:rsidRPr="0067402F" w:rsidRDefault="00C4451F" w:rsidP="00C4451F">
      <w:pPr>
        <w:spacing w:after="0" w:line="240" w:lineRule="auto"/>
        <w:ind w:firstLine="720"/>
        <w:jc w:val="both"/>
        <w:rPr>
          <w:bCs/>
        </w:rPr>
      </w:pPr>
      <w:r w:rsidRPr="0067402F">
        <w:t>[3] </w:t>
      </w:r>
      <w:r w:rsidR="004D4788" w:rsidRPr="0067402F">
        <w:t>Maksātnespējas kontroles dienestā 2025.</w:t>
      </w:r>
      <w:r w:rsidR="00F00418" w:rsidRPr="0067402F">
        <w:t> </w:t>
      </w:r>
      <w:r w:rsidR="004D4788" w:rsidRPr="0067402F">
        <w:t xml:space="preserve">gada </w:t>
      </w:r>
      <w:r w:rsidR="00F00418" w:rsidRPr="0067402F">
        <w:t xml:space="preserve">28. aprīlī saņemti Administratora 2025. gada 28. aprīļa paskaidrojumi </w:t>
      </w:r>
      <w:r w:rsidR="00252F10" w:rsidRPr="0067402F">
        <w:t>/numurs/</w:t>
      </w:r>
      <w:r w:rsidR="00E34AE4" w:rsidRPr="0067402F">
        <w:rPr>
          <w:bCs/>
        </w:rPr>
        <w:t xml:space="preserve"> (turpmāk – Paskaidrojumi), kuros norādīts turpmāk minētais. </w:t>
      </w:r>
    </w:p>
    <w:p w14:paraId="7BDAE26A" w14:textId="6CE7F680" w:rsidR="00272D14" w:rsidRPr="0067402F" w:rsidRDefault="00207C21" w:rsidP="002A4E6A">
      <w:pPr>
        <w:spacing w:after="0" w:line="240" w:lineRule="auto"/>
        <w:ind w:firstLine="720"/>
        <w:jc w:val="both"/>
        <w:rPr>
          <w:lang w:eastAsia="ar-SA"/>
        </w:rPr>
      </w:pPr>
      <w:r w:rsidRPr="0067402F">
        <w:rPr>
          <w:bCs/>
        </w:rPr>
        <w:t xml:space="preserve">Administrators norāda, ka </w:t>
      </w:r>
      <w:r w:rsidR="00E50E7E" w:rsidRPr="0067402F">
        <w:rPr>
          <w:lang w:eastAsia="ar-SA"/>
        </w:rPr>
        <w:t>Sūdzība</w:t>
      </w:r>
      <w:r w:rsidR="00272D14" w:rsidRPr="0067402F">
        <w:rPr>
          <w:lang w:eastAsia="ar-SA"/>
        </w:rPr>
        <w:t xml:space="preserve"> satur </w:t>
      </w:r>
      <w:r w:rsidR="00272D14" w:rsidRPr="0067402F">
        <w:rPr>
          <w:bCs/>
          <w:lang w:eastAsia="ar-SA"/>
        </w:rPr>
        <w:t>patiesībai neatbilstošu informāciju</w:t>
      </w:r>
      <w:r w:rsidR="00E50E7E" w:rsidRPr="0067402F">
        <w:rPr>
          <w:lang w:eastAsia="ar-SA"/>
        </w:rPr>
        <w:t xml:space="preserve">. Proti, </w:t>
      </w:r>
      <w:r w:rsidR="00272D14" w:rsidRPr="0067402F">
        <w:rPr>
          <w:lang w:eastAsia="ar-SA"/>
        </w:rPr>
        <w:t xml:space="preserve"> </w:t>
      </w:r>
      <w:r w:rsidR="00E50E7E" w:rsidRPr="0067402F">
        <w:rPr>
          <w:lang w:eastAsia="ar-SA"/>
        </w:rPr>
        <w:t>Iesniegumu Iesniedzējs</w:t>
      </w:r>
      <w:r w:rsidR="00272D14" w:rsidRPr="0067402F">
        <w:rPr>
          <w:bCs/>
          <w:lang w:eastAsia="ar-SA"/>
        </w:rPr>
        <w:t xml:space="preserve"> </w:t>
      </w:r>
      <w:r w:rsidR="00E50E7E" w:rsidRPr="0067402F">
        <w:rPr>
          <w:lang w:eastAsia="ar-SA"/>
        </w:rPr>
        <w:t xml:space="preserve">uz Administratora e-pasta adresi </w:t>
      </w:r>
      <w:r w:rsidR="00272D14" w:rsidRPr="0067402F">
        <w:rPr>
          <w:bCs/>
          <w:lang w:eastAsia="ar-SA"/>
        </w:rPr>
        <w:t>faktiski</w:t>
      </w:r>
      <w:r w:rsidR="00272D14" w:rsidRPr="0067402F">
        <w:rPr>
          <w:lang w:eastAsia="ar-SA"/>
        </w:rPr>
        <w:t xml:space="preserve"> nosūtīja nevis </w:t>
      </w:r>
      <w:r w:rsidR="00132388" w:rsidRPr="0067402F">
        <w:rPr>
          <w:lang w:eastAsia="ar-SA"/>
        </w:rPr>
        <w:t>2025. gada 19. martā</w:t>
      </w:r>
      <w:r w:rsidR="00272D14" w:rsidRPr="0067402F">
        <w:rPr>
          <w:lang w:eastAsia="ar-SA"/>
        </w:rPr>
        <w:t xml:space="preserve">, bet </w:t>
      </w:r>
      <w:r w:rsidR="00132388" w:rsidRPr="0067402F">
        <w:rPr>
          <w:bCs/>
          <w:lang w:eastAsia="ar-SA"/>
        </w:rPr>
        <w:t>gan</w:t>
      </w:r>
      <w:r w:rsidR="00272D14" w:rsidRPr="0067402F">
        <w:rPr>
          <w:bCs/>
          <w:lang w:eastAsia="ar-SA"/>
        </w:rPr>
        <w:t xml:space="preserve"> </w:t>
      </w:r>
      <w:r w:rsidR="00132388" w:rsidRPr="0067402F">
        <w:rPr>
          <w:bCs/>
          <w:lang w:eastAsia="ar-SA"/>
        </w:rPr>
        <w:t>2025.</w:t>
      </w:r>
      <w:r w:rsidR="002C0870" w:rsidRPr="0067402F">
        <w:rPr>
          <w:bCs/>
          <w:lang w:eastAsia="ar-SA"/>
        </w:rPr>
        <w:t> </w:t>
      </w:r>
      <w:r w:rsidR="00132388" w:rsidRPr="0067402F">
        <w:rPr>
          <w:bCs/>
          <w:lang w:eastAsia="ar-SA"/>
        </w:rPr>
        <w:t>gada 24.</w:t>
      </w:r>
      <w:r w:rsidR="002C0870" w:rsidRPr="0067402F">
        <w:rPr>
          <w:bCs/>
          <w:lang w:eastAsia="ar-SA"/>
        </w:rPr>
        <w:t> </w:t>
      </w:r>
      <w:r w:rsidR="00132388" w:rsidRPr="0067402F">
        <w:rPr>
          <w:bCs/>
          <w:lang w:eastAsia="ar-SA"/>
        </w:rPr>
        <w:t>martā</w:t>
      </w:r>
      <w:r w:rsidR="002C0870" w:rsidRPr="0067402F">
        <w:rPr>
          <w:bCs/>
          <w:lang w:eastAsia="ar-SA"/>
        </w:rPr>
        <w:t>. Savukārt Administrators Iesniegumu saņēma 2025. gada 25. martā. Saņemot</w:t>
      </w:r>
      <w:r w:rsidR="00961F16" w:rsidRPr="0067402F">
        <w:rPr>
          <w:bCs/>
          <w:lang w:eastAsia="ar-SA"/>
        </w:rPr>
        <w:t xml:space="preserve"> e-pastā</w:t>
      </w:r>
      <w:r w:rsidR="002C0870" w:rsidRPr="0067402F">
        <w:rPr>
          <w:bCs/>
          <w:lang w:eastAsia="ar-SA"/>
        </w:rPr>
        <w:t xml:space="preserve"> </w:t>
      </w:r>
      <w:r w:rsidR="00961F16" w:rsidRPr="0067402F">
        <w:rPr>
          <w:bCs/>
          <w:lang w:eastAsia="ar-SA"/>
        </w:rPr>
        <w:t>Iesniegumu, Administrators e-pastā sniedza Iesniedzējam atbildi</w:t>
      </w:r>
      <w:r w:rsidR="00F31338" w:rsidRPr="0067402F">
        <w:rPr>
          <w:bCs/>
          <w:lang w:eastAsia="ar-SA"/>
        </w:rPr>
        <w:t xml:space="preserve"> ar vārdiem</w:t>
      </w:r>
      <w:r w:rsidR="00961F16" w:rsidRPr="0067402F">
        <w:rPr>
          <w:bCs/>
          <w:lang w:eastAsia="ar-SA"/>
        </w:rPr>
        <w:t xml:space="preserve"> </w:t>
      </w:r>
      <w:r w:rsidR="00F31338" w:rsidRPr="0067402F">
        <w:rPr>
          <w:bCs/>
        </w:rPr>
        <w:t xml:space="preserve">– </w:t>
      </w:r>
      <w:r w:rsidR="00272D14" w:rsidRPr="0067402F">
        <w:rPr>
          <w:bCs/>
          <w:i/>
          <w:lang w:eastAsia="ar-SA"/>
        </w:rPr>
        <w:t>veestuli saneemu</w:t>
      </w:r>
      <w:r w:rsidR="00272D14" w:rsidRPr="0067402F">
        <w:rPr>
          <w:lang w:eastAsia="ar-SA"/>
        </w:rPr>
        <w:t xml:space="preserve"> un </w:t>
      </w:r>
      <w:r w:rsidR="00272D14" w:rsidRPr="0067402F">
        <w:rPr>
          <w:bCs/>
          <w:i/>
          <w:lang w:eastAsia="ar-SA"/>
        </w:rPr>
        <w:t xml:space="preserve">zināšanai: pieprasīju informāciju </w:t>
      </w:r>
      <w:r w:rsidR="00E91304" w:rsidRPr="0067402F">
        <w:rPr>
          <w:bCs/>
          <w:i/>
          <w:lang w:eastAsia="ar-SA"/>
        </w:rPr>
        <w:t>/Nosaukums B/</w:t>
      </w:r>
      <w:r w:rsidR="00272D14" w:rsidRPr="0067402F">
        <w:rPr>
          <w:lang w:eastAsia="ar-SA"/>
        </w:rPr>
        <w:t>.</w:t>
      </w:r>
    </w:p>
    <w:p w14:paraId="3C6AF458" w14:textId="3F5B70F0" w:rsidR="002A4E6A" w:rsidRPr="0067402F" w:rsidRDefault="002A4E6A" w:rsidP="002A4E6A">
      <w:pPr>
        <w:spacing w:after="0" w:line="240" w:lineRule="auto"/>
        <w:ind w:firstLine="720"/>
        <w:jc w:val="both"/>
        <w:rPr>
          <w:bCs/>
          <w:lang w:eastAsia="ar-SA"/>
        </w:rPr>
      </w:pPr>
      <w:r w:rsidRPr="0067402F">
        <w:rPr>
          <w:lang w:eastAsia="ar-SA"/>
        </w:rPr>
        <w:t xml:space="preserve">Ņemot vērā minēto, </w:t>
      </w:r>
      <w:r w:rsidR="004766BC" w:rsidRPr="0067402F">
        <w:rPr>
          <w:lang w:eastAsia="ar-SA"/>
        </w:rPr>
        <w:t xml:space="preserve">atbilde Administratoram bija jāsniedz ne vēlāk kā viena mēneša laikā, skaitot no Iesnieguma saņemšanas datuma, proti, </w:t>
      </w:r>
      <w:r w:rsidR="00033483" w:rsidRPr="0067402F">
        <w:rPr>
          <w:lang w:eastAsia="ar-SA"/>
        </w:rPr>
        <w:t>2025. gada 25. marta.</w:t>
      </w:r>
      <w:r w:rsidR="004766BC" w:rsidRPr="0067402F">
        <w:rPr>
          <w:lang w:eastAsia="ar-SA"/>
        </w:rPr>
        <w:t xml:space="preserve"> </w:t>
      </w:r>
      <w:r w:rsidR="006D381C" w:rsidRPr="0067402F">
        <w:rPr>
          <w:lang w:eastAsia="ar-SA"/>
        </w:rPr>
        <w:t xml:space="preserve">Līdz ar to atbilde uz Iesniegumu Administratoram bija jāsniedz līdz 2025. gada 25. aprīlim. </w:t>
      </w:r>
      <w:r w:rsidR="003D510A" w:rsidRPr="0067402F">
        <w:rPr>
          <w:bCs/>
          <w:lang w:eastAsia="ar-SA"/>
        </w:rPr>
        <w:t>2025. gada 25. aprīlī</w:t>
      </w:r>
      <w:r w:rsidR="003D510A" w:rsidRPr="0067402F">
        <w:rPr>
          <w:b/>
          <w:lang w:eastAsia="ar-SA"/>
        </w:rPr>
        <w:t xml:space="preserve"> </w:t>
      </w:r>
      <w:r w:rsidR="003D510A" w:rsidRPr="0067402F">
        <w:rPr>
          <w:bCs/>
          <w:lang w:eastAsia="ar-SA"/>
        </w:rPr>
        <w:t>Administrators ir nosūtījis Iesniedzējam Atbildi uz Iesniegumu</w:t>
      </w:r>
      <w:r w:rsidR="00027E5C" w:rsidRPr="0067402F">
        <w:rPr>
          <w:bCs/>
          <w:lang w:eastAsia="ar-SA"/>
        </w:rPr>
        <w:t xml:space="preserve"> (turpmāk – Atbilde)</w:t>
      </w:r>
      <w:r w:rsidR="003D510A" w:rsidRPr="0067402F">
        <w:rPr>
          <w:bCs/>
          <w:lang w:eastAsia="ar-SA"/>
        </w:rPr>
        <w:t xml:space="preserve">. </w:t>
      </w:r>
    </w:p>
    <w:p w14:paraId="40334638" w14:textId="1DEF92BC" w:rsidR="00DC2709" w:rsidRPr="0067402F" w:rsidRDefault="00DC2709" w:rsidP="00DC2709">
      <w:pPr>
        <w:spacing w:after="0" w:line="240" w:lineRule="auto"/>
        <w:ind w:right="13" w:firstLine="709"/>
        <w:jc w:val="both"/>
        <w:rPr>
          <w:iCs/>
        </w:rPr>
      </w:pPr>
      <w:r w:rsidRPr="0067402F">
        <w:rPr>
          <w:iCs/>
        </w:rPr>
        <w:t>Paskaidrojumiem pievienoti Administratora ieskatā tos pamatojošie dokumenti.</w:t>
      </w:r>
    </w:p>
    <w:p w14:paraId="164D005B" w14:textId="5BF9A6FA" w:rsidR="001E1340" w:rsidRPr="0067402F" w:rsidRDefault="00DC2709" w:rsidP="001E1340">
      <w:pPr>
        <w:autoSpaceDE w:val="0"/>
        <w:autoSpaceDN w:val="0"/>
        <w:adjustRightInd w:val="0"/>
        <w:spacing w:after="0" w:line="240" w:lineRule="auto"/>
        <w:ind w:firstLine="709"/>
        <w:jc w:val="both"/>
      </w:pPr>
      <w:r w:rsidRPr="0067402F">
        <w:rPr>
          <w:iCs/>
        </w:rPr>
        <w:t>[4] </w:t>
      </w:r>
      <w:r w:rsidR="001E1340" w:rsidRPr="0067402F">
        <w:rPr>
          <w:rFonts w:eastAsia="Times New Roman"/>
        </w:rPr>
        <w:t xml:space="preserve">Izvērtējot Sūdzību, Administratora sniegtos paskaidrojumus, kā arī maksātnespējas procesu reglamentējošās tiesību normas, </w:t>
      </w:r>
      <w:r w:rsidR="001E1340" w:rsidRPr="0067402F">
        <w:rPr>
          <w:rFonts w:eastAsia="Times New Roman"/>
          <w:b/>
        </w:rPr>
        <w:t xml:space="preserve">secināms </w:t>
      </w:r>
      <w:r w:rsidR="001E1340" w:rsidRPr="0067402F">
        <w:rPr>
          <w:rFonts w:eastAsia="Times New Roman"/>
        </w:rPr>
        <w:t>turpmāk minētais.</w:t>
      </w:r>
    </w:p>
    <w:p w14:paraId="231355F9" w14:textId="77777777" w:rsidR="001E1340" w:rsidRPr="0067402F" w:rsidRDefault="001E1340" w:rsidP="001E1340">
      <w:pPr>
        <w:pStyle w:val="Default"/>
        <w:ind w:firstLine="709"/>
        <w:jc w:val="both"/>
        <w:rPr>
          <w:rFonts w:eastAsia="Times New Roman"/>
        </w:rPr>
      </w:pPr>
      <w:r w:rsidRPr="0067402F">
        <w:rPr>
          <w:rFonts w:eastAsia="Times New Roman"/>
        </w:rPr>
        <w:t>Maksātnespējas likuma 174.</w:t>
      </w:r>
      <w:r w:rsidRPr="0067402F">
        <w:rPr>
          <w:rFonts w:eastAsia="Times New Roman"/>
          <w:vertAlign w:val="superscript"/>
        </w:rPr>
        <w:t>1 </w:t>
      </w:r>
      <w:r w:rsidRPr="0067402F">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37D5F169" w14:textId="77777777" w:rsidR="001E1340" w:rsidRPr="0067402F" w:rsidRDefault="001E1340" w:rsidP="001E1340">
      <w:pPr>
        <w:tabs>
          <w:tab w:val="left" w:pos="993"/>
          <w:tab w:val="left" w:pos="1134"/>
        </w:tabs>
        <w:spacing w:after="0" w:line="240" w:lineRule="auto"/>
        <w:ind w:firstLine="709"/>
        <w:jc w:val="both"/>
        <w:rPr>
          <w:iCs/>
          <w:lang w:eastAsia="en-US"/>
        </w:rPr>
      </w:pPr>
      <w:r w:rsidRPr="0067402F">
        <w:t xml:space="preserve">Savukārt Maksātnespējas likuma 176. panta pirmajā daļā noteikts, ka </w:t>
      </w:r>
      <w:r w:rsidRPr="0067402F">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p>
    <w:p w14:paraId="259B10F7" w14:textId="0FADD14B" w:rsidR="001E1340" w:rsidRPr="0067402F" w:rsidRDefault="001E1340" w:rsidP="001E1340">
      <w:pPr>
        <w:pStyle w:val="Default"/>
        <w:ind w:firstLine="709"/>
        <w:jc w:val="both"/>
        <w:rPr>
          <w:iCs/>
        </w:rPr>
      </w:pPr>
      <w:r w:rsidRPr="0067402F">
        <w:rPr>
          <w:iCs/>
        </w:rPr>
        <w:t>[</w:t>
      </w:r>
      <w:r w:rsidR="001B3585" w:rsidRPr="0067402F">
        <w:rPr>
          <w:iCs/>
        </w:rPr>
        <w:t>4</w:t>
      </w:r>
      <w:r w:rsidRPr="0067402F">
        <w:rPr>
          <w:iCs/>
        </w:rPr>
        <w:t>.1]</w:t>
      </w:r>
      <w:r w:rsidR="00800C77" w:rsidRPr="0067402F">
        <w:rPr>
          <w:iCs/>
        </w:rPr>
        <w:t> </w:t>
      </w:r>
      <w:r w:rsidRPr="0067402F">
        <w:rPr>
          <w:iCs/>
        </w:rPr>
        <w:t>Sūdzībā izteikta pretenzija par Administrator</w:t>
      </w:r>
      <w:r w:rsidR="005278AF" w:rsidRPr="0067402F">
        <w:rPr>
          <w:iCs/>
        </w:rPr>
        <w:t>a</w:t>
      </w:r>
      <w:r w:rsidRPr="0067402F">
        <w:rPr>
          <w:iCs/>
        </w:rPr>
        <w:t xml:space="preserve"> rīcību, </w:t>
      </w:r>
      <w:r w:rsidR="005278AF" w:rsidRPr="0067402F">
        <w:rPr>
          <w:iCs/>
        </w:rPr>
        <w:t xml:space="preserve">nesniedzot atbildi uz Iesniegumu. </w:t>
      </w:r>
    </w:p>
    <w:p w14:paraId="4D0FFA90" w14:textId="6D889405" w:rsidR="002E503D" w:rsidRPr="0067402F" w:rsidRDefault="005278AF" w:rsidP="00800C77">
      <w:pPr>
        <w:autoSpaceDE w:val="0"/>
        <w:autoSpaceDN w:val="0"/>
        <w:adjustRightInd w:val="0"/>
        <w:spacing w:after="0" w:line="240" w:lineRule="auto"/>
        <w:ind w:firstLine="709"/>
        <w:jc w:val="both"/>
        <w:rPr>
          <w:rFonts w:eastAsia="Times New Roman"/>
          <w:iCs/>
        </w:rPr>
      </w:pPr>
      <w:r w:rsidRPr="0067402F">
        <w:rPr>
          <w:iCs/>
        </w:rPr>
        <w:t>[4.2]</w:t>
      </w:r>
      <w:r w:rsidR="00800C77" w:rsidRPr="0067402F">
        <w:rPr>
          <w:iCs/>
        </w:rPr>
        <w:t> </w:t>
      </w:r>
      <w:r w:rsidR="00800C77" w:rsidRPr="0067402F">
        <w:rPr>
          <w:rFonts w:eastAsia="Times New Roman"/>
          <w:iCs/>
        </w:rPr>
        <w:t>M</w:t>
      </w:r>
      <w:r w:rsidR="002E503D" w:rsidRPr="0067402F">
        <w:rPr>
          <w:rFonts w:eastAsia="Times New Roman"/>
          <w:iCs/>
        </w:rPr>
        <w:t>aksātnespējas procesā ir piemērojams atklātības princips, proti, lai nodrošinātu uzticamību, informācijai par procesu ir jābūt pieejamai visām procesā iesaistītajām personām, tādējādi veicinot šo personu interešu ievērošanu un procesa mērķu sasniegšanu.</w:t>
      </w:r>
      <w:r w:rsidR="00800C77" w:rsidRPr="0067402F">
        <w:rPr>
          <w:rStyle w:val="Vresatsauce"/>
          <w:rFonts w:eastAsia="Times New Roman"/>
          <w:iCs/>
        </w:rPr>
        <w:footnoteReference w:id="2"/>
      </w:r>
      <w:r w:rsidR="002E503D" w:rsidRPr="0067402F">
        <w:rPr>
          <w:rFonts w:eastAsia="Times New Roman"/>
          <w:iCs/>
        </w:rPr>
        <w:t xml:space="preserve"> </w:t>
      </w:r>
    </w:p>
    <w:p w14:paraId="623652AA" w14:textId="47BD737E" w:rsidR="004A19F9" w:rsidRPr="0067402F" w:rsidRDefault="004A19F9" w:rsidP="00CA3B74">
      <w:pPr>
        <w:tabs>
          <w:tab w:val="left" w:pos="993"/>
          <w:tab w:val="left" w:pos="1134"/>
        </w:tabs>
        <w:spacing w:after="0" w:line="240" w:lineRule="auto"/>
        <w:ind w:firstLine="709"/>
        <w:jc w:val="both"/>
      </w:pPr>
      <w:r w:rsidRPr="0067402F">
        <w:t>Lai administrators nodrošinātu efektīvu un likumīgu, tostarp, caurskatāmu juridiskās personas maksātnespējas procesa norisi, administratoram ir uzlikts vispārīgs pienākums sniegt informāciju par maksātnespējas procesa norisi tiesai, kreditoriem, Maksātnespējas kontroles dienestam un citām normatīvajos aktos noteiktajām personām un institūcijām.</w:t>
      </w:r>
      <w:r w:rsidRPr="0067402F">
        <w:rPr>
          <w:rStyle w:val="Vresatsauce"/>
        </w:rPr>
        <w:footnoteReference w:id="3"/>
      </w:r>
      <w:r w:rsidRPr="0067402F">
        <w:t xml:space="preserve"> </w:t>
      </w:r>
    </w:p>
    <w:p w14:paraId="76807583" w14:textId="77777777" w:rsidR="002E503D" w:rsidRPr="0067402F" w:rsidRDefault="002E503D" w:rsidP="00CA3B74">
      <w:pPr>
        <w:autoSpaceDE w:val="0"/>
        <w:autoSpaceDN w:val="0"/>
        <w:adjustRightInd w:val="0"/>
        <w:spacing w:after="0" w:line="240" w:lineRule="auto"/>
        <w:ind w:firstLine="709"/>
        <w:jc w:val="both"/>
        <w:rPr>
          <w:rFonts w:eastAsia="Times New Roman"/>
        </w:rPr>
      </w:pPr>
      <w:r w:rsidRPr="0067402F">
        <w:rPr>
          <w:rFonts w:eastAsia="Times New Roman"/>
        </w:rPr>
        <w:t>No minētā izriet administratora pienākums sniegt informāciju jebkurai personai, kuras interešu ievērošanai šāda informācija ir nepieciešama.</w:t>
      </w:r>
    </w:p>
    <w:p w14:paraId="2858B510" w14:textId="7FF07549" w:rsidR="00BB4493" w:rsidRPr="0067402F" w:rsidRDefault="00BB4493" w:rsidP="00E1150C">
      <w:pPr>
        <w:widowControl/>
        <w:spacing w:after="0" w:line="240" w:lineRule="auto"/>
        <w:ind w:firstLine="709"/>
        <w:jc w:val="both"/>
        <w:rPr>
          <w:iCs/>
          <w:lang w:eastAsia="en-US"/>
        </w:rPr>
      </w:pPr>
      <w:r w:rsidRPr="0067402F">
        <w:t xml:space="preserve">Administratoram kā </w:t>
      </w:r>
      <w:r w:rsidRPr="0067402F">
        <w:rPr>
          <w:iCs/>
          <w:lang w:eastAsia="en-US"/>
        </w:rPr>
        <w:t>valsts amatpersonai, kurai ir saistoši ārējie normatīvie akti un tiesību principi, ciktāl tas ir nepieciešams Maksātnespējas likuma un maksātnespējas procesa un administratora darbības mērķa sasniegšanai, ievērojot personu tiesības saņemt to tiesisko interešu aizsardzībai nepieciešamo informāciju saprātīgā termiņā, atbilde uz iesniegumu jāsniedz, vadoties no Iesniegumu likum</w:t>
      </w:r>
      <w:r w:rsidR="00F5250A" w:rsidRPr="0067402F">
        <w:rPr>
          <w:iCs/>
          <w:lang w:eastAsia="en-US"/>
        </w:rPr>
        <w:t>a</w:t>
      </w:r>
      <w:r w:rsidRPr="0067402F">
        <w:rPr>
          <w:iCs/>
          <w:lang w:eastAsia="en-US"/>
        </w:rPr>
        <w:t xml:space="preserve"> noteiktā. Proti, atbilde uz pieprasījumu pēc būtības jāsniedz saprātīgā termiņā, ņemot vērā tajā minētā jautājuma risināšanas steidzamību, bet ne vēlāk kā viena mēneša laikā no pieprasījuma saņemšanas. Jāņem vērā, ka, personai, vēršoties pie maksātnespējas procesa administratora, kurš pēc būtības pilda arī publisku uzdevumu, ir </w:t>
      </w:r>
      <w:r w:rsidRPr="0067402F">
        <w:rPr>
          <w:iCs/>
          <w:lang w:eastAsia="en-US"/>
        </w:rPr>
        <w:lastRenderedPageBreak/>
        <w:t>pamats paļauties, ka saprātīgā termiņā, bet vismaz mēneša laikā, saņems informāciju saistībā ar iesniegumu.</w:t>
      </w:r>
    </w:p>
    <w:p w14:paraId="113069F3" w14:textId="6439DB34" w:rsidR="003C0583" w:rsidRPr="0067402F" w:rsidRDefault="00FB554B" w:rsidP="003C0583">
      <w:pPr>
        <w:widowControl/>
        <w:spacing w:after="0" w:line="240" w:lineRule="auto"/>
        <w:ind w:firstLine="709"/>
        <w:jc w:val="both"/>
        <w:rPr>
          <w:rFonts w:asciiTheme="majorBidi" w:hAnsiTheme="majorBidi" w:cstheme="majorBidi"/>
        </w:rPr>
      </w:pPr>
      <w:r w:rsidRPr="0067402F">
        <w:rPr>
          <w:iCs/>
          <w:lang w:eastAsia="en-US"/>
        </w:rPr>
        <w:t xml:space="preserve">Lietā nav strīda, ka </w:t>
      </w:r>
      <w:r w:rsidR="00920C20" w:rsidRPr="0067402F">
        <w:rPr>
          <w:iCs/>
          <w:lang w:eastAsia="en-US"/>
        </w:rPr>
        <w:t xml:space="preserve">Iesniedzējs ar Iesniegumu </w:t>
      </w:r>
      <w:r w:rsidR="00D93322" w:rsidRPr="0067402F">
        <w:rPr>
          <w:iCs/>
          <w:lang w:eastAsia="en-US"/>
        </w:rPr>
        <w:t xml:space="preserve">ir </w:t>
      </w:r>
      <w:r w:rsidR="00920C20" w:rsidRPr="0067402F">
        <w:rPr>
          <w:iCs/>
          <w:lang w:eastAsia="en-US"/>
        </w:rPr>
        <w:t>vēr</w:t>
      </w:r>
      <w:r w:rsidR="00D93322" w:rsidRPr="0067402F">
        <w:rPr>
          <w:iCs/>
          <w:lang w:eastAsia="en-US"/>
        </w:rPr>
        <w:t>sies</w:t>
      </w:r>
      <w:r w:rsidR="00920C20" w:rsidRPr="0067402F">
        <w:rPr>
          <w:iCs/>
          <w:lang w:eastAsia="en-US"/>
        </w:rPr>
        <w:t xml:space="preserve"> pie Administratora. </w:t>
      </w:r>
      <w:r w:rsidR="003729AB" w:rsidRPr="0067402F">
        <w:rPr>
          <w:iCs/>
          <w:lang w:eastAsia="en-US"/>
        </w:rPr>
        <w:t xml:space="preserve">Tomēr, </w:t>
      </w:r>
      <w:r w:rsidR="008702EE" w:rsidRPr="0067402F">
        <w:rPr>
          <w:rFonts w:asciiTheme="majorBidi" w:hAnsiTheme="majorBidi" w:cstheme="majorBidi"/>
        </w:rPr>
        <w:t>i</w:t>
      </w:r>
      <w:r w:rsidR="00920C20" w:rsidRPr="0067402F">
        <w:rPr>
          <w:rFonts w:asciiTheme="majorBidi" w:hAnsiTheme="majorBidi" w:cstheme="majorBidi"/>
        </w:rPr>
        <w:t>zvērtējot Maksātnespējas kontroles dienesta rīcībā esošo informāciju, secināms, ka Administrator</w:t>
      </w:r>
      <w:r w:rsidR="008702EE" w:rsidRPr="0067402F">
        <w:rPr>
          <w:rFonts w:asciiTheme="majorBidi" w:hAnsiTheme="majorBidi" w:cstheme="majorBidi"/>
        </w:rPr>
        <w:t>s</w:t>
      </w:r>
      <w:r w:rsidR="00920C20" w:rsidRPr="0067402F">
        <w:rPr>
          <w:rFonts w:asciiTheme="majorBidi" w:hAnsiTheme="majorBidi" w:cstheme="majorBidi"/>
        </w:rPr>
        <w:t xml:space="preserve"> un Iesniedzēj</w:t>
      </w:r>
      <w:r w:rsidR="008702EE" w:rsidRPr="0067402F">
        <w:rPr>
          <w:rFonts w:asciiTheme="majorBidi" w:hAnsiTheme="majorBidi" w:cstheme="majorBidi"/>
        </w:rPr>
        <w:t>s</w:t>
      </w:r>
      <w:r w:rsidR="00920C20" w:rsidRPr="0067402F">
        <w:rPr>
          <w:rFonts w:asciiTheme="majorBidi" w:hAnsiTheme="majorBidi" w:cstheme="majorBidi"/>
        </w:rPr>
        <w:t xml:space="preserve"> </w:t>
      </w:r>
      <w:r w:rsidR="008702EE" w:rsidRPr="0067402F">
        <w:rPr>
          <w:rFonts w:asciiTheme="majorBidi" w:hAnsiTheme="majorBidi" w:cstheme="majorBidi"/>
        </w:rPr>
        <w:t>pauž</w:t>
      </w:r>
      <w:r w:rsidR="00920C20" w:rsidRPr="0067402F">
        <w:rPr>
          <w:rFonts w:asciiTheme="majorBidi" w:hAnsiTheme="majorBidi" w:cstheme="majorBidi"/>
        </w:rPr>
        <w:t xml:space="preserve"> atšķirīg</w:t>
      </w:r>
      <w:r w:rsidR="008702EE" w:rsidRPr="0067402F">
        <w:rPr>
          <w:rFonts w:asciiTheme="majorBidi" w:hAnsiTheme="majorBidi" w:cstheme="majorBidi"/>
        </w:rPr>
        <w:t>u</w:t>
      </w:r>
      <w:r w:rsidR="00920C20" w:rsidRPr="0067402F">
        <w:rPr>
          <w:rFonts w:asciiTheme="majorBidi" w:hAnsiTheme="majorBidi" w:cstheme="majorBidi"/>
        </w:rPr>
        <w:t xml:space="preserve"> </w:t>
      </w:r>
      <w:r w:rsidR="008702EE" w:rsidRPr="0067402F">
        <w:rPr>
          <w:rFonts w:asciiTheme="majorBidi" w:hAnsiTheme="majorBidi" w:cstheme="majorBidi"/>
        </w:rPr>
        <w:t>informāciju</w:t>
      </w:r>
      <w:r w:rsidR="00920C20" w:rsidRPr="0067402F">
        <w:rPr>
          <w:rFonts w:asciiTheme="majorBidi" w:hAnsiTheme="majorBidi" w:cstheme="majorBidi"/>
        </w:rPr>
        <w:t xml:space="preserve"> saistībā </w:t>
      </w:r>
      <w:r w:rsidR="00D93322" w:rsidRPr="0067402F">
        <w:rPr>
          <w:rFonts w:asciiTheme="majorBidi" w:hAnsiTheme="majorBidi" w:cstheme="majorBidi"/>
        </w:rPr>
        <w:t>ar</w:t>
      </w:r>
      <w:r w:rsidR="00920C20" w:rsidRPr="0067402F">
        <w:rPr>
          <w:rFonts w:asciiTheme="majorBidi" w:hAnsiTheme="majorBidi" w:cstheme="majorBidi"/>
        </w:rPr>
        <w:t xml:space="preserve"> </w:t>
      </w:r>
      <w:r w:rsidR="00D93322" w:rsidRPr="0067402F">
        <w:rPr>
          <w:rFonts w:asciiTheme="majorBidi" w:hAnsiTheme="majorBidi" w:cstheme="majorBidi"/>
        </w:rPr>
        <w:t xml:space="preserve">Iesnieguma nosūtīšanas datumu. </w:t>
      </w:r>
      <w:r w:rsidR="003C0583" w:rsidRPr="0067402F">
        <w:rPr>
          <w:rFonts w:asciiTheme="majorBidi" w:hAnsiTheme="majorBidi" w:cstheme="majorBidi"/>
        </w:rPr>
        <w:t>Proti, Sūdzībā Iesniedzējs norāda, ka Iesniegumu nosūtījis Administratoram 2025.gada 19. martā, savukārt Paskaidrojumos Administrators norāda, ka Iesniegumu Iesniedzējs nosūtījis Administratoram vien 2025.</w:t>
      </w:r>
      <w:r w:rsidR="000D2786" w:rsidRPr="0067402F">
        <w:rPr>
          <w:rFonts w:asciiTheme="majorBidi" w:hAnsiTheme="majorBidi" w:cstheme="majorBidi"/>
        </w:rPr>
        <w:t> </w:t>
      </w:r>
      <w:r w:rsidR="003C0583" w:rsidRPr="0067402F">
        <w:rPr>
          <w:rFonts w:asciiTheme="majorBidi" w:hAnsiTheme="majorBidi" w:cstheme="majorBidi"/>
        </w:rPr>
        <w:t xml:space="preserve">gada 24. martā, kuru Administrators saņēmis 2025. gada 25. martā. </w:t>
      </w:r>
    </w:p>
    <w:p w14:paraId="26268F46" w14:textId="77777777" w:rsidR="006F4C7D" w:rsidRPr="0067402F" w:rsidRDefault="006F4C7D" w:rsidP="006F4C7D">
      <w:pPr>
        <w:widowControl/>
        <w:spacing w:after="0" w:line="240" w:lineRule="auto"/>
        <w:ind w:firstLine="709"/>
        <w:jc w:val="both"/>
        <w:rPr>
          <w:rFonts w:asciiTheme="majorBidi" w:hAnsiTheme="majorBidi" w:cstheme="majorBidi"/>
        </w:rPr>
      </w:pPr>
      <w:r w:rsidRPr="0067402F">
        <w:rPr>
          <w:rFonts w:asciiTheme="majorBidi" w:hAnsiTheme="majorBidi" w:cstheme="majorBidi"/>
        </w:rPr>
        <w:t xml:space="preserve">Maksātnespējas kontroles dienests vērš uzmanību, ka izskatot sūdzības par administratora rīcību, Maksātnespējas kontroles dienests izvērtē administratora rīcības atbilstību, ņemot vērā sūdzībai pievienotos pierādījumus, administratora paskaidrojumus, kā arī Maksātnespējas kontroles dienesta rīcībā esošo informāciju. </w:t>
      </w:r>
    </w:p>
    <w:p w14:paraId="076A2B6E" w14:textId="1D86429B" w:rsidR="006F4C7D" w:rsidRPr="0067402F" w:rsidRDefault="006F4C7D" w:rsidP="006F4C7D">
      <w:pPr>
        <w:widowControl/>
        <w:spacing w:after="0" w:line="240" w:lineRule="auto"/>
        <w:ind w:firstLine="709"/>
        <w:jc w:val="both"/>
        <w:rPr>
          <w:rFonts w:asciiTheme="majorBidi" w:hAnsiTheme="majorBidi" w:cstheme="majorBidi"/>
        </w:rPr>
      </w:pPr>
      <w:r w:rsidRPr="0067402F">
        <w:rPr>
          <w:rFonts w:asciiTheme="majorBidi" w:hAnsiTheme="majorBidi" w:cstheme="majorBidi"/>
        </w:rPr>
        <w:t xml:space="preserve">No Administratora Paskaidrojumiem pievienotās e-pasta izdrukas izriet, ka Iesniegums nosūtīts Administratoram 2025. gada 24. martā. Tāpat no minētās  e-pasta izdrukas izriet, ka apliecinājumu par Iesnieguma saņemšanu Administrators ir sniedzis 2025. gada 25. martā, līdz ar to no minētā izriet, ka 2025. gada 25. marts uzskatāms par Iesnieguma saņemšanas datumu. Tāpat arī Elektroniskajā maksātnespējas uzskaites sistēmā (turpmāk – EMUS) Administrators ir norādījis, ka Iesnieguma saņemšanas datums ir 2025. gada 25. marts. Neskatoties uz to, ka Iesniegums parakstīts 2025. gada 19. martā, Maksātnespējas kontroles dienests nekonstatē pierādījumus par to, ka Iesniegums būtu nosūtīts Administratoram tā parakstīšanas dienā, proti, 2025. gada 19. martā. Līdz ar to Maksātnespējas kontroles dienestam nav pamata apšaubīt Administratora sniegto informāciju par to, ka Iesniegumu Administrators ir saņēmis 2025. gada 25. martā. </w:t>
      </w:r>
    </w:p>
    <w:p w14:paraId="2A8290D6" w14:textId="071F4D0D" w:rsidR="006B56C6" w:rsidRPr="0067402F" w:rsidRDefault="00344D11" w:rsidP="00EF52D4">
      <w:pPr>
        <w:widowControl/>
        <w:spacing w:after="0" w:line="240" w:lineRule="auto"/>
        <w:ind w:firstLine="709"/>
        <w:jc w:val="both"/>
        <w:rPr>
          <w:iCs/>
        </w:rPr>
      </w:pPr>
      <w:r w:rsidRPr="0067402F">
        <w:rPr>
          <w:rFonts w:asciiTheme="majorBidi" w:hAnsiTheme="majorBidi" w:cstheme="majorBidi"/>
        </w:rPr>
        <w:t>Tāpat</w:t>
      </w:r>
      <w:r w:rsidR="005721A7" w:rsidRPr="0067402F">
        <w:rPr>
          <w:rFonts w:asciiTheme="majorBidi" w:hAnsiTheme="majorBidi" w:cstheme="majorBidi"/>
        </w:rPr>
        <w:t xml:space="preserve"> no</w:t>
      </w:r>
      <w:r w:rsidR="006B56C6" w:rsidRPr="0067402F">
        <w:rPr>
          <w:rFonts w:asciiTheme="majorBidi" w:hAnsiTheme="majorBidi" w:cstheme="majorBidi"/>
        </w:rPr>
        <w:t xml:space="preserve"> </w:t>
      </w:r>
      <w:r w:rsidR="006B56C6" w:rsidRPr="0067402F">
        <w:rPr>
          <w:iCs/>
        </w:rPr>
        <w:t>Administratora Paskaidrojumos</w:t>
      </w:r>
      <w:r w:rsidR="00512431" w:rsidRPr="0067402F">
        <w:rPr>
          <w:iCs/>
        </w:rPr>
        <w:t>,</w:t>
      </w:r>
      <w:r w:rsidR="006B56C6" w:rsidRPr="0067402F">
        <w:rPr>
          <w:iCs/>
        </w:rPr>
        <w:t xml:space="preserve"> tiem pievienotajos dokumentos</w:t>
      </w:r>
      <w:r w:rsidR="0010411A" w:rsidRPr="0067402F">
        <w:rPr>
          <w:iCs/>
        </w:rPr>
        <w:t>,</w:t>
      </w:r>
      <w:r w:rsidR="006B56C6" w:rsidRPr="0067402F">
        <w:rPr>
          <w:iCs/>
        </w:rPr>
        <w:t xml:space="preserve"> kā arī </w:t>
      </w:r>
      <w:r w:rsidR="006B5368" w:rsidRPr="0067402F">
        <w:rPr>
          <w:rFonts w:asciiTheme="majorBidi" w:hAnsiTheme="majorBidi" w:cstheme="majorBidi"/>
        </w:rPr>
        <w:t>EMUS</w:t>
      </w:r>
      <w:r w:rsidR="006B56C6" w:rsidRPr="0067402F">
        <w:rPr>
          <w:rFonts w:asciiTheme="majorBidi" w:hAnsiTheme="majorBidi" w:cstheme="majorBidi"/>
        </w:rPr>
        <w:t xml:space="preserve"> </w:t>
      </w:r>
      <w:r w:rsidR="00512431" w:rsidRPr="0067402F">
        <w:rPr>
          <w:rFonts w:asciiTheme="majorBidi" w:hAnsiTheme="majorBidi" w:cstheme="majorBidi"/>
        </w:rPr>
        <w:t>norādītās</w:t>
      </w:r>
      <w:r w:rsidR="006B56C6" w:rsidRPr="0067402F">
        <w:rPr>
          <w:rFonts w:asciiTheme="majorBidi" w:hAnsiTheme="majorBidi" w:cstheme="majorBidi"/>
        </w:rPr>
        <w:t xml:space="preserve"> informācijas</w:t>
      </w:r>
      <w:r w:rsidR="006B56C6" w:rsidRPr="0067402F">
        <w:rPr>
          <w:iCs/>
        </w:rPr>
        <w:t xml:space="preserve"> izriet, ka Atbilde uz Iesniegumu sniegta 2025. gada 25. aprīlī. </w:t>
      </w:r>
      <w:r w:rsidR="005721A7" w:rsidRPr="0067402F">
        <w:rPr>
          <w:iCs/>
        </w:rPr>
        <w:t xml:space="preserve">Kā arī </w:t>
      </w:r>
      <w:r w:rsidR="006B56C6" w:rsidRPr="0067402F">
        <w:rPr>
          <w:iCs/>
        </w:rPr>
        <w:t>konstatējams, ka  vienlaikus Atbilde pēc būtības aptver arī atbildes sniegšanu uz Iesniedzēja 2025. gada 31. marta iesniegumu.</w:t>
      </w:r>
    </w:p>
    <w:p w14:paraId="0537C447" w14:textId="5FE04EBE" w:rsidR="008A56F0" w:rsidRPr="0067402F" w:rsidRDefault="001F692C" w:rsidP="00697B3B">
      <w:pPr>
        <w:widowControl/>
        <w:spacing w:after="0" w:line="240" w:lineRule="auto"/>
        <w:ind w:firstLine="709"/>
        <w:jc w:val="both"/>
        <w:rPr>
          <w:rFonts w:asciiTheme="majorBidi" w:hAnsiTheme="majorBidi" w:cstheme="majorBidi"/>
        </w:rPr>
      </w:pPr>
      <w:r w:rsidRPr="0067402F">
        <w:rPr>
          <w:rFonts w:asciiTheme="majorBidi" w:hAnsiTheme="majorBidi" w:cstheme="majorBidi"/>
        </w:rPr>
        <w:t>Tā kā</w:t>
      </w:r>
      <w:r w:rsidR="008A56F0" w:rsidRPr="0067402F">
        <w:rPr>
          <w:rFonts w:asciiTheme="majorBidi" w:hAnsiTheme="majorBidi" w:cstheme="majorBidi"/>
        </w:rPr>
        <w:t xml:space="preserve"> Maksātnespējas kontroles dienestam šā </w:t>
      </w:r>
      <w:r w:rsidR="001B1E19" w:rsidRPr="0067402F">
        <w:rPr>
          <w:rFonts w:asciiTheme="majorBidi" w:hAnsiTheme="majorBidi" w:cstheme="majorBidi"/>
        </w:rPr>
        <w:t>l</w:t>
      </w:r>
      <w:r w:rsidR="008A56F0" w:rsidRPr="0067402F">
        <w:rPr>
          <w:rFonts w:asciiTheme="majorBidi" w:hAnsiTheme="majorBidi" w:cstheme="majorBidi"/>
        </w:rPr>
        <w:t xml:space="preserve">ēmuma sagatavošanas brīdī </w:t>
      </w:r>
      <w:r w:rsidR="00312B84" w:rsidRPr="0067402F">
        <w:rPr>
          <w:rFonts w:asciiTheme="majorBidi" w:hAnsiTheme="majorBidi" w:cstheme="majorBidi"/>
        </w:rPr>
        <w:t xml:space="preserve">nav pamata apšaubīt to, ka Administrators Iesniegumu ir saņēmis 2025. gada 25. martā, secināms, ka termiņš atbildes sniegšanai skaitāms no 2025. gada 25. marta, </w:t>
      </w:r>
      <w:r w:rsidR="001B25B2" w:rsidRPr="0067402F">
        <w:rPr>
          <w:rFonts w:asciiTheme="majorBidi" w:hAnsiTheme="majorBidi" w:cstheme="majorBidi"/>
        </w:rPr>
        <w:t xml:space="preserve">līdz </w:t>
      </w:r>
      <w:r w:rsidR="007B247A" w:rsidRPr="0067402F">
        <w:rPr>
          <w:rFonts w:asciiTheme="majorBidi" w:hAnsiTheme="majorBidi" w:cstheme="majorBidi"/>
        </w:rPr>
        <w:t xml:space="preserve">ar to termiņš atbildes uz </w:t>
      </w:r>
      <w:r w:rsidR="0060770E" w:rsidRPr="0067402F">
        <w:rPr>
          <w:rFonts w:asciiTheme="majorBidi" w:hAnsiTheme="majorBidi" w:cstheme="majorBidi"/>
        </w:rPr>
        <w:t xml:space="preserve">Iesniegumu sniegšanai, pamatojoties uz Iesniegumu likuma </w:t>
      </w:r>
      <w:r w:rsidR="00F556B9" w:rsidRPr="0067402F">
        <w:rPr>
          <w:rFonts w:asciiTheme="majorBidi" w:hAnsiTheme="majorBidi" w:cstheme="majorBidi"/>
        </w:rPr>
        <w:t>5</w:t>
      </w:r>
      <w:r w:rsidR="000D2786" w:rsidRPr="0067402F">
        <w:rPr>
          <w:rFonts w:asciiTheme="majorBidi" w:hAnsiTheme="majorBidi" w:cstheme="majorBidi"/>
        </w:rPr>
        <w:t> </w:t>
      </w:r>
      <w:r w:rsidR="00F556B9" w:rsidRPr="0067402F">
        <w:rPr>
          <w:rFonts w:asciiTheme="majorBidi" w:hAnsiTheme="majorBidi" w:cstheme="majorBidi"/>
        </w:rPr>
        <w:t>.panta trešo daļu,</w:t>
      </w:r>
      <w:r w:rsidR="0060770E" w:rsidRPr="0067402F">
        <w:rPr>
          <w:rFonts w:asciiTheme="majorBidi" w:hAnsiTheme="majorBidi" w:cstheme="majorBidi"/>
        </w:rPr>
        <w:t xml:space="preserve"> bija līdz 2025.</w:t>
      </w:r>
      <w:r w:rsidR="00F556B9" w:rsidRPr="0067402F">
        <w:rPr>
          <w:rFonts w:asciiTheme="majorBidi" w:hAnsiTheme="majorBidi" w:cstheme="majorBidi"/>
        </w:rPr>
        <w:t> </w:t>
      </w:r>
      <w:r w:rsidR="0060770E" w:rsidRPr="0067402F">
        <w:rPr>
          <w:rFonts w:asciiTheme="majorBidi" w:hAnsiTheme="majorBidi" w:cstheme="majorBidi"/>
        </w:rPr>
        <w:t xml:space="preserve">gada </w:t>
      </w:r>
      <w:r w:rsidR="00F556B9" w:rsidRPr="0067402F">
        <w:rPr>
          <w:rFonts w:asciiTheme="majorBidi" w:hAnsiTheme="majorBidi" w:cstheme="majorBidi"/>
        </w:rPr>
        <w:t>25. aprīlim.</w:t>
      </w:r>
      <w:r w:rsidR="00BC123E" w:rsidRPr="0067402F">
        <w:rPr>
          <w:rFonts w:asciiTheme="majorBidi" w:hAnsiTheme="majorBidi" w:cstheme="majorBidi"/>
        </w:rPr>
        <w:t xml:space="preserve"> </w:t>
      </w:r>
      <w:r w:rsidR="00EC2DBE" w:rsidRPr="0067402F">
        <w:rPr>
          <w:rFonts w:asciiTheme="majorBidi" w:hAnsiTheme="majorBidi" w:cstheme="majorBidi"/>
        </w:rPr>
        <w:t>Ņemot vērā minēto</w:t>
      </w:r>
      <w:r w:rsidR="00BC123E" w:rsidRPr="0067402F">
        <w:rPr>
          <w:rFonts w:asciiTheme="majorBidi" w:hAnsiTheme="majorBidi" w:cstheme="majorBidi"/>
        </w:rPr>
        <w:t xml:space="preserve"> secināms, ka Administrators</w:t>
      </w:r>
      <w:r w:rsidR="003A6B4C" w:rsidRPr="0067402F">
        <w:rPr>
          <w:rFonts w:asciiTheme="majorBidi" w:hAnsiTheme="majorBidi" w:cstheme="majorBidi"/>
        </w:rPr>
        <w:t xml:space="preserve">, </w:t>
      </w:r>
      <w:r w:rsidR="009B777B" w:rsidRPr="0067402F">
        <w:rPr>
          <w:rFonts w:asciiTheme="majorBidi" w:hAnsiTheme="majorBidi" w:cstheme="majorBidi"/>
        </w:rPr>
        <w:t>sniedzot Atbildi uz Iesniegumu</w:t>
      </w:r>
      <w:r w:rsidR="00BC123E" w:rsidRPr="0067402F">
        <w:rPr>
          <w:rFonts w:asciiTheme="majorBidi" w:hAnsiTheme="majorBidi" w:cstheme="majorBidi"/>
        </w:rPr>
        <w:t xml:space="preserve"> </w:t>
      </w:r>
      <w:r w:rsidR="009B777B" w:rsidRPr="0067402F">
        <w:rPr>
          <w:rFonts w:asciiTheme="majorBidi" w:hAnsiTheme="majorBidi" w:cstheme="majorBidi"/>
        </w:rPr>
        <w:t xml:space="preserve">2025. gada 25. aprīlī, </w:t>
      </w:r>
      <w:r w:rsidR="00BC123E" w:rsidRPr="0067402F">
        <w:rPr>
          <w:rFonts w:asciiTheme="majorBidi" w:hAnsiTheme="majorBidi" w:cstheme="majorBidi"/>
        </w:rPr>
        <w:t>ir iekļāvies Iesniegumu likuma 5.</w:t>
      </w:r>
      <w:r w:rsidR="000D2786" w:rsidRPr="0067402F">
        <w:rPr>
          <w:rFonts w:asciiTheme="majorBidi" w:hAnsiTheme="majorBidi" w:cstheme="majorBidi"/>
        </w:rPr>
        <w:t> </w:t>
      </w:r>
      <w:r w:rsidR="00BC123E" w:rsidRPr="0067402F">
        <w:rPr>
          <w:rFonts w:asciiTheme="majorBidi" w:hAnsiTheme="majorBidi" w:cstheme="majorBidi"/>
        </w:rPr>
        <w:t xml:space="preserve">panta trešajā daļā noteiktajā termiņā.  </w:t>
      </w:r>
      <w:r w:rsidR="000D2786" w:rsidRPr="0067402F">
        <w:rPr>
          <w:rFonts w:asciiTheme="majorBidi" w:hAnsiTheme="majorBidi" w:cstheme="majorBidi"/>
        </w:rPr>
        <w:t>Līdz ar to Sūdzība ir noraidāma.</w:t>
      </w:r>
    </w:p>
    <w:p w14:paraId="3CC33426" w14:textId="4DF6179B" w:rsidR="00B53FA0" w:rsidRPr="0067402F" w:rsidRDefault="00A60D5F" w:rsidP="006B5368">
      <w:pPr>
        <w:tabs>
          <w:tab w:val="left" w:pos="993"/>
          <w:tab w:val="left" w:pos="1134"/>
        </w:tabs>
        <w:spacing w:after="0" w:line="240" w:lineRule="auto"/>
        <w:ind w:firstLine="709"/>
        <w:jc w:val="both"/>
        <w:rPr>
          <w:rFonts w:eastAsia="Times New Roman"/>
          <w:bCs/>
        </w:rPr>
      </w:pPr>
      <w:r w:rsidRPr="0067402F">
        <w:rPr>
          <w:iCs/>
        </w:rPr>
        <w:t>[5] </w:t>
      </w:r>
      <w:r w:rsidRPr="0067402F">
        <w:rPr>
          <w:rFonts w:eastAsia="Times New Roman"/>
        </w:rPr>
        <w:t xml:space="preserve">Izvērtējot </w:t>
      </w:r>
      <w:r w:rsidRPr="0067402F">
        <w:rPr>
          <w:rFonts w:eastAsia="Times New Roman"/>
          <w:bCs/>
        </w:rPr>
        <w:t>minēto un pamatojoties uz norādītajām tiesību normām, kā arī Maksātnespējas likuma</w:t>
      </w:r>
      <w:r w:rsidRPr="0067402F">
        <w:t xml:space="preserve"> </w:t>
      </w:r>
      <w:r w:rsidRPr="0067402F">
        <w:rPr>
          <w:rFonts w:eastAsia="Times New Roman"/>
          <w:bCs/>
        </w:rPr>
        <w:t>174.</w:t>
      </w:r>
      <w:r w:rsidRPr="0067402F">
        <w:rPr>
          <w:rFonts w:eastAsia="Times New Roman"/>
          <w:bCs/>
          <w:vertAlign w:val="superscript"/>
        </w:rPr>
        <w:t>1</w:t>
      </w:r>
      <w:r w:rsidRPr="0067402F">
        <w:rPr>
          <w:rFonts w:eastAsia="Times New Roman"/>
          <w:bCs/>
        </w:rPr>
        <w:t xml:space="preserve"> panta 2. punktu, 175. panta pirmās daļas 2. punktu, 176. panta pirmo un otro daļu,</w:t>
      </w:r>
    </w:p>
    <w:p w14:paraId="27E75407" w14:textId="77777777" w:rsidR="00A60D5F" w:rsidRPr="0067402F" w:rsidRDefault="00A60D5F" w:rsidP="00A60D5F">
      <w:pPr>
        <w:autoSpaceDE w:val="0"/>
        <w:autoSpaceDN w:val="0"/>
        <w:adjustRightInd w:val="0"/>
        <w:spacing w:after="0" w:line="240" w:lineRule="auto"/>
        <w:ind w:firstLine="851"/>
        <w:jc w:val="center"/>
        <w:rPr>
          <w:rFonts w:eastAsia="Times New Roman"/>
          <w:b/>
          <w:bCs/>
        </w:rPr>
      </w:pPr>
      <w:r w:rsidRPr="0067402F">
        <w:rPr>
          <w:rFonts w:eastAsia="Times New Roman"/>
          <w:b/>
          <w:bCs/>
        </w:rPr>
        <w:t>nolēmu:</w:t>
      </w:r>
    </w:p>
    <w:p w14:paraId="708F5E3E" w14:textId="77777777" w:rsidR="00A60D5F" w:rsidRPr="0067402F" w:rsidRDefault="00A60D5F" w:rsidP="00A60D5F">
      <w:pPr>
        <w:tabs>
          <w:tab w:val="left" w:pos="2450"/>
        </w:tabs>
        <w:spacing w:after="0" w:line="100" w:lineRule="atLeast"/>
        <w:jc w:val="both"/>
        <w:rPr>
          <w:iCs/>
          <w:lang w:eastAsia="en-US"/>
        </w:rPr>
      </w:pPr>
    </w:p>
    <w:p w14:paraId="471F5839" w14:textId="09FE8DC8" w:rsidR="00A60D5F" w:rsidRPr="0067402F" w:rsidRDefault="00700303" w:rsidP="001B5C77">
      <w:pPr>
        <w:widowControl/>
        <w:spacing w:after="0" w:line="240" w:lineRule="auto"/>
        <w:ind w:firstLine="851"/>
        <w:jc w:val="both"/>
        <w:rPr>
          <w:rFonts w:eastAsia="Times New Roman"/>
        </w:rPr>
      </w:pPr>
      <w:r w:rsidRPr="0067402F">
        <w:rPr>
          <w:iCs/>
          <w:lang w:eastAsia="en-US"/>
        </w:rPr>
        <w:t>/</w:t>
      </w:r>
      <w:r w:rsidR="001B5C77" w:rsidRPr="0067402F">
        <w:rPr>
          <w:iCs/>
          <w:lang w:eastAsia="en-US"/>
        </w:rPr>
        <w:t xml:space="preserve">SIA </w:t>
      </w:r>
      <w:r w:rsidR="001B5C77" w:rsidRPr="0067402F">
        <w:rPr>
          <w:rFonts w:eastAsia="Times New Roman"/>
        </w:rPr>
        <w:t>"</w:t>
      </w:r>
      <w:r w:rsidRPr="0067402F">
        <w:rPr>
          <w:iCs/>
          <w:lang w:eastAsia="en-US"/>
        </w:rPr>
        <w:t>Nosaukums A</w:t>
      </w:r>
      <w:r w:rsidR="001B5C77" w:rsidRPr="0067402F">
        <w:rPr>
          <w:rFonts w:eastAsia="Times New Roman"/>
        </w:rPr>
        <w:t>"</w:t>
      </w:r>
      <w:r w:rsidRPr="0067402F">
        <w:rPr>
          <w:rFonts w:eastAsia="Times New Roman"/>
        </w:rPr>
        <w:t>/</w:t>
      </w:r>
      <w:r w:rsidR="001B5C77" w:rsidRPr="0067402F">
        <w:rPr>
          <w:iCs/>
          <w:lang w:eastAsia="en-US"/>
        </w:rPr>
        <w:t xml:space="preserve">, </w:t>
      </w:r>
      <w:r w:rsidRPr="0067402F">
        <w:rPr>
          <w:iCs/>
          <w:lang w:eastAsia="en-US"/>
        </w:rPr>
        <w:t>/</w:t>
      </w:r>
      <w:r w:rsidR="001B5C77" w:rsidRPr="0067402F">
        <w:t xml:space="preserve">reģistrācijas </w:t>
      </w:r>
      <w:r w:rsidRPr="0067402F">
        <w:t>numurs/</w:t>
      </w:r>
      <w:r w:rsidR="001B5C77" w:rsidRPr="0067402F">
        <w:t xml:space="preserve">, </w:t>
      </w:r>
      <w:r w:rsidR="001B5C77" w:rsidRPr="0067402F">
        <w:rPr>
          <w:iCs/>
          <w:lang w:eastAsia="en-US"/>
        </w:rPr>
        <w:t xml:space="preserve">2025. gada 25. aprīļa </w:t>
      </w:r>
      <w:r w:rsidR="00A60D5F" w:rsidRPr="0067402F">
        <w:rPr>
          <w:rFonts w:eastAsia="Times New Roman"/>
        </w:rPr>
        <w:t>sūdzību par</w:t>
      </w:r>
      <w:r w:rsidR="001B5C77" w:rsidRPr="0067402F">
        <w:rPr>
          <w:rFonts w:eastAsia="Times New Roman"/>
        </w:rPr>
        <w:t xml:space="preserve"> </w:t>
      </w:r>
      <w:r w:rsidR="001B5C77" w:rsidRPr="0067402F">
        <w:rPr>
          <w:iCs/>
          <w:lang w:eastAsia="en-US"/>
        </w:rPr>
        <w:t xml:space="preserve">maksātnespējas procesa administratora </w:t>
      </w:r>
      <w:r w:rsidRPr="0067402F">
        <w:rPr>
          <w:iCs/>
          <w:lang w:eastAsia="en-US"/>
        </w:rPr>
        <w:t>/Administrators/</w:t>
      </w:r>
      <w:r w:rsidR="001B5C77" w:rsidRPr="0067402F">
        <w:rPr>
          <w:iCs/>
          <w:lang w:eastAsia="en-US"/>
        </w:rPr>
        <w:t xml:space="preserve">, </w:t>
      </w:r>
      <w:r w:rsidRPr="0067402F">
        <w:rPr>
          <w:iCs/>
          <w:lang w:eastAsia="en-US"/>
        </w:rPr>
        <w:t>/</w:t>
      </w:r>
      <w:r w:rsidR="001B5C77" w:rsidRPr="0067402F">
        <w:rPr>
          <w:iCs/>
          <w:lang w:eastAsia="en-US"/>
        </w:rPr>
        <w:t xml:space="preserve">amata apliecības </w:t>
      </w:r>
      <w:r w:rsidRPr="0067402F">
        <w:rPr>
          <w:iCs/>
          <w:lang w:eastAsia="en-US"/>
        </w:rPr>
        <w:t>numurs/</w:t>
      </w:r>
      <w:r w:rsidR="001B5C77" w:rsidRPr="0067402F">
        <w:rPr>
          <w:iCs/>
          <w:lang w:eastAsia="en-US"/>
        </w:rPr>
        <w:t xml:space="preserve">, rīcību </w:t>
      </w:r>
      <w:r w:rsidR="000D2786" w:rsidRPr="0067402F">
        <w:rPr>
          <w:iCs/>
          <w:lang w:eastAsia="en-US"/>
        </w:rPr>
        <w:t xml:space="preserve"> </w:t>
      </w:r>
      <w:r w:rsidRPr="0067402F">
        <w:rPr>
          <w:iCs/>
          <w:lang w:eastAsia="en-US"/>
        </w:rPr>
        <w:t>/</w:t>
      </w:r>
      <w:r w:rsidR="001B5C77" w:rsidRPr="0067402F">
        <w:rPr>
          <w:iCs/>
          <w:lang w:eastAsia="en-US"/>
        </w:rPr>
        <w:t xml:space="preserve">SIA </w:t>
      </w:r>
      <w:r w:rsidR="001B5C77" w:rsidRPr="0067402F">
        <w:rPr>
          <w:rFonts w:eastAsia="Times New Roman"/>
        </w:rPr>
        <w:t>"</w:t>
      </w:r>
      <w:r w:rsidRPr="0067402F">
        <w:rPr>
          <w:iCs/>
          <w:lang w:eastAsia="en-US"/>
        </w:rPr>
        <w:t>Nosaukums B</w:t>
      </w:r>
      <w:r w:rsidR="001B5C77" w:rsidRPr="0067402F">
        <w:rPr>
          <w:rFonts w:eastAsia="Times New Roman"/>
        </w:rPr>
        <w:t>"</w:t>
      </w:r>
      <w:r w:rsidRPr="0067402F">
        <w:rPr>
          <w:rFonts w:eastAsia="Times New Roman"/>
        </w:rPr>
        <w:t>/</w:t>
      </w:r>
      <w:r w:rsidR="001B5C77" w:rsidRPr="0067402F">
        <w:rPr>
          <w:iCs/>
          <w:lang w:eastAsia="en-US"/>
        </w:rPr>
        <w:t>,</w:t>
      </w:r>
      <w:r w:rsidR="001B5C77" w:rsidRPr="0067402F">
        <w:t xml:space="preserve"> </w:t>
      </w:r>
      <w:r w:rsidRPr="0067402F">
        <w:t>/</w:t>
      </w:r>
      <w:r w:rsidR="001B5C77" w:rsidRPr="0067402F">
        <w:t xml:space="preserve">reģistrācijas </w:t>
      </w:r>
      <w:r w:rsidRPr="0067402F">
        <w:t>numurs/</w:t>
      </w:r>
      <w:r w:rsidR="001B5C77" w:rsidRPr="0067402F">
        <w:rPr>
          <w:iCs/>
          <w:lang w:eastAsia="en-US"/>
        </w:rPr>
        <w:t xml:space="preserve">, </w:t>
      </w:r>
      <w:r w:rsidR="001B5C77" w:rsidRPr="0067402F">
        <w:t>maksātnespējas procesā</w:t>
      </w:r>
      <w:r w:rsidR="001B5C77" w:rsidRPr="0067402F">
        <w:rPr>
          <w:rFonts w:eastAsia="Times New Roman"/>
        </w:rPr>
        <w:t xml:space="preserve"> </w:t>
      </w:r>
      <w:r w:rsidR="00A60D5F" w:rsidRPr="0067402F">
        <w:rPr>
          <w:rFonts w:eastAsia="Times New Roman"/>
          <w:b/>
          <w:bCs/>
        </w:rPr>
        <w:t>noraidīt</w:t>
      </w:r>
      <w:r w:rsidR="00A60D5F" w:rsidRPr="0067402F">
        <w:rPr>
          <w:rFonts w:eastAsia="Times New Roman"/>
        </w:rPr>
        <w:t>.</w:t>
      </w:r>
    </w:p>
    <w:p w14:paraId="18886B89" w14:textId="77777777" w:rsidR="00A60D5F" w:rsidRPr="0067402F" w:rsidRDefault="00A60D5F" w:rsidP="00653105">
      <w:pPr>
        <w:spacing w:after="0" w:line="100" w:lineRule="atLeast"/>
        <w:jc w:val="both"/>
        <w:rPr>
          <w:iCs/>
          <w:lang w:eastAsia="en-US"/>
        </w:rPr>
      </w:pPr>
    </w:p>
    <w:p w14:paraId="442712E3" w14:textId="189FC204" w:rsidR="00A60D5F" w:rsidRPr="0067402F" w:rsidRDefault="00A60D5F" w:rsidP="006B5368">
      <w:pPr>
        <w:widowControl/>
        <w:tabs>
          <w:tab w:val="left" w:pos="1080"/>
          <w:tab w:val="left" w:pos="1260"/>
        </w:tabs>
        <w:spacing w:after="0" w:line="240" w:lineRule="auto"/>
        <w:ind w:firstLine="851"/>
        <w:jc w:val="both"/>
        <w:rPr>
          <w:rFonts w:eastAsia="Times New Roman"/>
        </w:rPr>
      </w:pPr>
      <w:r w:rsidRPr="0067402F">
        <w:rPr>
          <w:rFonts w:eastAsia="Times New Roman"/>
        </w:rPr>
        <w:t xml:space="preserve">Lēmumu var pārsūdzēt </w:t>
      </w:r>
      <w:r w:rsidR="00700303" w:rsidRPr="0067402F">
        <w:rPr>
          <w:rFonts w:eastAsia="Times New Roman"/>
        </w:rPr>
        <w:t>/tiesas nosaukums/</w:t>
      </w:r>
      <w:r w:rsidRPr="0067402F">
        <w:rPr>
          <w:rFonts w:eastAsia="Times New Roman"/>
        </w:rPr>
        <w:t xml:space="preserve"> mēneša laikā no lēmuma saņemšanas dienas. Sūdzības iesniegšana tiesā neaptur šā lēmuma darbību.</w:t>
      </w:r>
    </w:p>
    <w:p w14:paraId="1E656972" w14:textId="77777777" w:rsidR="006B5368" w:rsidRPr="0067402F" w:rsidRDefault="006B5368" w:rsidP="006B5368">
      <w:pPr>
        <w:widowControl/>
        <w:tabs>
          <w:tab w:val="left" w:pos="1080"/>
          <w:tab w:val="left" w:pos="1260"/>
        </w:tabs>
        <w:spacing w:after="0" w:line="240" w:lineRule="auto"/>
        <w:ind w:firstLine="851"/>
        <w:jc w:val="both"/>
        <w:rPr>
          <w:rFonts w:eastAsia="Times New Roman"/>
        </w:rPr>
      </w:pPr>
    </w:p>
    <w:p w14:paraId="6EF6FF13" w14:textId="74F46FF8" w:rsidR="000C7EA5" w:rsidRPr="0067402F" w:rsidRDefault="00A60D5F" w:rsidP="000C7EA5">
      <w:pPr>
        <w:pStyle w:val="Galvene"/>
        <w:tabs>
          <w:tab w:val="clear" w:pos="8640"/>
          <w:tab w:val="left" w:pos="720"/>
          <w:tab w:val="right" w:pos="9214"/>
        </w:tabs>
        <w:jc w:val="both"/>
      </w:pPr>
      <w:r w:rsidRPr="0067402F">
        <w:t>Direktore</w:t>
      </w:r>
      <w:r w:rsidRPr="0067402F">
        <w:tab/>
      </w:r>
      <w:r w:rsidRPr="0067402F">
        <w:tab/>
        <w:t>Inese Šteina</w:t>
      </w:r>
      <w:r w:rsidR="000C7EA5" w:rsidRPr="0067402F">
        <w:t xml:space="preserve"> </w:t>
      </w:r>
    </w:p>
    <w:p w14:paraId="37E0683D" w14:textId="77777777" w:rsidR="006B5368" w:rsidRPr="0067402F" w:rsidRDefault="006B5368" w:rsidP="000C7EA5">
      <w:pPr>
        <w:pStyle w:val="Galvene"/>
        <w:tabs>
          <w:tab w:val="clear" w:pos="8640"/>
          <w:tab w:val="left" w:pos="720"/>
          <w:tab w:val="right" w:pos="9214"/>
        </w:tabs>
        <w:jc w:val="both"/>
      </w:pPr>
    </w:p>
    <w:p w14:paraId="3262641E" w14:textId="77777777" w:rsidR="00A60D5F" w:rsidRPr="0067402F" w:rsidRDefault="00A60D5F" w:rsidP="006B5368">
      <w:pPr>
        <w:tabs>
          <w:tab w:val="left" w:pos="5940"/>
        </w:tabs>
        <w:spacing w:after="0" w:line="240" w:lineRule="auto"/>
        <w:jc w:val="both"/>
      </w:pPr>
    </w:p>
    <w:p w14:paraId="7AE454A5" w14:textId="62C5F916" w:rsidR="006B5368" w:rsidRPr="006B5368" w:rsidRDefault="00A60D5F" w:rsidP="006B5368">
      <w:pPr>
        <w:tabs>
          <w:tab w:val="left" w:pos="5940"/>
        </w:tabs>
        <w:ind w:firstLine="851"/>
        <w:jc w:val="center"/>
        <w:rPr>
          <w:lang w:eastAsia="en-US"/>
        </w:rPr>
      </w:pPr>
      <w:r w:rsidRPr="0067402F">
        <w:rPr>
          <w:lang w:eastAsia="en-US"/>
        </w:rPr>
        <w:t>DOKUMENTS IR PARAKSTĪTS AR DROŠU ELEKTRONISKO PARAKSTU</w:t>
      </w:r>
    </w:p>
    <w:sectPr w:rsidR="006B5368" w:rsidRPr="006B5368" w:rsidSect="00FC0587">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F0A8" w14:textId="77777777" w:rsidR="00857C06" w:rsidRDefault="00857C06">
      <w:pPr>
        <w:spacing w:after="0" w:line="240" w:lineRule="auto"/>
      </w:pPr>
      <w:r>
        <w:separator/>
      </w:r>
    </w:p>
  </w:endnote>
  <w:endnote w:type="continuationSeparator" w:id="0">
    <w:p w14:paraId="3D298BD4" w14:textId="77777777" w:rsidR="00857C06" w:rsidRDefault="0085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0401" w14:textId="77777777" w:rsidR="00857C06" w:rsidRDefault="00857C06">
      <w:pPr>
        <w:spacing w:after="0" w:line="240" w:lineRule="auto"/>
      </w:pPr>
      <w:r>
        <w:separator/>
      </w:r>
    </w:p>
  </w:footnote>
  <w:footnote w:type="continuationSeparator" w:id="0">
    <w:p w14:paraId="79A9B637" w14:textId="77777777" w:rsidR="00857C06" w:rsidRDefault="00857C06">
      <w:pPr>
        <w:spacing w:after="0" w:line="240" w:lineRule="auto"/>
      </w:pPr>
      <w:r>
        <w:continuationSeparator/>
      </w:r>
    </w:p>
  </w:footnote>
  <w:footnote w:id="1">
    <w:p w14:paraId="06FC9677" w14:textId="52D6C37A" w:rsidR="000E1CB1" w:rsidRDefault="000E1CB1" w:rsidP="000E1CB1">
      <w:pPr>
        <w:pStyle w:val="Vresteksts"/>
      </w:pPr>
      <w:r>
        <w:rPr>
          <w:rStyle w:val="Vresatsauce"/>
        </w:rPr>
        <w:footnoteRef/>
      </w:r>
      <w:r>
        <w:t> Vienlaicīgi Iesniedzējs Sūdzību ir nosūtījis arī Administratoram.</w:t>
      </w:r>
    </w:p>
  </w:footnote>
  <w:footnote w:id="2">
    <w:p w14:paraId="1777C38B" w14:textId="55BDDE5A" w:rsidR="00800C77" w:rsidRDefault="00800C77">
      <w:pPr>
        <w:pStyle w:val="Vresteksts"/>
      </w:pPr>
      <w:r>
        <w:rPr>
          <w:rStyle w:val="Vresatsauce"/>
        </w:rPr>
        <w:footnoteRef/>
      </w:r>
      <w:r>
        <w:t xml:space="preserve"> </w:t>
      </w:r>
      <w:r>
        <w:rPr>
          <w:rFonts w:eastAsia="Times New Roman"/>
          <w:iCs/>
        </w:rPr>
        <w:t>Maksātnespējas likuma 6. panta 7. punkts.</w:t>
      </w:r>
    </w:p>
  </w:footnote>
  <w:footnote w:id="3">
    <w:p w14:paraId="2B8EB2C2" w14:textId="19A0578E" w:rsidR="004A19F9" w:rsidRDefault="004A19F9">
      <w:pPr>
        <w:pStyle w:val="Vresteksts"/>
      </w:pPr>
      <w:r>
        <w:rPr>
          <w:rStyle w:val="Vresatsauce"/>
        </w:rPr>
        <w:footnoteRef/>
      </w:r>
      <w:r>
        <w:t xml:space="preserve"> </w:t>
      </w:r>
      <w:r w:rsidRPr="004A19F9">
        <w:t>Maksātnespējas likuma 26. panta trešās daļas 2.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21.05.2025.</w:t>
          </w:r>
        </w:p>
      </w:tc>
      <w:tc>
        <w:tcPr>
          <w:tcW w:w="4792" w:type="dxa"/>
        </w:tcPr>
        <w:p w14:paraId="39F85DD5" w14:textId="740CD359" w:rsidR="00D37331" w:rsidRPr="0067402F" w:rsidRDefault="00966C66" w:rsidP="00D37331">
          <w:pPr>
            <w:tabs>
              <w:tab w:val="left" w:pos="2296"/>
            </w:tabs>
            <w:jc w:val="right"/>
          </w:pPr>
          <w:r w:rsidRPr="0067402F">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3599C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837CA"/>
    <w:multiLevelType w:val="hybridMultilevel"/>
    <w:tmpl w:val="1924D7F6"/>
    <w:lvl w:ilvl="0" w:tplc="BAE0BE0E">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3467D63"/>
    <w:multiLevelType w:val="hybridMultilevel"/>
    <w:tmpl w:val="0D26B262"/>
    <w:lvl w:ilvl="0" w:tplc="772EBCB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657CA50"/>
    <w:multiLevelType w:val="singleLevel"/>
    <w:tmpl w:val="5657CA50"/>
    <w:lvl w:ilvl="0">
      <w:start w:val="1"/>
      <w:numFmt w:val="decimal"/>
      <w:suff w:val="space"/>
      <w:lvlText w:val="[%1]"/>
      <w:lvlJc w:val="left"/>
      <w:pPr>
        <w:ind w:left="0" w:firstLine="0"/>
      </w:pPr>
    </w:lvl>
  </w:abstractNum>
  <w:abstractNum w:abstractNumId="18"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AF03D48"/>
    <w:multiLevelType w:val="hybridMultilevel"/>
    <w:tmpl w:val="B464E56C"/>
    <w:lvl w:ilvl="0" w:tplc="BAB09048">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17"/>
    <w:lvlOverride w:ilvl="0">
      <w:startOverride w:val="1"/>
    </w:lvlOverride>
  </w:num>
  <w:num w:numId="14" w16cid:durableId="923218912">
    <w:abstractNumId w:val="15"/>
  </w:num>
  <w:num w:numId="15" w16cid:durableId="685255239">
    <w:abstractNumId w:val="13"/>
  </w:num>
  <w:num w:numId="16" w16cid:durableId="1137726869">
    <w:abstractNumId w:val="16"/>
  </w:num>
  <w:num w:numId="17" w16cid:durableId="1254900236">
    <w:abstractNumId w:val="18"/>
  </w:num>
  <w:num w:numId="18" w16cid:durableId="1275843">
    <w:abstractNumId w:val="11"/>
  </w:num>
  <w:num w:numId="19" w16cid:durableId="1907911307">
    <w:abstractNumId w:val="19"/>
  </w:num>
  <w:num w:numId="20" w16cid:durableId="2061199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87A"/>
    <w:rsid w:val="0000372A"/>
    <w:rsid w:val="0000391C"/>
    <w:rsid w:val="00006350"/>
    <w:rsid w:val="00006384"/>
    <w:rsid w:val="000117E0"/>
    <w:rsid w:val="00011D7F"/>
    <w:rsid w:val="00014B05"/>
    <w:rsid w:val="00014F22"/>
    <w:rsid w:val="00015BCD"/>
    <w:rsid w:val="000166D3"/>
    <w:rsid w:val="00017762"/>
    <w:rsid w:val="000178CF"/>
    <w:rsid w:val="00017E11"/>
    <w:rsid w:val="00017E73"/>
    <w:rsid w:val="00020231"/>
    <w:rsid w:val="00021C18"/>
    <w:rsid w:val="00024567"/>
    <w:rsid w:val="0002743D"/>
    <w:rsid w:val="00027C00"/>
    <w:rsid w:val="00027E5C"/>
    <w:rsid w:val="00030349"/>
    <w:rsid w:val="000304C9"/>
    <w:rsid w:val="00030C0E"/>
    <w:rsid w:val="00031EB4"/>
    <w:rsid w:val="0003273F"/>
    <w:rsid w:val="00033483"/>
    <w:rsid w:val="00033FE7"/>
    <w:rsid w:val="00034231"/>
    <w:rsid w:val="00035F61"/>
    <w:rsid w:val="0004006B"/>
    <w:rsid w:val="00040283"/>
    <w:rsid w:val="00041122"/>
    <w:rsid w:val="00041497"/>
    <w:rsid w:val="000461D9"/>
    <w:rsid w:val="00046ED2"/>
    <w:rsid w:val="00050727"/>
    <w:rsid w:val="000511D8"/>
    <w:rsid w:val="00053155"/>
    <w:rsid w:val="00056747"/>
    <w:rsid w:val="00060598"/>
    <w:rsid w:val="00060641"/>
    <w:rsid w:val="00061C78"/>
    <w:rsid w:val="00062F99"/>
    <w:rsid w:val="000663B7"/>
    <w:rsid w:val="00067FAC"/>
    <w:rsid w:val="00070E62"/>
    <w:rsid w:val="0007166E"/>
    <w:rsid w:val="00071B6A"/>
    <w:rsid w:val="000727CD"/>
    <w:rsid w:val="00072D17"/>
    <w:rsid w:val="00073F03"/>
    <w:rsid w:val="000750C2"/>
    <w:rsid w:val="0008013D"/>
    <w:rsid w:val="000818B6"/>
    <w:rsid w:val="00084529"/>
    <w:rsid w:val="00086DEF"/>
    <w:rsid w:val="00087214"/>
    <w:rsid w:val="00093773"/>
    <w:rsid w:val="00094044"/>
    <w:rsid w:val="00094568"/>
    <w:rsid w:val="00097D27"/>
    <w:rsid w:val="000A07F1"/>
    <w:rsid w:val="000A0E62"/>
    <w:rsid w:val="000A1499"/>
    <w:rsid w:val="000A1D50"/>
    <w:rsid w:val="000A2E5B"/>
    <w:rsid w:val="000A335F"/>
    <w:rsid w:val="000A3D03"/>
    <w:rsid w:val="000A3F0A"/>
    <w:rsid w:val="000A67D4"/>
    <w:rsid w:val="000A70E6"/>
    <w:rsid w:val="000A7185"/>
    <w:rsid w:val="000B03D6"/>
    <w:rsid w:val="000B283E"/>
    <w:rsid w:val="000B2B77"/>
    <w:rsid w:val="000B3037"/>
    <w:rsid w:val="000B5A8E"/>
    <w:rsid w:val="000C116E"/>
    <w:rsid w:val="000C1ACB"/>
    <w:rsid w:val="000C4FE1"/>
    <w:rsid w:val="000C540E"/>
    <w:rsid w:val="000C7C03"/>
    <w:rsid w:val="000C7EA5"/>
    <w:rsid w:val="000D1774"/>
    <w:rsid w:val="000D1ACD"/>
    <w:rsid w:val="000D2786"/>
    <w:rsid w:val="000D49B3"/>
    <w:rsid w:val="000D6E5A"/>
    <w:rsid w:val="000D7019"/>
    <w:rsid w:val="000E012E"/>
    <w:rsid w:val="000E0870"/>
    <w:rsid w:val="000E1CB1"/>
    <w:rsid w:val="000E25C8"/>
    <w:rsid w:val="000E2DED"/>
    <w:rsid w:val="000E4616"/>
    <w:rsid w:val="000E47BB"/>
    <w:rsid w:val="000E5C43"/>
    <w:rsid w:val="000F0106"/>
    <w:rsid w:val="000F6E4A"/>
    <w:rsid w:val="00103597"/>
    <w:rsid w:val="0010411A"/>
    <w:rsid w:val="0010610C"/>
    <w:rsid w:val="001064D6"/>
    <w:rsid w:val="00106DA1"/>
    <w:rsid w:val="00114E92"/>
    <w:rsid w:val="00120761"/>
    <w:rsid w:val="00122C6F"/>
    <w:rsid w:val="00122F1F"/>
    <w:rsid w:val="00122F49"/>
    <w:rsid w:val="00124173"/>
    <w:rsid w:val="0012579C"/>
    <w:rsid w:val="00125A45"/>
    <w:rsid w:val="00126EC3"/>
    <w:rsid w:val="00131BD7"/>
    <w:rsid w:val="00132388"/>
    <w:rsid w:val="00134FB6"/>
    <w:rsid w:val="00135D89"/>
    <w:rsid w:val="0013669B"/>
    <w:rsid w:val="001409F5"/>
    <w:rsid w:val="001418F4"/>
    <w:rsid w:val="001446F2"/>
    <w:rsid w:val="00144BA2"/>
    <w:rsid w:val="00144BEB"/>
    <w:rsid w:val="001466F4"/>
    <w:rsid w:val="00147AB9"/>
    <w:rsid w:val="0015044D"/>
    <w:rsid w:val="0015090E"/>
    <w:rsid w:val="00151BC8"/>
    <w:rsid w:val="00152815"/>
    <w:rsid w:val="00153A24"/>
    <w:rsid w:val="00153B81"/>
    <w:rsid w:val="0015436D"/>
    <w:rsid w:val="00161914"/>
    <w:rsid w:val="001623DE"/>
    <w:rsid w:val="00162EF2"/>
    <w:rsid w:val="00163700"/>
    <w:rsid w:val="001648F9"/>
    <w:rsid w:val="00165433"/>
    <w:rsid w:val="0016606B"/>
    <w:rsid w:val="0016656B"/>
    <w:rsid w:val="001675ED"/>
    <w:rsid w:val="0017032D"/>
    <w:rsid w:val="001709F8"/>
    <w:rsid w:val="00173EAF"/>
    <w:rsid w:val="001742F0"/>
    <w:rsid w:val="001768A6"/>
    <w:rsid w:val="00177EFE"/>
    <w:rsid w:val="00180482"/>
    <w:rsid w:val="0018082F"/>
    <w:rsid w:val="001814AC"/>
    <w:rsid w:val="00181B9A"/>
    <w:rsid w:val="00190FFC"/>
    <w:rsid w:val="00191483"/>
    <w:rsid w:val="0019191E"/>
    <w:rsid w:val="001928DC"/>
    <w:rsid w:val="0019332C"/>
    <w:rsid w:val="00193EED"/>
    <w:rsid w:val="0019459E"/>
    <w:rsid w:val="00194CA9"/>
    <w:rsid w:val="001978F0"/>
    <w:rsid w:val="001A01A1"/>
    <w:rsid w:val="001A08CB"/>
    <w:rsid w:val="001A0AC9"/>
    <w:rsid w:val="001A148B"/>
    <w:rsid w:val="001A2CC2"/>
    <w:rsid w:val="001A2F35"/>
    <w:rsid w:val="001A30B8"/>
    <w:rsid w:val="001A4780"/>
    <w:rsid w:val="001A5167"/>
    <w:rsid w:val="001A5D2C"/>
    <w:rsid w:val="001B0607"/>
    <w:rsid w:val="001B14D4"/>
    <w:rsid w:val="001B1E19"/>
    <w:rsid w:val="001B229F"/>
    <w:rsid w:val="001B25B2"/>
    <w:rsid w:val="001B265D"/>
    <w:rsid w:val="001B3585"/>
    <w:rsid w:val="001B4036"/>
    <w:rsid w:val="001B5C77"/>
    <w:rsid w:val="001B79BA"/>
    <w:rsid w:val="001C0A05"/>
    <w:rsid w:val="001C3BC2"/>
    <w:rsid w:val="001C49CA"/>
    <w:rsid w:val="001C6C59"/>
    <w:rsid w:val="001D0D54"/>
    <w:rsid w:val="001D1302"/>
    <w:rsid w:val="001D3701"/>
    <w:rsid w:val="001D665D"/>
    <w:rsid w:val="001E0DEB"/>
    <w:rsid w:val="001E1340"/>
    <w:rsid w:val="001E1CD3"/>
    <w:rsid w:val="001E26BD"/>
    <w:rsid w:val="001E2F63"/>
    <w:rsid w:val="001E47ED"/>
    <w:rsid w:val="001E54C9"/>
    <w:rsid w:val="001E5AE2"/>
    <w:rsid w:val="001E6852"/>
    <w:rsid w:val="001E7B06"/>
    <w:rsid w:val="001F0BCE"/>
    <w:rsid w:val="001F144C"/>
    <w:rsid w:val="001F41A2"/>
    <w:rsid w:val="001F5A01"/>
    <w:rsid w:val="001F692C"/>
    <w:rsid w:val="001F6FA5"/>
    <w:rsid w:val="001F7B76"/>
    <w:rsid w:val="00202849"/>
    <w:rsid w:val="0020400C"/>
    <w:rsid w:val="0020471A"/>
    <w:rsid w:val="00204F36"/>
    <w:rsid w:val="002079EE"/>
    <w:rsid w:val="00207A2C"/>
    <w:rsid w:val="00207C21"/>
    <w:rsid w:val="00210B4A"/>
    <w:rsid w:val="00213165"/>
    <w:rsid w:val="0021458D"/>
    <w:rsid w:val="0021555C"/>
    <w:rsid w:val="00216686"/>
    <w:rsid w:val="002223E7"/>
    <w:rsid w:val="00222D53"/>
    <w:rsid w:val="00223018"/>
    <w:rsid w:val="002278EB"/>
    <w:rsid w:val="00230B9B"/>
    <w:rsid w:val="0023238C"/>
    <w:rsid w:val="00232910"/>
    <w:rsid w:val="00234296"/>
    <w:rsid w:val="00234CC3"/>
    <w:rsid w:val="0023611A"/>
    <w:rsid w:val="00242F2E"/>
    <w:rsid w:val="002433DF"/>
    <w:rsid w:val="00243413"/>
    <w:rsid w:val="00244F82"/>
    <w:rsid w:val="0024520C"/>
    <w:rsid w:val="0024574A"/>
    <w:rsid w:val="00245D2C"/>
    <w:rsid w:val="002465C7"/>
    <w:rsid w:val="002504C0"/>
    <w:rsid w:val="00251004"/>
    <w:rsid w:val="0025154E"/>
    <w:rsid w:val="00251B61"/>
    <w:rsid w:val="0025288E"/>
    <w:rsid w:val="00252F10"/>
    <w:rsid w:val="00253BED"/>
    <w:rsid w:val="002545A4"/>
    <w:rsid w:val="00254CCF"/>
    <w:rsid w:val="00256514"/>
    <w:rsid w:val="00256FFF"/>
    <w:rsid w:val="002572CA"/>
    <w:rsid w:val="002575A7"/>
    <w:rsid w:val="00260693"/>
    <w:rsid w:val="00263FC0"/>
    <w:rsid w:val="00265DDD"/>
    <w:rsid w:val="0027074C"/>
    <w:rsid w:val="00272D14"/>
    <w:rsid w:val="00272D63"/>
    <w:rsid w:val="00273579"/>
    <w:rsid w:val="00275B9E"/>
    <w:rsid w:val="00276023"/>
    <w:rsid w:val="00276120"/>
    <w:rsid w:val="0027703E"/>
    <w:rsid w:val="00282AC6"/>
    <w:rsid w:val="00285AED"/>
    <w:rsid w:val="00285D88"/>
    <w:rsid w:val="0028666A"/>
    <w:rsid w:val="00287725"/>
    <w:rsid w:val="00287A23"/>
    <w:rsid w:val="002914BB"/>
    <w:rsid w:val="00291B8D"/>
    <w:rsid w:val="00292475"/>
    <w:rsid w:val="002925D5"/>
    <w:rsid w:val="00292909"/>
    <w:rsid w:val="0029523F"/>
    <w:rsid w:val="0029675B"/>
    <w:rsid w:val="002A354B"/>
    <w:rsid w:val="002A3D0E"/>
    <w:rsid w:val="002A4E6A"/>
    <w:rsid w:val="002B1897"/>
    <w:rsid w:val="002B21F0"/>
    <w:rsid w:val="002B269B"/>
    <w:rsid w:val="002B2810"/>
    <w:rsid w:val="002B3824"/>
    <w:rsid w:val="002B556D"/>
    <w:rsid w:val="002C0870"/>
    <w:rsid w:val="002C1906"/>
    <w:rsid w:val="002C2AE4"/>
    <w:rsid w:val="002C4494"/>
    <w:rsid w:val="002C55F1"/>
    <w:rsid w:val="002C5CE5"/>
    <w:rsid w:val="002C5F53"/>
    <w:rsid w:val="002C63F1"/>
    <w:rsid w:val="002D0339"/>
    <w:rsid w:val="002D0717"/>
    <w:rsid w:val="002D0C83"/>
    <w:rsid w:val="002D0FF3"/>
    <w:rsid w:val="002D1C40"/>
    <w:rsid w:val="002D3458"/>
    <w:rsid w:val="002D4D7A"/>
    <w:rsid w:val="002D4F06"/>
    <w:rsid w:val="002D5170"/>
    <w:rsid w:val="002D5531"/>
    <w:rsid w:val="002E0125"/>
    <w:rsid w:val="002E1474"/>
    <w:rsid w:val="002E2339"/>
    <w:rsid w:val="002E25BE"/>
    <w:rsid w:val="002E40DD"/>
    <w:rsid w:val="002E503D"/>
    <w:rsid w:val="002E53DA"/>
    <w:rsid w:val="002E621D"/>
    <w:rsid w:val="002E767A"/>
    <w:rsid w:val="002E7C3D"/>
    <w:rsid w:val="002F068A"/>
    <w:rsid w:val="002F0A0F"/>
    <w:rsid w:val="002F0F45"/>
    <w:rsid w:val="002F1064"/>
    <w:rsid w:val="002F2602"/>
    <w:rsid w:val="002F280F"/>
    <w:rsid w:val="002F2C3F"/>
    <w:rsid w:val="002F379E"/>
    <w:rsid w:val="002F47E6"/>
    <w:rsid w:val="002F536F"/>
    <w:rsid w:val="002F5A81"/>
    <w:rsid w:val="002F770A"/>
    <w:rsid w:val="00302C9E"/>
    <w:rsid w:val="003048B7"/>
    <w:rsid w:val="00304D3B"/>
    <w:rsid w:val="003062D0"/>
    <w:rsid w:val="00307AE1"/>
    <w:rsid w:val="00311CA2"/>
    <w:rsid w:val="00312B84"/>
    <w:rsid w:val="00312E09"/>
    <w:rsid w:val="0031720F"/>
    <w:rsid w:val="00317E16"/>
    <w:rsid w:val="003202D4"/>
    <w:rsid w:val="0032153C"/>
    <w:rsid w:val="00321AAE"/>
    <w:rsid w:val="00321B78"/>
    <w:rsid w:val="00324442"/>
    <w:rsid w:val="00330619"/>
    <w:rsid w:val="00330FB3"/>
    <w:rsid w:val="0033170C"/>
    <w:rsid w:val="00331A80"/>
    <w:rsid w:val="003322AF"/>
    <w:rsid w:val="00332983"/>
    <w:rsid w:val="003338FF"/>
    <w:rsid w:val="00334792"/>
    <w:rsid w:val="00334FD6"/>
    <w:rsid w:val="003354B0"/>
    <w:rsid w:val="0033665D"/>
    <w:rsid w:val="00336C25"/>
    <w:rsid w:val="003376AB"/>
    <w:rsid w:val="00340472"/>
    <w:rsid w:val="00340495"/>
    <w:rsid w:val="003407AF"/>
    <w:rsid w:val="00340B45"/>
    <w:rsid w:val="00341444"/>
    <w:rsid w:val="00341D1B"/>
    <w:rsid w:val="00344443"/>
    <w:rsid w:val="00344700"/>
    <w:rsid w:val="00344D11"/>
    <w:rsid w:val="00346B2B"/>
    <w:rsid w:val="00346D35"/>
    <w:rsid w:val="003512AE"/>
    <w:rsid w:val="00351F85"/>
    <w:rsid w:val="0035794C"/>
    <w:rsid w:val="00361C6F"/>
    <w:rsid w:val="003629C0"/>
    <w:rsid w:val="00362C52"/>
    <w:rsid w:val="0036635D"/>
    <w:rsid w:val="003701C7"/>
    <w:rsid w:val="00370D4C"/>
    <w:rsid w:val="00370E8C"/>
    <w:rsid w:val="00371704"/>
    <w:rsid w:val="003729AB"/>
    <w:rsid w:val="003814A1"/>
    <w:rsid w:val="00383EBD"/>
    <w:rsid w:val="0038550D"/>
    <w:rsid w:val="00385797"/>
    <w:rsid w:val="0039120B"/>
    <w:rsid w:val="003914A7"/>
    <w:rsid w:val="00393116"/>
    <w:rsid w:val="003948FE"/>
    <w:rsid w:val="00395824"/>
    <w:rsid w:val="003A22E5"/>
    <w:rsid w:val="003A2943"/>
    <w:rsid w:val="003A316F"/>
    <w:rsid w:val="003A4F66"/>
    <w:rsid w:val="003A590B"/>
    <w:rsid w:val="003A5FC1"/>
    <w:rsid w:val="003A6122"/>
    <w:rsid w:val="003A6B4C"/>
    <w:rsid w:val="003A72D9"/>
    <w:rsid w:val="003A78F9"/>
    <w:rsid w:val="003B20D5"/>
    <w:rsid w:val="003B356F"/>
    <w:rsid w:val="003B418C"/>
    <w:rsid w:val="003B4479"/>
    <w:rsid w:val="003B471D"/>
    <w:rsid w:val="003B5AFF"/>
    <w:rsid w:val="003B5FF0"/>
    <w:rsid w:val="003B6BDD"/>
    <w:rsid w:val="003B724B"/>
    <w:rsid w:val="003C029C"/>
    <w:rsid w:val="003C0583"/>
    <w:rsid w:val="003C0BB5"/>
    <w:rsid w:val="003C35A5"/>
    <w:rsid w:val="003C36BB"/>
    <w:rsid w:val="003C5F7A"/>
    <w:rsid w:val="003D0B21"/>
    <w:rsid w:val="003D1A58"/>
    <w:rsid w:val="003D226F"/>
    <w:rsid w:val="003D4DE4"/>
    <w:rsid w:val="003D4E09"/>
    <w:rsid w:val="003D510A"/>
    <w:rsid w:val="003E2C92"/>
    <w:rsid w:val="003E3A0D"/>
    <w:rsid w:val="003E3D37"/>
    <w:rsid w:val="003E5650"/>
    <w:rsid w:val="003F121D"/>
    <w:rsid w:val="003F43C0"/>
    <w:rsid w:val="003F462F"/>
    <w:rsid w:val="003F511B"/>
    <w:rsid w:val="00401DA1"/>
    <w:rsid w:val="00402DC4"/>
    <w:rsid w:val="004036DE"/>
    <w:rsid w:val="00404A9F"/>
    <w:rsid w:val="0040620D"/>
    <w:rsid w:val="0040648C"/>
    <w:rsid w:val="00407893"/>
    <w:rsid w:val="004078FE"/>
    <w:rsid w:val="00407990"/>
    <w:rsid w:val="00407FB0"/>
    <w:rsid w:val="0041178E"/>
    <w:rsid w:val="004172CD"/>
    <w:rsid w:val="00422081"/>
    <w:rsid w:val="00423179"/>
    <w:rsid w:val="00424B03"/>
    <w:rsid w:val="004272F2"/>
    <w:rsid w:val="00431124"/>
    <w:rsid w:val="00432186"/>
    <w:rsid w:val="0043327C"/>
    <w:rsid w:val="00441226"/>
    <w:rsid w:val="00441B2C"/>
    <w:rsid w:val="0044428C"/>
    <w:rsid w:val="0044582E"/>
    <w:rsid w:val="00445D6A"/>
    <w:rsid w:val="00447D6B"/>
    <w:rsid w:val="004503F9"/>
    <w:rsid w:val="00456A01"/>
    <w:rsid w:val="00462550"/>
    <w:rsid w:val="004652A9"/>
    <w:rsid w:val="00465877"/>
    <w:rsid w:val="0046756E"/>
    <w:rsid w:val="00470663"/>
    <w:rsid w:val="00472440"/>
    <w:rsid w:val="00472A63"/>
    <w:rsid w:val="00475F88"/>
    <w:rsid w:val="004766BC"/>
    <w:rsid w:val="0047720E"/>
    <w:rsid w:val="004810C5"/>
    <w:rsid w:val="004810F3"/>
    <w:rsid w:val="00481B8F"/>
    <w:rsid w:val="0048607D"/>
    <w:rsid w:val="00486A28"/>
    <w:rsid w:val="00487458"/>
    <w:rsid w:val="004910CF"/>
    <w:rsid w:val="004911D1"/>
    <w:rsid w:val="00491848"/>
    <w:rsid w:val="00493D5A"/>
    <w:rsid w:val="00494128"/>
    <w:rsid w:val="004A19F9"/>
    <w:rsid w:val="004A4D6E"/>
    <w:rsid w:val="004A5269"/>
    <w:rsid w:val="004A5887"/>
    <w:rsid w:val="004A5B5E"/>
    <w:rsid w:val="004A68E7"/>
    <w:rsid w:val="004B47FB"/>
    <w:rsid w:val="004B5B35"/>
    <w:rsid w:val="004B6FD4"/>
    <w:rsid w:val="004B78F8"/>
    <w:rsid w:val="004C0849"/>
    <w:rsid w:val="004C6FF7"/>
    <w:rsid w:val="004D0466"/>
    <w:rsid w:val="004D0C64"/>
    <w:rsid w:val="004D2A17"/>
    <w:rsid w:val="004D33E6"/>
    <w:rsid w:val="004D4788"/>
    <w:rsid w:val="004D5703"/>
    <w:rsid w:val="004D631D"/>
    <w:rsid w:val="004D73AE"/>
    <w:rsid w:val="004E0BC3"/>
    <w:rsid w:val="004E2B99"/>
    <w:rsid w:val="004E54D4"/>
    <w:rsid w:val="004E6F81"/>
    <w:rsid w:val="004F04EC"/>
    <w:rsid w:val="004F0830"/>
    <w:rsid w:val="004F0C08"/>
    <w:rsid w:val="004F1060"/>
    <w:rsid w:val="004F3E74"/>
    <w:rsid w:val="004F4FCF"/>
    <w:rsid w:val="004F5B6C"/>
    <w:rsid w:val="004F6AC6"/>
    <w:rsid w:val="00501747"/>
    <w:rsid w:val="00502215"/>
    <w:rsid w:val="005033FF"/>
    <w:rsid w:val="00504294"/>
    <w:rsid w:val="0050556E"/>
    <w:rsid w:val="005069C5"/>
    <w:rsid w:val="00507B57"/>
    <w:rsid w:val="00512431"/>
    <w:rsid w:val="00512867"/>
    <w:rsid w:val="00513F1A"/>
    <w:rsid w:val="00516442"/>
    <w:rsid w:val="005204F1"/>
    <w:rsid w:val="0052156A"/>
    <w:rsid w:val="00523264"/>
    <w:rsid w:val="005278AF"/>
    <w:rsid w:val="00533617"/>
    <w:rsid w:val="00535564"/>
    <w:rsid w:val="0053578E"/>
    <w:rsid w:val="00536025"/>
    <w:rsid w:val="0053709C"/>
    <w:rsid w:val="00537BA4"/>
    <w:rsid w:val="0054303A"/>
    <w:rsid w:val="00544502"/>
    <w:rsid w:val="00544EF2"/>
    <w:rsid w:val="0054585B"/>
    <w:rsid w:val="00546167"/>
    <w:rsid w:val="00553E36"/>
    <w:rsid w:val="00553FF1"/>
    <w:rsid w:val="005572F3"/>
    <w:rsid w:val="00560A05"/>
    <w:rsid w:val="00560CA4"/>
    <w:rsid w:val="005648B0"/>
    <w:rsid w:val="00566072"/>
    <w:rsid w:val="005667E1"/>
    <w:rsid w:val="00567A2A"/>
    <w:rsid w:val="00571580"/>
    <w:rsid w:val="005718F1"/>
    <w:rsid w:val="00571B38"/>
    <w:rsid w:val="005721A7"/>
    <w:rsid w:val="00575498"/>
    <w:rsid w:val="00575A21"/>
    <w:rsid w:val="0057699C"/>
    <w:rsid w:val="00580E49"/>
    <w:rsid w:val="00581210"/>
    <w:rsid w:val="00581378"/>
    <w:rsid w:val="00583017"/>
    <w:rsid w:val="005841B0"/>
    <w:rsid w:val="00584ADF"/>
    <w:rsid w:val="00586439"/>
    <w:rsid w:val="005909CF"/>
    <w:rsid w:val="00592305"/>
    <w:rsid w:val="00592424"/>
    <w:rsid w:val="00594554"/>
    <w:rsid w:val="005971D5"/>
    <w:rsid w:val="0059736B"/>
    <w:rsid w:val="005A054B"/>
    <w:rsid w:val="005A05CC"/>
    <w:rsid w:val="005A0AAA"/>
    <w:rsid w:val="005A14A8"/>
    <w:rsid w:val="005A27AF"/>
    <w:rsid w:val="005A3F7C"/>
    <w:rsid w:val="005A4B0E"/>
    <w:rsid w:val="005A6746"/>
    <w:rsid w:val="005A725F"/>
    <w:rsid w:val="005B0C32"/>
    <w:rsid w:val="005B1E15"/>
    <w:rsid w:val="005B2228"/>
    <w:rsid w:val="005B3B79"/>
    <w:rsid w:val="005B7351"/>
    <w:rsid w:val="005C12C2"/>
    <w:rsid w:val="005C1632"/>
    <w:rsid w:val="005C1696"/>
    <w:rsid w:val="005C472B"/>
    <w:rsid w:val="005C476C"/>
    <w:rsid w:val="005C48A7"/>
    <w:rsid w:val="005C53EB"/>
    <w:rsid w:val="005C5591"/>
    <w:rsid w:val="005D05A9"/>
    <w:rsid w:val="005D0FAD"/>
    <w:rsid w:val="005D131B"/>
    <w:rsid w:val="005D379D"/>
    <w:rsid w:val="005D51AF"/>
    <w:rsid w:val="005D7378"/>
    <w:rsid w:val="005E071C"/>
    <w:rsid w:val="005E0A21"/>
    <w:rsid w:val="005E2A88"/>
    <w:rsid w:val="005F07D2"/>
    <w:rsid w:val="005F4D1B"/>
    <w:rsid w:val="00604CA3"/>
    <w:rsid w:val="006073F6"/>
    <w:rsid w:val="006074C3"/>
    <w:rsid w:val="0060770E"/>
    <w:rsid w:val="00611115"/>
    <w:rsid w:val="006111A3"/>
    <w:rsid w:val="006119C3"/>
    <w:rsid w:val="00614257"/>
    <w:rsid w:val="006156A8"/>
    <w:rsid w:val="00621481"/>
    <w:rsid w:val="006216C9"/>
    <w:rsid w:val="006229E4"/>
    <w:rsid w:val="00622B89"/>
    <w:rsid w:val="00622C0E"/>
    <w:rsid w:val="006303B9"/>
    <w:rsid w:val="00630424"/>
    <w:rsid w:val="00630C06"/>
    <w:rsid w:val="00632FAF"/>
    <w:rsid w:val="006338A7"/>
    <w:rsid w:val="00640824"/>
    <w:rsid w:val="0064147D"/>
    <w:rsid w:val="00641545"/>
    <w:rsid w:val="00641E1A"/>
    <w:rsid w:val="00643FCF"/>
    <w:rsid w:val="00644746"/>
    <w:rsid w:val="006449C9"/>
    <w:rsid w:val="00646740"/>
    <w:rsid w:val="00646788"/>
    <w:rsid w:val="00646821"/>
    <w:rsid w:val="00653105"/>
    <w:rsid w:val="00654483"/>
    <w:rsid w:val="00654529"/>
    <w:rsid w:val="00655238"/>
    <w:rsid w:val="00656214"/>
    <w:rsid w:val="00656DAD"/>
    <w:rsid w:val="006603B9"/>
    <w:rsid w:val="0066250B"/>
    <w:rsid w:val="00662948"/>
    <w:rsid w:val="00663C3A"/>
    <w:rsid w:val="00663C95"/>
    <w:rsid w:val="00666783"/>
    <w:rsid w:val="00667760"/>
    <w:rsid w:val="006679B3"/>
    <w:rsid w:val="00667FEA"/>
    <w:rsid w:val="0067402F"/>
    <w:rsid w:val="006753D3"/>
    <w:rsid w:val="00675772"/>
    <w:rsid w:val="006772BC"/>
    <w:rsid w:val="0067787A"/>
    <w:rsid w:val="00677D42"/>
    <w:rsid w:val="006802AA"/>
    <w:rsid w:val="00680B5B"/>
    <w:rsid w:val="006906CD"/>
    <w:rsid w:val="00690823"/>
    <w:rsid w:val="006929A8"/>
    <w:rsid w:val="00692D6A"/>
    <w:rsid w:val="006936E4"/>
    <w:rsid w:val="00694467"/>
    <w:rsid w:val="00694629"/>
    <w:rsid w:val="0069603B"/>
    <w:rsid w:val="00696DA5"/>
    <w:rsid w:val="00697B3B"/>
    <w:rsid w:val="006A01F9"/>
    <w:rsid w:val="006A0C53"/>
    <w:rsid w:val="006A1281"/>
    <w:rsid w:val="006A2B3E"/>
    <w:rsid w:val="006A3AA5"/>
    <w:rsid w:val="006A5CA5"/>
    <w:rsid w:val="006A6AF4"/>
    <w:rsid w:val="006A6E4C"/>
    <w:rsid w:val="006A7434"/>
    <w:rsid w:val="006B0D79"/>
    <w:rsid w:val="006B10F5"/>
    <w:rsid w:val="006B1440"/>
    <w:rsid w:val="006B199F"/>
    <w:rsid w:val="006B282C"/>
    <w:rsid w:val="006B463E"/>
    <w:rsid w:val="006B4EFD"/>
    <w:rsid w:val="006B5368"/>
    <w:rsid w:val="006B56C6"/>
    <w:rsid w:val="006B79AD"/>
    <w:rsid w:val="006C04F9"/>
    <w:rsid w:val="006C0C06"/>
    <w:rsid w:val="006C19B0"/>
    <w:rsid w:val="006C3182"/>
    <w:rsid w:val="006D099B"/>
    <w:rsid w:val="006D0A9D"/>
    <w:rsid w:val="006D19E9"/>
    <w:rsid w:val="006D1F76"/>
    <w:rsid w:val="006D2BA6"/>
    <w:rsid w:val="006D381C"/>
    <w:rsid w:val="006D3C93"/>
    <w:rsid w:val="006D4DA8"/>
    <w:rsid w:val="006D5EEE"/>
    <w:rsid w:val="006D698D"/>
    <w:rsid w:val="006D78E7"/>
    <w:rsid w:val="006E1C69"/>
    <w:rsid w:val="006E30CC"/>
    <w:rsid w:val="006E60EC"/>
    <w:rsid w:val="006E7352"/>
    <w:rsid w:val="006E7E88"/>
    <w:rsid w:val="006F0034"/>
    <w:rsid w:val="006F0382"/>
    <w:rsid w:val="006F0822"/>
    <w:rsid w:val="006F1A34"/>
    <w:rsid w:val="006F410B"/>
    <w:rsid w:val="006F4C7D"/>
    <w:rsid w:val="006F4DBA"/>
    <w:rsid w:val="006F6A61"/>
    <w:rsid w:val="006F7B47"/>
    <w:rsid w:val="00700303"/>
    <w:rsid w:val="00700939"/>
    <w:rsid w:val="00705974"/>
    <w:rsid w:val="00710070"/>
    <w:rsid w:val="0071044A"/>
    <w:rsid w:val="007117CA"/>
    <w:rsid w:val="00711A0F"/>
    <w:rsid w:val="00715D23"/>
    <w:rsid w:val="00716030"/>
    <w:rsid w:val="007169E0"/>
    <w:rsid w:val="00716A99"/>
    <w:rsid w:val="00716D3D"/>
    <w:rsid w:val="00717459"/>
    <w:rsid w:val="00717DAE"/>
    <w:rsid w:val="00720737"/>
    <w:rsid w:val="00720A01"/>
    <w:rsid w:val="00721AED"/>
    <w:rsid w:val="00724DAF"/>
    <w:rsid w:val="00726CDF"/>
    <w:rsid w:val="00735C7F"/>
    <w:rsid w:val="007368C9"/>
    <w:rsid w:val="00737012"/>
    <w:rsid w:val="0073729E"/>
    <w:rsid w:val="00741C33"/>
    <w:rsid w:val="00742C5D"/>
    <w:rsid w:val="00743B06"/>
    <w:rsid w:val="00752BC4"/>
    <w:rsid w:val="00755D46"/>
    <w:rsid w:val="00756386"/>
    <w:rsid w:val="0075783B"/>
    <w:rsid w:val="00757987"/>
    <w:rsid w:val="00760EB9"/>
    <w:rsid w:val="0076245C"/>
    <w:rsid w:val="00766CC9"/>
    <w:rsid w:val="007704DF"/>
    <w:rsid w:val="007711FB"/>
    <w:rsid w:val="00772397"/>
    <w:rsid w:val="00773AF6"/>
    <w:rsid w:val="007745D1"/>
    <w:rsid w:val="00774F45"/>
    <w:rsid w:val="007761E9"/>
    <w:rsid w:val="007815EB"/>
    <w:rsid w:val="0078184F"/>
    <w:rsid w:val="00783460"/>
    <w:rsid w:val="00783775"/>
    <w:rsid w:val="00783E82"/>
    <w:rsid w:val="00786021"/>
    <w:rsid w:val="00786AE6"/>
    <w:rsid w:val="00787FEE"/>
    <w:rsid w:val="00793C23"/>
    <w:rsid w:val="007955ED"/>
    <w:rsid w:val="007A09A4"/>
    <w:rsid w:val="007A0B8D"/>
    <w:rsid w:val="007A1A7C"/>
    <w:rsid w:val="007A332F"/>
    <w:rsid w:val="007A54DD"/>
    <w:rsid w:val="007A5EBC"/>
    <w:rsid w:val="007A726C"/>
    <w:rsid w:val="007A7E75"/>
    <w:rsid w:val="007B2349"/>
    <w:rsid w:val="007B247A"/>
    <w:rsid w:val="007B2ABB"/>
    <w:rsid w:val="007B3012"/>
    <w:rsid w:val="007B3BA5"/>
    <w:rsid w:val="007C11B0"/>
    <w:rsid w:val="007C37A2"/>
    <w:rsid w:val="007C4A7D"/>
    <w:rsid w:val="007C4E5A"/>
    <w:rsid w:val="007C4FD3"/>
    <w:rsid w:val="007D0AC4"/>
    <w:rsid w:val="007D19F1"/>
    <w:rsid w:val="007D2AC4"/>
    <w:rsid w:val="007D4D95"/>
    <w:rsid w:val="007D5620"/>
    <w:rsid w:val="007D753C"/>
    <w:rsid w:val="007E35A0"/>
    <w:rsid w:val="007E4D1F"/>
    <w:rsid w:val="007E593B"/>
    <w:rsid w:val="007E7D4C"/>
    <w:rsid w:val="007E7E73"/>
    <w:rsid w:val="007F10F4"/>
    <w:rsid w:val="007F378A"/>
    <w:rsid w:val="007F3A65"/>
    <w:rsid w:val="007F4A05"/>
    <w:rsid w:val="007F4D6E"/>
    <w:rsid w:val="007F6846"/>
    <w:rsid w:val="00800C77"/>
    <w:rsid w:val="008024A7"/>
    <w:rsid w:val="008046B2"/>
    <w:rsid w:val="00804D16"/>
    <w:rsid w:val="0080793F"/>
    <w:rsid w:val="008079AB"/>
    <w:rsid w:val="00812216"/>
    <w:rsid w:val="00813F1E"/>
    <w:rsid w:val="00815277"/>
    <w:rsid w:val="0081558A"/>
    <w:rsid w:val="00815709"/>
    <w:rsid w:val="00816EB9"/>
    <w:rsid w:val="00817A06"/>
    <w:rsid w:val="00817CD2"/>
    <w:rsid w:val="008236F3"/>
    <w:rsid w:val="00824121"/>
    <w:rsid w:val="00826A27"/>
    <w:rsid w:val="00826B19"/>
    <w:rsid w:val="00827BF5"/>
    <w:rsid w:val="00830519"/>
    <w:rsid w:val="008318AD"/>
    <w:rsid w:val="0083429B"/>
    <w:rsid w:val="00834BE1"/>
    <w:rsid w:val="00835BE9"/>
    <w:rsid w:val="008364B0"/>
    <w:rsid w:val="00840684"/>
    <w:rsid w:val="00841036"/>
    <w:rsid w:val="00841916"/>
    <w:rsid w:val="0084195C"/>
    <w:rsid w:val="00842CA0"/>
    <w:rsid w:val="00845439"/>
    <w:rsid w:val="00850700"/>
    <w:rsid w:val="00851736"/>
    <w:rsid w:val="0085179D"/>
    <w:rsid w:val="00854603"/>
    <w:rsid w:val="00856144"/>
    <w:rsid w:val="008575E1"/>
    <w:rsid w:val="00857C06"/>
    <w:rsid w:val="00860089"/>
    <w:rsid w:val="0086034F"/>
    <w:rsid w:val="0086068B"/>
    <w:rsid w:val="00860B95"/>
    <w:rsid w:val="00866EA5"/>
    <w:rsid w:val="008702EE"/>
    <w:rsid w:val="0087376B"/>
    <w:rsid w:val="0087392F"/>
    <w:rsid w:val="00873DC4"/>
    <w:rsid w:val="00876C21"/>
    <w:rsid w:val="0088015E"/>
    <w:rsid w:val="0088276B"/>
    <w:rsid w:val="008836C8"/>
    <w:rsid w:val="008842AF"/>
    <w:rsid w:val="00886568"/>
    <w:rsid w:val="00893E93"/>
    <w:rsid w:val="00895629"/>
    <w:rsid w:val="00895768"/>
    <w:rsid w:val="00895E29"/>
    <w:rsid w:val="00896187"/>
    <w:rsid w:val="008968D8"/>
    <w:rsid w:val="008977DA"/>
    <w:rsid w:val="008A0E16"/>
    <w:rsid w:val="008A19AF"/>
    <w:rsid w:val="008A56F0"/>
    <w:rsid w:val="008A58C1"/>
    <w:rsid w:val="008B025D"/>
    <w:rsid w:val="008B1E38"/>
    <w:rsid w:val="008B2CEE"/>
    <w:rsid w:val="008B4976"/>
    <w:rsid w:val="008B4DA8"/>
    <w:rsid w:val="008B5D48"/>
    <w:rsid w:val="008C20F8"/>
    <w:rsid w:val="008C2310"/>
    <w:rsid w:val="008C2F12"/>
    <w:rsid w:val="008C78D7"/>
    <w:rsid w:val="008D0911"/>
    <w:rsid w:val="008D0B44"/>
    <w:rsid w:val="008D5A2B"/>
    <w:rsid w:val="008D68B3"/>
    <w:rsid w:val="008D6C73"/>
    <w:rsid w:val="008D7603"/>
    <w:rsid w:val="008E2E31"/>
    <w:rsid w:val="008E3DA6"/>
    <w:rsid w:val="008E654B"/>
    <w:rsid w:val="008E7003"/>
    <w:rsid w:val="008E7491"/>
    <w:rsid w:val="008E7B7E"/>
    <w:rsid w:val="008F0262"/>
    <w:rsid w:val="008F077A"/>
    <w:rsid w:val="008F0F73"/>
    <w:rsid w:val="008F1BF9"/>
    <w:rsid w:val="008F35E2"/>
    <w:rsid w:val="008F3A99"/>
    <w:rsid w:val="008F3E36"/>
    <w:rsid w:val="008F4CA4"/>
    <w:rsid w:val="008F5A2D"/>
    <w:rsid w:val="008F71DF"/>
    <w:rsid w:val="008F7B5A"/>
    <w:rsid w:val="00900079"/>
    <w:rsid w:val="00903274"/>
    <w:rsid w:val="00903A12"/>
    <w:rsid w:val="00905C31"/>
    <w:rsid w:val="00906095"/>
    <w:rsid w:val="00907D35"/>
    <w:rsid w:val="00907D96"/>
    <w:rsid w:val="0091189D"/>
    <w:rsid w:val="00911C5E"/>
    <w:rsid w:val="0091214E"/>
    <w:rsid w:val="00912671"/>
    <w:rsid w:val="009146C6"/>
    <w:rsid w:val="00914ADE"/>
    <w:rsid w:val="00915D4B"/>
    <w:rsid w:val="00920C20"/>
    <w:rsid w:val="00922D4F"/>
    <w:rsid w:val="00922EDF"/>
    <w:rsid w:val="009234DF"/>
    <w:rsid w:val="009263F5"/>
    <w:rsid w:val="009279D4"/>
    <w:rsid w:val="00927E74"/>
    <w:rsid w:val="009307D3"/>
    <w:rsid w:val="00931DA3"/>
    <w:rsid w:val="00933E56"/>
    <w:rsid w:val="00934ABF"/>
    <w:rsid w:val="00936956"/>
    <w:rsid w:val="00942763"/>
    <w:rsid w:val="00947CC7"/>
    <w:rsid w:val="00955A8A"/>
    <w:rsid w:val="00956223"/>
    <w:rsid w:val="00957288"/>
    <w:rsid w:val="00957E93"/>
    <w:rsid w:val="00960C5E"/>
    <w:rsid w:val="009616E4"/>
    <w:rsid w:val="00961F16"/>
    <w:rsid w:val="00962029"/>
    <w:rsid w:val="0096235B"/>
    <w:rsid w:val="009644C7"/>
    <w:rsid w:val="009649E6"/>
    <w:rsid w:val="0096577F"/>
    <w:rsid w:val="00966C66"/>
    <w:rsid w:val="00966DAB"/>
    <w:rsid w:val="0097073D"/>
    <w:rsid w:val="009732B5"/>
    <w:rsid w:val="00973381"/>
    <w:rsid w:val="00973BF7"/>
    <w:rsid w:val="00974472"/>
    <w:rsid w:val="00974606"/>
    <w:rsid w:val="00974810"/>
    <w:rsid w:val="00975E8A"/>
    <w:rsid w:val="00977D83"/>
    <w:rsid w:val="00982593"/>
    <w:rsid w:val="0098442B"/>
    <w:rsid w:val="00984941"/>
    <w:rsid w:val="0098621A"/>
    <w:rsid w:val="00987003"/>
    <w:rsid w:val="0098712B"/>
    <w:rsid w:val="009874B0"/>
    <w:rsid w:val="00987A39"/>
    <w:rsid w:val="00990D7D"/>
    <w:rsid w:val="00991007"/>
    <w:rsid w:val="009910CA"/>
    <w:rsid w:val="009910E9"/>
    <w:rsid w:val="009916FB"/>
    <w:rsid w:val="009926D7"/>
    <w:rsid w:val="009948E8"/>
    <w:rsid w:val="00994A11"/>
    <w:rsid w:val="00995370"/>
    <w:rsid w:val="00995CAC"/>
    <w:rsid w:val="00995FAA"/>
    <w:rsid w:val="009A2E28"/>
    <w:rsid w:val="009A4356"/>
    <w:rsid w:val="009A6E64"/>
    <w:rsid w:val="009B1A52"/>
    <w:rsid w:val="009B777B"/>
    <w:rsid w:val="009B79E1"/>
    <w:rsid w:val="009B7A0D"/>
    <w:rsid w:val="009B7C38"/>
    <w:rsid w:val="009C2732"/>
    <w:rsid w:val="009C4B69"/>
    <w:rsid w:val="009C59AA"/>
    <w:rsid w:val="009C5DE2"/>
    <w:rsid w:val="009C7FC0"/>
    <w:rsid w:val="009D0051"/>
    <w:rsid w:val="009D223E"/>
    <w:rsid w:val="009D4D0F"/>
    <w:rsid w:val="009D6578"/>
    <w:rsid w:val="009D657B"/>
    <w:rsid w:val="009D74E3"/>
    <w:rsid w:val="009D7773"/>
    <w:rsid w:val="009E18FC"/>
    <w:rsid w:val="009E1DA0"/>
    <w:rsid w:val="009E35F2"/>
    <w:rsid w:val="009E413E"/>
    <w:rsid w:val="009E4BCD"/>
    <w:rsid w:val="009E549C"/>
    <w:rsid w:val="009E6398"/>
    <w:rsid w:val="009F0328"/>
    <w:rsid w:val="009F1733"/>
    <w:rsid w:val="009F24D6"/>
    <w:rsid w:val="00A0068F"/>
    <w:rsid w:val="00A01357"/>
    <w:rsid w:val="00A030EC"/>
    <w:rsid w:val="00A069E2"/>
    <w:rsid w:val="00A06B12"/>
    <w:rsid w:val="00A11AEA"/>
    <w:rsid w:val="00A11C75"/>
    <w:rsid w:val="00A12EFB"/>
    <w:rsid w:val="00A12FBF"/>
    <w:rsid w:val="00A137CD"/>
    <w:rsid w:val="00A1493E"/>
    <w:rsid w:val="00A200DF"/>
    <w:rsid w:val="00A20190"/>
    <w:rsid w:val="00A22EA5"/>
    <w:rsid w:val="00A24C2D"/>
    <w:rsid w:val="00A25057"/>
    <w:rsid w:val="00A26142"/>
    <w:rsid w:val="00A2727C"/>
    <w:rsid w:val="00A27D41"/>
    <w:rsid w:val="00A3207E"/>
    <w:rsid w:val="00A33045"/>
    <w:rsid w:val="00A3411A"/>
    <w:rsid w:val="00A3556A"/>
    <w:rsid w:val="00A358F7"/>
    <w:rsid w:val="00A3698D"/>
    <w:rsid w:val="00A41051"/>
    <w:rsid w:val="00A42830"/>
    <w:rsid w:val="00A42B5C"/>
    <w:rsid w:val="00A46B3B"/>
    <w:rsid w:val="00A50E7A"/>
    <w:rsid w:val="00A5199F"/>
    <w:rsid w:val="00A521E1"/>
    <w:rsid w:val="00A53100"/>
    <w:rsid w:val="00A53114"/>
    <w:rsid w:val="00A535FE"/>
    <w:rsid w:val="00A54690"/>
    <w:rsid w:val="00A55FB5"/>
    <w:rsid w:val="00A5688B"/>
    <w:rsid w:val="00A60D5F"/>
    <w:rsid w:val="00A6431F"/>
    <w:rsid w:val="00A64EE4"/>
    <w:rsid w:val="00A65C89"/>
    <w:rsid w:val="00A65D22"/>
    <w:rsid w:val="00A7203B"/>
    <w:rsid w:val="00A7222F"/>
    <w:rsid w:val="00A74981"/>
    <w:rsid w:val="00A76986"/>
    <w:rsid w:val="00A8025F"/>
    <w:rsid w:val="00A803C8"/>
    <w:rsid w:val="00A80E9B"/>
    <w:rsid w:val="00A81A5B"/>
    <w:rsid w:val="00A81E7F"/>
    <w:rsid w:val="00A82D46"/>
    <w:rsid w:val="00A8510A"/>
    <w:rsid w:val="00A9143D"/>
    <w:rsid w:val="00A92F2F"/>
    <w:rsid w:val="00A93111"/>
    <w:rsid w:val="00A93380"/>
    <w:rsid w:val="00A9482C"/>
    <w:rsid w:val="00A955A3"/>
    <w:rsid w:val="00A95BEA"/>
    <w:rsid w:val="00A96DFC"/>
    <w:rsid w:val="00AA35AE"/>
    <w:rsid w:val="00AA4970"/>
    <w:rsid w:val="00AB1928"/>
    <w:rsid w:val="00AB516D"/>
    <w:rsid w:val="00AB526A"/>
    <w:rsid w:val="00AC05C0"/>
    <w:rsid w:val="00AC1713"/>
    <w:rsid w:val="00AC31F6"/>
    <w:rsid w:val="00AC3C94"/>
    <w:rsid w:val="00AC69F2"/>
    <w:rsid w:val="00AD182C"/>
    <w:rsid w:val="00AE156D"/>
    <w:rsid w:val="00AE202A"/>
    <w:rsid w:val="00AE3F2A"/>
    <w:rsid w:val="00AE4050"/>
    <w:rsid w:val="00AE5B21"/>
    <w:rsid w:val="00AE64A2"/>
    <w:rsid w:val="00AE674E"/>
    <w:rsid w:val="00AF0483"/>
    <w:rsid w:val="00AF2F45"/>
    <w:rsid w:val="00AF35C1"/>
    <w:rsid w:val="00AF77B1"/>
    <w:rsid w:val="00B001D2"/>
    <w:rsid w:val="00B00997"/>
    <w:rsid w:val="00B01603"/>
    <w:rsid w:val="00B01C5D"/>
    <w:rsid w:val="00B01DB6"/>
    <w:rsid w:val="00B02198"/>
    <w:rsid w:val="00B0305C"/>
    <w:rsid w:val="00B03C9D"/>
    <w:rsid w:val="00B04230"/>
    <w:rsid w:val="00B0563A"/>
    <w:rsid w:val="00B12C26"/>
    <w:rsid w:val="00B130C1"/>
    <w:rsid w:val="00B13E85"/>
    <w:rsid w:val="00B15BCB"/>
    <w:rsid w:val="00B164A6"/>
    <w:rsid w:val="00B201AA"/>
    <w:rsid w:val="00B249F4"/>
    <w:rsid w:val="00B24EDF"/>
    <w:rsid w:val="00B25146"/>
    <w:rsid w:val="00B256E3"/>
    <w:rsid w:val="00B27652"/>
    <w:rsid w:val="00B32628"/>
    <w:rsid w:val="00B32E3B"/>
    <w:rsid w:val="00B33D0C"/>
    <w:rsid w:val="00B3568D"/>
    <w:rsid w:val="00B3765E"/>
    <w:rsid w:val="00B37F66"/>
    <w:rsid w:val="00B41774"/>
    <w:rsid w:val="00B44223"/>
    <w:rsid w:val="00B446FA"/>
    <w:rsid w:val="00B45108"/>
    <w:rsid w:val="00B52A87"/>
    <w:rsid w:val="00B53A54"/>
    <w:rsid w:val="00B53FA0"/>
    <w:rsid w:val="00B54574"/>
    <w:rsid w:val="00B5515B"/>
    <w:rsid w:val="00B6097A"/>
    <w:rsid w:val="00B61200"/>
    <w:rsid w:val="00B61722"/>
    <w:rsid w:val="00B6246E"/>
    <w:rsid w:val="00B645A1"/>
    <w:rsid w:val="00B64F59"/>
    <w:rsid w:val="00B64F63"/>
    <w:rsid w:val="00B65211"/>
    <w:rsid w:val="00B65676"/>
    <w:rsid w:val="00B67716"/>
    <w:rsid w:val="00B7028D"/>
    <w:rsid w:val="00B70C91"/>
    <w:rsid w:val="00B720A6"/>
    <w:rsid w:val="00B73487"/>
    <w:rsid w:val="00B74F42"/>
    <w:rsid w:val="00B7750C"/>
    <w:rsid w:val="00B8094E"/>
    <w:rsid w:val="00B81460"/>
    <w:rsid w:val="00B82F23"/>
    <w:rsid w:val="00B840C3"/>
    <w:rsid w:val="00B84C19"/>
    <w:rsid w:val="00B84C59"/>
    <w:rsid w:val="00B8507A"/>
    <w:rsid w:val="00B86FEA"/>
    <w:rsid w:val="00B908BC"/>
    <w:rsid w:val="00B909C8"/>
    <w:rsid w:val="00B90C6A"/>
    <w:rsid w:val="00B91BEE"/>
    <w:rsid w:val="00B92A21"/>
    <w:rsid w:val="00B95CDB"/>
    <w:rsid w:val="00B96C44"/>
    <w:rsid w:val="00BA4AA0"/>
    <w:rsid w:val="00BA56D2"/>
    <w:rsid w:val="00BA5BE8"/>
    <w:rsid w:val="00BA74BE"/>
    <w:rsid w:val="00BB13F8"/>
    <w:rsid w:val="00BB329D"/>
    <w:rsid w:val="00BB3589"/>
    <w:rsid w:val="00BB4493"/>
    <w:rsid w:val="00BB7652"/>
    <w:rsid w:val="00BC04CA"/>
    <w:rsid w:val="00BC0645"/>
    <w:rsid w:val="00BC123E"/>
    <w:rsid w:val="00BC29DB"/>
    <w:rsid w:val="00BC2A57"/>
    <w:rsid w:val="00BC2BB9"/>
    <w:rsid w:val="00BC3A3D"/>
    <w:rsid w:val="00BC5681"/>
    <w:rsid w:val="00BC5AD9"/>
    <w:rsid w:val="00BC68F0"/>
    <w:rsid w:val="00BC74EA"/>
    <w:rsid w:val="00BC763E"/>
    <w:rsid w:val="00BC7FFA"/>
    <w:rsid w:val="00BD0556"/>
    <w:rsid w:val="00BD2FCB"/>
    <w:rsid w:val="00BE39A8"/>
    <w:rsid w:val="00BE3FFA"/>
    <w:rsid w:val="00BE4982"/>
    <w:rsid w:val="00BE5197"/>
    <w:rsid w:val="00BE63C1"/>
    <w:rsid w:val="00BE7B13"/>
    <w:rsid w:val="00BE7D71"/>
    <w:rsid w:val="00BF006A"/>
    <w:rsid w:val="00BF1004"/>
    <w:rsid w:val="00BF1D10"/>
    <w:rsid w:val="00BF203C"/>
    <w:rsid w:val="00BF3721"/>
    <w:rsid w:val="00BF4900"/>
    <w:rsid w:val="00BF6842"/>
    <w:rsid w:val="00C0153F"/>
    <w:rsid w:val="00C026C9"/>
    <w:rsid w:val="00C048F7"/>
    <w:rsid w:val="00C0649A"/>
    <w:rsid w:val="00C07561"/>
    <w:rsid w:val="00C1008C"/>
    <w:rsid w:val="00C10BEC"/>
    <w:rsid w:val="00C1122F"/>
    <w:rsid w:val="00C11E0D"/>
    <w:rsid w:val="00C12171"/>
    <w:rsid w:val="00C12F0B"/>
    <w:rsid w:val="00C13280"/>
    <w:rsid w:val="00C14AB3"/>
    <w:rsid w:val="00C151A8"/>
    <w:rsid w:val="00C1579A"/>
    <w:rsid w:val="00C1719B"/>
    <w:rsid w:val="00C20CC8"/>
    <w:rsid w:val="00C30068"/>
    <w:rsid w:val="00C341ED"/>
    <w:rsid w:val="00C346F5"/>
    <w:rsid w:val="00C34B91"/>
    <w:rsid w:val="00C35FE2"/>
    <w:rsid w:val="00C37802"/>
    <w:rsid w:val="00C41FA9"/>
    <w:rsid w:val="00C426EA"/>
    <w:rsid w:val="00C42FCE"/>
    <w:rsid w:val="00C43A57"/>
    <w:rsid w:val="00C44259"/>
    <w:rsid w:val="00C443B5"/>
    <w:rsid w:val="00C44447"/>
    <w:rsid w:val="00C4451F"/>
    <w:rsid w:val="00C45BA7"/>
    <w:rsid w:val="00C47F57"/>
    <w:rsid w:val="00C47FC2"/>
    <w:rsid w:val="00C503EF"/>
    <w:rsid w:val="00C51808"/>
    <w:rsid w:val="00C51BB3"/>
    <w:rsid w:val="00C51C71"/>
    <w:rsid w:val="00C54D9B"/>
    <w:rsid w:val="00C551C7"/>
    <w:rsid w:val="00C56301"/>
    <w:rsid w:val="00C56E7A"/>
    <w:rsid w:val="00C60DE9"/>
    <w:rsid w:val="00C62DD9"/>
    <w:rsid w:val="00C650DA"/>
    <w:rsid w:val="00C65309"/>
    <w:rsid w:val="00C65629"/>
    <w:rsid w:val="00C67713"/>
    <w:rsid w:val="00C700C7"/>
    <w:rsid w:val="00C718DC"/>
    <w:rsid w:val="00C7282F"/>
    <w:rsid w:val="00C7362E"/>
    <w:rsid w:val="00C73BBA"/>
    <w:rsid w:val="00C73E6F"/>
    <w:rsid w:val="00C74152"/>
    <w:rsid w:val="00C759B5"/>
    <w:rsid w:val="00C76641"/>
    <w:rsid w:val="00C834F2"/>
    <w:rsid w:val="00C8412C"/>
    <w:rsid w:val="00C858DE"/>
    <w:rsid w:val="00C872A0"/>
    <w:rsid w:val="00C87B4C"/>
    <w:rsid w:val="00C87DAC"/>
    <w:rsid w:val="00C90023"/>
    <w:rsid w:val="00C90D91"/>
    <w:rsid w:val="00C921B3"/>
    <w:rsid w:val="00C94728"/>
    <w:rsid w:val="00C96075"/>
    <w:rsid w:val="00C965A0"/>
    <w:rsid w:val="00CA0530"/>
    <w:rsid w:val="00CA24A8"/>
    <w:rsid w:val="00CA3B74"/>
    <w:rsid w:val="00CA3CBB"/>
    <w:rsid w:val="00CA4C5B"/>
    <w:rsid w:val="00CA50BA"/>
    <w:rsid w:val="00CA6854"/>
    <w:rsid w:val="00CB2A7F"/>
    <w:rsid w:val="00CB44BA"/>
    <w:rsid w:val="00CB599A"/>
    <w:rsid w:val="00CC0C8A"/>
    <w:rsid w:val="00CC24E8"/>
    <w:rsid w:val="00CC2594"/>
    <w:rsid w:val="00CC2F0B"/>
    <w:rsid w:val="00CC3D7E"/>
    <w:rsid w:val="00CC4409"/>
    <w:rsid w:val="00CC5829"/>
    <w:rsid w:val="00CC686D"/>
    <w:rsid w:val="00CC72A0"/>
    <w:rsid w:val="00CD1B62"/>
    <w:rsid w:val="00CD378C"/>
    <w:rsid w:val="00CD787A"/>
    <w:rsid w:val="00CE1749"/>
    <w:rsid w:val="00CE175D"/>
    <w:rsid w:val="00CE1EEF"/>
    <w:rsid w:val="00CE2188"/>
    <w:rsid w:val="00CE2955"/>
    <w:rsid w:val="00CE34D5"/>
    <w:rsid w:val="00CE5163"/>
    <w:rsid w:val="00CE53A7"/>
    <w:rsid w:val="00CE5814"/>
    <w:rsid w:val="00CE6A40"/>
    <w:rsid w:val="00CE7E77"/>
    <w:rsid w:val="00CF0EEB"/>
    <w:rsid w:val="00CF1CA2"/>
    <w:rsid w:val="00CF253A"/>
    <w:rsid w:val="00CF4145"/>
    <w:rsid w:val="00CF57A9"/>
    <w:rsid w:val="00CF5832"/>
    <w:rsid w:val="00D02DB9"/>
    <w:rsid w:val="00D06201"/>
    <w:rsid w:val="00D115DB"/>
    <w:rsid w:val="00D13853"/>
    <w:rsid w:val="00D13A1C"/>
    <w:rsid w:val="00D15D27"/>
    <w:rsid w:val="00D161BD"/>
    <w:rsid w:val="00D1681E"/>
    <w:rsid w:val="00D17404"/>
    <w:rsid w:val="00D21B31"/>
    <w:rsid w:val="00D21F38"/>
    <w:rsid w:val="00D21FA6"/>
    <w:rsid w:val="00D25FFA"/>
    <w:rsid w:val="00D26913"/>
    <w:rsid w:val="00D2774A"/>
    <w:rsid w:val="00D3354A"/>
    <w:rsid w:val="00D3626E"/>
    <w:rsid w:val="00D37331"/>
    <w:rsid w:val="00D408FE"/>
    <w:rsid w:val="00D40A14"/>
    <w:rsid w:val="00D4129E"/>
    <w:rsid w:val="00D4197C"/>
    <w:rsid w:val="00D45943"/>
    <w:rsid w:val="00D52AF3"/>
    <w:rsid w:val="00D5412E"/>
    <w:rsid w:val="00D54B1B"/>
    <w:rsid w:val="00D61981"/>
    <w:rsid w:val="00D62E44"/>
    <w:rsid w:val="00D75045"/>
    <w:rsid w:val="00D76CEB"/>
    <w:rsid w:val="00D8105C"/>
    <w:rsid w:val="00D818B0"/>
    <w:rsid w:val="00D81D1C"/>
    <w:rsid w:val="00D830CA"/>
    <w:rsid w:val="00D855F5"/>
    <w:rsid w:val="00D85716"/>
    <w:rsid w:val="00D86259"/>
    <w:rsid w:val="00D904E7"/>
    <w:rsid w:val="00D92CFF"/>
    <w:rsid w:val="00D93322"/>
    <w:rsid w:val="00D96798"/>
    <w:rsid w:val="00DA101B"/>
    <w:rsid w:val="00DA365C"/>
    <w:rsid w:val="00DA4294"/>
    <w:rsid w:val="00DA6482"/>
    <w:rsid w:val="00DA738E"/>
    <w:rsid w:val="00DB06B6"/>
    <w:rsid w:val="00DB1678"/>
    <w:rsid w:val="00DB2A7D"/>
    <w:rsid w:val="00DB44A7"/>
    <w:rsid w:val="00DB5ADC"/>
    <w:rsid w:val="00DB61DC"/>
    <w:rsid w:val="00DB7B37"/>
    <w:rsid w:val="00DC2709"/>
    <w:rsid w:val="00DC3DE3"/>
    <w:rsid w:val="00DC4AEC"/>
    <w:rsid w:val="00DC6FB0"/>
    <w:rsid w:val="00DC7836"/>
    <w:rsid w:val="00DC798E"/>
    <w:rsid w:val="00DD3624"/>
    <w:rsid w:val="00DD370E"/>
    <w:rsid w:val="00DD5470"/>
    <w:rsid w:val="00DD6145"/>
    <w:rsid w:val="00DE0F82"/>
    <w:rsid w:val="00DE127D"/>
    <w:rsid w:val="00DE190F"/>
    <w:rsid w:val="00DE25DA"/>
    <w:rsid w:val="00DE4772"/>
    <w:rsid w:val="00DF17F4"/>
    <w:rsid w:val="00DF2821"/>
    <w:rsid w:val="00DF43EA"/>
    <w:rsid w:val="00E00AB3"/>
    <w:rsid w:val="00E01A61"/>
    <w:rsid w:val="00E0200F"/>
    <w:rsid w:val="00E023E2"/>
    <w:rsid w:val="00E029AB"/>
    <w:rsid w:val="00E03D0A"/>
    <w:rsid w:val="00E0662A"/>
    <w:rsid w:val="00E10029"/>
    <w:rsid w:val="00E1150C"/>
    <w:rsid w:val="00E12D73"/>
    <w:rsid w:val="00E155FE"/>
    <w:rsid w:val="00E16C6D"/>
    <w:rsid w:val="00E177B8"/>
    <w:rsid w:val="00E17FBB"/>
    <w:rsid w:val="00E20017"/>
    <w:rsid w:val="00E22448"/>
    <w:rsid w:val="00E2291E"/>
    <w:rsid w:val="00E23FCE"/>
    <w:rsid w:val="00E25A27"/>
    <w:rsid w:val="00E3044A"/>
    <w:rsid w:val="00E31AA8"/>
    <w:rsid w:val="00E33C58"/>
    <w:rsid w:val="00E34AE4"/>
    <w:rsid w:val="00E35697"/>
    <w:rsid w:val="00E365CE"/>
    <w:rsid w:val="00E36EA7"/>
    <w:rsid w:val="00E37B39"/>
    <w:rsid w:val="00E4236E"/>
    <w:rsid w:val="00E4245B"/>
    <w:rsid w:val="00E42F90"/>
    <w:rsid w:val="00E433D1"/>
    <w:rsid w:val="00E44C80"/>
    <w:rsid w:val="00E46597"/>
    <w:rsid w:val="00E4670F"/>
    <w:rsid w:val="00E50E7E"/>
    <w:rsid w:val="00E51076"/>
    <w:rsid w:val="00E520D8"/>
    <w:rsid w:val="00E53169"/>
    <w:rsid w:val="00E53DC7"/>
    <w:rsid w:val="00E54325"/>
    <w:rsid w:val="00E55DFA"/>
    <w:rsid w:val="00E57AF2"/>
    <w:rsid w:val="00E60DA3"/>
    <w:rsid w:val="00E61B88"/>
    <w:rsid w:val="00E6382B"/>
    <w:rsid w:val="00E66616"/>
    <w:rsid w:val="00E7022A"/>
    <w:rsid w:val="00E71FCF"/>
    <w:rsid w:val="00E7353C"/>
    <w:rsid w:val="00E73FEA"/>
    <w:rsid w:val="00E75391"/>
    <w:rsid w:val="00E75A09"/>
    <w:rsid w:val="00E770A0"/>
    <w:rsid w:val="00E80ECE"/>
    <w:rsid w:val="00E81B96"/>
    <w:rsid w:val="00E8225E"/>
    <w:rsid w:val="00E853FE"/>
    <w:rsid w:val="00E8606B"/>
    <w:rsid w:val="00E86152"/>
    <w:rsid w:val="00E90528"/>
    <w:rsid w:val="00E912EA"/>
    <w:rsid w:val="00E91304"/>
    <w:rsid w:val="00E91600"/>
    <w:rsid w:val="00E92385"/>
    <w:rsid w:val="00E9344A"/>
    <w:rsid w:val="00E93DD1"/>
    <w:rsid w:val="00E944EF"/>
    <w:rsid w:val="00E970A9"/>
    <w:rsid w:val="00EA367C"/>
    <w:rsid w:val="00EA4B63"/>
    <w:rsid w:val="00EA62E8"/>
    <w:rsid w:val="00EA714C"/>
    <w:rsid w:val="00EB2E1D"/>
    <w:rsid w:val="00EB35F2"/>
    <w:rsid w:val="00EB400C"/>
    <w:rsid w:val="00EB6449"/>
    <w:rsid w:val="00EB6463"/>
    <w:rsid w:val="00EB7CC9"/>
    <w:rsid w:val="00EC0D10"/>
    <w:rsid w:val="00EC127D"/>
    <w:rsid w:val="00EC2864"/>
    <w:rsid w:val="00EC28F4"/>
    <w:rsid w:val="00EC2DBE"/>
    <w:rsid w:val="00EC40DC"/>
    <w:rsid w:val="00EC4BA8"/>
    <w:rsid w:val="00ED0D08"/>
    <w:rsid w:val="00ED1A4C"/>
    <w:rsid w:val="00EE020D"/>
    <w:rsid w:val="00EE1E90"/>
    <w:rsid w:val="00EE2007"/>
    <w:rsid w:val="00EE4860"/>
    <w:rsid w:val="00EE4EB0"/>
    <w:rsid w:val="00EE569A"/>
    <w:rsid w:val="00EE6114"/>
    <w:rsid w:val="00EE6F38"/>
    <w:rsid w:val="00EF05E1"/>
    <w:rsid w:val="00EF38D1"/>
    <w:rsid w:val="00EF52D4"/>
    <w:rsid w:val="00EF52EC"/>
    <w:rsid w:val="00EF5429"/>
    <w:rsid w:val="00EF57D0"/>
    <w:rsid w:val="00F00418"/>
    <w:rsid w:val="00F009B5"/>
    <w:rsid w:val="00F00CEF"/>
    <w:rsid w:val="00F0118F"/>
    <w:rsid w:val="00F013C3"/>
    <w:rsid w:val="00F022EA"/>
    <w:rsid w:val="00F02750"/>
    <w:rsid w:val="00F03C4F"/>
    <w:rsid w:val="00F10D84"/>
    <w:rsid w:val="00F146B6"/>
    <w:rsid w:val="00F14A59"/>
    <w:rsid w:val="00F14D4E"/>
    <w:rsid w:val="00F14EE0"/>
    <w:rsid w:val="00F16156"/>
    <w:rsid w:val="00F1756B"/>
    <w:rsid w:val="00F233D8"/>
    <w:rsid w:val="00F23DC9"/>
    <w:rsid w:val="00F2450B"/>
    <w:rsid w:val="00F25E8E"/>
    <w:rsid w:val="00F2605A"/>
    <w:rsid w:val="00F26C32"/>
    <w:rsid w:val="00F27CAF"/>
    <w:rsid w:val="00F31338"/>
    <w:rsid w:val="00F3143B"/>
    <w:rsid w:val="00F316D2"/>
    <w:rsid w:val="00F320CA"/>
    <w:rsid w:val="00F32B50"/>
    <w:rsid w:val="00F33389"/>
    <w:rsid w:val="00F336D9"/>
    <w:rsid w:val="00F3521F"/>
    <w:rsid w:val="00F37286"/>
    <w:rsid w:val="00F37CB8"/>
    <w:rsid w:val="00F416C8"/>
    <w:rsid w:val="00F41978"/>
    <w:rsid w:val="00F42BFE"/>
    <w:rsid w:val="00F42C8B"/>
    <w:rsid w:val="00F4516F"/>
    <w:rsid w:val="00F46CF4"/>
    <w:rsid w:val="00F5250A"/>
    <w:rsid w:val="00F52FC6"/>
    <w:rsid w:val="00F539E8"/>
    <w:rsid w:val="00F53BD9"/>
    <w:rsid w:val="00F556B9"/>
    <w:rsid w:val="00F566E5"/>
    <w:rsid w:val="00F56EA2"/>
    <w:rsid w:val="00F6077A"/>
    <w:rsid w:val="00F61FDC"/>
    <w:rsid w:val="00F62CB2"/>
    <w:rsid w:val="00F644CE"/>
    <w:rsid w:val="00F654E5"/>
    <w:rsid w:val="00F67794"/>
    <w:rsid w:val="00F70DB4"/>
    <w:rsid w:val="00F714D5"/>
    <w:rsid w:val="00F72F8A"/>
    <w:rsid w:val="00F73602"/>
    <w:rsid w:val="00F73F58"/>
    <w:rsid w:val="00F77587"/>
    <w:rsid w:val="00F83B60"/>
    <w:rsid w:val="00F83FB7"/>
    <w:rsid w:val="00F860F8"/>
    <w:rsid w:val="00F90039"/>
    <w:rsid w:val="00F90572"/>
    <w:rsid w:val="00F90EA9"/>
    <w:rsid w:val="00F91BDA"/>
    <w:rsid w:val="00F969B5"/>
    <w:rsid w:val="00F971D9"/>
    <w:rsid w:val="00FA45E6"/>
    <w:rsid w:val="00FA52CC"/>
    <w:rsid w:val="00FB1EB6"/>
    <w:rsid w:val="00FB2761"/>
    <w:rsid w:val="00FB4367"/>
    <w:rsid w:val="00FB4F30"/>
    <w:rsid w:val="00FB554B"/>
    <w:rsid w:val="00FB57AB"/>
    <w:rsid w:val="00FB5A16"/>
    <w:rsid w:val="00FB5E34"/>
    <w:rsid w:val="00FB7CC0"/>
    <w:rsid w:val="00FC0587"/>
    <w:rsid w:val="00FC06BB"/>
    <w:rsid w:val="00FC2762"/>
    <w:rsid w:val="00FC4360"/>
    <w:rsid w:val="00FC60A8"/>
    <w:rsid w:val="00FC6946"/>
    <w:rsid w:val="00FD06B0"/>
    <w:rsid w:val="00FD0AF8"/>
    <w:rsid w:val="00FD237F"/>
    <w:rsid w:val="00FD7149"/>
    <w:rsid w:val="00FD719A"/>
    <w:rsid w:val="00FD7AE9"/>
    <w:rsid w:val="00FD7E2A"/>
    <w:rsid w:val="00FE1040"/>
    <w:rsid w:val="00FE1A85"/>
    <w:rsid w:val="00FE3D6E"/>
    <w:rsid w:val="00FE5A3A"/>
    <w:rsid w:val="00FE7127"/>
    <w:rsid w:val="00FF55F7"/>
    <w:rsid w:val="00FF6C3B"/>
    <w:rsid w:val="00FF6C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 Char,Char Char Char,Footnote Text Char Char Char,Fußnotentext Char,Fußnotentext Char Char Char1,Fußnotentext Char Char Char1 Char Char Char1,Fußnotentext Char1 Char1,Fußnotentext Char1 Char1 Char Char Char1,Fußnotentext Char2 Char Char Ch"/>
    <w:basedOn w:val="Parasts"/>
    <w:link w:val="VrestekstsRakstz"/>
    <w:uiPriority w:val="99"/>
    <w:unhideWhenUsed/>
    <w:qFormat/>
    <w:rsid w:val="00DF2821"/>
    <w:pPr>
      <w:spacing w:after="0" w:line="240" w:lineRule="auto"/>
    </w:pPr>
    <w:rPr>
      <w:sz w:val="20"/>
      <w:szCs w:val="20"/>
    </w:rPr>
  </w:style>
  <w:style w:type="character" w:customStyle="1" w:styleId="VrestekstsRakstz">
    <w:name w:val="Vēres teksts Rakstz."/>
    <w:aliases w:val=" Char Rakstz.,Char Char Char Rakstz.,Footnote Text Char Char Char Rakstz.,Fußnotentext Char Rakstz.,Fußnotentext Char Char Char1 Rakstz.,Fußnotentext Char Char Char1 Char Char Char1 Rakstz.,Fußnotentext Char1 Char1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paragraph" w:styleId="Pamattekstsaratkpi">
    <w:name w:val="Body Text Indent"/>
    <w:basedOn w:val="Parasts"/>
    <w:link w:val="PamattekstsaratkpiRakstz"/>
    <w:rsid w:val="007C4E5A"/>
    <w:pPr>
      <w:widowControl/>
      <w:spacing w:after="120" w:line="240" w:lineRule="auto"/>
      <w:ind w:left="283"/>
    </w:pPr>
    <w:rPr>
      <w:rFonts w:eastAsia="Times New Roman"/>
      <w:sz w:val="20"/>
      <w:szCs w:val="20"/>
    </w:rPr>
  </w:style>
  <w:style w:type="character" w:customStyle="1" w:styleId="PamattekstsaratkpiRakstz">
    <w:name w:val="Pamatteksts ar atkāpi Rakstz."/>
    <w:basedOn w:val="Noklusjumarindkopasfonts"/>
    <w:link w:val="Pamattekstsaratkpi"/>
    <w:rsid w:val="007C4E5A"/>
    <w:rPr>
      <w:rFonts w:eastAsia="Times New Roman"/>
      <w:sz w:val="20"/>
      <w:szCs w:val="20"/>
    </w:rPr>
  </w:style>
  <w:style w:type="character" w:customStyle="1" w:styleId="a">
    <w:name w:val="Основной шрифт абзаца"/>
    <w:rsid w:val="00A6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5877</Words>
  <Characters>3350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10</cp:revision>
  <cp:lastPrinted>2025-05-21T10:32:00Z</cp:lastPrinted>
  <dcterms:created xsi:type="dcterms:W3CDTF">2025-06-30T09:27:00Z</dcterms:created>
  <dcterms:modified xsi:type="dcterms:W3CDTF">2025-07-14T08:08:00Z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