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3E7A" w14:textId="28BF9933" w:rsidR="008F4985" w:rsidRPr="004A195F" w:rsidRDefault="006B7B48" w:rsidP="009F0B9D">
      <w:pPr>
        <w:widowControl/>
        <w:spacing w:after="0" w:line="240" w:lineRule="auto"/>
        <w:ind w:firstLine="709"/>
        <w:jc w:val="right"/>
        <w:rPr>
          <w:rFonts w:eastAsia="Times New Roman"/>
          <w:b/>
          <w:bCs/>
        </w:rPr>
      </w:pPr>
      <w:r w:rsidRPr="004A195F">
        <w:rPr>
          <w:rFonts w:eastAsia="Times New Roman"/>
          <w:b/>
          <w:bCs/>
          <w:i/>
          <w:iCs/>
        </w:rPr>
        <w:t>/Pers. A/</w:t>
      </w:r>
      <w:r w:rsidR="008F4985" w:rsidRPr="004A195F">
        <w:rPr>
          <w:rFonts w:eastAsia="Times New Roman"/>
          <w:b/>
          <w:bCs/>
        </w:rPr>
        <w:t xml:space="preserve"> pilnvarotajam pārstāvim</w:t>
      </w:r>
    </w:p>
    <w:p w14:paraId="5B14C1A2" w14:textId="3CD4055E" w:rsidR="008F4985" w:rsidRPr="004A195F" w:rsidRDefault="008F4985" w:rsidP="009F0B9D">
      <w:pPr>
        <w:widowControl/>
        <w:spacing w:after="0" w:line="240" w:lineRule="auto"/>
        <w:ind w:firstLine="709"/>
        <w:jc w:val="right"/>
        <w:rPr>
          <w:rFonts w:eastAsia="Times New Roman"/>
          <w:b/>
          <w:bCs/>
        </w:rPr>
      </w:pPr>
      <w:r w:rsidRPr="004A195F">
        <w:rPr>
          <w:rFonts w:eastAsia="Times New Roman"/>
          <w:b/>
          <w:bCs/>
        </w:rPr>
        <w:t xml:space="preserve"> zvērinātam advokātam </w:t>
      </w:r>
      <w:r w:rsidR="006B7B48" w:rsidRPr="004A195F">
        <w:rPr>
          <w:rFonts w:eastAsia="Times New Roman"/>
          <w:b/>
          <w:bCs/>
        </w:rPr>
        <w:t>/pers. B/</w:t>
      </w:r>
    </w:p>
    <w:p w14:paraId="465552AC" w14:textId="17D588D8" w:rsidR="008F4985" w:rsidRPr="004A195F" w:rsidRDefault="008F4985" w:rsidP="009F0B9D">
      <w:pPr>
        <w:widowControl/>
        <w:spacing w:after="0" w:line="240" w:lineRule="auto"/>
        <w:ind w:firstLine="709"/>
        <w:jc w:val="right"/>
        <w:rPr>
          <w:rFonts w:eastAsia="Times New Roman"/>
          <w:lang w:val="lt-LT"/>
        </w:rPr>
      </w:pPr>
      <w:r w:rsidRPr="004A195F">
        <w:rPr>
          <w:rFonts w:eastAsia="Times New Roman"/>
          <w:lang w:val="lt-LT"/>
        </w:rPr>
        <w:t xml:space="preserve"> E-pasts: </w:t>
      </w:r>
      <w:r w:rsidR="00114DC8" w:rsidRPr="004A195F">
        <w:rPr>
          <w:rFonts w:eastAsia="Times New Roman"/>
          <w:lang w:val="lt-LT"/>
        </w:rPr>
        <w:t>/</w:t>
      </w:r>
      <w:r w:rsidR="00114DC8" w:rsidRPr="004A195F">
        <w:rPr>
          <w:iCs/>
        </w:rPr>
        <w:t>elektroniskā pasta adrese/</w:t>
      </w:r>
    </w:p>
    <w:p w14:paraId="59CFF5FA" w14:textId="77777777" w:rsidR="006F5FCD" w:rsidRPr="004A195F" w:rsidRDefault="006F5FCD" w:rsidP="009F0B9D">
      <w:pPr>
        <w:widowControl/>
        <w:spacing w:after="0" w:line="240" w:lineRule="auto"/>
        <w:ind w:firstLine="709"/>
        <w:jc w:val="right"/>
        <w:rPr>
          <w:rFonts w:eastAsia="Times New Roman"/>
          <w:lang w:val="lt-LT"/>
        </w:rPr>
      </w:pPr>
    </w:p>
    <w:p w14:paraId="4B27289D" w14:textId="77777777" w:rsidR="003124F5" w:rsidRPr="004A195F" w:rsidRDefault="003124F5" w:rsidP="009F0B9D">
      <w:pPr>
        <w:widowControl/>
        <w:spacing w:after="0" w:line="240" w:lineRule="auto"/>
        <w:ind w:firstLine="709"/>
        <w:jc w:val="right"/>
        <w:rPr>
          <w:rFonts w:eastAsia="Times New Roman"/>
          <w:b/>
        </w:rPr>
      </w:pPr>
      <w:r w:rsidRPr="004A195F">
        <w:rPr>
          <w:rFonts w:eastAsia="Times New Roman"/>
          <w:b/>
        </w:rPr>
        <w:t>Maksātnespējas procesa administratorei</w:t>
      </w:r>
    </w:p>
    <w:p w14:paraId="384DDA30" w14:textId="5CB24A55" w:rsidR="003124F5" w:rsidRPr="004A195F" w:rsidRDefault="006B7B48" w:rsidP="009F0B9D">
      <w:pPr>
        <w:widowControl/>
        <w:spacing w:after="0" w:line="240" w:lineRule="auto"/>
        <w:ind w:firstLine="709"/>
        <w:jc w:val="right"/>
        <w:rPr>
          <w:rFonts w:eastAsia="Times New Roman"/>
          <w:b/>
        </w:rPr>
      </w:pPr>
      <w:r w:rsidRPr="004A195F">
        <w:rPr>
          <w:rFonts w:eastAsia="Times New Roman"/>
          <w:b/>
        </w:rPr>
        <w:t>/Administrators/</w:t>
      </w:r>
    </w:p>
    <w:p w14:paraId="1DB84466" w14:textId="77777777" w:rsidR="003124F5" w:rsidRPr="004A195F" w:rsidRDefault="003124F5" w:rsidP="009F0B9D">
      <w:pPr>
        <w:widowControl/>
        <w:spacing w:after="0" w:line="240" w:lineRule="auto"/>
        <w:ind w:firstLine="709"/>
        <w:jc w:val="right"/>
        <w:rPr>
          <w:rFonts w:eastAsia="Times New Roman"/>
        </w:rPr>
      </w:pPr>
      <w:r w:rsidRPr="004A195F">
        <w:rPr>
          <w:rFonts w:eastAsia="Times New Roman"/>
        </w:rPr>
        <w:t>Paziņošanai e-adresē</w:t>
      </w:r>
    </w:p>
    <w:p w14:paraId="05F31E30" w14:textId="77777777" w:rsidR="00733412" w:rsidRPr="004A195F" w:rsidRDefault="00733412" w:rsidP="009F0B9D">
      <w:pPr>
        <w:widowControl/>
        <w:spacing w:after="0" w:line="240" w:lineRule="auto"/>
        <w:ind w:firstLine="709"/>
        <w:jc w:val="right"/>
        <w:rPr>
          <w:rFonts w:eastAsia="Times New Roman"/>
        </w:rPr>
      </w:pPr>
    </w:p>
    <w:p w14:paraId="7B17F929" w14:textId="77777777" w:rsidR="006F5FCD" w:rsidRPr="004A195F" w:rsidRDefault="006F5FCD" w:rsidP="009F0B9D">
      <w:pPr>
        <w:widowControl/>
        <w:spacing w:after="0" w:line="240" w:lineRule="auto"/>
        <w:ind w:firstLine="709"/>
        <w:jc w:val="right"/>
        <w:rPr>
          <w:rFonts w:eastAsia="Times New Roman"/>
          <w:lang w:val="lt-LT"/>
        </w:rPr>
      </w:pPr>
    </w:p>
    <w:p w14:paraId="14BC54FD" w14:textId="677C5C22" w:rsidR="003004F7" w:rsidRPr="004A195F" w:rsidRDefault="003004F7" w:rsidP="009F0B9D">
      <w:pPr>
        <w:widowControl/>
        <w:spacing w:after="0" w:line="240" w:lineRule="auto"/>
        <w:ind w:firstLine="709"/>
        <w:jc w:val="center"/>
        <w:rPr>
          <w:rFonts w:eastAsia="Times New Roman"/>
          <w:b/>
          <w:bCs/>
        </w:rPr>
      </w:pPr>
      <w:r w:rsidRPr="004A195F">
        <w:rPr>
          <w:rFonts w:eastAsia="Times New Roman"/>
          <w:b/>
          <w:bCs/>
          <w:lang w:val="lt-LT"/>
        </w:rPr>
        <w:t xml:space="preserve">Par </w:t>
      </w:r>
      <w:r w:rsidR="006B7B48" w:rsidRPr="004A195F">
        <w:rPr>
          <w:rFonts w:eastAsia="Times New Roman"/>
          <w:b/>
          <w:bCs/>
          <w:i/>
          <w:iCs/>
        </w:rPr>
        <w:t>/pers. A/</w:t>
      </w:r>
      <w:r w:rsidRPr="004A195F">
        <w:rPr>
          <w:rFonts w:eastAsia="Times New Roman"/>
          <w:b/>
          <w:bCs/>
        </w:rPr>
        <w:t xml:space="preserve"> pilnvarotā pārstāvja</w:t>
      </w:r>
    </w:p>
    <w:p w14:paraId="18153133" w14:textId="48E9EE0B" w:rsidR="003004F7" w:rsidRPr="004A195F" w:rsidRDefault="003004F7" w:rsidP="009F0B9D">
      <w:pPr>
        <w:widowControl/>
        <w:spacing w:after="0" w:line="240" w:lineRule="auto"/>
        <w:ind w:firstLine="709"/>
        <w:jc w:val="center"/>
        <w:rPr>
          <w:rFonts w:eastAsia="Times New Roman"/>
          <w:b/>
          <w:bCs/>
          <w:lang w:val="lt-LT"/>
        </w:rPr>
      </w:pPr>
      <w:r w:rsidRPr="004A195F">
        <w:rPr>
          <w:rFonts w:eastAsia="Times New Roman"/>
          <w:b/>
          <w:bCs/>
        </w:rPr>
        <w:t xml:space="preserve">zvērināta advokāta </w:t>
      </w:r>
      <w:r w:rsidR="006B7B48" w:rsidRPr="004A195F">
        <w:rPr>
          <w:rFonts w:eastAsia="Times New Roman"/>
          <w:b/>
          <w:bCs/>
        </w:rPr>
        <w:t>/pers. B/</w:t>
      </w:r>
      <w:r w:rsidRPr="004A195F">
        <w:rPr>
          <w:rFonts w:eastAsia="Times New Roman"/>
          <w:b/>
          <w:bCs/>
          <w:lang w:val="lt-LT"/>
        </w:rPr>
        <w:t xml:space="preserve"> sūdzību</w:t>
      </w:r>
    </w:p>
    <w:p w14:paraId="63ACC35C" w14:textId="47F063A1" w:rsidR="003004F7" w:rsidRPr="004A195F" w:rsidRDefault="003004F7" w:rsidP="009F0B9D">
      <w:pPr>
        <w:widowControl/>
        <w:spacing w:after="0" w:line="240" w:lineRule="auto"/>
        <w:ind w:firstLine="709"/>
        <w:jc w:val="center"/>
        <w:rPr>
          <w:rFonts w:eastAsia="Times New Roman"/>
          <w:b/>
        </w:rPr>
      </w:pPr>
      <w:r w:rsidRPr="004A195F">
        <w:rPr>
          <w:rFonts w:eastAsia="Times New Roman"/>
          <w:b/>
          <w:bCs/>
          <w:lang w:val="lt-LT"/>
        </w:rPr>
        <w:t xml:space="preserve">par maksātnespējas procesa administratores </w:t>
      </w:r>
      <w:r w:rsidR="006B7B48" w:rsidRPr="004A195F">
        <w:rPr>
          <w:rFonts w:eastAsia="Times New Roman"/>
          <w:b/>
        </w:rPr>
        <w:t>/Administrators/</w:t>
      </w:r>
    </w:p>
    <w:p w14:paraId="13F8218A" w14:textId="117679A5" w:rsidR="003004F7" w:rsidRPr="004A195F" w:rsidRDefault="003004F7" w:rsidP="009F0B9D">
      <w:pPr>
        <w:widowControl/>
        <w:spacing w:after="0" w:line="240" w:lineRule="auto"/>
        <w:ind w:firstLine="709"/>
        <w:jc w:val="center"/>
        <w:rPr>
          <w:rFonts w:eastAsia="Times New Roman"/>
          <w:b/>
          <w:bCs/>
          <w:lang w:val="lt-LT"/>
        </w:rPr>
      </w:pPr>
      <w:r w:rsidRPr="004A195F">
        <w:rPr>
          <w:rFonts w:eastAsia="Times New Roman"/>
          <w:b/>
          <w:bCs/>
          <w:lang w:val="lt-LT"/>
        </w:rPr>
        <w:t xml:space="preserve">rīcību </w:t>
      </w:r>
      <w:r w:rsidR="006B7B48" w:rsidRPr="004A195F">
        <w:rPr>
          <w:rFonts w:eastAsia="Times New Roman"/>
          <w:b/>
          <w:bCs/>
          <w:lang w:val="lt-LT"/>
        </w:rPr>
        <w:t>/</w:t>
      </w:r>
      <w:r w:rsidRPr="004A195F">
        <w:rPr>
          <w:rFonts w:eastAsia="Times New Roman"/>
          <w:b/>
          <w:bCs/>
        </w:rPr>
        <w:t>SIA "</w:t>
      </w:r>
      <w:r w:rsidR="006B7B48" w:rsidRPr="004A195F">
        <w:rPr>
          <w:rFonts w:eastAsia="Times New Roman"/>
          <w:b/>
          <w:bCs/>
        </w:rPr>
        <w:t>Nosaukums A</w:t>
      </w:r>
      <w:r w:rsidRPr="004A195F">
        <w:rPr>
          <w:rFonts w:eastAsia="Times New Roman"/>
          <w:b/>
          <w:bCs/>
        </w:rPr>
        <w:t>"</w:t>
      </w:r>
      <w:r w:rsidR="006B7B48" w:rsidRPr="004A195F">
        <w:rPr>
          <w:rFonts w:eastAsia="Times New Roman"/>
          <w:b/>
          <w:bCs/>
        </w:rPr>
        <w:t>/</w:t>
      </w:r>
      <w:r w:rsidRPr="004A195F">
        <w:rPr>
          <w:rFonts w:eastAsia="Times New Roman"/>
          <w:b/>
          <w:bCs/>
          <w:lang w:val="lt-LT"/>
        </w:rPr>
        <w:t xml:space="preserve"> maksātnespējas procesā</w:t>
      </w:r>
    </w:p>
    <w:p w14:paraId="173AD23D" w14:textId="77777777" w:rsidR="006F5FCD" w:rsidRPr="004A195F" w:rsidRDefault="006F5FCD" w:rsidP="009F0B9D">
      <w:pPr>
        <w:widowControl/>
        <w:spacing w:after="0" w:line="240" w:lineRule="auto"/>
        <w:ind w:firstLine="709"/>
        <w:jc w:val="center"/>
        <w:rPr>
          <w:rFonts w:eastAsia="Times New Roman"/>
          <w:b/>
          <w:bCs/>
          <w:lang w:val="lt-LT"/>
        </w:rPr>
      </w:pPr>
    </w:p>
    <w:p w14:paraId="46A03019" w14:textId="0DEC8A3A" w:rsidR="006F5FCD" w:rsidRPr="004A195F" w:rsidRDefault="006F5FCD" w:rsidP="009F0B9D">
      <w:pPr>
        <w:widowControl/>
        <w:spacing w:after="0" w:line="240" w:lineRule="auto"/>
        <w:ind w:firstLine="709"/>
        <w:jc w:val="both"/>
        <w:rPr>
          <w:rFonts w:eastAsia="Times New Roman"/>
        </w:rPr>
      </w:pPr>
      <w:r w:rsidRPr="004A195F">
        <w:rPr>
          <w:rFonts w:eastAsia="Times New Roman"/>
        </w:rPr>
        <w:t>Maksātnespējas kontroles dienestā 202</w:t>
      </w:r>
      <w:r w:rsidR="004B1D35" w:rsidRPr="004A195F">
        <w:rPr>
          <w:rFonts w:eastAsia="Times New Roman"/>
        </w:rPr>
        <w:t>4</w:t>
      </w:r>
      <w:r w:rsidRPr="004A195F">
        <w:rPr>
          <w:rFonts w:eastAsia="Times New Roman"/>
        </w:rPr>
        <w:t xml:space="preserve">. gada </w:t>
      </w:r>
      <w:r w:rsidR="003D5EA7" w:rsidRPr="004A195F">
        <w:rPr>
          <w:rFonts w:eastAsia="Times New Roman"/>
        </w:rPr>
        <w:t>21</w:t>
      </w:r>
      <w:r w:rsidRPr="004A195F">
        <w:rPr>
          <w:rFonts w:eastAsia="Times New Roman"/>
        </w:rPr>
        <w:t>. </w:t>
      </w:r>
      <w:r w:rsidR="004B1D35" w:rsidRPr="004A195F">
        <w:rPr>
          <w:rFonts w:eastAsia="Times New Roman"/>
        </w:rPr>
        <w:t>augustā</w:t>
      </w:r>
      <w:r w:rsidRPr="004A195F">
        <w:rPr>
          <w:rFonts w:eastAsia="Times New Roman"/>
        </w:rPr>
        <w:t xml:space="preserve"> saņemta </w:t>
      </w:r>
      <w:r w:rsidR="006B7B48" w:rsidRPr="004A195F">
        <w:rPr>
          <w:rFonts w:eastAsia="Times New Roman"/>
          <w:i/>
          <w:iCs/>
        </w:rPr>
        <w:t>/pers. A/</w:t>
      </w:r>
      <w:r w:rsidR="004B1D35" w:rsidRPr="004A195F">
        <w:rPr>
          <w:rFonts w:eastAsia="Times New Roman"/>
          <w:b/>
          <w:bCs/>
        </w:rPr>
        <w:t xml:space="preserve"> </w:t>
      </w:r>
      <w:r w:rsidRPr="004A195F">
        <w:rPr>
          <w:rFonts w:eastAsia="Times New Roman"/>
        </w:rPr>
        <w:t>(turpmāk – Iesniedzēj</w:t>
      </w:r>
      <w:r w:rsidR="00AD5C12" w:rsidRPr="004A195F">
        <w:rPr>
          <w:rFonts w:eastAsia="Times New Roman"/>
        </w:rPr>
        <w:t>s</w:t>
      </w:r>
      <w:r w:rsidRPr="004A195F">
        <w:rPr>
          <w:rFonts w:eastAsia="Times New Roman"/>
        </w:rPr>
        <w:t>)</w:t>
      </w:r>
      <w:r w:rsidR="00707B1D" w:rsidRPr="004A195F">
        <w:rPr>
          <w:rFonts w:eastAsia="Times New Roman"/>
        </w:rPr>
        <w:t xml:space="preserve"> pilnvarotā pārstāvja</w:t>
      </w:r>
      <w:r w:rsidR="00EA6AB7" w:rsidRPr="004A195F">
        <w:rPr>
          <w:rFonts w:eastAsia="Times New Roman"/>
        </w:rPr>
        <w:t xml:space="preserve"> zvērināta advokāta </w:t>
      </w:r>
      <w:r w:rsidR="006B7B48" w:rsidRPr="004A195F">
        <w:rPr>
          <w:rFonts w:eastAsia="Times New Roman"/>
        </w:rPr>
        <w:t>/pers. B/</w:t>
      </w:r>
      <w:r w:rsidRPr="004A195F">
        <w:rPr>
          <w:rFonts w:eastAsia="Times New Roman"/>
        </w:rPr>
        <w:t xml:space="preserve"> 202</w:t>
      </w:r>
      <w:r w:rsidR="00EA6AB7" w:rsidRPr="004A195F">
        <w:rPr>
          <w:rFonts w:eastAsia="Times New Roman"/>
        </w:rPr>
        <w:t>4</w:t>
      </w:r>
      <w:r w:rsidRPr="004A195F">
        <w:rPr>
          <w:rFonts w:eastAsia="Times New Roman"/>
        </w:rPr>
        <w:t>. gada 2</w:t>
      </w:r>
      <w:r w:rsidR="00EA6AB7" w:rsidRPr="004A195F">
        <w:rPr>
          <w:rFonts w:eastAsia="Times New Roman"/>
        </w:rPr>
        <w:t>1</w:t>
      </w:r>
      <w:r w:rsidRPr="004A195F">
        <w:rPr>
          <w:rFonts w:eastAsia="Times New Roman"/>
        </w:rPr>
        <w:t>. </w:t>
      </w:r>
      <w:r w:rsidR="00EA6AB7" w:rsidRPr="004A195F">
        <w:rPr>
          <w:rFonts w:eastAsia="Times New Roman"/>
        </w:rPr>
        <w:t>augusta</w:t>
      </w:r>
      <w:r w:rsidRPr="004A195F">
        <w:rPr>
          <w:rFonts w:eastAsia="Times New Roman"/>
        </w:rPr>
        <w:t xml:space="preserve"> sūdzība (turpmāk </w:t>
      </w:r>
      <w:r w:rsidRPr="004A195F">
        <w:rPr>
          <w:lang w:eastAsia="en-GB"/>
        </w:rPr>
        <w:t>–</w:t>
      </w:r>
      <w:r w:rsidRPr="004A195F">
        <w:rPr>
          <w:rFonts w:eastAsia="Times New Roman"/>
        </w:rPr>
        <w:t xml:space="preserve"> Sūdzība) par maksātnespējas procesa administratores </w:t>
      </w:r>
      <w:r w:rsidR="006B7B48" w:rsidRPr="004A195F">
        <w:rPr>
          <w:rFonts w:eastAsia="Times New Roman"/>
        </w:rPr>
        <w:t>/Administrators/</w:t>
      </w:r>
      <w:r w:rsidRPr="004A195F">
        <w:rPr>
          <w:rFonts w:eastAsia="Times New Roman"/>
        </w:rPr>
        <w:t xml:space="preserve">, </w:t>
      </w:r>
      <w:r w:rsidR="006B7B48" w:rsidRPr="004A195F">
        <w:rPr>
          <w:rFonts w:eastAsia="Times New Roman"/>
        </w:rPr>
        <w:t>/</w:t>
      </w:r>
      <w:r w:rsidRPr="004A195F">
        <w:rPr>
          <w:rFonts w:eastAsia="Times New Roman"/>
        </w:rPr>
        <w:t xml:space="preserve">amata apliecības </w:t>
      </w:r>
      <w:r w:rsidR="006B7B48" w:rsidRPr="004A195F">
        <w:rPr>
          <w:rFonts w:eastAsia="Times New Roman"/>
        </w:rPr>
        <w:t>numurs/</w:t>
      </w:r>
      <w:r w:rsidRPr="004A195F">
        <w:rPr>
          <w:rFonts w:eastAsia="Times New Roman"/>
        </w:rPr>
        <w:t>, (turpmāk </w:t>
      </w:r>
      <w:r w:rsidRPr="004A195F">
        <w:rPr>
          <w:lang w:eastAsia="en-GB"/>
        </w:rPr>
        <w:t>–</w:t>
      </w:r>
      <w:r w:rsidR="00F6298B" w:rsidRPr="004A195F">
        <w:rPr>
          <w:rFonts w:eastAsia="Times New Roman"/>
        </w:rPr>
        <w:t> </w:t>
      </w:r>
      <w:r w:rsidRPr="004A195F">
        <w:rPr>
          <w:rFonts w:eastAsia="Times New Roman"/>
        </w:rPr>
        <w:t xml:space="preserve">Administratore) rīcību </w:t>
      </w:r>
      <w:r w:rsidR="006B7B48" w:rsidRPr="004A195F">
        <w:rPr>
          <w:rFonts w:eastAsia="Times New Roman"/>
        </w:rPr>
        <w:t>/</w:t>
      </w:r>
      <w:r w:rsidR="00D2671A" w:rsidRPr="004A195F">
        <w:rPr>
          <w:rFonts w:eastAsia="Times New Roman"/>
        </w:rPr>
        <w:t>SIA "</w:t>
      </w:r>
      <w:r w:rsidR="006B7B48" w:rsidRPr="004A195F">
        <w:rPr>
          <w:rFonts w:eastAsia="Times New Roman"/>
        </w:rPr>
        <w:t>Nosaukums A</w:t>
      </w:r>
      <w:r w:rsidR="00D2671A" w:rsidRPr="004A195F">
        <w:rPr>
          <w:rFonts w:eastAsia="Times New Roman"/>
        </w:rPr>
        <w:t>"</w:t>
      </w:r>
      <w:r w:rsidR="006B7B48" w:rsidRPr="004A195F">
        <w:rPr>
          <w:rFonts w:eastAsia="Times New Roman"/>
        </w:rPr>
        <w:t>/</w:t>
      </w:r>
      <w:r w:rsidRPr="004A195F">
        <w:rPr>
          <w:rFonts w:eastAsia="Times New Roman"/>
        </w:rPr>
        <w:t xml:space="preserve">, </w:t>
      </w:r>
      <w:r w:rsidR="006B7B48" w:rsidRPr="004A195F">
        <w:rPr>
          <w:rFonts w:eastAsia="Times New Roman"/>
        </w:rPr>
        <w:t>/</w:t>
      </w:r>
      <w:r w:rsidRPr="004A195F">
        <w:rPr>
          <w:rFonts w:eastAsia="Times New Roman"/>
        </w:rPr>
        <w:t xml:space="preserve">reģistrācijas </w:t>
      </w:r>
      <w:r w:rsidR="006B7B48" w:rsidRPr="004A195F">
        <w:rPr>
          <w:rFonts w:eastAsia="Times New Roman"/>
        </w:rPr>
        <w:t>numurs/</w:t>
      </w:r>
      <w:r w:rsidRPr="004A195F">
        <w:rPr>
          <w:rFonts w:eastAsia="Times New Roman"/>
        </w:rPr>
        <w:t>, (turpmāk – Parādnieks) maksātnespējas procesā.</w:t>
      </w:r>
      <w:r w:rsidR="00F85F75" w:rsidRPr="004A195F">
        <w:rPr>
          <w:rFonts w:eastAsia="Times New Roman"/>
        </w:rPr>
        <w:t xml:space="preserve"> </w:t>
      </w:r>
    </w:p>
    <w:p w14:paraId="0A6202EE" w14:textId="77777777" w:rsidR="006F5FCD" w:rsidRPr="004A195F" w:rsidRDefault="006F5FCD" w:rsidP="009F0B9D">
      <w:pPr>
        <w:widowControl/>
        <w:spacing w:after="0" w:line="240" w:lineRule="auto"/>
        <w:ind w:firstLine="709"/>
        <w:jc w:val="both"/>
        <w:rPr>
          <w:rFonts w:eastAsia="Times New Roman"/>
        </w:rPr>
      </w:pPr>
      <w:r w:rsidRPr="004A195F">
        <w:rPr>
          <w:rFonts w:eastAsia="Times New Roman"/>
        </w:rPr>
        <w:t xml:space="preserve">Izskatot Maksātnespējas kontroles dienesta rīcībā esošo informāciju par Parādnieka maksātnespējas procesa gaitu, </w:t>
      </w:r>
      <w:r w:rsidRPr="004A195F">
        <w:rPr>
          <w:rFonts w:eastAsia="Times New Roman"/>
          <w:b/>
        </w:rPr>
        <w:t xml:space="preserve">konstatēts </w:t>
      </w:r>
      <w:r w:rsidRPr="004A195F">
        <w:rPr>
          <w:rFonts w:eastAsia="Times New Roman"/>
        </w:rPr>
        <w:t>turpmāk minētais.</w:t>
      </w:r>
    </w:p>
    <w:p w14:paraId="6D1721C0" w14:textId="373D026C" w:rsidR="006F5FCD" w:rsidRPr="004A195F" w:rsidRDefault="006F5FCD" w:rsidP="009F0B9D">
      <w:pPr>
        <w:autoSpaceDE w:val="0"/>
        <w:autoSpaceDN w:val="0"/>
        <w:adjustRightInd w:val="0"/>
        <w:spacing w:after="0" w:line="240" w:lineRule="auto"/>
        <w:ind w:firstLine="709"/>
        <w:jc w:val="both"/>
        <w:rPr>
          <w:rFonts w:eastAsia="Times New Roman"/>
        </w:rPr>
      </w:pPr>
      <w:r w:rsidRPr="004A195F">
        <w:rPr>
          <w:rFonts w:eastAsia="Times New Roman"/>
        </w:rPr>
        <w:t xml:space="preserve">[1] Ar </w:t>
      </w:r>
      <w:r w:rsidR="006B7B48" w:rsidRPr="004A195F">
        <w:rPr>
          <w:rFonts w:eastAsia="Times New Roman"/>
        </w:rPr>
        <w:t>/tiesas nosaukums/</w:t>
      </w:r>
      <w:r w:rsidRPr="004A195F">
        <w:rPr>
          <w:rFonts w:eastAsia="Times New Roman"/>
        </w:rPr>
        <w:t xml:space="preserve"> </w:t>
      </w:r>
      <w:r w:rsidR="006B7B48" w:rsidRPr="004A195F">
        <w:rPr>
          <w:rFonts w:eastAsia="Times New Roman"/>
        </w:rPr>
        <w:t>/datums/</w:t>
      </w:r>
      <w:r w:rsidRPr="004A195F">
        <w:rPr>
          <w:rFonts w:eastAsia="Times New Roman"/>
        </w:rPr>
        <w:t xml:space="preserve"> spriedumu lietā </w:t>
      </w:r>
      <w:r w:rsidR="006B7B48" w:rsidRPr="004A195F">
        <w:rPr>
          <w:rFonts w:eastAsia="Times New Roman"/>
        </w:rPr>
        <w:t>/lietas numurs/</w:t>
      </w:r>
      <w:r w:rsidRPr="004A195F">
        <w:rPr>
          <w:rFonts w:eastAsia="Times New Roman"/>
        </w:rPr>
        <w:t xml:space="preserve"> pasludināts Parādnieka maksātnespējas process un par maksātnespējas procesa administratoru iecelta Administratore.</w:t>
      </w:r>
    </w:p>
    <w:p w14:paraId="2B76B2EB" w14:textId="0CC45969" w:rsidR="006F5FCD" w:rsidRPr="004A195F" w:rsidRDefault="006F5FCD" w:rsidP="009F0B9D">
      <w:pPr>
        <w:autoSpaceDE w:val="0"/>
        <w:autoSpaceDN w:val="0"/>
        <w:adjustRightInd w:val="0"/>
        <w:spacing w:after="0" w:line="240" w:lineRule="auto"/>
        <w:ind w:firstLine="709"/>
        <w:jc w:val="both"/>
        <w:rPr>
          <w:rFonts w:eastAsia="Times New Roman"/>
        </w:rPr>
      </w:pPr>
      <w:r w:rsidRPr="004A195F">
        <w:rPr>
          <w:rFonts w:eastAsia="Times New Roman"/>
        </w:rPr>
        <w:t xml:space="preserve">Ieraksts par Parādnieka maksātnespējas procesa pasludināšanu maksātnespējas reģistrā izdarīts </w:t>
      </w:r>
      <w:r w:rsidR="006B7B48" w:rsidRPr="004A195F">
        <w:rPr>
          <w:rFonts w:eastAsia="Times New Roman"/>
        </w:rPr>
        <w:t>/datums/</w:t>
      </w:r>
      <w:r w:rsidRPr="004A195F">
        <w:rPr>
          <w:rFonts w:eastAsia="Times New Roman"/>
        </w:rPr>
        <w:t>.</w:t>
      </w:r>
    </w:p>
    <w:p w14:paraId="03BAB811" w14:textId="77777777" w:rsidR="006F5FCD" w:rsidRPr="004A195F" w:rsidRDefault="006F5FCD" w:rsidP="009F0B9D">
      <w:pPr>
        <w:autoSpaceDE w:val="0"/>
        <w:autoSpaceDN w:val="0"/>
        <w:adjustRightInd w:val="0"/>
        <w:spacing w:after="0" w:line="240" w:lineRule="auto"/>
        <w:ind w:firstLine="709"/>
        <w:jc w:val="both"/>
        <w:rPr>
          <w:rFonts w:eastAsia="Times New Roman"/>
        </w:rPr>
      </w:pPr>
      <w:r w:rsidRPr="004A195F">
        <w:rPr>
          <w:rFonts w:eastAsia="Times New Roman"/>
        </w:rPr>
        <w:t>[2] Sūdzībā norādīts turpmāk minētais.</w:t>
      </w:r>
    </w:p>
    <w:p w14:paraId="58C8B345" w14:textId="6A850E70" w:rsidR="00F54B4D" w:rsidRPr="004A195F" w:rsidRDefault="009D7773" w:rsidP="009F0B9D">
      <w:pPr>
        <w:pStyle w:val="Bodytext20"/>
        <w:shd w:val="clear" w:color="auto" w:fill="auto"/>
        <w:spacing w:after="0" w:line="240" w:lineRule="auto"/>
        <w:ind w:firstLine="709"/>
        <w:jc w:val="both"/>
        <w:rPr>
          <w:color w:val="FF0000"/>
          <w:sz w:val="24"/>
          <w:szCs w:val="24"/>
        </w:rPr>
      </w:pPr>
      <w:r w:rsidRPr="004A195F">
        <w:rPr>
          <w:iCs/>
          <w:sz w:val="24"/>
          <w:szCs w:val="24"/>
        </w:rPr>
        <w:t>[2.1]</w:t>
      </w:r>
      <w:r w:rsidR="00F51299" w:rsidRPr="004A195F">
        <w:rPr>
          <w:iCs/>
        </w:rPr>
        <w:t> </w:t>
      </w:r>
      <w:r w:rsidR="006615F9" w:rsidRPr="004A195F">
        <w:rPr>
          <w:sz w:val="24"/>
          <w:szCs w:val="24"/>
        </w:rPr>
        <w:t>Administratore savu pienākumu pildīšanā rīkojas negodprātīgi un nepilda Maksātnespējas likumā</w:t>
      </w:r>
      <w:r w:rsidR="00B17EA3" w:rsidRPr="004A195F">
        <w:rPr>
          <w:sz w:val="24"/>
          <w:szCs w:val="24"/>
        </w:rPr>
        <w:t xml:space="preserve"> un</w:t>
      </w:r>
      <w:r w:rsidR="006615F9" w:rsidRPr="004A195F">
        <w:rPr>
          <w:sz w:val="24"/>
          <w:szCs w:val="24"/>
        </w:rPr>
        <w:t xml:space="preserve"> Civilprocesa likumā noteiktos pienākumus. Šo pienākumu neizpildi ir konstatējusi </w:t>
      </w:r>
      <w:r w:rsidR="006B7B48" w:rsidRPr="004A195F">
        <w:rPr>
          <w:sz w:val="24"/>
          <w:szCs w:val="24"/>
        </w:rPr>
        <w:t>/tiesas nosaukums/</w:t>
      </w:r>
      <w:r w:rsidR="00B91FB9" w:rsidRPr="004A195F">
        <w:rPr>
          <w:sz w:val="24"/>
          <w:szCs w:val="24"/>
        </w:rPr>
        <w:t xml:space="preserve"> </w:t>
      </w:r>
      <w:r w:rsidR="006B7B48" w:rsidRPr="004A195F">
        <w:rPr>
          <w:sz w:val="24"/>
          <w:szCs w:val="24"/>
        </w:rPr>
        <w:t>/datums/</w:t>
      </w:r>
      <w:r w:rsidR="00B91FB9" w:rsidRPr="004A195F">
        <w:rPr>
          <w:sz w:val="24"/>
          <w:szCs w:val="24"/>
        </w:rPr>
        <w:t xml:space="preserve"> spriedumā lietā </w:t>
      </w:r>
      <w:r w:rsidR="006B7B48" w:rsidRPr="004A195F">
        <w:rPr>
          <w:sz w:val="24"/>
          <w:szCs w:val="24"/>
        </w:rPr>
        <w:t>/lietas numurs/</w:t>
      </w:r>
      <w:r w:rsidR="00B91FB9" w:rsidRPr="004A195F">
        <w:rPr>
          <w:sz w:val="24"/>
          <w:szCs w:val="24"/>
        </w:rPr>
        <w:t xml:space="preserve"> (turpmāk – Spriedums).</w:t>
      </w:r>
    </w:p>
    <w:p w14:paraId="4CEE274F" w14:textId="0B6B82AA" w:rsidR="00F54B4D" w:rsidRPr="004A195F" w:rsidRDefault="00F54B4D" w:rsidP="009F0B9D">
      <w:pPr>
        <w:pStyle w:val="Bodytext20"/>
        <w:shd w:val="clear" w:color="auto" w:fill="auto"/>
        <w:spacing w:after="0" w:line="240" w:lineRule="auto"/>
        <w:ind w:firstLine="709"/>
        <w:jc w:val="both"/>
        <w:rPr>
          <w:sz w:val="24"/>
          <w:szCs w:val="24"/>
        </w:rPr>
      </w:pPr>
      <w:r w:rsidRPr="004A195F">
        <w:rPr>
          <w:sz w:val="24"/>
          <w:szCs w:val="24"/>
        </w:rPr>
        <w:t xml:space="preserve">2022. gada 12. maijā Administratore </w:t>
      </w:r>
      <w:r w:rsidR="006B7B48" w:rsidRPr="004A195F">
        <w:rPr>
          <w:sz w:val="24"/>
          <w:szCs w:val="24"/>
        </w:rPr>
        <w:t>/tiesas nosaukums/</w:t>
      </w:r>
      <w:r w:rsidRPr="004A195F">
        <w:rPr>
          <w:sz w:val="24"/>
          <w:szCs w:val="24"/>
        </w:rPr>
        <w:t xml:space="preserve"> cēla prasību pret Iesniedzēju par zaudējumu piedziņu. Pamatojoties uz Civilprocesa likuma 1. pantu, Maksātnespējas likuma 65. panta 8. punktu, 67. panta 5. punktu, 68. pantu, 70. pantu 72.</w:t>
      </w:r>
      <w:r w:rsidR="0050027E" w:rsidRPr="004A195F">
        <w:rPr>
          <w:sz w:val="24"/>
          <w:szCs w:val="24"/>
          <w:vertAlign w:val="superscript"/>
        </w:rPr>
        <w:t xml:space="preserve">1 </w:t>
      </w:r>
      <w:r w:rsidRPr="004A195F">
        <w:rPr>
          <w:sz w:val="24"/>
          <w:szCs w:val="24"/>
        </w:rPr>
        <w:t xml:space="preserve">pantu, </w:t>
      </w:r>
      <w:r w:rsidR="0050027E" w:rsidRPr="004A195F">
        <w:rPr>
          <w:sz w:val="24"/>
          <w:szCs w:val="24"/>
        </w:rPr>
        <w:t>Administratore</w:t>
      </w:r>
      <w:r w:rsidRPr="004A195F">
        <w:rPr>
          <w:sz w:val="24"/>
          <w:szCs w:val="24"/>
        </w:rPr>
        <w:t xml:space="preserve"> lūdz</w:t>
      </w:r>
      <w:r w:rsidR="0050027E" w:rsidRPr="004A195F">
        <w:rPr>
          <w:sz w:val="24"/>
          <w:szCs w:val="24"/>
        </w:rPr>
        <w:t>a tiesu</w:t>
      </w:r>
      <w:r w:rsidRPr="004A195F">
        <w:rPr>
          <w:sz w:val="24"/>
          <w:szCs w:val="24"/>
        </w:rPr>
        <w:t xml:space="preserve"> piedzīt no </w:t>
      </w:r>
      <w:r w:rsidR="0050027E" w:rsidRPr="004A195F">
        <w:rPr>
          <w:sz w:val="24"/>
          <w:szCs w:val="24"/>
        </w:rPr>
        <w:t>Iesniedzēja</w:t>
      </w:r>
      <w:r w:rsidR="00941B71" w:rsidRPr="004A195F">
        <w:rPr>
          <w:sz w:val="24"/>
          <w:szCs w:val="24"/>
        </w:rPr>
        <w:t xml:space="preserve"> Parādnieka labā </w:t>
      </w:r>
      <w:r w:rsidRPr="004A195F">
        <w:rPr>
          <w:sz w:val="24"/>
          <w:szCs w:val="24"/>
        </w:rPr>
        <w:t>zaudējumus 1 220 470,83</w:t>
      </w:r>
      <w:r w:rsidR="00941B71" w:rsidRPr="004A195F">
        <w:rPr>
          <w:sz w:val="24"/>
          <w:szCs w:val="24"/>
        </w:rPr>
        <w:t xml:space="preserve"> </w:t>
      </w:r>
      <w:proofErr w:type="spellStart"/>
      <w:r w:rsidR="00941B71" w:rsidRPr="004A195F">
        <w:rPr>
          <w:i/>
          <w:iCs/>
          <w:sz w:val="24"/>
          <w:szCs w:val="24"/>
        </w:rPr>
        <w:t>euro</w:t>
      </w:r>
      <w:proofErr w:type="spellEnd"/>
      <w:r w:rsidRPr="004A195F">
        <w:rPr>
          <w:sz w:val="24"/>
          <w:szCs w:val="24"/>
        </w:rPr>
        <w:t xml:space="preserve"> apmērā, kā arī </w:t>
      </w:r>
      <w:r w:rsidRPr="004A195F">
        <w:rPr>
          <w:sz w:val="24"/>
          <w:szCs w:val="24"/>
        </w:rPr>
        <w:lastRenderedPageBreak/>
        <w:t xml:space="preserve">noteikt </w:t>
      </w:r>
      <w:r w:rsidR="00941B71" w:rsidRPr="004A195F">
        <w:rPr>
          <w:sz w:val="24"/>
          <w:szCs w:val="24"/>
        </w:rPr>
        <w:t>P</w:t>
      </w:r>
      <w:r w:rsidRPr="004A195F">
        <w:rPr>
          <w:sz w:val="24"/>
          <w:szCs w:val="24"/>
        </w:rPr>
        <w:t>arādnie</w:t>
      </w:r>
      <w:r w:rsidR="00941B71" w:rsidRPr="004A195F">
        <w:rPr>
          <w:sz w:val="24"/>
          <w:szCs w:val="24"/>
        </w:rPr>
        <w:t>kam</w:t>
      </w:r>
      <w:r w:rsidRPr="004A195F">
        <w:rPr>
          <w:sz w:val="24"/>
          <w:szCs w:val="24"/>
        </w:rPr>
        <w:t xml:space="preserve"> tiesības saņemt likumiskos 6 (sešus) procentus no galvenā prasījuma par laiku līdz pilnīgai spieduma izpildei.</w:t>
      </w:r>
    </w:p>
    <w:p w14:paraId="180E6AFE" w14:textId="3F5A359B" w:rsidR="00152D91" w:rsidRPr="004A195F" w:rsidRDefault="00152D91" w:rsidP="009F0B9D">
      <w:pPr>
        <w:pStyle w:val="Bodytext20"/>
        <w:shd w:val="clear" w:color="auto" w:fill="auto"/>
        <w:spacing w:after="0" w:line="240" w:lineRule="auto"/>
        <w:ind w:firstLine="709"/>
        <w:jc w:val="both"/>
        <w:rPr>
          <w:sz w:val="24"/>
          <w:szCs w:val="24"/>
        </w:rPr>
      </w:pPr>
      <w:r w:rsidRPr="004A195F">
        <w:rPr>
          <w:sz w:val="24"/>
          <w:szCs w:val="24"/>
        </w:rPr>
        <w:t xml:space="preserve">Prasība tika pamatota ar apstākli, ka </w:t>
      </w:r>
      <w:r w:rsidR="006816B7" w:rsidRPr="004A195F">
        <w:rPr>
          <w:sz w:val="24"/>
          <w:szCs w:val="24"/>
        </w:rPr>
        <w:t>Iesniedzējs,</w:t>
      </w:r>
      <w:r w:rsidRPr="004A195F">
        <w:rPr>
          <w:sz w:val="24"/>
          <w:szCs w:val="24"/>
        </w:rPr>
        <w:t xml:space="preserve"> kā parādnieka pārstāvis</w:t>
      </w:r>
      <w:r w:rsidR="006816B7" w:rsidRPr="004A195F">
        <w:rPr>
          <w:sz w:val="24"/>
          <w:szCs w:val="24"/>
        </w:rPr>
        <w:t>,</w:t>
      </w:r>
      <w:r w:rsidRPr="004A195F">
        <w:rPr>
          <w:sz w:val="24"/>
          <w:szCs w:val="24"/>
        </w:rPr>
        <w:t xml:space="preserve"> nav nodevis </w:t>
      </w:r>
      <w:r w:rsidR="006816B7" w:rsidRPr="004A195F">
        <w:rPr>
          <w:sz w:val="24"/>
          <w:szCs w:val="24"/>
        </w:rPr>
        <w:t>Parādnieka</w:t>
      </w:r>
      <w:r w:rsidRPr="004A195F">
        <w:rPr>
          <w:sz w:val="24"/>
          <w:szCs w:val="24"/>
        </w:rPr>
        <w:t xml:space="preserve"> grāmatvedības dokumentus, līdz ar to </w:t>
      </w:r>
      <w:r w:rsidR="006816B7" w:rsidRPr="004A195F">
        <w:rPr>
          <w:sz w:val="24"/>
          <w:szCs w:val="24"/>
        </w:rPr>
        <w:t>Iesniedzējs,</w:t>
      </w:r>
      <w:r w:rsidRPr="004A195F">
        <w:rPr>
          <w:sz w:val="24"/>
          <w:szCs w:val="24"/>
        </w:rPr>
        <w:t xml:space="preserve"> kā parādnieka pārstāvis</w:t>
      </w:r>
      <w:r w:rsidR="006816B7" w:rsidRPr="004A195F">
        <w:rPr>
          <w:sz w:val="24"/>
          <w:szCs w:val="24"/>
        </w:rPr>
        <w:t>,</w:t>
      </w:r>
      <w:r w:rsidRPr="004A195F">
        <w:rPr>
          <w:sz w:val="24"/>
          <w:szCs w:val="24"/>
        </w:rPr>
        <w:t xml:space="preserve"> izvairās no Maksātnespējas likumā noteikto pienākumu izpildes, tādējādi būtiski kavē maksātnespējas procesu un liedz iespēju Administratorei izvērtēt </w:t>
      </w:r>
      <w:r w:rsidR="0014385E" w:rsidRPr="004A195F">
        <w:rPr>
          <w:sz w:val="24"/>
          <w:szCs w:val="24"/>
        </w:rPr>
        <w:t>P</w:t>
      </w:r>
      <w:r w:rsidRPr="004A195F">
        <w:rPr>
          <w:sz w:val="24"/>
          <w:szCs w:val="24"/>
        </w:rPr>
        <w:t>arādnie</w:t>
      </w:r>
      <w:r w:rsidR="0014385E" w:rsidRPr="004A195F">
        <w:rPr>
          <w:sz w:val="24"/>
          <w:szCs w:val="24"/>
        </w:rPr>
        <w:t>ka</w:t>
      </w:r>
      <w:r w:rsidRPr="004A195F">
        <w:rPr>
          <w:sz w:val="24"/>
          <w:szCs w:val="24"/>
        </w:rPr>
        <w:t xml:space="preserve"> dokumentus un darījumus pēdējo triju gadu laikā pirms maksātnespējas procesa pasludināšanas, </w:t>
      </w:r>
      <w:r w:rsidR="0014385E" w:rsidRPr="004A195F">
        <w:rPr>
          <w:sz w:val="24"/>
          <w:szCs w:val="24"/>
        </w:rPr>
        <w:t>tai skaitā,</w:t>
      </w:r>
      <w:r w:rsidRPr="004A195F">
        <w:rPr>
          <w:sz w:val="24"/>
          <w:szCs w:val="24"/>
        </w:rPr>
        <w:t xml:space="preserve"> liedz iespēju izvērtēt </w:t>
      </w:r>
      <w:r w:rsidR="0014385E" w:rsidRPr="004A195F">
        <w:rPr>
          <w:sz w:val="24"/>
          <w:szCs w:val="24"/>
        </w:rPr>
        <w:t>P</w:t>
      </w:r>
      <w:r w:rsidRPr="004A195F">
        <w:rPr>
          <w:sz w:val="24"/>
          <w:szCs w:val="24"/>
        </w:rPr>
        <w:t>arādnie</w:t>
      </w:r>
      <w:r w:rsidR="0014385E" w:rsidRPr="004A195F">
        <w:rPr>
          <w:sz w:val="24"/>
          <w:szCs w:val="24"/>
        </w:rPr>
        <w:t>ka</w:t>
      </w:r>
      <w:r w:rsidRPr="004A195F">
        <w:rPr>
          <w:sz w:val="24"/>
          <w:szCs w:val="24"/>
        </w:rPr>
        <w:t xml:space="preserve"> būtisku aktīvu samazināšanos</w:t>
      </w:r>
      <w:r w:rsidR="00A66949" w:rsidRPr="004A195F">
        <w:rPr>
          <w:sz w:val="24"/>
          <w:szCs w:val="24"/>
        </w:rPr>
        <w:t xml:space="preserve">, kā arī to, </w:t>
      </w:r>
      <w:r w:rsidRPr="004A195F">
        <w:rPr>
          <w:sz w:val="24"/>
          <w:szCs w:val="24"/>
        </w:rPr>
        <w:t xml:space="preserve"> vai ar šiem darījumiem </w:t>
      </w:r>
      <w:r w:rsidR="00A66949" w:rsidRPr="004A195F">
        <w:rPr>
          <w:sz w:val="24"/>
          <w:szCs w:val="24"/>
        </w:rPr>
        <w:t>Parādniekam</w:t>
      </w:r>
      <w:r w:rsidRPr="004A195F">
        <w:rPr>
          <w:sz w:val="24"/>
          <w:szCs w:val="24"/>
        </w:rPr>
        <w:t xml:space="preserve"> nav nodarīti zaudējumi.</w:t>
      </w:r>
    </w:p>
    <w:p w14:paraId="5A9E6F52" w14:textId="4DA1B847" w:rsidR="003A3010" w:rsidRPr="004A195F" w:rsidRDefault="0098662C" w:rsidP="009F0B9D">
      <w:pPr>
        <w:pStyle w:val="Bodytext20"/>
        <w:shd w:val="clear" w:color="auto" w:fill="auto"/>
        <w:spacing w:after="0" w:line="240" w:lineRule="auto"/>
        <w:ind w:firstLine="709"/>
        <w:jc w:val="both"/>
        <w:rPr>
          <w:sz w:val="24"/>
          <w:szCs w:val="24"/>
        </w:rPr>
      </w:pPr>
      <w:r w:rsidRPr="004A195F">
        <w:rPr>
          <w:sz w:val="24"/>
          <w:szCs w:val="24"/>
        </w:rPr>
        <w:t>[2.2] </w:t>
      </w:r>
      <w:r w:rsidR="003A3010" w:rsidRPr="004A195F">
        <w:rPr>
          <w:sz w:val="24"/>
          <w:szCs w:val="24"/>
        </w:rPr>
        <w:t xml:space="preserve">Saskaņā ar Parādnieka kreditoru prasījumu reģistru, 2022. gada 12. maijā kopējais kreditoru prasījumu apmērs bija 1 972 245,61 </w:t>
      </w:r>
      <w:proofErr w:type="spellStart"/>
      <w:r w:rsidR="003A3010" w:rsidRPr="004A195F">
        <w:rPr>
          <w:i/>
          <w:iCs/>
          <w:sz w:val="24"/>
          <w:szCs w:val="24"/>
        </w:rPr>
        <w:t>euro</w:t>
      </w:r>
      <w:proofErr w:type="spellEnd"/>
      <w:r w:rsidR="003A3010" w:rsidRPr="004A195F">
        <w:rPr>
          <w:sz w:val="24"/>
          <w:szCs w:val="24"/>
        </w:rPr>
        <w:t>, no kuriem 1 220 470,83</w:t>
      </w:r>
      <w:r w:rsidR="00764324" w:rsidRPr="004A195F">
        <w:rPr>
          <w:sz w:val="24"/>
          <w:szCs w:val="24"/>
        </w:rPr>
        <w:t xml:space="preserve"> </w:t>
      </w:r>
      <w:proofErr w:type="spellStart"/>
      <w:r w:rsidR="00764324" w:rsidRPr="004A195F">
        <w:rPr>
          <w:i/>
          <w:iCs/>
          <w:sz w:val="24"/>
          <w:szCs w:val="24"/>
        </w:rPr>
        <w:t>euro</w:t>
      </w:r>
      <w:proofErr w:type="spellEnd"/>
      <w:r w:rsidR="003A3010" w:rsidRPr="004A195F">
        <w:rPr>
          <w:sz w:val="24"/>
          <w:szCs w:val="24"/>
        </w:rPr>
        <w:t xml:space="preserve"> ir </w:t>
      </w:r>
      <w:proofErr w:type="spellStart"/>
      <w:r w:rsidR="003A3010" w:rsidRPr="004A195F">
        <w:rPr>
          <w:sz w:val="24"/>
          <w:szCs w:val="24"/>
        </w:rPr>
        <w:t>pamatprasījumi</w:t>
      </w:r>
      <w:proofErr w:type="spellEnd"/>
      <w:r w:rsidR="003A3010" w:rsidRPr="004A195F">
        <w:rPr>
          <w:sz w:val="24"/>
          <w:szCs w:val="24"/>
        </w:rPr>
        <w:t xml:space="preserve">, bet 751 774,78 </w:t>
      </w:r>
      <w:proofErr w:type="spellStart"/>
      <w:r w:rsidR="00764324" w:rsidRPr="004A195F">
        <w:rPr>
          <w:i/>
          <w:iCs/>
          <w:sz w:val="24"/>
          <w:szCs w:val="24"/>
        </w:rPr>
        <w:t>euro</w:t>
      </w:r>
      <w:proofErr w:type="spellEnd"/>
      <w:r w:rsidR="00764324" w:rsidRPr="004A195F">
        <w:rPr>
          <w:sz w:val="24"/>
          <w:szCs w:val="24"/>
        </w:rPr>
        <w:t xml:space="preserve"> </w:t>
      </w:r>
      <w:r w:rsidR="003A3010" w:rsidRPr="004A195F">
        <w:rPr>
          <w:sz w:val="24"/>
          <w:szCs w:val="24"/>
        </w:rPr>
        <w:t>ir blakus prasījumi.</w:t>
      </w:r>
      <w:r w:rsidR="00764324" w:rsidRPr="004A195F">
        <w:rPr>
          <w:sz w:val="24"/>
          <w:szCs w:val="24"/>
        </w:rPr>
        <w:t xml:space="preserve"> </w:t>
      </w:r>
      <w:r w:rsidR="00AC756A" w:rsidRPr="004A195F">
        <w:rPr>
          <w:sz w:val="24"/>
          <w:szCs w:val="24"/>
        </w:rPr>
        <w:t>Attiecībā par</w:t>
      </w:r>
      <w:r w:rsidR="003A3010" w:rsidRPr="004A195F">
        <w:rPr>
          <w:sz w:val="24"/>
          <w:szCs w:val="24"/>
        </w:rPr>
        <w:t xml:space="preserve"> Administratores rīcību </w:t>
      </w:r>
      <w:r w:rsidR="00AC756A" w:rsidRPr="004A195F">
        <w:rPr>
          <w:sz w:val="24"/>
          <w:szCs w:val="24"/>
        </w:rPr>
        <w:t xml:space="preserve">saistībā ar </w:t>
      </w:r>
      <w:r w:rsidR="003A3010" w:rsidRPr="004A195F">
        <w:rPr>
          <w:sz w:val="24"/>
          <w:szCs w:val="24"/>
        </w:rPr>
        <w:t>prasības celšanu un nepatie</w:t>
      </w:r>
      <w:r w:rsidR="00AC756A" w:rsidRPr="004A195F">
        <w:rPr>
          <w:sz w:val="24"/>
          <w:szCs w:val="24"/>
        </w:rPr>
        <w:t>su ziņu</w:t>
      </w:r>
      <w:r w:rsidR="003A3010" w:rsidRPr="004A195F">
        <w:rPr>
          <w:sz w:val="24"/>
          <w:szCs w:val="24"/>
        </w:rPr>
        <w:t xml:space="preserve"> paušanu</w:t>
      </w:r>
      <w:r w:rsidR="00AC756A" w:rsidRPr="004A195F">
        <w:rPr>
          <w:sz w:val="24"/>
          <w:szCs w:val="24"/>
        </w:rPr>
        <w:t>, Iesniedzējs ir norādījis</w:t>
      </w:r>
      <w:r w:rsidR="003A3010" w:rsidRPr="004A195F">
        <w:rPr>
          <w:sz w:val="24"/>
          <w:szCs w:val="24"/>
        </w:rPr>
        <w:t xml:space="preserve"> 2023.</w:t>
      </w:r>
      <w:r w:rsidR="005A6334" w:rsidRPr="004A195F">
        <w:rPr>
          <w:sz w:val="24"/>
          <w:szCs w:val="24"/>
        </w:rPr>
        <w:t> </w:t>
      </w:r>
      <w:r w:rsidR="003A3010" w:rsidRPr="004A195F">
        <w:rPr>
          <w:sz w:val="24"/>
          <w:szCs w:val="24"/>
        </w:rPr>
        <w:t>gada 22.</w:t>
      </w:r>
      <w:r w:rsidR="005A6334" w:rsidRPr="004A195F">
        <w:rPr>
          <w:sz w:val="24"/>
          <w:szCs w:val="24"/>
        </w:rPr>
        <w:t> </w:t>
      </w:r>
      <w:r w:rsidR="003A3010" w:rsidRPr="004A195F">
        <w:rPr>
          <w:sz w:val="24"/>
          <w:szCs w:val="24"/>
        </w:rPr>
        <w:t xml:space="preserve">maija sūdzībā. </w:t>
      </w:r>
      <w:r w:rsidR="005A6334" w:rsidRPr="004A195F">
        <w:rPr>
          <w:sz w:val="24"/>
          <w:szCs w:val="24"/>
        </w:rPr>
        <w:t>Līdz ar to, v</w:t>
      </w:r>
      <w:r w:rsidR="003A3010" w:rsidRPr="004A195F">
        <w:rPr>
          <w:sz w:val="24"/>
          <w:szCs w:val="24"/>
        </w:rPr>
        <w:t xml:space="preserve">ērtējot </w:t>
      </w:r>
      <w:r w:rsidR="005A6334" w:rsidRPr="004A195F">
        <w:rPr>
          <w:sz w:val="24"/>
          <w:szCs w:val="24"/>
        </w:rPr>
        <w:t>Sūdzībā</w:t>
      </w:r>
      <w:r w:rsidR="003A3010" w:rsidRPr="004A195F">
        <w:rPr>
          <w:sz w:val="24"/>
          <w:szCs w:val="24"/>
        </w:rPr>
        <w:t xml:space="preserve"> norādīto</w:t>
      </w:r>
      <w:r w:rsidR="005A6334" w:rsidRPr="004A195F">
        <w:rPr>
          <w:sz w:val="24"/>
          <w:szCs w:val="24"/>
        </w:rPr>
        <w:t>s apstākļus</w:t>
      </w:r>
      <w:r w:rsidR="003A3010" w:rsidRPr="004A195F">
        <w:rPr>
          <w:sz w:val="24"/>
          <w:szCs w:val="24"/>
        </w:rPr>
        <w:t xml:space="preserve"> ir ņemami vērā 2023.</w:t>
      </w:r>
      <w:r w:rsidR="005A6334" w:rsidRPr="004A195F">
        <w:rPr>
          <w:sz w:val="24"/>
          <w:szCs w:val="24"/>
        </w:rPr>
        <w:t> </w:t>
      </w:r>
      <w:r w:rsidR="003A3010" w:rsidRPr="004A195F">
        <w:rPr>
          <w:sz w:val="24"/>
          <w:szCs w:val="24"/>
        </w:rPr>
        <w:t>gada 22.</w:t>
      </w:r>
      <w:r w:rsidR="005A6334" w:rsidRPr="004A195F">
        <w:rPr>
          <w:sz w:val="24"/>
          <w:szCs w:val="24"/>
        </w:rPr>
        <w:t> </w:t>
      </w:r>
      <w:r w:rsidR="003A3010" w:rsidRPr="004A195F">
        <w:rPr>
          <w:sz w:val="24"/>
          <w:szCs w:val="24"/>
        </w:rPr>
        <w:t>maija sūdzībā norādītie apstākļi.</w:t>
      </w:r>
    </w:p>
    <w:p w14:paraId="4E7FCFE7" w14:textId="67E280F1" w:rsidR="00756B19" w:rsidRPr="004A195F" w:rsidRDefault="005A6334" w:rsidP="009F0B9D">
      <w:pPr>
        <w:pStyle w:val="Bodytext20"/>
        <w:spacing w:after="0" w:line="240" w:lineRule="auto"/>
        <w:ind w:firstLine="709"/>
        <w:jc w:val="both"/>
        <w:rPr>
          <w:sz w:val="24"/>
          <w:szCs w:val="24"/>
        </w:rPr>
      </w:pPr>
      <w:r w:rsidRPr="004A195F">
        <w:rPr>
          <w:sz w:val="24"/>
          <w:szCs w:val="24"/>
        </w:rPr>
        <w:t>[2.3] </w:t>
      </w:r>
      <w:r w:rsidR="004252E4" w:rsidRPr="004A195F">
        <w:rPr>
          <w:sz w:val="24"/>
          <w:szCs w:val="24"/>
        </w:rPr>
        <w:t>Iesniedzējs norāda, ka 2024.</w:t>
      </w:r>
      <w:r w:rsidR="004805FA" w:rsidRPr="004A195F">
        <w:rPr>
          <w:sz w:val="24"/>
          <w:szCs w:val="24"/>
        </w:rPr>
        <w:t> </w:t>
      </w:r>
      <w:r w:rsidR="004252E4" w:rsidRPr="004A195F">
        <w:rPr>
          <w:sz w:val="24"/>
          <w:szCs w:val="24"/>
        </w:rPr>
        <w:t>gada 18.</w:t>
      </w:r>
      <w:r w:rsidR="004805FA" w:rsidRPr="004A195F">
        <w:rPr>
          <w:sz w:val="24"/>
          <w:szCs w:val="24"/>
        </w:rPr>
        <w:t> </w:t>
      </w:r>
      <w:r w:rsidR="004252E4" w:rsidRPr="004A195F">
        <w:rPr>
          <w:sz w:val="24"/>
          <w:szCs w:val="24"/>
        </w:rPr>
        <w:t xml:space="preserve">jūnijā stājās spēkā </w:t>
      </w:r>
      <w:r w:rsidR="009F24C0" w:rsidRPr="004A195F">
        <w:rPr>
          <w:sz w:val="24"/>
          <w:szCs w:val="24"/>
        </w:rPr>
        <w:t>Spriedums</w:t>
      </w:r>
      <w:r w:rsidR="004252E4" w:rsidRPr="004A195F">
        <w:rPr>
          <w:sz w:val="24"/>
          <w:szCs w:val="24"/>
        </w:rPr>
        <w:t xml:space="preserve">, ar kuru tika noraidīta </w:t>
      </w:r>
      <w:r w:rsidR="004D3002" w:rsidRPr="004A195F">
        <w:rPr>
          <w:sz w:val="24"/>
          <w:szCs w:val="24"/>
        </w:rPr>
        <w:t>Parādnieka</w:t>
      </w:r>
      <w:r w:rsidR="004252E4" w:rsidRPr="004A195F">
        <w:rPr>
          <w:sz w:val="24"/>
          <w:szCs w:val="24"/>
        </w:rPr>
        <w:t xml:space="preserve"> prasība pret </w:t>
      </w:r>
      <w:r w:rsidR="004D3002" w:rsidRPr="004A195F">
        <w:rPr>
          <w:sz w:val="24"/>
          <w:szCs w:val="24"/>
        </w:rPr>
        <w:t>Iesniedzēju.</w:t>
      </w:r>
    </w:p>
    <w:p w14:paraId="78DD622D" w14:textId="305A6E28" w:rsidR="00756B19" w:rsidRPr="004A195F" w:rsidRDefault="00756B19" w:rsidP="009F0B9D">
      <w:pPr>
        <w:pStyle w:val="Bodytext20"/>
        <w:spacing w:after="0" w:line="240" w:lineRule="auto"/>
        <w:ind w:firstLine="709"/>
        <w:jc w:val="both"/>
        <w:rPr>
          <w:sz w:val="24"/>
          <w:szCs w:val="24"/>
        </w:rPr>
      </w:pPr>
      <w:r w:rsidRPr="004A195F">
        <w:rPr>
          <w:sz w:val="24"/>
          <w:szCs w:val="24"/>
        </w:rPr>
        <w:t xml:space="preserve">Lietas izskatīšanas laikā gan pirmās instances tiesā, gan apelācijas instances tiesā </w:t>
      </w:r>
      <w:r w:rsidR="00351BFA" w:rsidRPr="004A195F">
        <w:rPr>
          <w:sz w:val="24"/>
          <w:szCs w:val="24"/>
        </w:rPr>
        <w:t>Iesniedzēja</w:t>
      </w:r>
      <w:r w:rsidRPr="004A195F">
        <w:rPr>
          <w:sz w:val="24"/>
          <w:szCs w:val="24"/>
        </w:rPr>
        <w:t xml:space="preserve"> pārstāvji norādīja Administratorei, ka ir zudis pamats prasības uzturēšanai, jo ir ticis pierādīts dokumentu nodošanas fakts.</w:t>
      </w:r>
      <w:r w:rsidR="00351BFA" w:rsidRPr="004A195F">
        <w:rPr>
          <w:sz w:val="24"/>
          <w:szCs w:val="24"/>
        </w:rPr>
        <w:t xml:space="preserve"> Tāpat Administratorei tika </w:t>
      </w:r>
      <w:r w:rsidRPr="004A195F">
        <w:rPr>
          <w:sz w:val="24"/>
          <w:szCs w:val="24"/>
        </w:rPr>
        <w:t>norādīts uz Augstākās tiesas Senāta praksi šādās lietās. Uz šo apstākli un arī tiesu praksi norādīja</w:t>
      </w:r>
      <w:r w:rsidR="00B91FB9" w:rsidRPr="004A195F">
        <w:rPr>
          <w:sz w:val="24"/>
          <w:szCs w:val="24"/>
        </w:rPr>
        <w:t xml:space="preserve"> arī</w:t>
      </w:r>
      <w:r w:rsidRPr="004A195F">
        <w:rPr>
          <w:sz w:val="24"/>
          <w:szCs w:val="24"/>
        </w:rPr>
        <w:t xml:space="preserve"> </w:t>
      </w:r>
      <w:r w:rsidR="00EA3F59" w:rsidRPr="004A195F">
        <w:rPr>
          <w:sz w:val="24"/>
          <w:szCs w:val="24"/>
        </w:rPr>
        <w:t>/tiesas nosaukums/</w:t>
      </w:r>
      <w:r w:rsidR="009F24C0" w:rsidRPr="004A195F">
        <w:rPr>
          <w:sz w:val="24"/>
          <w:szCs w:val="24"/>
        </w:rPr>
        <w:t xml:space="preserve"> </w:t>
      </w:r>
      <w:r w:rsidR="00B91FB9" w:rsidRPr="004A195F">
        <w:rPr>
          <w:sz w:val="24"/>
          <w:szCs w:val="24"/>
        </w:rPr>
        <w:t xml:space="preserve"> Spriedumā.</w:t>
      </w:r>
    </w:p>
    <w:p w14:paraId="3FB1A165" w14:textId="4AEE29B5" w:rsidR="00731332" w:rsidRPr="004A195F" w:rsidRDefault="00DB1A60" w:rsidP="009F0B9D">
      <w:pPr>
        <w:pStyle w:val="Bodytext20"/>
        <w:shd w:val="clear" w:color="auto" w:fill="auto"/>
        <w:spacing w:after="0" w:line="240" w:lineRule="auto"/>
        <w:ind w:firstLine="709"/>
        <w:jc w:val="both"/>
        <w:rPr>
          <w:i/>
          <w:iCs/>
          <w:sz w:val="24"/>
          <w:szCs w:val="24"/>
        </w:rPr>
      </w:pPr>
      <w:r w:rsidRPr="004A195F">
        <w:rPr>
          <w:sz w:val="24"/>
          <w:szCs w:val="24"/>
        </w:rPr>
        <w:t>/Tiesas nosaukums/</w:t>
      </w:r>
      <w:r w:rsidR="00731332" w:rsidRPr="004A195F">
        <w:rPr>
          <w:sz w:val="24"/>
          <w:szCs w:val="24"/>
        </w:rPr>
        <w:t xml:space="preserve"> Spriedumā norādīja uz Administratores pienākumu nepildīšanu Civilprocesa likuma tvērumā. Proti, </w:t>
      </w:r>
      <w:r w:rsidR="00731332" w:rsidRPr="004A195F">
        <w:rPr>
          <w:i/>
          <w:iCs/>
          <w:sz w:val="24"/>
          <w:szCs w:val="24"/>
        </w:rPr>
        <w:t>Juridiskajā literatūrā lasāms, ka Maksātnespējas likuma 72.</w:t>
      </w:r>
      <w:r w:rsidR="00731332" w:rsidRPr="004A195F">
        <w:rPr>
          <w:i/>
          <w:iCs/>
          <w:sz w:val="24"/>
          <w:szCs w:val="24"/>
          <w:vertAlign w:val="superscript"/>
        </w:rPr>
        <w:t>1</w:t>
      </w:r>
      <w:r w:rsidR="00731332" w:rsidRPr="004A195F">
        <w:rPr>
          <w:i/>
          <w:iCs/>
          <w:sz w:val="24"/>
          <w:szCs w:val="24"/>
        </w:rPr>
        <w:t xml:space="preserve"> panta mērķis ir izskaust iespēju valdes loceklim izvairīties no atbildības, nenododot maksātnespējas procesa administratoram grāmatvedības dokumentus nolūkā slēpt neattaisnojamu parādnieka mantas samazinājumu (sk. </w:t>
      </w:r>
      <w:proofErr w:type="spellStart"/>
      <w:r w:rsidR="00731332" w:rsidRPr="004A195F">
        <w:rPr>
          <w:i/>
          <w:iCs/>
          <w:sz w:val="24"/>
          <w:szCs w:val="24"/>
        </w:rPr>
        <w:t>Novicāne</w:t>
      </w:r>
      <w:proofErr w:type="spellEnd"/>
      <w:r w:rsidR="00731332" w:rsidRPr="004A195F">
        <w:rPr>
          <w:i/>
          <w:iCs/>
          <w:sz w:val="24"/>
          <w:szCs w:val="24"/>
        </w:rPr>
        <w:t xml:space="preserve"> E. Valdes locekļa atbildība par kapitālsabiedrībai nodarītajiem zaudējumiem. Rīga: Tiesu namu aģentūra, 2021, 321. lpp.).</w:t>
      </w:r>
      <w:r w:rsidR="000A1611" w:rsidRPr="004A195F">
        <w:rPr>
          <w:i/>
          <w:iCs/>
          <w:sz w:val="24"/>
          <w:szCs w:val="24"/>
        </w:rPr>
        <w:t xml:space="preserve"> </w:t>
      </w:r>
      <w:r w:rsidR="00731332" w:rsidRPr="004A195F">
        <w:rPr>
          <w:i/>
          <w:iCs/>
          <w:sz w:val="24"/>
          <w:szCs w:val="24"/>
        </w:rPr>
        <w:t>Senāts norādījis, ka nav pieļaujams aprobežoties vien ar Maksātnespējas likuma 72.</w:t>
      </w:r>
      <w:r w:rsidR="00731332" w:rsidRPr="004A195F">
        <w:rPr>
          <w:i/>
          <w:iCs/>
          <w:sz w:val="24"/>
          <w:szCs w:val="24"/>
          <w:vertAlign w:val="superscript"/>
        </w:rPr>
        <w:t>1</w:t>
      </w:r>
      <w:r w:rsidR="00731332" w:rsidRPr="004A195F">
        <w:rPr>
          <w:i/>
          <w:iCs/>
          <w:sz w:val="24"/>
          <w:szCs w:val="24"/>
        </w:rPr>
        <w:t xml:space="preserve"> pantā nostiprināto prezumpciju piemērošanu. Maksātnespējas procesa administratora, kurš darbojas attiecīgas komercsabiedrības vārdā, prasība pret tās valdes locekli ir izskatāma, ievērojot sacīkstes principu (sk. Senāta 2020.</w:t>
      </w:r>
      <w:r w:rsidR="000A1611" w:rsidRPr="004A195F">
        <w:rPr>
          <w:i/>
          <w:iCs/>
          <w:sz w:val="24"/>
          <w:szCs w:val="24"/>
        </w:rPr>
        <w:t> </w:t>
      </w:r>
      <w:r w:rsidR="00731332" w:rsidRPr="004A195F">
        <w:rPr>
          <w:i/>
          <w:iCs/>
          <w:sz w:val="24"/>
          <w:szCs w:val="24"/>
        </w:rPr>
        <w:t>gada 23.</w:t>
      </w:r>
      <w:r w:rsidR="000A1611" w:rsidRPr="004A195F">
        <w:rPr>
          <w:i/>
          <w:iCs/>
          <w:sz w:val="24"/>
          <w:szCs w:val="24"/>
        </w:rPr>
        <w:t> </w:t>
      </w:r>
      <w:r w:rsidR="00731332" w:rsidRPr="004A195F">
        <w:rPr>
          <w:i/>
          <w:iCs/>
          <w:sz w:val="24"/>
          <w:szCs w:val="24"/>
        </w:rPr>
        <w:t>janvāra sprieduma lietā Nr.</w:t>
      </w:r>
      <w:r w:rsidR="000A1611" w:rsidRPr="004A195F">
        <w:rPr>
          <w:i/>
          <w:iCs/>
          <w:sz w:val="24"/>
          <w:szCs w:val="24"/>
        </w:rPr>
        <w:t> </w:t>
      </w:r>
      <w:r w:rsidR="00731332" w:rsidRPr="004A195F">
        <w:rPr>
          <w:i/>
          <w:iCs/>
          <w:sz w:val="24"/>
          <w:szCs w:val="24"/>
        </w:rPr>
        <w:t>SKC- 43/2020 (ECLI:LV:AT:2020:0123. C68383417.10.S) 11. un 12. punktu).</w:t>
      </w:r>
    </w:p>
    <w:p w14:paraId="1C896527" w14:textId="77777777" w:rsidR="00731332" w:rsidRPr="004A195F" w:rsidRDefault="00731332" w:rsidP="009F0B9D">
      <w:pPr>
        <w:spacing w:after="0" w:line="240" w:lineRule="auto"/>
        <w:ind w:firstLine="709"/>
        <w:jc w:val="both"/>
        <w:rPr>
          <w:i/>
          <w:iCs/>
        </w:rPr>
      </w:pPr>
      <w:r w:rsidRPr="004A195F">
        <w:rPr>
          <w:rStyle w:val="Bodytext4115ptBold"/>
          <w:rFonts w:ascii="Times New Roman" w:hAnsi="Times New Roman" w:cs="Times New Roman"/>
          <w:b w:val="0"/>
          <w:bCs w:val="0"/>
          <w:sz w:val="24"/>
          <w:szCs w:val="24"/>
        </w:rPr>
        <w:t>Faktus</w:t>
      </w:r>
      <w:r w:rsidRPr="004A195F">
        <w:rPr>
          <w:i/>
          <w:iCs/>
        </w:rPr>
        <w:t>, kas liecinātu par atbildētāja nolūku slēpt neattaisnojamu parādnieces mantas samazinājumu un izvairīties no Maksātnespējas likuma 72.</w:t>
      </w:r>
      <w:r w:rsidRPr="004A195F">
        <w:rPr>
          <w:i/>
          <w:iCs/>
          <w:vertAlign w:val="superscript"/>
        </w:rPr>
        <w:t>1</w:t>
      </w:r>
      <w:r w:rsidRPr="004A195F">
        <w:rPr>
          <w:i/>
          <w:iCs/>
        </w:rPr>
        <w:t xml:space="preserve"> pantā noteiktās atbildības, </w:t>
      </w:r>
      <w:r w:rsidRPr="004A195F">
        <w:rPr>
          <w:rStyle w:val="Bodytext4115ptBold"/>
          <w:rFonts w:ascii="Times New Roman" w:hAnsi="Times New Roman" w:cs="Times New Roman"/>
          <w:b w:val="0"/>
          <w:bCs w:val="0"/>
          <w:sz w:val="24"/>
          <w:szCs w:val="24"/>
        </w:rPr>
        <w:t>prasītāja nav norādījusi</w:t>
      </w:r>
      <w:r w:rsidRPr="004A195F">
        <w:rPr>
          <w:rStyle w:val="Bodytext4115ptBold"/>
          <w:rFonts w:ascii="Times New Roman" w:hAnsi="Times New Roman" w:cs="Times New Roman"/>
          <w:sz w:val="24"/>
          <w:szCs w:val="24"/>
        </w:rPr>
        <w:t xml:space="preserve"> </w:t>
      </w:r>
      <w:r w:rsidRPr="004A195F">
        <w:rPr>
          <w:i/>
          <w:iCs/>
        </w:rPr>
        <w:t>un tiesas kolēģija tādus nekonstatē.</w:t>
      </w:r>
    </w:p>
    <w:p w14:paraId="5DFA4B41" w14:textId="02FB5EE8" w:rsidR="00731332" w:rsidRPr="004A195F" w:rsidRDefault="00731332" w:rsidP="009F0B9D">
      <w:pPr>
        <w:spacing w:after="0" w:line="240" w:lineRule="auto"/>
        <w:ind w:firstLine="709"/>
        <w:jc w:val="both"/>
        <w:rPr>
          <w:b/>
          <w:bCs/>
          <w:i/>
          <w:iCs/>
        </w:rPr>
      </w:pPr>
      <w:r w:rsidRPr="004A195F">
        <w:rPr>
          <w:rStyle w:val="Bodytext50"/>
          <w:rFonts w:ascii="Times New Roman" w:hAnsi="Times New Roman" w:cs="Times New Roman"/>
          <w:b w:val="0"/>
          <w:bCs w:val="0"/>
          <w:sz w:val="24"/>
          <w:szCs w:val="24"/>
          <w:u w:val="none"/>
        </w:rPr>
        <w:t xml:space="preserve">Lietā esošie dokumenti liecina, ka pēc prasības celšanas un lietas ierosināšanas administratore no atbildētāja pārstāvja saņēmusi parādnieces grāmatvedības dokumentus un atbildētāja paskaidrojumu, ka administratores rīcībai nepieciešamie dokumenti ir pieejami arī pie grāmatvedības pakalpojuma sniedzējas </w:t>
      </w:r>
      <w:r w:rsidR="00561471" w:rsidRPr="004A195F">
        <w:rPr>
          <w:rStyle w:val="Bodytext50"/>
          <w:rFonts w:ascii="Times New Roman" w:hAnsi="Times New Roman" w:cs="Times New Roman"/>
          <w:b w:val="0"/>
          <w:bCs w:val="0"/>
          <w:sz w:val="24"/>
          <w:szCs w:val="24"/>
          <w:u w:val="none"/>
        </w:rPr>
        <w:t>/</w:t>
      </w:r>
      <w:r w:rsidRPr="004A195F">
        <w:rPr>
          <w:rStyle w:val="Bodytext50"/>
          <w:rFonts w:ascii="Times New Roman" w:hAnsi="Times New Roman" w:cs="Times New Roman"/>
          <w:b w:val="0"/>
          <w:bCs w:val="0"/>
          <w:sz w:val="24"/>
          <w:szCs w:val="24"/>
          <w:u w:val="none"/>
        </w:rPr>
        <w:t>SIA "</w:t>
      </w:r>
      <w:r w:rsidR="00561471" w:rsidRPr="004A195F">
        <w:rPr>
          <w:rStyle w:val="Bodytext50"/>
          <w:rFonts w:ascii="Times New Roman" w:hAnsi="Times New Roman" w:cs="Times New Roman"/>
          <w:b w:val="0"/>
          <w:bCs w:val="0"/>
          <w:sz w:val="24"/>
          <w:szCs w:val="24"/>
          <w:u w:val="none"/>
        </w:rPr>
        <w:t>Nosaukums B</w:t>
      </w:r>
      <w:r w:rsidRPr="004A195F">
        <w:rPr>
          <w:rStyle w:val="Bodytext50"/>
          <w:rFonts w:ascii="Times New Roman" w:hAnsi="Times New Roman" w:cs="Times New Roman"/>
          <w:b w:val="0"/>
          <w:bCs w:val="0"/>
          <w:sz w:val="24"/>
          <w:szCs w:val="24"/>
          <w:u w:val="none"/>
        </w:rPr>
        <w:t>"</w:t>
      </w:r>
      <w:r w:rsidR="00561471" w:rsidRPr="004A195F">
        <w:rPr>
          <w:rStyle w:val="Bodytext50"/>
          <w:rFonts w:ascii="Times New Roman" w:hAnsi="Times New Roman" w:cs="Times New Roman"/>
          <w:b w:val="0"/>
          <w:bCs w:val="0"/>
          <w:sz w:val="24"/>
          <w:szCs w:val="24"/>
          <w:u w:val="none"/>
        </w:rPr>
        <w:t>/</w:t>
      </w:r>
      <w:r w:rsidRPr="004A195F">
        <w:rPr>
          <w:i/>
          <w:iCs/>
        </w:rPr>
        <w:t xml:space="preserve"> </w:t>
      </w:r>
      <w:r w:rsidRPr="004A195F">
        <w:rPr>
          <w:rStyle w:val="Bodytext511ptNotBold"/>
          <w:rFonts w:ascii="Times New Roman" w:hAnsi="Times New Roman" w:cs="Times New Roman"/>
          <w:b w:val="0"/>
          <w:bCs w:val="0"/>
          <w:sz w:val="24"/>
          <w:szCs w:val="24"/>
        </w:rPr>
        <w:t>(lietas 1.</w:t>
      </w:r>
      <w:r w:rsidR="000A1611" w:rsidRPr="004A195F">
        <w:rPr>
          <w:rStyle w:val="Bodytext511ptNotBold"/>
          <w:rFonts w:ascii="Times New Roman" w:hAnsi="Times New Roman" w:cs="Times New Roman"/>
          <w:b w:val="0"/>
          <w:bCs w:val="0"/>
          <w:sz w:val="24"/>
          <w:szCs w:val="24"/>
        </w:rPr>
        <w:t> </w:t>
      </w:r>
      <w:r w:rsidRPr="004A195F">
        <w:rPr>
          <w:rStyle w:val="Bodytext511ptNotBold"/>
          <w:rFonts w:ascii="Times New Roman" w:hAnsi="Times New Roman" w:cs="Times New Roman"/>
          <w:b w:val="0"/>
          <w:bCs w:val="0"/>
          <w:sz w:val="24"/>
          <w:szCs w:val="24"/>
        </w:rPr>
        <w:t>sējuma 51.-115. lapa).</w:t>
      </w:r>
    </w:p>
    <w:p w14:paraId="6625DE65" w14:textId="29961087" w:rsidR="00731332" w:rsidRPr="004A195F" w:rsidRDefault="00731332" w:rsidP="009F0B9D">
      <w:pPr>
        <w:spacing w:after="0" w:line="240" w:lineRule="auto"/>
        <w:ind w:firstLine="709"/>
        <w:jc w:val="both"/>
        <w:rPr>
          <w:i/>
          <w:iCs/>
        </w:rPr>
      </w:pPr>
      <w:r w:rsidRPr="004A195F">
        <w:rPr>
          <w:i/>
          <w:iCs/>
        </w:rPr>
        <w:t>Tā kā Maksātnespējas likuma 72.</w:t>
      </w:r>
      <w:r w:rsidRPr="004A195F">
        <w:rPr>
          <w:i/>
          <w:iCs/>
          <w:vertAlign w:val="superscript"/>
        </w:rPr>
        <w:t>1</w:t>
      </w:r>
      <w:r w:rsidRPr="004A195F">
        <w:rPr>
          <w:i/>
          <w:iCs/>
        </w:rPr>
        <w:t xml:space="preserve"> panta mērķis nav sodīt valdes locekli par dokumentu iesniegšanas termiņa pārkāpumu, un abām pusēm, arī prasītājas administratorei, ir pienākums ievērot </w:t>
      </w:r>
      <w:proofErr w:type="spellStart"/>
      <w:r w:rsidRPr="004A195F">
        <w:rPr>
          <w:i/>
          <w:iCs/>
        </w:rPr>
        <w:t>sacīksti</w:t>
      </w:r>
      <w:proofErr w:type="spellEnd"/>
      <w:r w:rsidRPr="004A195F">
        <w:rPr>
          <w:i/>
          <w:iCs/>
        </w:rPr>
        <w:t xml:space="preserve"> civilprocesā (Civilprocesa likuma 10. pants), </w:t>
      </w:r>
      <w:r w:rsidRPr="004A195F">
        <w:rPr>
          <w:rStyle w:val="Bodytext4115ptBold"/>
          <w:rFonts w:ascii="Times New Roman" w:hAnsi="Times New Roman" w:cs="Times New Roman"/>
          <w:b w:val="0"/>
          <w:bCs w:val="0"/>
          <w:sz w:val="24"/>
          <w:szCs w:val="24"/>
        </w:rPr>
        <w:t>neiztur kritiku administrator</w:t>
      </w:r>
      <w:r w:rsidR="00E30C84" w:rsidRPr="004A195F">
        <w:rPr>
          <w:rStyle w:val="Bodytext4115ptBold"/>
          <w:rFonts w:ascii="Times New Roman" w:hAnsi="Times New Roman" w:cs="Times New Roman"/>
          <w:b w:val="0"/>
          <w:bCs w:val="0"/>
          <w:sz w:val="24"/>
          <w:szCs w:val="24"/>
        </w:rPr>
        <w:t>e</w:t>
      </w:r>
      <w:r w:rsidRPr="004A195F">
        <w:rPr>
          <w:rStyle w:val="Bodytext4115ptBold"/>
          <w:rFonts w:ascii="Times New Roman" w:hAnsi="Times New Roman" w:cs="Times New Roman"/>
          <w:b w:val="0"/>
          <w:bCs w:val="0"/>
          <w:sz w:val="24"/>
          <w:szCs w:val="24"/>
        </w:rPr>
        <w:t>s arguments, ka viņai nav pienākuma norādīt, kādi organizatoriskie un grāmatvedības dokumenti iesniedzami</w:t>
      </w:r>
      <w:r w:rsidRPr="004A195F">
        <w:rPr>
          <w:rStyle w:val="Bodytext40"/>
          <w:rFonts w:ascii="Times New Roman" w:hAnsi="Times New Roman" w:cs="Times New Roman"/>
          <w:sz w:val="24"/>
          <w:szCs w:val="24"/>
          <w:u w:val="none"/>
        </w:rPr>
        <w:t>,</w:t>
      </w:r>
      <w:r w:rsidRPr="004A195F">
        <w:rPr>
          <w:i/>
          <w:iCs/>
        </w:rPr>
        <w:t xml:space="preserve"> lai sniegtu patiesu priekšstatu par parādnieces saimniecisko darbību līdz maksātnespējas procesa pasludināšanai.</w:t>
      </w:r>
    </w:p>
    <w:p w14:paraId="1036E9A1" w14:textId="016A168A" w:rsidR="00912FE1" w:rsidRPr="004A195F" w:rsidRDefault="00B85E99" w:rsidP="009F0B9D">
      <w:pPr>
        <w:spacing w:line="240" w:lineRule="auto"/>
        <w:ind w:firstLine="709"/>
        <w:jc w:val="both"/>
      </w:pPr>
      <w:r w:rsidRPr="004A195F">
        <w:t xml:space="preserve">Tāpat Spriedumā norādīts, ka </w:t>
      </w:r>
      <w:r w:rsidR="00912FE1" w:rsidRPr="004A195F">
        <w:rPr>
          <w:i/>
          <w:iCs/>
        </w:rPr>
        <w:t>Prasītājas argumentu, ka maksātnespējas procesā veiktās grāmatvedības ekspertīzes atzinums par parādnieka grāmatvedības pārskatu un grāmatvedības uzskaites neatbilstību normatīvo aktu prasībām apliecina Maksātnespējas likuma 72.</w:t>
      </w:r>
      <w:r w:rsidR="00912FE1" w:rsidRPr="004A195F">
        <w:rPr>
          <w:i/>
          <w:iCs/>
          <w:vertAlign w:val="superscript"/>
        </w:rPr>
        <w:t>1</w:t>
      </w:r>
      <w:r w:rsidR="00912FE1" w:rsidRPr="004A195F">
        <w:rPr>
          <w:i/>
          <w:iCs/>
        </w:rPr>
        <w:t xml:space="preserve"> pantā noteikto prasītājas tiesību uz prasības apmierināšanu (lietas 2.</w:t>
      </w:r>
      <w:r w:rsidR="007768A2" w:rsidRPr="004A195F">
        <w:rPr>
          <w:i/>
          <w:iCs/>
        </w:rPr>
        <w:t> </w:t>
      </w:r>
      <w:r w:rsidR="00912FE1" w:rsidRPr="004A195F">
        <w:rPr>
          <w:i/>
          <w:iCs/>
        </w:rPr>
        <w:t>sējuma 55.-63. lapa),</w:t>
      </w:r>
      <w:r w:rsidR="00912FE1" w:rsidRPr="004A195F">
        <w:t xml:space="preserve"> </w:t>
      </w:r>
      <w:r w:rsidR="00912FE1" w:rsidRPr="004A195F">
        <w:rPr>
          <w:rStyle w:val="Bodytext4115ptBold"/>
          <w:rFonts w:ascii="Times New Roman" w:hAnsi="Times New Roman" w:cs="Times New Roman"/>
          <w:b w:val="0"/>
          <w:bCs w:val="0"/>
          <w:sz w:val="24"/>
          <w:szCs w:val="24"/>
        </w:rPr>
        <w:t>Civillietu tiesas kolēģija atzīst par nepareizu</w:t>
      </w:r>
      <w:r w:rsidR="00912FE1" w:rsidRPr="004A195F">
        <w:t>.</w:t>
      </w:r>
    </w:p>
    <w:p w14:paraId="038246BC" w14:textId="424CE782" w:rsidR="007F322B" w:rsidRPr="004A195F" w:rsidRDefault="00DB1A60" w:rsidP="009F0B9D">
      <w:pPr>
        <w:pStyle w:val="Bodytext20"/>
        <w:shd w:val="clear" w:color="auto" w:fill="auto"/>
        <w:spacing w:after="0" w:line="240" w:lineRule="auto"/>
        <w:ind w:firstLine="709"/>
        <w:jc w:val="both"/>
        <w:rPr>
          <w:i/>
          <w:iCs/>
          <w:sz w:val="24"/>
          <w:szCs w:val="24"/>
        </w:rPr>
      </w:pPr>
      <w:r w:rsidRPr="004A195F">
        <w:rPr>
          <w:sz w:val="24"/>
          <w:szCs w:val="24"/>
        </w:rPr>
        <w:lastRenderedPageBreak/>
        <w:t>/Tiesas nosaukums/</w:t>
      </w:r>
      <w:r w:rsidR="007F322B" w:rsidRPr="004A195F">
        <w:rPr>
          <w:sz w:val="24"/>
          <w:szCs w:val="24"/>
        </w:rPr>
        <w:t xml:space="preserve"> Spriedumā ir konstatējusi, ka Administratore nav izpildījusi savus pienākumus, kuri noteikti Maksātnespējas likumā.</w:t>
      </w:r>
      <w:r w:rsidR="00BD1455" w:rsidRPr="004A195F">
        <w:rPr>
          <w:sz w:val="24"/>
          <w:szCs w:val="24"/>
        </w:rPr>
        <w:t xml:space="preserve"> Proti, </w:t>
      </w:r>
      <w:r w:rsidR="00BD1455" w:rsidRPr="004A195F">
        <w:rPr>
          <w:i/>
          <w:iCs/>
          <w:sz w:val="24"/>
          <w:szCs w:val="24"/>
        </w:rPr>
        <w:t>p</w:t>
      </w:r>
      <w:r w:rsidR="007F322B" w:rsidRPr="004A195F">
        <w:rPr>
          <w:i/>
          <w:iCs/>
          <w:sz w:val="24"/>
          <w:szCs w:val="24"/>
        </w:rPr>
        <w:t>usēm nav strīda un lietā iesniegtie materiāli apliecina dokumentu nodošanu prasītājas administratorei (lietas 3.</w:t>
      </w:r>
      <w:r w:rsidR="00BD1455" w:rsidRPr="004A195F">
        <w:rPr>
          <w:i/>
          <w:iCs/>
          <w:sz w:val="24"/>
          <w:szCs w:val="24"/>
        </w:rPr>
        <w:t> </w:t>
      </w:r>
      <w:r w:rsidR="007F322B" w:rsidRPr="004A195F">
        <w:rPr>
          <w:i/>
          <w:iCs/>
          <w:sz w:val="24"/>
          <w:szCs w:val="24"/>
        </w:rPr>
        <w:t xml:space="preserve">sējuma 39.-141. lapa). Nav strīda arī par to, ka grāmatvedības dokumenti administratorei bija pieejami no grāmatvedības pakalpojuma sniedzējas </w:t>
      </w:r>
      <w:r w:rsidRPr="004A195F">
        <w:rPr>
          <w:i/>
          <w:iCs/>
          <w:sz w:val="24"/>
          <w:szCs w:val="24"/>
        </w:rPr>
        <w:t>/</w:t>
      </w:r>
      <w:r w:rsidR="007F322B" w:rsidRPr="004A195F">
        <w:rPr>
          <w:i/>
          <w:iCs/>
          <w:sz w:val="24"/>
          <w:szCs w:val="24"/>
        </w:rPr>
        <w:t>SIA "</w:t>
      </w:r>
      <w:r w:rsidRPr="004A195F">
        <w:rPr>
          <w:i/>
          <w:iCs/>
          <w:sz w:val="24"/>
          <w:szCs w:val="24"/>
        </w:rPr>
        <w:t>Nosaukums B</w:t>
      </w:r>
      <w:r w:rsidR="007F322B" w:rsidRPr="004A195F">
        <w:rPr>
          <w:i/>
          <w:iCs/>
          <w:sz w:val="24"/>
          <w:szCs w:val="24"/>
        </w:rPr>
        <w:t>"</w:t>
      </w:r>
      <w:r w:rsidRPr="004A195F">
        <w:rPr>
          <w:i/>
          <w:iCs/>
          <w:sz w:val="24"/>
          <w:szCs w:val="24"/>
        </w:rPr>
        <w:t>/</w:t>
      </w:r>
      <w:r w:rsidR="007F322B" w:rsidRPr="004A195F">
        <w:rPr>
          <w:i/>
          <w:iCs/>
          <w:sz w:val="24"/>
          <w:szCs w:val="24"/>
        </w:rPr>
        <w:t xml:space="preserve"> (lietas 1.</w:t>
      </w:r>
      <w:r w:rsidR="00D076C6" w:rsidRPr="004A195F">
        <w:rPr>
          <w:i/>
          <w:iCs/>
          <w:sz w:val="24"/>
          <w:szCs w:val="24"/>
        </w:rPr>
        <w:t> </w:t>
      </w:r>
      <w:r w:rsidR="007F322B" w:rsidRPr="004A195F">
        <w:rPr>
          <w:i/>
          <w:iCs/>
          <w:sz w:val="24"/>
          <w:szCs w:val="24"/>
        </w:rPr>
        <w:t>sējuma 153.-155., 182. lapa, 2.</w:t>
      </w:r>
      <w:r w:rsidR="00D076C6" w:rsidRPr="004A195F">
        <w:rPr>
          <w:i/>
          <w:iCs/>
          <w:sz w:val="24"/>
          <w:szCs w:val="24"/>
        </w:rPr>
        <w:t> </w:t>
      </w:r>
      <w:r w:rsidR="007F322B" w:rsidRPr="004A195F">
        <w:rPr>
          <w:i/>
          <w:iCs/>
          <w:sz w:val="24"/>
          <w:szCs w:val="24"/>
        </w:rPr>
        <w:t xml:space="preserve">sējuma 123.-124. lapa). </w:t>
      </w:r>
      <w:r w:rsidR="004A08C1" w:rsidRPr="004A195F">
        <w:rPr>
          <w:i/>
          <w:iCs/>
          <w:sz w:val="24"/>
          <w:szCs w:val="24"/>
        </w:rPr>
        <w:t>/Tiesas nosaukums/</w:t>
      </w:r>
      <w:r w:rsidR="007F322B" w:rsidRPr="004A195F">
        <w:rPr>
          <w:i/>
          <w:iCs/>
          <w:sz w:val="24"/>
          <w:szCs w:val="24"/>
        </w:rPr>
        <w:t xml:space="preserve"> konstatē, ka tiesvedības laikā prasītājas administratore vairākkārt norādījusi atbildētājam uz pienākumu iesniegt dokumentus priekšstata gūšanai par parādnieces saimniecisko darbību trīs gadu laikā līdz maksātnespējas procesa pasludināšanai, taču, norādot uz iesniegto dokumentu nepietiekamību, </w:t>
      </w:r>
      <w:r w:rsidR="007F322B" w:rsidRPr="004A195F">
        <w:rPr>
          <w:rStyle w:val="Bodytext40"/>
          <w:rFonts w:ascii="Times New Roman" w:hAnsi="Times New Roman" w:cs="Times New Roman"/>
          <w:sz w:val="24"/>
          <w:szCs w:val="24"/>
          <w:u w:val="none"/>
        </w:rPr>
        <w:t xml:space="preserve">nav norādījusi atbildētājam </w:t>
      </w:r>
      <w:r w:rsidR="007F322B" w:rsidRPr="004A195F">
        <w:rPr>
          <w:rStyle w:val="Bodytext4115ptBold"/>
          <w:rFonts w:ascii="Times New Roman" w:hAnsi="Times New Roman" w:cs="Times New Roman"/>
          <w:b w:val="0"/>
          <w:bCs w:val="0"/>
          <w:sz w:val="24"/>
          <w:szCs w:val="24"/>
        </w:rPr>
        <w:t>un tiesai</w:t>
      </w:r>
      <w:r w:rsidR="007F322B" w:rsidRPr="004A195F">
        <w:rPr>
          <w:rStyle w:val="Bodytext4115ptBold"/>
          <w:rFonts w:ascii="Times New Roman" w:hAnsi="Times New Roman" w:cs="Times New Roman"/>
          <w:sz w:val="24"/>
          <w:szCs w:val="24"/>
        </w:rPr>
        <w:t xml:space="preserve"> </w:t>
      </w:r>
      <w:r w:rsidR="007F322B" w:rsidRPr="004A195F">
        <w:rPr>
          <w:rStyle w:val="Bodytext40"/>
          <w:rFonts w:ascii="Times New Roman" w:hAnsi="Times New Roman" w:cs="Times New Roman"/>
          <w:sz w:val="24"/>
          <w:szCs w:val="24"/>
          <w:u w:val="none"/>
        </w:rPr>
        <w:t>konkrētus nepieciešamos dokumentus parādnieces mantas atgūšanai</w:t>
      </w:r>
      <w:r w:rsidR="007F322B" w:rsidRPr="004A195F">
        <w:rPr>
          <w:sz w:val="24"/>
          <w:szCs w:val="24"/>
        </w:rPr>
        <w:t>.</w:t>
      </w:r>
      <w:r w:rsidR="007F322B" w:rsidRPr="004A195F">
        <w:rPr>
          <w:i/>
          <w:iCs/>
          <w:sz w:val="24"/>
          <w:szCs w:val="24"/>
        </w:rPr>
        <w:t xml:space="preserve"> Tā vietā administratore aprobežojusies ar norādi, ka iesniegtie dokumenti nav pietiekami, un administratores pienākumi nav saistāmi ar parādnieces pārstāvja pienākumiem (lietas 2.</w:t>
      </w:r>
      <w:r w:rsidR="00BF4214" w:rsidRPr="004A195F">
        <w:rPr>
          <w:i/>
          <w:iCs/>
          <w:sz w:val="24"/>
          <w:szCs w:val="24"/>
        </w:rPr>
        <w:t> </w:t>
      </w:r>
      <w:r w:rsidR="007F322B" w:rsidRPr="004A195F">
        <w:rPr>
          <w:i/>
          <w:iCs/>
          <w:sz w:val="24"/>
          <w:szCs w:val="24"/>
        </w:rPr>
        <w:t>sējuma 20., 275. lapa).</w:t>
      </w:r>
    </w:p>
    <w:p w14:paraId="3631A0E4" w14:textId="202E057E" w:rsidR="002D47A1" w:rsidRPr="004A195F" w:rsidRDefault="002D47A1" w:rsidP="009F0B9D">
      <w:pPr>
        <w:pStyle w:val="Bodytext20"/>
        <w:shd w:val="clear" w:color="auto" w:fill="auto"/>
        <w:spacing w:after="0" w:line="240" w:lineRule="auto"/>
        <w:ind w:firstLine="709"/>
        <w:jc w:val="both"/>
        <w:rPr>
          <w:sz w:val="24"/>
          <w:szCs w:val="24"/>
        </w:rPr>
      </w:pPr>
      <w:r w:rsidRPr="004A195F">
        <w:rPr>
          <w:sz w:val="24"/>
          <w:szCs w:val="24"/>
        </w:rPr>
        <w:t>Iesniedzējs norāda, ka uz šo apstākli Iesniedzējs norādīja 2023. gada 22. maija sūdzībā un tagad tam savu apstiprinājumi ir devusi tiesa, šo faktu nostiprinot Spriedumā. Līdz ar to šie apstākļi ir atkāroti jāvērtē Maksātnespējas kontroles dienestam, vērtējot Administratores atbildību, zināšanas un kvalifikāciju.</w:t>
      </w:r>
    </w:p>
    <w:p w14:paraId="3D693074" w14:textId="00B5415D" w:rsidR="00E71F6D" w:rsidRPr="004A195F" w:rsidRDefault="008773A3" w:rsidP="009F0B9D">
      <w:pPr>
        <w:pStyle w:val="Bodytext20"/>
        <w:shd w:val="clear" w:color="auto" w:fill="auto"/>
        <w:spacing w:after="0" w:line="240" w:lineRule="auto"/>
        <w:ind w:firstLine="709"/>
        <w:jc w:val="both"/>
        <w:rPr>
          <w:i/>
          <w:iCs/>
          <w:sz w:val="24"/>
          <w:szCs w:val="24"/>
        </w:rPr>
      </w:pPr>
      <w:r w:rsidRPr="004A195F">
        <w:rPr>
          <w:sz w:val="24"/>
          <w:szCs w:val="24"/>
        </w:rPr>
        <w:t>Iesnie</w:t>
      </w:r>
      <w:r w:rsidR="00E71F6D" w:rsidRPr="004A195F">
        <w:rPr>
          <w:sz w:val="24"/>
          <w:szCs w:val="24"/>
        </w:rPr>
        <w:t xml:space="preserve">dzējs vērš uzmanību uz Spriedumā konstatēto. Proti, </w:t>
      </w:r>
      <w:r w:rsidR="00E71F6D" w:rsidRPr="004A195F">
        <w:rPr>
          <w:i/>
          <w:iCs/>
        </w:rPr>
        <w:t>l</w:t>
      </w:r>
      <w:r w:rsidR="00E71F6D" w:rsidRPr="004A195F">
        <w:rPr>
          <w:i/>
          <w:iCs/>
          <w:sz w:val="24"/>
          <w:szCs w:val="24"/>
        </w:rPr>
        <w:t xml:space="preserve">īdz ar to </w:t>
      </w:r>
      <w:r w:rsidR="00692550" w:rsidRPr="004A195F">
        <w:rPr>
          <w:i/>
          <w:iCs/>
          <w:sz w:val="24"/>
          <w:szCs w:val="24"/>
        </w:rPr>
        <w:t xml:space="preserve">/tiesas nosaukums/ </w:t>
      </w:r>
      <w:r w:rsidR="00E71F6D" w:rsidRPr="004A195F">
        <w:rPr>
          <w:i/>
          <w:iCs/>
          <w:sz w:val="24"/>
          <w:szCs w:val="24"/>
        </w:rPr>
        <w:t xml:space="preserve">par pamatotu atzīst apelācijas argumentu, ka prasītājas administratore bez tiesiski attaisnojama pamata </w:t>
      </w:r>
      <w:r w:rsidR="00E71F6D" w:rsidRPr="004A195F">
        <w:rPr>
          <w:rStyle w:val="Bodytext511ptNotBold"/>
          <w:rFonts w:ascii="Times New Roman" w:hAnsi="Times New Roman" w:cs="Times New Roman"/>
          <w:b w:val="0"/>
          <w:bCs w:val="0"/>
          <w:sz w:val="24"/>
          <w:szCs w:val="24"/>
        </w:rPr>
        <w:t>aprobežojusies ar likumā noteikto zaudējumu prezumpciju,</w:t>
      </w:r>
      <w:r w:rsidR="00E71F6D" w:rsidRPr="004A195F">
        <w:rPr>
          <w:rStyle w:val="Bodytext511ptNotBold"/>
          <w:rFonts w:ascii="Times New Roman" w:hAnsi="Times New Roman" w:cs="Times New Roman"/>
          <w:i w:val="0"/>
          <w:iCs w:val="0"/>
          <w:sz w:val="24"/>
          <w:szCs w:val="24"/>
        </w:rPr>
        <w:t xml:space="preserve"> </w:t>
      </w:r>
      <w:r w:rsidR="00E71F6D" w:rsidRPr="004A195F">
        <w:rPr>
          <w:i/>
          <w:iCs/>
          <w:sz w:val="24"/>
          <w:szCs w:val="24"/>
        </w:rPr>
        <w:t>bez ievērības atstājot pienākumu pierādīt iesniegto dokumentu ietekmi uz kreditoru stāvokli</w:t>
      </w:r>
      <w:r w:rsidR="00E71F6D" w:rsidRPr="004A195F">
        <w:rPr>
          <w:rStyle w:val="Bodytext511ptNotBold"/>
          <w:rFonts w:ascii="Times New Roman" w:hAnsi="Times New Roman" w:cs="Times New Roman"/>
          <w:b w:val="0"/>
          <w:bCs w:val="0"/>
          <w:i w:val="0"/>
          <w:iCs w:val="0"/>
          <w:sz w:val="24"/>
          <w:szCs w:val="24"/>
        </w:rPr>
        <w:t>.</w:t>
      </w:r>
    </w:p>
    <w:p w14:paraId="07749D99" w14:textId="0CF80E0E" w:rsidR="00E71F6D" w:rsidRPr="004A195F" w:rsidRDefault="00E71F6D" w:rsidP="009F0B9D">
      <w:pPr>
        <w:spacing w:after="0" w:line="240" w:lineRule="auto"/>
        <w:ind w:firstLine="709"/>
        <w:jc w:val="both"/>
        <w:rPr>
          <w:b/>
          <w:bCs/>
        </w:rPr>
      </w:pPr>
      <w:r w:rsidRPr="004A195F">
        <w:rPr>
          <w:i/>
          <w:iCs/>
        </w:rPr>
        <w:t xml:space="preserve">Prasītājas apgalvojumu, ka dokumentu nepietiekamība radījusi administratorei šķēršļus veikt darbības parādnieces mantas atgūšanai un nelabvēlīgi ietekmē kreditoru stāvokli, </w:t>
      </w:r>
      <w:r w:rsidR="00692550" w:rsidRPr="004A195F">
        <w:rPr>
          <w:i/>
          <w:iCs/>
        </w:rPr>
        <w:t>/</w:t>
      </w:r>
      <w:r w:rsidR="00BA4044" w:rsidRPr="004A195F">
        <w:rPr>
          <w:i/>
          <w:iCs/>
        </w:rPr>
        <w:t>t</w:t>
      </w:r>
      <w:r w:rsidR="00692550" w:rsidRPr="004A195F">
        <w:rPr>
          <w:i/>
          <w:iCs/>
        </w:rPr>
        <w:t>iesas nosaukums/</w:t>
      </w:r>
      <w:r w:rsidRPr="004A195F">
        <w:rPr>
          <w:i/>
          <w:iCs/>
        </w:rPr>
        <w:t xml:space="preserve"> atzīst par nepamatotu, jo netiek konstatēti pierādījumi, kas šādu apgalvojumu apliecinātu. </w:t>
      </w:r>
      <w:r w:rsidRPr="004A195F">
        <w:rPr>
          <w:rStyle w:val="Bodytext4115ptBold"/>
          <w:rFonts w:ascii="Times New Roman" w:hAnsi="Times New Roman" w:cs="Times New Roman"/>
          <w:b w:val="0"/>
          <w:bCs w:val="0"/>
          <w:sz w:val="24"/>
          <w:szCs w:val="24"/>
        </w:rPr>
        <w:t>Gluži pretēji, lietā esošie materiāli liecina, ka administratore par pietiekamiem atzinusi viņas rīcībai iesniegtos dokumentus, lai celtu prasību tiesā par naudas piedziņu prasītājas labā ne vien no atbildētāja, bet arī no citām personām</w:t>
      </w:r>
      <w:r w:rsidRPr="004A195F">
        <w:rPr>
          <w:rStyle w:val="Bodytext511ptNotBold"/>
          <w:rFonts w:ascii="Times New Roman" w:hAnsi="Times New Roman" w:cs="Times New Roman"/>
          <w:b w:val="0"/>
          <w:bCs w:val="0"/>
          <w:sz w:val="24"/>
          <w:szCs w:val="24"/>
        </w:rPr>
        <w:t xml:space="preserve">. Turklāt, citās lietās celto prasījumu summa ievērojami pārsniedz šai lietā </w:t>
      </w:r>
      <w:proofErr w:type="spellStart"/>
      <w:r w:rsidRPr="004A195F">
        <w:rPr>
          <w:rStyle w:val="Bodytext511ptNotBold"/>
          <w:rFonts w:ascii="Times New Roman" w:hAnsi="Times New Roman" w:cs="Times New Roman"/>
          <w:b w:val="0"/>
          <w:bCs w:val="0"/>
          <w:sz w:val="24"/>
          <w:szCs w:val="24"/>
        </w:rPr>
        <w:t>prezumēto</w:t>
      </w:r>
      <w:proofErr w:type="spellEnd"/>
      <w:r w:rsidRPr="004A195F">
        <w:rPr>
          <w:rStyle w:val="Bodytext511ptNotBold"/>
          <w:rFonts w:ascii="Times New Roman" w:hAnsi="Times New Roman" w:cs="Times New Roman"/>
          <w:b w:val="0"/>
          <w:bCs w:val="0"/>
          <w:sz w:val="24"/>
          <w:szCs w:val="24"/>
        </w:rPr>
        <w:t xml:space="preserve"> zaudējumu 1 '220'470,83 </w:t>
      </w:r>
      <w:proofErr w:type="spellStart"/>
      <w:r w:rsidRPr="004A195F">
        <w:rPr>
          <w:rStyle w:val="Bodytext511ptNotBold"/>
          <w:rFonts w:ascii="Times New Roman" w:hAnsi="Times New Roman" w:cs="Times New Roman"/>
          <w:b w:val="0"/>
          <w:bCs w:val="0"/>
          <w:sz w:val="24"/>
          <w:szCs w:val="24"/>
        </w:rPr>
        <w:t>euro</w:t>
      </w:r>
      <w:proofErr w:type="spellEnd"/>
      <w:r w:rsidRPr="004A195F">
        <w:rPr>
          <w:rStyle w:val="Bodytext511ptNotBold"/>
          <w:rFonts w:ascii="Times New Roman" w:hAnsi="Times New Roman" w:cs="Times New Roman"/>
          <w:b w:val="0"/>
          <w:bCs w:val="0"/>
          <w:sz w:val="24"/>
          <w:szCs w:val="24"/>
        </w:rPr>
        <w:t xml:space="preserve"> (lietas 2. sējuma 76.-110., 208.-214. lapa).</w:t>
      </w:r>
    </w:p>
    <w:p w14:paraId="1FCEA6B0" w14:textId="63B88D6F" w:rsidR="00E71F6D" w:rsidRPr="004A195F" w:rsidRDefault="00E71F6D" w:rsidP="009F0B9D">
      <w:pPr>
        <w:spacing w:after="0" w:line="240" w:lineRule="auto"/>
        <w:ind w:firstLine="709"/>
        <w:jc w:val="both"/>
        <w:rPr>
          <w:i/>
          <w:iCs/>
        </w:rPr>
      </w:pPr>
      <w:r w:rsidRPr="004A195F">
        <w:rPr>
          <w:i/>
          <w:iCs/>
        </w:rPr>
        <w:t xml:space="preserve">Ievērojot iepriekš norādīto, </w:t>
      </w:r>
      <w:r w:rsidR="00692550" w:rsidRPr="004A195F">
        <w:rPr>
          <w:i/>
          <w:iCs/>
        </w:rPr>
        <w:t>/</w:t>
      </w:r>
      <w:r w:rsidR="00BA4044" w:rsidRPr="004A195F">
        <w:rPr>
          <w:i/>
          <w:iCs/>
        </w:rPr>
        <w:t>t</w:t>
      </w:r>
      <w:r w:rsidR="00692550" w:rsidRPr="004A195F">
        <w:rPr>
          <w:i/>
          <w:iCs/>
        </w:rPr>
        <w:t>iesas nosaukums/</w:t>
      </w:r>
      <w:r w:rsidRPr="004A195F">
        <w:rPr>
          <w:i/>
          <w:iCs/>
        </w:rPr>
        <w:t xml:space="preserve"> atzīst, ka prasītāja nav atspēkojusi atbildētāja argumentus un nav pierādījusi Maksātnespējas likuma 72.</w:t>
      </w:r>
      <w:r w:rsidRPr="004A195F">
        <w:rPr>
          <w:i/>
          <w:iCs/>
          <w:vertAlign w:val="superscript"/>
        </w:rPr>
        <w:t>1</w:t>
      </w:r>
      <w:r w:rsidRPr="004A195F">
        <w:rPr>
          <w:i/>
          <w:iCs/>
        </w:rPr>
        <w:t xml:space="preserve"> pantā noteiktā pamata esību prasības apmierināšanai.</w:t>
      </w:r>
    </w:p>
    <w:p w14:paraId="55DD78F1" w14:textId="47B7BB82" w:rsidR="00E71F6D" w:rsidRPr="004A195F" w:rsidRDefault="00E71F6D" w:rsidP="009F0B9D">
      <w:pPr>
        <w:spacing w:after="0" w:line="240" w:lineRule="auto"/>
        <w:ind w:firstLine="709"/>
        <w:jc w:val="both"/>
      </w:pPr>
      <w:r w:rsidRPr="004A195F">
        <w:rPr>
          <w:i/>
          <w:iCs/>
        </w:rPr>
        <w:t>Izpildot Civilprocesa likuma 432.</w:t>
      </w:r>
      <w:r w:rsidR="000016AF" w:rsidRPr="004A195F">
        <w:rPr>
          <w:i/>
          <w:iCs/>
        </w:rPr>
        <w:t> </w:t>
      </w:r>
      <w:r w:rsidRPr="004A195F">
        <w:rPr>
          <w:i/>
          <w:iCs/>
        </w:rPr>
        <w:t xml:space="preserve">panta piektajā daļā noteikto apelācijas instances tiesas pienākumu, </w:t>
      </w:r>
      <w:r w:rsidR="00BA4044" w:rsidRPr="004A195F">
        <w:rPr>
          <w:i/>
          <w:iCs/>
        </w:rPr>
        <w:t>/tiesas nosaukums/</w:t>
      </w:r>
      <w:r w:rsidRPr="004A195F">
        <w:rPr>
          <w:i/>
          <w:iCs/>
        </w:rPr>
        <w:t xml:space="preserve"> norāda, ka tās ieskatā zemākas instances tiesas kļūdu radījis Civilprocesa likuma 192.</w:t>
      </w:r>
      <w:r w:rsidR="004125B7" w:rsidRPr="004A195F">
        <w:rPr>
          <w:i/>
          <w:iCs/>
        </w:rPr>
        <w:t> </w:t>
      </w:r>
      <w:r w:rsidRPr="004A195F">
        <w:rPr>
          <w:i/>
          <w:iCs/>
        </w:rPr>
        <w:t>pantā noteiktais prasījuma robežu ievērošanas pārkāpums. Proti, atbilstoši prasības pieteikumā norādītajam, prasības pamats ir valdes locekļa atbildība par dokumentu nenodošanu maksātnespējas procesa administratorei (Maksātnespējas likuma 72.</w:t>
      </w:r>
      <w:r w:rsidRPr="004A195F">
        <w:rPr>
          <w:i/>
          <w:iCs/>
          <w:vertAlign w:val="superscript"/>
        </w:rPr>
        <w:t>1</w:t>
      </w:r>
      <w:r w:rsidRPr="004A195F">
        <w:rPr>
          <w:i/>
          <w:iCs/>
        </w:rPr>
        <w:t xml:space="preserve"> pants), taču pirmās instances tiesa pievērsusies valdes locekļa atbildībai, ko noteic Grāmatvedības likuma normas un Komerclikuma 169. pants.</w:t>
      </w:r>
    </w:p>
    <w:p w14:paraId="26D71DD3" w14:textId="5C6F6C93" w:rsidR="0014206F" w:rsidRPr="004A195F" w:rsidRDefault="008658A5" w:rsidP="009F0B9D">
      <w:pPr>
        <w:pStyle w:val="Bodytext20"/>
        <w:shd w:val="clear" w:color="auto" w:fill="auto"/>
        <w:spacing w:after="0" w:line="240" w:lineRule="auto"/>
        <w:ind w:firstLine="709"/>
        <w:jc w:val="both"/>
        <w:rPr>
          <w:sz w:val="24"/>
          <w:szCs w:val="24"/>
        </w:rPr>
      </w:pPr>
      <w:r w:rsidRPr="004A195F">
        <w:rPr>
          <w:sz w:val="24"/>
          <w:szCs w:val="24"/>
        </w:rPr>
        <w:t>[2.4] S</w:t>
      </w:r>
      <w:r w:rsidR="00520069" w:rsidRPr="004A195F">
        <w:rPr>
          <w:sz w:val="24"/>
          <w:szCs w:val="24"/>
        </w:rPr>
        <w:t xml:space="preserve">ūdzībā norādīts, ka ar Spriedumu </w:t>
      </w:r>
      <w:r w:rsidR="000A28FC" w:rsidRPr="004A195F">
        <w:rPr>
          <w:sz w:val="24"/>
          <w:szCs w:val="24"/>
        </w:rPr>
        <w:t xml:space="preserve">tika noteikts –  </w:t>
      </w:r>
      <w:r w:rsidR="000A28FC" w:rsidRPr="004A195F">
        <w:rPr>
          <w:i/>
          <w:iCs/>
          <w:sz w:val="24"/>
          <w:szCs w:val="24"/>
        </w:rPr>
        <w:t xml:space="preserve">piedzīt no maksātnespējīgās </w:t>
      </w:r>
      <w:r w:rsidR="002F4E3F" w:rsidRPr="004A195F">
        <w:rPr>
          <w:i/>
          <w:iCs/>
          <w:sz w:val="24"/>
          <w:szCs w:val="24"/>
        </w:rPr>
        <w:t>/</w:t>
      </w:r>
      <w:r w:rsidR="000A28FC" w:rsidRPr="004A195F">
        <w:rPr>
          <w:i/>
          <w:iCs/>
          <w:sz w:val="24"/>
          <w:szCs w:val="24"/>
        </w:rPr>
        <w:t>SIA "</w:t>
      </w:r>
      <w:r w:rsidR="002F4E3F" w:rsidRPr="004A195F">
        <w:rPr>
          <w:i/>
          <w:iCs/>
          <w:sz w:val="24"/>
          <w:szCs w:val="24"/>
        </w:rPr>
        <w:t>Nosaukums A</w:t>
      </w:r>
      <w:r w:rsidR="000A28FC" w:rsidRPr="004A195F">
        <w:rPr>
          <w:i/>
          <w:iCs/>
          <w:sz w:val="24"/>
          <w:szCs w:val="24"/>
        </w:rPr>
        <w:t>"</w:t>
      </w:r>
      <w:r w:rsidR="002F4E3F" w:rsidRPr="004A195F">
        <w:rPr>
          <w:i/>
          <w:iCs/>
          <w:sz w:val="24"/>
          <w:szCs w:val="24"/>
        </w:rPr>
        <w:t>/</w:t>
      </w:r>
      <w:r w:rsidR="000A28FC" w:rsidRPr="004A195F">
        <w:rPr>
          <w:i/>
          <w:iCs/>
          <w:sz w:val="24"/>
          <w:szCs w:val="24"/>
        </w:rPr>
        <w:t xml:space="preserve">, </w:t>
      </w:r>
      <w:r w:rsidR="002F4E3F" w:rsidRPr="004A195F">
        <w:rPr>
          <w:i/>
          <w:iCs/>
          <w:sz w:val="24"/>
          <w:szCs w:val="24"/>
        </w:rPr>
        <w:t>/</w:t>
      </w:r>
      <w:r w:rsidR="000A28FC" w:rsidRPr="004A195F">
        <w:rPr>
          <w:i/>
          <w:iCs/>
          <w:sz w:val="24"/>
          <w:szCs w:val="24"/>
        </w:rPr>
        <w:t xml:space="preserve">reģistrācijas </w:t>
      </w:r>
      <w:r w:rsidR="002F4E3F" w:rsidRPr="004A195F">
        <w:rPr>
          <w:i/>
          <w:iCs/>
          <w:sz w:val="24"/>
          <w:szCs w:val="24"/>
        </w:rPr>
        <w:t>numurs/</w:t>
      </w:r>
      <w:r w:rsidR="000A28FC" w:rsidRPr="004A195F">
        <w:rPr>
          <w:i/>
          <w:iCs/>
          <w:sz w:val="24"/>
          <w:szCs w:val="24"/>
        </w:rPr>
        <w:t xml:space="preserve">, par labu </w:t>
      </w:r>
      <w:r w:rsidR="002F4E3F" w:rsidRPr="004A195F">
        <w:rPr>
          <w:i/>
          <w:iCs/>
          <w:sz w:val="24"/>
          <w:szCs w:val="24"/>
        </w:rPr>
        <w:t>/pers. A/</w:t>
      </w:r>
      <w:r w:rsidR="000A28FC" w:rsidRPr="004A195F">
        <w:rPr>
          <w:i/>
          <w:iCs/>
          <w:sz w:val="24"/>
          <w:szCs w:val="24"/>
        </w:rPr>
        <w:t xml:space="preserve">, </w:t>
      </w:r>
      <w:r w:rsidR="002F4E3F" w:rsidRPr="004A195F">
        <w:rPr>
          <w:i/>
          <w:iCs/>
          <w:sz w:val="24"/>
          <w:szCs w:val="24"/>
        </w:rPr>
        <w:t>/</w:t>
      </w:r>
      <w:r w:rsidR="000A28FC" w:rsidRPr="004A195F">
        <w:rPr>
          <w:i/>
          <w:iCs/>
          <w:sz w:val="24"/>
          <w:szCs w:val="24"/>
        </w:rPr>
        <w:t>personas kods</w:t>
      </w:r>
      <w:r w:rsidR="002F4E3F" w:rsidRPr="004A195F">
        <w:rPr>
          <w:i/>
          <w:iCs/>
          <w:sz w:val="24"/>
          <w:szCs w:val="24"/>
        </w:rPr>
        <w:t>/</w:t>
      </w:r>
      <w:r w:rsidR="000A28FC" w:rsidRPr="004A195F">
        <w:rPr>
          <w:i/>
          <w:iCs/>
          <w:sz w:val="24"/>
          <w:szCs w:val="24"/>
        </w:rPr>
        <w:t xml:space="preserve">, tiesas izdevumus 11 769,22 </w:t>
      </w:r>
      <w:proofErr w:type="spellStart"/>
      <w:r w:rsidR="000A28FC" w:rsidRPr="004A195F">
        <w:rPr>
          <w:i/>
          <w:iCs/>
          <w:sz w:val="24"/>
          <w:szCs w:val="24"/>
        </w:rPr>
        <w:t>euro</w:t>
      </w:r>
      <w:proofErr w:type="spellEnd"/>
      <w:r w:rsidR="000A28FC" w:rsidRPr="004A195F">
        <w:rPr>
          <w:sz w:val="24"/>
          <w:szCs w:val="24"/>
        </w:rPr>
        <w:t>.</w:t>
      </w:r>
    </w:p>
    <w:p w14:paraId="016BC332" w14:textId="6E70C7CA" w:rsidR="0014206F" w:rsidRPr="004A195F" w:rsidRDefault="0014206F" w:rsidP="009F0B9D">
      <w:pPr>
        <w:pStyle w:val="Bodytext20"/>
        <w:shd w:val="clear" w:color="auto" w:fill="auto"/>
        <w:spacing w:after="0" w:line="240" w:lineRule="auto"/>
        <w:ind w:firstLine="709"/>
        <w:jc w:val="both"/>
        <w:rPr>
          <w:sz w:val="24"/>
          <w:szCs w:val="24"/>
        </w:rPr>
      </w:pPr>
      <w:r w:rsidRPr="004A195F">
        <w:rPr>
          <w:sz w:val="24"/>
          <w:szCs w:val="24"/>
        </w:rPr>
        <w:t>Ņemot vērā, ka 2024. gada 18. jūnijā stājās spēkā Spriedums, Administratorei bija pienākums izpildīt ar spriedumu uzlikto pienākumu un atlīdzināt ties</w:t>
      </w:r>
      <w:r w:rsidR="00AE22A3" w:rsidRPr="004A195F">
        <w:rPr>
          <w:sz w:val="24"/>
          <w:szCs w:val="24"/>
        </w:rPr>
        <w:t>as</w:t>
      </w:r>
      <w:r w:rsidRPr="004A195F">
        <w:rPr>
          <w:sz w:val="24"/>
          <w:szCs w:val="24"/>
        </w:rPr>
        <w:t xml:space="preserve"> izdevumus </w:t>
      </w:r>
      <w:r w:rsidR="009F14B1" w:rsidRPr="004A195F">
        <w:rPr>
          <w:sz w:val="24"/>
          <w:szCs w:val="24"/>
        </w:rPr>
        <w:t xml:space="preserve">10 </w:t>
      </w:r>
      <w:r w:rsidRPr="004A195F">
        <w:rPr>
          <w:sz w:val="24"/>
          <w:szCs w:val="24"/>
        </w:rPr>
        <w:t xml:space="preserve">dienu laikā no sprieduma spēkā stāšanās. Nesaņemot nekādas ziņas no Administratores, </w:t>
      </w:r>
      <w:r w:rsidR="009F14B1" w:rsidRPr="004A195F">
        <w:rPr>
          <w:sz w:val="24"/>
          <w:szCs w:val="24"/>
        </w:rPr>
        <w:t>Iesniedzējs</w:t>
      </w:r>
      <w:r w:rsidRPr="004A195F">
        <w:rPr>
          <w:sz w:val="24"/>
          <w:szCs w:val="24"/>
        </w:rPr>
        <w:t xml:space="preserve"> 2024.</w:t>
      </w:r>
      <w:r w:rsidR="009F14B1" w:rsidRPr="004A195F">
        <w:rPr>
          <w:sz w:val="24"/>
          <w:szCs w:val="24"/>
        </w:rPr>
        <w:t> </w:t>
      </w:r>
      <w:r w:rsidRPr="004A195F">
        <w:rPr>
          <w:sz w:val="24"/>
          <w:szCs w:val="24"/>
        </w:rPr>
        <w:t>gada 16.</w:t>
      </w:r>
      <w:r w:rsidR="009F14B1" w:rsidRPr="004A195F">
        <w:rPr>
          <w:sz w:val="24"/>
          <w:szCs w:val="24"/>
        </w:rPr>
        <w:t> </w:t>
      </w:r>
      <w:r w:rsidRPr="004A195F">
        <w:rPr>
          <w:sz w:val="24"/>
          <w:szCs w:val="24"/>
        </w:rPr>
        <w:t xml:space="preserve">jūlijā vērsās pie Administratores ar </w:t>
      </w:r>
      <w:r w:rsidR="009F14B1" w:rsidRPr="004A195F">
        <w:rPr>
          <w:sz w:val="24"/>
          <w:szCs w:val="24"/>
        </w:rPr>
        <w:t>lūgumu</w:t>
      </w:r>
      <w:r w:rsidRPr="004A195F">
        <w:rPr>
          <w:sz w:val="24"/>
          <w:szCs w:val="24"/>
        </w:rPr>
        <w:t xml:space="preserve"> izpildīt </w:t>
      </w:r>
      <w:r w:rsidR="009F14B1" w:rsidRPr="004A195F">
        <w:rPr>
          <w:sz w:val="24"/>
          <w:szCs w:val="24"/>
        </w:rPr>
        <w:t>S</w:t>
      </w:r>
      <w:r w:rsidRPr="004A195F">
        <w:rPr>
          <w:sz w:val="24"/>
          <w:szCs w:val="24"/>
        </w:rPr>
        <w:t>priedumu.</w:t>
      </w:r>
    </w:p>
    <w:p w14:paraId="5A1668B5" w14:textId="369FAC3B" w:rsidR="003D7685" w:rsidRPr="004A195F" w:rsidRDefault="003D7685" w:rsidP="009F0B9D">
      <w:pPr>
        <w:pStyle w:val="Bodytext20"/>
        <w:shd w:val="clear" w:color="auto" w:fill="auto"/>
        <w:spacing w:after="0" w:line="240" w:lineRule="auto"/>
        <w:ind w:firstLine="709"/>
        <w:jc w:val="both"/>
        <w:rPr>
          <w:sz w:val="24"/>
          <w:szCs w:val="24"/>
        </w:rPr>
      </w:pPr>
      <w:r w:rsidRPr="004A195F">
        <w:rPr>
          <w:sz w:val="24"/>
          <w:szCs w:val="24"/>
        </w:rPr>
        <w:t>2024. gada 29. jūlijā tika saņemta Administratores atbilde, kurā Administratore norādīja, ka atsakās izpildīt Spriedumu.</w:t>
      </w:r>
    </w:p>
    <w:p w14:paraId="480FCDA9" w14:textId="5613EB4C" w:rsidR="003D7685" w:rsidRPr="004A195F" w:rsidRDefault="003D7685" w:rsidP="009F0B9D">
      <w:pPr>
        <w:pStyle w:val="Bodytext20"/>
        <w:shd w:val="clear" w:color="auto" w:fill="auto"/>
        <w:spacing w:after="0" w:line="240" w:lineRule="auto"/>
        <w:ind w:firstLine="709"/>
        <w:jc w:val="both"/>
        <w:rPr>
          <w:sz w:val="24"/>
          <w:szCs w:val="24"/>
        </w:rPr>
      </w:pPr>
      <w:r w:rsidRPr="004A195F">
        <w:rPr>
          <w:sz w:val="24"/>
          <w:szCs w:val="24"/>
        </w:rPr>
        <w:t>2024. gada 5. augustā Administratorei tika nosūtīta atkārtota vēstule ar lūgumu izpildīt Spriedumu. Vēstulē tika norādīts, ka Civilprocesa likuma 203. pants nosaka, ka spriedumam, kas stājies likumīgā spēkā, ir likuma spēks, tas ir obligāts un izpildāms visā valsts teritorijā, un</w:t>
      </w:r>
      <w:r w:rsidR="00523580" w:rsidRPr="004A195F">
        <w:rPr>
          <w:sz w:val="24"/>
          <w:szCs w:val="24"/>
        </w:rPr>
        <w:t xml:space="preserve"> </w:t>
      </w:r>
      <w:r w:rsidRPr="004A195F">
        <w:rPr>
          <w:sz w:val="24"/>
          <w:szCs w:val="24"/>
        </w:rPr>
        <w:t>to var atcelt tikai likumā noteiktajos gadījumos un kārtībā.</w:t>
      </w:r>
    </w:p>
    <w:p w14:paraId="30F8B9C4" w14:textId="6CA1226E" w:rsidR="00523580" w:rsidRPr="004A195F" w:rsidRDefault="00523580" w:rsidP="009F0B9D">
      <w:pPr>
        <w:pStyle w:val="Bodytext20"/>
        <w:shd w:val="clear" w:color="auto" w:fill="auto"/>
        <w:spacing w:after="0" w:line="240" w:lineRule="auto"/>
        <w:ind w:firstLine="709"/>
        <w:jc w:val="both"/>
        <w:rPr>
          <w:sz w:val="24"/>
          <w:szCs w:val="24"/>
        </w:rPr>
      </w:pPr>
      <w:r w:rsidRPr="004A195F">
        <w:rPr>
          <w:sz w:val="24"/>
          <w:szCs w:val="24"/>
        </w:rPr>
        <w:lastRenderedPageBreak/>
        <w:t>Iesniedzējs norāda, ka līdz pat Sūdzības iesniegšanas brīdim Spriedums nav izpildīts.</w:t>
      </w:r>
    </w:p>
    <w:p w14:paraId="28B310F0" w14:textId="20612B92" w:rsidR="002E4452" w:rsidRPr="004A195F" w:rsidRDefault="00030B6F" w:rsidP="009F0B9D">
      <w:pPr>
        <w:tabs>
          <w:tab w:val="left" w:pos="440"/>
        </w:tabs>
        <w:spacing w:after="0" w:line="240" w:lineRule="auto"/>
        <w:ind w:firstLine="709"/>
        <w:jc w:val="both"/>
        <w:rPr>
          <w:i/>
          <w:iCs/>
        </w:rPr>
      </w:pPr>
      <w:r w:rsidRPr="004A195F">
        <w:rPr>
          <w:rStyle w:val="Bodytext4NotItalic"/>
          <w:rFonts w:ascii="Times New Roman" w:hAnsi="Times New Roman" w:cs="Times New Roman"/>
          <w:i w:val="0"/>
          <w:iCs w:val="0"/>
          <w:sz w:val="24"/>
          <w:szCs w:val="24"/>
        </w:rPr>
        <w:t xml:space="preserve">Atsaucoties uz </w:t>
      </w:r>
      <w:r w:rsidR="00BA4044" w:rsidRPr="004A195F">
        <w:rPr>
          <w:rStyle w:val="Bodytext4NotItalic"/>
          <w:rFonts w:ascii="Times New Roman" w:hAnsi="Times New Roman" w:cs="Times New Roman"/>
          <w:i w:val="0"/>
          <w:iCs w:val="0"/>
          <w:sz w:val="24"/>
          <w:szCs w:val="24"/>
        </w:rPr>
        <w:t>/Tiesas nosaukums/</w:t>
      </w:r>
      <w:r w:rsidRPr="004A195F">
        <w:rPr>
          <w:rStyle w:val="Bodytext4NotItalic"/>
          <w:rFonts w:ascii="Times New Roman" w:hAnsi="Times New Roman" w:cs="Times New Roman"/>
          <w:i w:val="0"/>
          <w:iCs w:val="0"/>
          <w:sz w:val="24"/>
          <w:szCs w:val="24"/>
        </w:rPr>
        <w:t xml:space="preserve"> 2018. gada 24. maija</w:t>
      </w:r>
      <w:r w:rsidR="002E4452" w:rsidRPr="004A195F">
        <w:rPr>
          <w:rStyle w:val="Bodytext4NotItalic"/>
          <w:rFonts w:ascii="Times New Roman" w:hAnsi="Times New Roman" w:cs="Times New Roman"/>
          <w:i w:val="0"/>
          <w:iCs w:val="0"/>
          <w:sz w:val="24"/>
          <w:szCs w:val="24"/>
        </w:rPr>
        <w:t xml:space="preserve"> lēmum</w:t>
      </w:r>
      <w:r w:rsidRPr="004A195F">
        <w:rPr>
          <w:rStyle w:val="Bodytext4NotItalic"/>
          <w:rFonts w:ascii="Times New Roman" w:hAnsi="Times New Roman" w:cs="Times New Roman"/>
          <w:i w:val="0"/>
          <w:iCs w:val="0"/>
          <w:sz w:val="24"/>
          <w:szCs w:val="24"/>
        </w:rPr>
        <w:t>u</w:t>
      </w:r>
      <w:r w:rsidR="002E4452" w:rsidRPr="004A195F">
        <w:rPr>
          <w:rStyle w:val="Bodytext4NotItalic"/>
          <w:rFonts w:ascii="Times New Roman" w:hAnsi="Times New Roman" w:cs="Times New Roman"/>
          <w:i w:val="0"/>
          <w:iCs w:val="0"/>
          <w:sz w:val="24"/>
          <w:szCs w:val="24"/>
        </w:rPr>
        <w:t xml:space="preserve"> lietā Nr.</w:t>
      </w:r>
      <w:r w:rsidRPr="004A195F">
        <w:rPr>
          <w:rStyle w:val="Bodytext4NotItalic"/>
          <w:rFonts w:ascii="Times New Roman" w:hAnsi="Times New Roman" w:cs="Times New Roman"/>
          <w:i w:val="0"/>
          <w:iCs w:val="0"/>
          <w:sz w:val="24"/>
          <w:szCs w:val="24"/>
        </w:rPr>
        <w:t> </w:t>
      </w:r>
      <w:r w:rsidR="002E4452" w:rsidRPr="004A195F">
        <w:rPr>
          <w:rStyle w:val="Bodytext4NotItalic"/>
          <w:rFonts w:ascii="Times New Roman" w:hAnsi="Times New Roman" w:cs="Times New Roman"/>
          <w:i w:val="0"/>
          <w:iCs w:val="0"/>
          <w:sz w:val="24"/>
          <w:szCs w:val="24"/>
        </w:rPr>
        <w:t>SKC-618/2018</w:t>
      </w:r>
      <w:r w:rsidRPr="004A195F">
        <w:rPr>
          <w:rStyle w:val="Bodytext4NotItalic"/>
          <w:rFonts w:ascii="Times New Roman" w:hAnsi="Times New Roman" w:cs="Times New Roman"/>
          <w:i w:val="0"/>
          <w:iCs w:val="0"/>
          <w:sz w:val="24"/>
          <w:szCs w:val="24"/>
        </w:rPr>
        <w:t xml:space="preserve">, Iesniedzējs norāda, ka </w:t>
      </w:r>
      <w:r w:rsidRPr="004A195F">
        <w:rPr>
          <w:i/>
          <w:iCs/>
        </w:rPr>
        <w:t>a</w:t>
      </w:r>
      <w:r w:rsidR="002E4452" w:rsidRPr="004A195F">
        <w:rPr>
          <w:i/>
          <w:iCs/>
        </w:rPr>
        <w:t xml:space="preserve">dministratoram kā ar publiskām pilnvarām apveltītai personai primāri jābūt lojālam pret likumu un maksātnespējas procesa likumīgu norisi nevis pret parādnieku vai kreditoriem personiski. </w:t>
      </w:r>
      <w:r w:rsidR="002E4452" w:rsidRPr="004A195F">
        <w:rPr>
          <w:rStyle w:val="Bodytext40"/>
          <w:rFonts w:ascii="Times New Roman" w:hAnsi="Times New Roman" w:cs="Times New Roman"/>
          <w:sz w:val="24"/>
          <w:szCs w:val="24"/>
          <w:u w:val="none"/>
        </w:rPr>
        <w:t>Administrators nedrīkst likt savas intereses pāri likumīga un efektīva maksātnespējas procesa interesēm</w:t>
      </w:r>
      <w:r w:rsidR="002E4452" w:rsidRPr="004A195F">
        <w:t>.</w:t>
      </w:r>
      <w:r w:rsidR="002E4452" w:rsidRPr="004A195F">
        <w:rPr>
          <w:i/>
          <w:iCs/>
        </w:rPr>
        <w:t xml:space="preserve"> Tas attiecas gan uz pašu maksātnespējas procesu, gan arī uz tiem tiesvedības procesiem, kuri uzsākti uz administratora prasības vai pieteikuma pamata.</w:t>
      </w:r>
    </w:p>
    <w:p w14:paraId="511D85D1" w14:textId="22340E6F" w:rsidR="00964C74" w:rsidRPr="004A195F" w:rsidRDefault="00B14015" w:rsidP="009F0B9D">
      <w:pPr>
        <w:tabs>
          <w:tab w:val="left" w:pos="440"/>
        </w:tabs>
        <w:spacing w:after="0" w:line="240" w:lineRule="auto"/>
        <w:ind w:firstLine="709"/>
        <w:jc w:val="both"/>
      </w:pPr>
      <w:r w:rsidRPr="004A195F">
        <w:t>Ievērojot Sūdzībā norādītos apstākļus</w:t>
      </w:r>
      <w:r w:rsidR="00964C74" w:rsidRPr="004A195F">
        <w:t>, Iesniedzējs lūdz Maksātnespējas kontroles dienestu:</w:t>
      </w:r>
    </w:p>
    <w:p w14:paraId="0946DC28" w14:textId="458689C8" w:rsidR="00DA4624" w:rsidRPr="004A195F" w:rsidRDefault="00DA4624" w:rsidP="009F0B9D">
      <w:pPr>
        <w:pStyle w:val="Bodytext30"/>
        <w:shd w:val="clear" w:color="auto" w:fill="auto"/>
        <w:tabs>
          <w:tab w:val="left" w:pos="358"/>
        </w:tabs>
        <w:spacing w:before="0" w:line="240" w:lineRule="auto"/>
        <w:ind w:firstLine="709"/>
        <w:jc w:val="both"/>
        <w:rPr>
          <w:rFonts w:ascii="Times New Roman" w:hAnsi="Times New Roman" w:cs="Times New Roman"/>
          <w:b w:val="0"/>
          <w:bCs w:val="0"/>
          <w:sz w:val="24"/>
          <w:szCs w:val="24"/>
        </w:rPr>
      </w:pPr>
      <w:r w:rsidRPr="004A195F">
        <w:tab/>
      </w:r>
      <w:r w:rsidR="00964C74" w:rsidRPr="004A195F">
        <w:rPr>
          <w:rFonts w:ascii="Times New Roman" w:hAnsi="Times New Roman" w:cs="Times New Roman"/>
          <w:b w:val="0"/>
          <w:bCs w:val="0"/>
          <w:sz w:val="24"/>
          <w:szCs w:val="24"/>
        </w:rPr>
        <w:t>1)</w:t>
      </w:r>
      <w:r w:rsidR="00964C74" w:rsidRPr="004A195F">
        <w:rPr>
          <w:b w:val="0"/>
          <w:bCs w:val="0"/>
        </w:rPr>
        <w:t> </w:t>
      </w:r>
      <w:r w:rsidR="00246B3D" w:rsidRPr="004A195F">
        <w:rPr>
          <w:rFonts w:ascii="Times New Roman" w:hAnsi="Times New Roman" w:cs="Times New Roman"/>
          <w:b w:val="0"/>
          <w:bCs w:val="0"/>
          <w:sz w:val="24"/>
          <w:szCs w:val="24"/>
        </w:rPr>
        <w:t>p</w:t>
      </w:r>
      <w:r w:rsidRPr="004A195F">
        <w:rPr>
          <w:rFonts w:ascii="Times New Roman" w:hAnsi="Times New Roman" w:cs="Times New Roman"/>
          <w:b w:val="0"/>
          <w:bCs w:val="0"/>
          <w:sz w:val="24"/>
          <w:szCs w:val="24"/>
        </w:rPr>
        <w:t>ārbaudīt Administratores rīcības tiesiskumu;</w:t>
      </w:r>
    </w:p>
    <w:p w14:paraId="11A867FE" w14:textId="556093BF" w:rsidR="008C20A0" w:rsidRPr="004A195F" w:rsidRDefault="00CE13E8" w:rsidP="009F0B9D">
      <w:pPr>
        <w:pStyle w:val="Bodytext30"/>
        <w:shd w:val="clear" w:color="auto" w:fill="auto"/>
        <w:tabs>
          <w:tab w:val="left" w:pos="353"/>
        </w:tabs>
        <w:spacing w:before="0" w:line="240" w:lineRule="auto"/>
        <w:ind w:firstLine="709"/>
        <w:jc w:val="both"/>
        <w:rPr>
          <w:rFonts w:ascii="Times New Roman" w:hAnsi="Times New Roman" w:cs="Times New Roman"/>
          <w:b w:val="0"/>
          <w:bCs w:val="0"/>
          <w:sz w:val="24"/>
          <w:szCs w:val="24"/>
        </w:rPr>
      </w:pPr>
      <w:r w:rsidRPr="004A195F">
        <w:rPr>
          <w:rFonts w:ascii="Times New Roman" w:hAnsi="Times New Roman" w:cs="Times New Roman"/>
          <w:b w:val="0"/>
          <w:bCs w:val="0"/>
          <w:sz w:val="24"/>
          <w:szCs w:val="24"/>
        </w:rPr>
        <w:tab/>
        <w:t>2) </w:t>
      </w:r>
      <w:r w:rsidR="00246B3D" w:rsidRPr="004A195F">
        <w:rPr>
          <w:rFonts w:ascii="Times New Roman" w:hAnsi="Times New Roman" w:cs="Times New Roman"/>
          <w:b w:val="0"/>
          <w:bCs w:val="0"/>
          <w:sz w:val="24"/>
          <w:szCs w:val="24"/>
        </w:rPr>
        <w:t>v</w:t>
      </w:r>
      <w:r w:rsidR="008C20A0" w:rsidRPr="004A195F">
        <w:rPr>
          <w:rFonts w:ascii="Times New Roman" w:hAnsi="Times New Roman" w:cs="Times New Roman"/>
          <w:b w:val="0"/>
          <w:bCs w:val="0"/>
          <w:sz w:val="24"/>
          <w:szCs w:val="24"/>
        </w:rPr>
        <w:t>eikt pārbaudi par Administratores rīcībā esošo dokumentu apjomu;</w:t>
      </w:r>
    </w:p>
    <w:p w14:paraId="4C9FB603" w14:textId="189C8DBE" w:rsidR="00B97A55" w:rsidRPr="004A195F" w:rsidRDefault="008C20A0" w:rsidP="009F0B9D">
      <w:pPr>
        <w:pStyle w:val="Bodytext30"/>
        <w:shd w:val="clear" w:color="auto" w:fill="auto"/>
        <w:tabs>
          <w:tab w:val="left" w:pos="353"/>
        </w:tabs>
        <w:spacing w:before="0" w:line="240" w:lineRule="auto"/>
        <w:ind w:firstLine="709"/>
        <w:jc w:val="both"/>
        <w:rPr>
          <w:rFonts w:ascii="Times New Roman" w:hAnsi="Times New Roman" w:cs="Times New Roman"/>
          <w:b w:val="0"/>
          <w:bCs w:val="0"/>
          <w:sz w:val="24"/>
          <w:szCs w:val="24"/>
        </w:rPr>
      </w:pPr>
      <w:r w:rsidRPr="004A195F">
        <w:rPr>
          <w:rFonts w:ascii="Times New Roman" w:hAnsi="Times New Roman" w:cs="Times New Roman"/>
          <w:b w:val="0"/>
          <w:bCs w:val="0"/>
          <w:sz w:val="24"/>
          <w:szCs w:val="24"/>
        </w:rPr>
        <w:tab/>
        <w:t>3)</w:t>
      </w:r>
      <w:r w:rsidR="00246B3D" w:rsidRPr="004A195F">
        <w:rPr>
          <w:rFonts w:ascii="Times New Roman" w:hAnsi="Times New Roman" w:cs="Times New Roman"/>
          <w:b w:val="0"/>
          <w:bCs w:val="0"/>
          <w:sz w:val="24"/>
          <w:szCs w:val="24"/>
        </w:rPr>
        <w:t> v</w:t>
      </w:r>
      <w:r w:rsidR="00B97A55" w:rsidRPr="004A195F">
        <w:rPr>
          <w:rFonts w:ascii="Times New Roman" w:hAnsi="Times New Roman" w:cs="Times New Roman"/>
          <w:b w:val="0"/>
          <w:bCs w:val="0"/>
          <w:sz w:val="24"/>
          <w:szCs w:val="24"/>
        </w:rPr>
        <w:t xml:space="preserve">eikt pārbaudi par Administratores zināšanām un kvalifikāciju juridiskajos jautājumos, tai skaitā par zināšanām </w:t>
      </w:r>
      <w:r w:rsidR="005A7920" w:rsidRPr="004A195F">
        <w:rPr>
          <w:rFonts w:ascii="Times New Roman" w:hAnsi="Times New Roman" w:cs="Times New Roman"/>
          <w:b w:val="0"/>
          <w:bCs w:val="0"/>
          <w:sz w:val="24"/>
          <w:szCs w:val="24"/>
        </w:rPr>
        <w:t xml:space="preserve">par </w:t>
      </w:r>
      <w:r w:rsidR="00B97A55" w:rsidRPr="004A195F">
        <w:rPr>
          <w:rFonts w:ascii="Times New Roman" w:hAnsi="Times New Roman" w:cs="Times New Roman"/>
          <w:b w:val="0"/>
          <w:bCs w:val="0"/>
          <w:sz w:val="24"/>
          <w:szCs w:val="24"/>
        </w:rPr>
        <w:t xml:space="preserve">Civilprocesa likuma un Maksātnespējas likuma normu </w:t>
      </w:r>
      <w:proofErr w:type="spellStart"/>
      <w:r w:rsidR="00B97A55" w:rsidRPr="004A195F">
        <w:rPr>
          <w:rFonts w:ascii="Times New Roman" w:hAnsi="Times New Roman" w:cs="Times New Roman"/>
          <w:b w:val="0"/>
          <w:bCs w:val="0"/>
          <w:sz w:val="24"/>
          <w:szCs w:val="24"/>
        </w:rPr>
        <w:t>attiecināmību</w:t>
      </w:r>
      <w:proofErr w:type="spellEnd"/>
      <w:r w:rsidR="00B97A55" w:rsidRPr="004A195F">
        <w:rPr>
          <w:rFonts w:ascii="Times New Roman" w:hAnsi="Times New Roman" w:cs="Times New Roman"/>
          <w:b w:val="0"/>
          <w:bCs w:val="0"/>
          <w:sz w:val="24"/>
          <w:szCs w:val="24"/>
        </w:rPr>
        <w:t xml:space="preserve">, piemērošanu un pildīšanu </w:t>
      </w:r>
      <w:r w:rsidR="001B5713" w:rsidRPr="004A195F">
        <w:rPr>
          <w:rFonts w:ascii="Times New Roman" w:hAnsi="Times New Roman" w:cs="Times New Roman"/>
          <w:b w:val="0"/>
          <w:bCs w:val="0"/>
          <w:sz w:val="24"/>
          <w:szCs w:val="24"/>
        </w:rPr>
        <w:t>Parādnieka</w:t>
      </w:r>
      <w:r w:rsidR="00B97A55" w:rsidRPr="004A195F">
        <w:rPr>
          <w:rFonts w:ascii="Times New Roman" w:hAnsi="Times New Roman" w:cs="Times New Roman"/>
          <w:b w:val="0"/>
          <w:bCs w:val="0"/>
          <w:sz w:val="24"/>
          <w:szCs w:val="24"/>
        </w:rPr>
        <w:t xml:space="preserve"> maksātnespējas procesā;</w:t>
      </w:r>
    </w:p>
    <w:p w14:paraId="49BA7284" w14:textId="2784940F" w:rsidR="004A0963" w:rsidRPr="004A195F" w:rsidRDefault="00B97A55" w:rsidP="009F0B9D">
      <w:pPr>
        <w:pStyle w:val="Bodytext30"/>
        <w:shd w:val="clear" w:color="auto" w:fill="auto"/>
        <w:tabs>
          <w:tab w:val="left" w:pos="358"/>
        </w:tabs>
        <w:spacing w:before="0" w:line="240" w:lineRule="auto"/>
        <w:ind w:firstLine="709"/>
        <w:jc w:val="both"/>
        <w:rPr>
          <w:rFonts w:ascii="Times New Roman" w:hAnsi="Times New Roman" w:cs="Times New Roman"/>
          <w:b w:val="0"/>
          <w:bCs w:val="0"/>
          <w:sz w:val="24"/>
          <w:szCs w:val="24"/>
        </w:rPr>
      </w:pPr>
      <w:r w:rsidRPr="004A195F">
        <w:rPr>
          <w:rFonts w:ascii="Times New Roman" w:hAnsi="Times New Roman" w:cs="Times New Roman"/>
          <w:b w:val="0"/>
          <w:bCs w:val="0"/>
          <w:sz w:val="24"/>
          <w:szCs w:val="24"/>
        </w:rPr>
        <w:tab/>
        <w:t>4) </w:t>
      </w:r>
      <w:r w:rsidR="001B5713" w:rsidRPr="004A195F">
        <w:rPr>
          <w:rFonts w:ascii="Times New Roman" w:hAnsi="Times New Roman" w:cs="Times New Roman"/>
          <w:b w:val="0"/>
          <w:bCs w:val="0"/>
          <w:sz w:val="24"/>
          <w:szCs w:val="24"/>
        </w:rPr>
        <w:t>p</w:t>
      </w:r>
      <w:r w:rsidR="004A0963" w:rsidRPr="004A195F">
        <w:rPr>
          <w:rFonts w:ascii="Times New Roman" w:hAnsi="Times New Roman" w:cs="Times New Roman"/>
          <w:b w:val="0"/>
          <w:bCs w:val="0"/>
          <w:sz w:val="24"/>
          <w:szCs w:val="24"/>
        </w:rPr>
        <w:t>ārbaudīt Administratores, kā valsts amatpersonai pielīdzināmas personas rīcības likumību</w:t>
      </w:r>
      <w:r w:rsidR="001B5713" w:rsidRPr="004A195F">
        <w:rPr>
          <w:rFonts w:ascii="Times New Roman" w:hAnsi="Times New Roman" w:cs="Times New Roman"/>
          <w:b w:val="0"/>
          <w:bCs w:val="0"/>
          <w:sz w:val="24"/>
          <w:szCs w:val="24"/>
        </w:rPr>
        <w:t>,</w:t>
      </w:r>
      <w:r w:rsidR="004A0963" w:rsidRPr="004A195F">
        <w:rPr>
          <w:rFonts w:ascii="Times New Roman" w:hAnsi="Times New Roman" w:cs="Times New Roman"/>
          <w:b w:val="0"/>
          <w:bCs w:val="0"/>
          <w:sz w:val="24"/>
          <w:szCs w:val="24"/>
        </w:rPr>
        <w:t xml:space="preserve"> nepildot spēkā stājušos tiesas spriedumu.</w:t>
      </w:r>
    </w:p>
    <w:p w14:paraId="7167F81B" w14:textId="5B5C4A96" w:rsidR="005E2DCA" w:rsidRPr="004A195F" w:rsidRDefault="004A0963" w:rsidP="009F0B9D">
      <w:pPr>
        <w:spacing w:after="0" w:line="240" w:lineRule="auto"/>
        <w:ind w:firstLine="709"/>
        <w:jc w:val="both"/>
        <w:rPr>
          <w:rFonts w:eastAsia="Times New Roman"/>
        </w:rPr>
      </w:pPr>
      <w:r w:rsidRPr="004A195F">
        <w:t>5) </w:t>
      </w:r>
      <w:r w:rsidR="001B5713" w:rsidRPr="004A195F">
        <w:t>a</w:t>
      </w:r>
      <w:r w:rsidR="006F65FE" w:rsidRPr="004A195F">
        <w:t>tcelt Administratori</w:t>
      </w:r>
      <w:r w:rsidR="006F65FE" w:rsidRPr="004A195F">
        <w:rPr>
          <w:b/>
          <w:bCs/>
        </w:rPr>
        <w:t xml:space="preserve"> </w:t>
      </w:r>
      <w:r w:rsidR="005E2DCA" w:rsidRPr="004A195F">
        <w:rPr>
          <w:rFonts w:eastAsia="Times New Roman"/>
        </w:rPr>
        <w:t xml:space="preserve">no pienākumu pildīšanas Parādnieka maksātnespējas procesā. </w:t>
      </w:r>
    </w:p>
    <w:p w14:paraId="3A9327BE" w14:textId="2430BF05" w:rsidR="00246B3D" w:rsidRPr="004A195F" w:rsidRDefault="006F65FE" w:rsidP="009F0B9D">
      <w:pPr>
        <w:pStyle w:val="Bodytext30"/>
        <w:shd w:val="clear" w:color="auto" w:fill="auto"/>
        <w:tabs>
          <w:tab w:val="left" w:pos="358"/>
        </w:tabs>
        <w:spacing w:before="0" w:line="240" w:lineRule="auto"/>
        <w:ind w:firstLine="709"/>
        <w:jc w:val="both"/>
        <w:rPr>
          <w:rFonts w:ascii="Times New Roman" w:hAnsi="Times New Roman" w:cs="Times New Roman"/>
          <w:b w:val="0"/>
          <w:bCs w:val="0"/>
          <w:sz w:val="24"/>
          <w:szCs w:val="24"/>
        </w:rPr>
      </w:pPr>
      <w:r w:rsidRPr="004A195F">
        <w:rPr>
          <w:rFonts w:ascii="Times New Roman" w:hAnsi="Times New Roman" w:cs="Times New Roman"/>
          <w:b w:val="0"/>
          <w:bCs w:val="0"/>
          <w:sz w:val="24"/>
          <w:szCs w:val="24"/>
        </w:rPr>
        <w:tab/>
        <w:t>6) </w:t>
      </w:r>
      <w:r w:rsidR="005E2DCA" w:rsidRPr="004A195F">
        <w:rPr>
          <w:rFonts w:ascii="Times New Roman" w:hAnsi="Times New Roman" w:cs="Times New Roman"/>
          <w:b w:val="0"/>
          <w:bCs w:val="0"/>
          <w:sz w:val="24"/>
          <w:szCs w:val="24"/>
        </w:rPr>
        <w:t>s</w:t>
      </w:r>
      <w:r w:rsidR="00246B3D" w:rsidRPr="004A195F">
        <w:rPr>
          <w:rFonts w:ascii="Times New Roman" w:hAnsi="Times New Roman" w:cs="Times New Roman"/>
          <w:b w:val="0"/>
          <w:bCs w:val="0"/>
          <w:sz w:val="24"/>
          <w:szCs w:val="24"/>
        </w:rPr>
        <w:t xml:space="preserve">niegt </w:t>
      </w:r>
      <w:r w:rsidR="005E2DCA" w:rsidRPr="004A195F">
        <w:rPr>
          <w:rFonts w:ascii="Times New Roman" w:hAnsi="Times New Roman" w:cs="Times New Roman"/>
          <w:b w:val="0"/>
          <w:bCs w:val="0"/>
          <w:sz w:val="24"/>
          <w:szCs w:val="24"/>
        </w:rPr>
        <w:t>Iesniedzējam</w:t>
      </w:r>
      <w:r w:rsidR="00246B3D" w:rsidRPr="004A195F">
        <w:rPr>
          <w:rFonts w:ascii="Times New Roman" w:hAnsi="Times New Roman" w:cs="Times New Roman"/>
          <w:b w:val="0"/>
          <w:bCs w:val="0"/>
          <w:sz w:val="24"/>
          <w:szCs w:val="24"/>
        </w:rPr>
        <w:t xml:space="preserve"> informāciju par pārbaudes gaitu un iegūto informāciju.</w:t>
      </w:r>
    </w:p>
    <w:p w14:paraId="733DC554" w14:textId="2BC4F158" w:rsidR="002E4FEC" w:rsidRPr="004A195F" w:rsidRDefault="00565C35" w:rsidP="009F0B9D">
      <w:pPr>
        <w:spacing w:after="0" w:line="240" w:lineRule="auto"/>
        <w:ind w:right="13" w:firstLine="709"/>
        <w:jc w:val="both"/>
        <w:rPr>
          <w:iCs/>
        </w:rPr>
      </w:pPr>
      <w:r w:rsidRPr="004A195F">
        <w:rPr>
          <w:iCs/>
        </w:rPr>
        <w:t>Sūdzībai pievienoti Iesniedzēja ieskatā to pamatojošie dokumenti.</w:t>
      </w:r>
    </w:p>
    <w:p w14:paraId="69585D43" w14:textId="7A22170D" w:rsidR="00EE36BD" w:rsidRPr="004A195F" w:rsidRDefault="00403153" w:rsidP="009F0B9D">
      <w:pPr>
        <w:spacing w:after="0" w:line="240" w:lineRule="auto"/>
        <w:ind w:right="13" w:firstLine="709"/>
        <w:jc w:val="both"/>
        <w:rPr>
          <w:lang w:eastAsia="en-US"/>
        </w:rPr>
      </w:pPr>
      <w:r w:rsidRPr="004A195F">
        <w:rPr>
          <w:lang w:eastAsia="en-US"/>
        </w:rPr>
        <w:t>[3]</w:t>
      </w:r>
      <w:r w:rsidR="00F51299" w:rsidRPr="004A195F">
        <w:rPr>
          <w:lang w:eastAsia="en-US"/>
        </w:rPr>
        <w:t> </w:t>
      </w:r>
      <w:r w:rsidRPr="004A195F">
        <w:rPr>
          <w:lang w:eastAsia="en-US"/>
        </w:rPr>
        <w:t>Maksātnespējas kontroles dienests ar 202</w:t>
      </w:r>
      <w:r w:rsidR="00284078" w:rsidRPr="004A195F">
        <w:rPr>
          <w:lang w:eastAsia="en-US"/>
        </w:rPr>
        <w:t>4</w:t>
      </w:r>
      <w:r w:rsidRPr="004A195F">
        <w:rPr>
          <w:lang w:eastAsia="en-US"/>
        </w:rPr>
        <w:t xml:space="preserve">. gada </w:t>
      </w:r>
      <w:r w:rsidR="00A557EC" w:rsidRPr="004A195F">
        <w:rPr>
          <w:lang w:eastAsia="en-US"/>
        </w:rPr>
        <w:t>2</w:t>
      </w:r>
      <w:r w:rsidR="00284078" w:rsidRPr="004A195F">
        <w:rPr>
          <w:lang w:eastAsia="en-US"/>
        </w:rPr>
        <w:t>2</w:t>
      </w:r>
      <w:r w:rsidRPr="004A195F">
        <w:rPr>
          <w:lang w:eastAsia="en-US"/>
        </w:rPr>
        <w:t>. </w:t>
      </w:r>
      <w:r w:rsidR="00284078" w:rsidRPr="004A195F">
        <w:rPr>
          <w:lang w:eastAsia="en-US"/>
        </w:rPr>
        <w:t>augusta</w:t>
      </w:r>
      <w:r w:rsidRPr="004A195F">
        <w:rPr>
          <w:lang w:eastAsia="en-US"/>
        </w:rPr>
        <w:t xml:space="preserve"> vēstuli </w:t>
      </w:r>
      <w:r w:rsidR="002F4E3F" w:rsidRPr="004A195F">
        <w:rPr>
          <w:lang w:eastAsia="en-US"/>
        </w:rPr>
        <w:t>/vēstules numurs/</w:t>
      </w:r>
      <w:r w:rsidR="00E1356D" w:rsidRPr="004A195F">
        <w:rPr>
          <w:lang w:eastAsia="en-US"/>
        </w:rPr>
        <w:t xml:space="preserve"> (turpmāk – Vēstule)</w:t>
      </w:r>
      <w:r w:rsidRPr="004A195F">
        <w:rPr>
          <w:lang w:eastAsia="en-US"/>
        </w:rPr>
        <w:t xml:space="preserve"> lūdza Administratori līdz 202</w:t>
      </w:r>
      <w:r w:rsidR="006C3E90" w:rsidRPr="004A195F">
        <w:rPr>
          <w:lang w:eastAsia="en-US"/>
        </w:rPr>
        <w:t>4</w:t>
      </w:r>
      <w:r w:rsidRPr="004A195F">
        <w:rPr>
          <w:lang w:eastAsia="en-US"/>
        </w:rPr>
        <w:t xml:space="preserve">. gada </w:t>
      </w:r>
      <w:r w:rsidR="00E12900" w:rsidRPr="004A195F">
        <w:rPr>
          <w:lang w:eastAsia="en-US"/>
        </w:rPr>
        <w:t>4</w:t>
      </w:r>
      <w:r w:rsidRPr="004A195F">
        <w:rPr>
          <w:lang w:eastAsia="en-US"/>
        </w:rPr>
        <w:t>. </w:t>
      </w:r>
      <w:r w:rsidR="00E12900" w:rsidRPr="004A195F">
        <w:rPr>
          <w:lang w:eastAsia="en-US"/>
        </w:rPr>
        <w:t>septembrim</w:t>
      </w:r>
      <w:r w:rsidRPr="004A195F">
        <w:rPr>
          <w:color w:val="FF0000"/>
          <w:lang w:eastAsia="en-US"/>
        </w:rPr>
        <w:t xml:space="preserve"> </w:t>
      </w:r>
      <w:r w:rsidRPr="004A195F">
        <w:rPr>
          <w:lang w:eastAsia="en-US"/>
        </w:rPr>
        <w:t xml:space="preserve">iesniegt rakstveida paskaidrojumus par Sūdzībā norādītajiem apstākļiem. </w:t>
      </w:r>
    </w:p>
    <w:p w14:paraId="63E3E5B5" w14:textId="424B61AF" w:rsidR="0052685C" w:rsidRPr="004A195F" w:rsidRDefault="00C66232" w:rsidP="009F0B9D">
      <w:pPr>
        <w:spacing w:after="0" w:line="240" w:lineRule="auto"/>
        <w:ind w:right="13" w:firstLine="709"/>
        <w:jc w:val="both"/>
      </w:pPr>
      <w:r w:rsidRPr="004A195F">
        <w:rPr>
          <w:iCs/>
          <w:lang w:eastAsia="en-US"/>
        </w:rPr>
        <w:t>[4]</w:t>
      </w:r>
      <w:r w:rsidR="004F1AF2" w:rsidRPr="004A195F">
        <w:rPr>
          <w:iCs/>
          <w:lang w:eastAsia="en-US"/>
        </w:rPr>
        <w:t> </w:t>
      </w:r>
      <w:r w:rsidR="009660C4" w:rsidRPr="004A195F">
        <w:rPr>
          <w:iCs/>
          <w:lang w:eastAsia="en-US"/>
        </w:rPr>
        <w:t>Maksātnespējas kontroles dienestā 202</w:t>
      </w:r>
      <w:r w:rsidR="00D90016" w:rsidRPr="004A195F">
        <w:rPr>
          <w:iCs/>
          <w:lang w:eastAsia="en-US"/>
        </w:rPr>
        <w:t>4</w:t>
      </w:r>
      <w:r w:rsidR="009660C4" w:rsidRPr="004A195F">
        <w:rPr>
          <w:iCs/>
          <w:lang w:eastAsia="en-US"/>
        </w:rPr>
        <w:t xml:space="preserve">. gada </w:t>
      </w:r>
      <w:r w:rsidR="0061391C" w:rsidRPr="004A195F">
        <w:t>22</w:t>
      </w:r>
      <w:r w:rsidR="00E068EF" w:rsidRPr="004A195F">
        <w:t>. </w:t>
      </w:r>
      <w:r w:rsidR="00640C44" w:rsidRPr="004A195F">
        <w:t>augustā</w:t>
      </w:r>
      <w:r w:rsidR="00E068EF" w:rsidRPr="004A195F">
        <w:t xml:space="preserve"> saņemts </w:t>
      </w:r>
      <w:r w:rsidR="004F1AF2" w:rsidRPr="004A195F">
        <w:t>Administratores</w:t>
      </w:r>
      <w:r w:rsidR="00E068EF" w:rsidRPr="004A195F">
        <w:t xml:space="preserve"> 202</w:t>
      </w:r>
      <w:r w:rsidR="00D90016" w:rsidRPr="004A195F">
        <w:t>4</w:t>
      </w:r>
      <w:r w:rsidR="00E068EF" w:rsidRPr="004A195F">
        <w:t xml:space="preserve">. gada </w:t>
      </w:r>
      <w:r w:rsidR="00640C44" w:rsidRPr="004A195F">
        <w:t>22</w:t>
      </w:r>
      <w:r w:rsidR="00E068EF" w:rsidRPr="004A195F">
        <w:t>. </w:t>
      </w:r>
      <w:r w:rsidR="00640C44" w:rsidRPr="004A195F">
        <w:t xml:space="preserve">augusta </w:t>
      </w:r>
      <w:r w:rsidR="00CD79C9" w:rsidRPr="004A195F">
        <w:t>iesniegums</w:t>
      </w:r>
      <w:r w:rsidR="00DD2064" w:rsidRPr="004A195F">
        <w:t xml:space="preserve"> </w:t>
      </w:r>
      <w:r w:rsidR="002F4E3F" w:rsidRPr="004A195F">
        <w:t>/iesnieguma numurs/</w:t>
      </w:r>
      <w:r w:rsidR="00640C44" w:rsidRPr="004A195F">
        <w:t xml:space="preserve"> </w:t>
      </w:r>
      <w:r w:rsidR="0073020E" w:rsidRPr="004A195F">
        <w:rPr>
          <w:bCs/>
          <w:color w:val="000000"/>
          <w:shd w:val="clear" w:color="auto" w:fill="FFFFFF"/>
        </w:rPr>
        <w:t xml:space="preserve">pagarināt Maksātnespējas kontroles dienesta Vēstulē noteikto paskaidrojumu iesniegšanas termiņu līdz 2024. gada </w:t>
      </w:r>
      <w:r w:rsidR="00640C44" w:rsidRPr="004A195F">
        <w:rPr>
          <w:bCs/>
          <w:color w:val="000000"/>
          <w:shd w:val="clear" w:color="auto" w:fill="FFFFFF"/>
        </w:rPr>
        <w:t>17</w:t>
      </w:r>
      <w:r w:rsidR="0073020E" w:rsidRPr="004A195F">
        <w:rPr>
          <w:bCs/>
          <w:color w:val="000000"/>
          <w:shd w:val="clear" w:color="auto" w:fill="FFFFFF"/>
        </w:rPr>
        <w:t>. </w:t>
      </w:r>
      <w:r w:rsidR="00640C44" w:rsidRPr="004A195F">
        <w:rPr>
          <w:bCs/>
          <w:color w:val="000000"/>
          <w:shd w:val="clear" w:color="auto" w:fill="FFFFFF"/>
        </w:rPr>
        <w:t>septembrim</w:t>
      </w:r>
      <w:r w:rsidR="0073020E" w:rsidRPr="004A195F">
        <w:t xml:space="preserve"> </w:t>
      </w:r>
      <w:r w:rsidR="0073020E" w:rsidRPr="004A195F">
        <w:rPr>
          <w:bCs/>
          <w:color w:val="000000"/>
          <w:shd w:val="clear" w:color="auto" w:fill="FFFFFF"/>
        </w:rPr>
        <w:t xml:space="preserve">saistībā ar </w:t>
      </w:r>
      <w:r w:rsidR="00CD79C9" w:rsidRPr="004A195F">
        <w:t xml:space="preserve">nepieciešamību </w:t>
      </w:r>
      <w:r w:rsidR="00764ED4" w:rsidRPr="004A195F">
        <w:t>sa</w:t>
      </w:r>
      <w:r w:rsidR="00CD79C9" w:rsidRPr="004A195F">
        <w:t xml:space="preserve">gatavoties </w:t>
      </w:r>
      <w:r w:rsidR="00764ED4" w:rsidRPr="004A195F">
        <w:t xml:space="preserve">tiesas sēdei civillietā </w:t>
      </w:r>
      <w:r w:rsidR="002F4E3F" w:rsidRPr="004A195F">
        <w:t>/lietas numurs/</w:t>
      </w:r>
      <w:r w:rsidR="00764ED4" w:rsidRPr="004A195F">
        <w:t>.</w:t>
      </w:r>
    </w:p>
    <w:p w14:paraId="17A0D62F" w14:textId="0E0C6A1E" w:rsidR="006F7E87" w:rsidRPr="004A195F" w:rsidRDefault="00CE00B4" w:rsidP="009F0B9D">
      <w:pPr>
        <w:pStyle w:val="Galvene"/>
        <w:ind w:firstLine="709"/>
        <w:jc w:val="both"/>
        <w:rPr>
          <w:rFonts w:eastAsia="Times New Roman"/>
          <w:bCs/>
        </w:rPr>
      </w:pPr>
      <w:r w:rsidRPr="004A195F">
        <w:t>[5]</w:t>
      </w:r>
      <w:r w:rsidR="00554006" w:rsidRPr="004A195F">
        <w:t> </w:t>
      </w:r>
      <w:r w:rsidR="00742A22" w:rsidRPr="004A195F">
        <w:t xml:space="preserve">Maksātnespējas kontroles dienests ar </w:t>
      </w:r>
      <w:r w:rsidR="00742A22" w:rsidRPr="004A195F">
        <w:rPr>
          <w:iCs/>
          <w:lang w:eastAsia="en-US"/>
        </w:rPr>
        <w:t>202</w:t>
      </w:r>
      <w:r w:rsidR="00EF494A" w:rsidRPr="004A195F">
        <w:rPr>
          <w:iCs/>
          <w:lang w:eastAsia="en-US"/>
        </w:rPr>
        <w:t>4</w:t>
      </w:r>
      <w:r w:rsidR="00742A22" w:rsidRPr="004A195F">
        <w:rPr>
          <w:iCs/>
          <w:lang w:eastAsia="en-US"/>
        </w:rPr>
        <w:t xml:space="preserve">. gada </w:t>
      </w:r>
      <w:r w:rsidR="00811877" w:rsidRPr="004A195F">
        <w:rPr>
          <w:iCs/>
          <w:lang w:eastAsia="en-US"/>
        </w:rPr>
        <w:t>23</w:t>
      </w:r>
      <w:r w:rsidR="00742A22" w:rsidRPr="004A195F">
        <w:rPr>
          <w:iCs/>
          <w:lang w:eastAsia="en-US"/>
        </w:rPr>
        <w:t>. </w:t>
      </w:r>
      <w:r w:rsidR="00811877" w:rsidRPr="004A195F">
        <w:rPr>
          <w:iCs/>
          <w:lang w:eastAsia="en-US"/>
        </w:rPr>
        <w:t>augusta</w:t>
      </w:r>
      <w:r w:rsidR="00742A22" w:rsidRPr="004A195F">
        <w:rPr>
          <w:iCs/>
          <w:lang w:eastAsia="en-US"/>
        </w:rPr>
        <w:t xml:space="preserve"> vēstuli </w:t>
      </w:r>
      <w:r w:rsidR="002F4E3F" w:rsidRPr="004A195F">
        <w:rPr>
          <w:iCs/>
          <w:lang w:eastAsia="en-US"/>
        </w:rPr>
        <w:t>/vēstules numurs/</w:t>
      </w:r>
      <w:r w:rsidR="00A4408A" w:rsidRPr="004A195F">
        <w:rPr>
          <w:iCs/>
          <w:lang w:eastAsia="en-US"/>
        </w:rPr>
        <w:t xml:space="preserve"> informēja Administratori, ka</w:t>
      </w:r>
      <w:r w:rsidR="00A4408A" w:rsidRPr="004A195F">
        <w:t xml:space="preserve"> pagarina paskaidrojumu </w:t>
      </w:r>
      <w:r w:rsidR="00A4408A" w:rsidRPr="004A195F">
        <w:rPr>
          <w:rFonts w:eastAsia="Times New Roman"/>
        </w:rPr>
        <w:t xml:space="preserve">par Sūdzību iesniegšanas termiņu </w:t>
      </w:r>
      <w:r w:rsidR="00A4408A" w:rsidRPr="004A195F">
        <w:rPr>
          <w:rFonts w:eastAsia="Times New Roman"/>
          <w:bCs/>
        </w:rPr>
        <w:t>līdz 202</w:t>
      </w:r>
      <w:r w:rsidR="00DE4BD3" w:rsidRPr="004A195F">
        <w:rPr>
          <w:rFonts w:eastAsia="Times New Roman"/>
          <w:bCs/>
        </w:rPr>
        <w:t>4</w:t>
      </w:r>
      <w:r w:rsidR="00A4408A" w:rsidRPr="004A195F">
        <w:rPr>
          <w:rFonts w:eastAsia="Times New Roman"/>
          <w:bCs/>
        </w:rPr>
        <w:t xml:space="preserve">. gada </w:t>
      </w:r>
      <w:r w:rsidR="00DF5EAB" w:rsidRPr="004A195F">
        <w:rPr>
          <w:rFonts w:eastAsia="Times New Roman"/>
          <w:bCs/>
        </w:rPr>
        <w:t>17</w:t>
      </w:r>
      <w:r w:rsidR="00A4408A" w:rsidRPr="004A195F">
        <w:rPr>
          <w:rFonts w:eastAsia="Times New Roman"/>
          <w:bCs/>
        </w:rPr>
        <w:t>. </w:t>
      </w:r>
      <w:r w:rsidR="00DF5EAB" w:rsidRPr="004A195F">
        <w:rPr>
          <w:rFonts w:eastAsia="Times New Roman"/>
          <w:bCs/>
        </w:rPr>
        <w:t>septembrim</w:t>
      </w:r>
      <w:r w:rsidR="00A4408A" w:rsidRPr="004A195F">
        <w:rPr>
          <w:rFonts w:eastAsia="Times New Roman"/>
          <w:bCs/>
        </w:rPr>
        <w:t>.</w:t>
      </w:r>
    </w:p>
    <w:p w14:paraId="296F506C" w14:textId="7E5F9475" w:rsidR="00403153" w:rsidRPr="004A195F" w:rsidRDefault="003006F7" w:rsidP="009F0B9D">
      <w:pPr>
        <w:spacing w:after="0" w:line="240" w:lineRule="auto"/>
        <w:ind w:firstLine="709"/>
        <w:jc w:val="both"/>
      </w:pPr>
      <w:r w:rsidRPr="004A195F">
        <w:rPr>
          <w:rFonts w:eastAsia="Times New Roman"/>
        </w:rPr>
        <w:t>[</w:t>
      </w:r>
      <w:r w:rsidR="00DF5EAB" w:rsidRPr="004A195F">
        <w:rPr>
          <w:rFonts w:eastAsia="Times New Roman"/>
        </w:rPr>
        <w:t>6</w:t>
      </w:r>
      <w:r w:rsidRPr="004A195F">
        <w:rPr>
          <w:rFonts w:eastAsia="Times New Roman"/>
        </w:rPr>
        <w:t>] </w:t>
      </w:r>
      <w:r w:rsidR="00403153" w:rsidRPr="004A195F">
        <w:rPr>
          <w:iCs/>
          <w:lang w:eastAsia="en-US"/>
        </w:rPr>
        <w:t>Maksātnespējas kontroles dienestā</w:t>
      </w:r>
      <w:r w:rsidR="00F8724E" w:rsidRPr="004A195F">
        <w:rPr>
          <w:iCs/>
          <w:lang w:eastAsia="en-US"/>
        </w:rPr>
        <w:t xml:space="preserve"> 2024. gada </w:t>
      </w:r>
      <w:r w:rsidR="00DF5EAB" w:rsidRPr="004A195F">
        <w:rPr>
          <w:iCs/>
          <w:lang w:eastAsia="en-US"/>
        </w:rPr>
        <w:t>17</w:t>
      </w:r>
      <w:r w:rsidR="00F8724E" w:rsidRPr="004A195F">
        <w:rPr>
          <w:iCs/>
          <w:lang w:eastAsia="en-US"/>
        </w:rPr>
        <w:t>. </w:t>
      </w:r>
      <w:r w:rsidR="00DF5EAB" w:rsidRPr="004A195F">
        <w:rPr>
          <w:iCs/>
          <w:lang w:eastAsia="en-US"/>
        </w:rPr>
        <w:t>septembrī</w:t>
      </w:r>
      <w:r w:rsidR="00F8724E" w:rsidRPr="004A195F">
        <w:rPr>
          <w:iCs/>
          <w:lang w:eastAsia="en-US"/>
        </w:rPr>
        <w:t xml:space="preserve"> saņemti Administratores 2024. gada </w:t>
      </w:r>
      <w:r w:rsidR="00DF5EAB" w:rsidRPr="004A195F">
        <w:rPr>
          <w:iCs/>
          <w:lang w:eastAsia="en-US"/>
        </w:rPr>
        <w:t>17</w:t>
      </w:r>
      <w:r w:rsidR="00F8724E" w:rsidRPr="004A195F">
        <w:rPr>
          <w:iCs/>
          <w:lang w:eastAsia="en-US"/>
        </w:rPr>
        <w:t>. </w:t>
      </w:r>
      <w:r w:rsidR="00DF5EAB" w:rsidRPr="004A195F">
        <w:rPr>
          <w:iCs/>
          <w:lang w:eastAsia="en-US"/>
        </w:rPr>
        <w:t>septembra</w:t>
      </w:r>
      <w:r w:rsidR="00F8724E" w:rsidRPr="004A195F">
        <w:rPr>
          <w:iCs/>
          <w:lang w:eastAsia="en-US"/>
        </w:rPr>
        <w:t xml:space="preserve"> paskaidrojumi </w:t>
      </w:r>
      <w:r w:rsidR="002F4E3F" w:rsidRPr="004A195F">
        <w:rPr>
          <w:iCs/>
          <w:lang w:eastAsia="en-US"/>
        </w:rPr>
        <w:t xml:space="preserve">/paskaidrojumu numurs/ </w:t>
      </w:r>
      <w:r w:rsidR="00711926" w:rsidRPr="004A195F">
        <w:rPr>
          <w:iCs/>
          <w:lang w:eastAsia="en-US"/>
        </w:rPr>
        <w:t>turpmāk – Paskaidrojumi), kuros norādīts turpmāk minētais.</w:t>
      </w:r>
    </w:p>
    <w:p w14:paraId="3C725E1B" w14:textId="0AEA8901" w:rsidR="002B7D81" w:rsidRPr="004A195F" w:rsidRDefault="00105619" w:rsidP="009F0B9D">
      <w:pPr>
        <w:spacing w:after="0" w:line="240" w:lineRule="auto"/>
        <w:ind w:firstLine="709"/>
        <w:jc w:val="both"/>
      </w:pPr>
      <w:r w:rsidRPr="004A195F">
        <w:rPr>
          <w:iCs/>
          <w:lang w:eastAsia="en-US"/>
        </w:rPr>
        <w:t>[</w:t>
      </w:r>
      <w:r w:rsidR="00DF5EAB" w:rsidRPr="004A195F">
        <w:rPr>
          <w:iCs/>
          <w:lang w:eastAsia="en-US"/>
        </w:rPr>
        <w:t>6</w:t>
      </w:r>
      <w:r w:rsidRPr="004A195F">
        <w:rPr>
          <w:iCs/>
          <w:lang w:eastAsia="en-US"/>
        </w:rPr>
        <w:t>.1]</w:t>
      </w:r>
      <w:r w:rsidR="00A46CB1" w:rsidRPr="004A195F">
        <w:rPr>
          <w:iCs/>
          <w:lang w:eastAsia="en-US"/>
        </w:rPr>
        <w:t> </w:t>
      </w:r>
      <w:r w:rsidR="002B7D81" w:rsidRPr="004A195F">
        <w:rPr>
          <w:iCs/>
          <w:lang w:eastAsia="en-US"/>
        </w:rPr>
        <w:t xml:space="preserve">Administratore norāda, ka </w:t>
      </w:r>
      <w:r w:rsidR="002B7D81" w:rsidRPr="004A195F">
        <w:t xml:space="preserve">Sūdzība un tās lūgumu daļa savstarpēji nonāk pretrunā, jo, lai arī no Sūdzības izriet, ka Iesniedzējam ir iebildumi par Sprieduma izpildi, Sūdzības lūgumu daļā lūgts pārbaudīt Administratores darbības tiesiskumu, zināšanas un dokumentus, kā arī atcelt </w:t>
      </w:r>
      <w:r w:rsidR="00667ED3" w:rsidRPr="004A195F">
        <w:t>A</w:t>
      </w:r>
      <w:r w:rsidR="002B7D81" w:rsidRPr="004A195F">
        <w:t>dministrator</w:t>
      </w:r>
      <w:r w:rsidR="00667ED3" w:rsidRPr="004A195F">
        <w:t>i</w:t>
      </w:r>
      <w:r w:rsidR="002B7D81" w:rsidRPr="004A195F">
        <w:t xml:space="preserve"> no</w:t>
      </w:r>
      <w:r w:rsidR="00667ED3" w:rsidRPr="004A195F">
        <w:t xml:space="preserve"> administratora</w:t>
      </w:r>
      <w:r w:rsidR="002B7D81" w:rsidRPr="004A195F">
        <w:t xml:space="preserve"> pienākumu pildīšanas</w:t>
      </w:r>
      <w:r w:rsidR="00667ED3" w:rsidRPr="004A195F">
        <w:t xml:space="preserve"> Parādnieka maksāt</w:t>
      </w:r>
      <w:r w:rsidR="00CA4466" w:rsidRPr="004A195F">
        <w:t>n</w:t>
      </w:r>
      <w:r w:rsidR="00667ED3" w:rsidRPr="004A195F">
        <w:t>espējas procesā</w:t>
      </w:r>
      <w:r w:rsidR="002B7D81" w:rsidRPr="004A195F">
        <w:t xml:space="preserve">. </w:t>
      </w:r>
    </w:p>
    <w:p w14:paraId="35936C18" w14:textId="2D2CFA8E" w:rsidR="003915BD" w:rsidRPr="004A195F" w:rsidRDefault="00667ED3" w:rsidP="009F0B9D">
      <w:pPr>
        <w:spacing w:after="0" w:line="240" w:lineRule="auto"/>
        <w:ind w:firstLine="709"/>
        <w:jc w:val="both"/>
        <w:rPr>
          <w:bCs/>
        </w:rPr>
      </w:pPr>
      <w:r w:rsidRPr="004A195F">
        <w:t>[6.2] </w:t>
      </w:r>
      <w:r w:rsidR="003915BD" w:rsidRPr="004A195F">
        <w:t xml:space="preserve">Paskaidrojumos norādīts, ka </w:t>
      </w:r>
      <w:r w:rsidRPr="004A195F">
        <w:t xml:space="preserve">Administratore </w:t>
      </w:r>
      <w:r w:rsidR="003915BD" w:rsidRPr="004A195F">
        <w:rPr>
          <w:bCs/>
        </w:rPr>
        <w:t xml:space="preserve">uzskata Sūdzību par nepamatotu. </w:t>
      </w:r>
    </w:p>
    <w:p w14:paraId="1557E935" w14:textId="7CF6AC3E" w:rsidR="00FC358A" w:rsidRPr="004A195F" w:rsidRDefault="003915BD" w:rsidP="009F0B9D">
      <w:pPr>
        <w:spacing w:after="0" w:line="240" w:lineRule="auto"/>
        <w:ind w:firstLine="709"/>
        <w:jc w:val="both"/>
      </w:pPr>
      <w:r w:rsidRPr="004A195F">
        <w:rPr>
          <w:bCs/>
        </w:rPr>
        <w:t>[6.3] </w:t>
      </w:r>
      <w:r w:rsidR="006A1211" w:rsidRPr="004A195F">
        <w:rPr>
          <w:bCs/>
        </w:rPr>
        <w:t xml:space="preserve">Administratore norāda, ka </w:t>
      </w:r>
      <w:r w:rsidR="006A1211" w:rsidRPr="004A195F">
        <w:t>n</w:t>
      </w:r>
      <w:r w:rsidR="00FC358A" w:rsidRPr="004A195F">
        <w:t xml:space="preserve">av izprotams </w:t>
      </w:r>
      <w:r w:rsidR="006A1211" w:rsidRPr="004A195F">
        <w:t>S</w:t>
      </w:r>
      <w:r w:rsidR="00FC358A" w:rsidRPr="004A195F">
        <w:t>ūdzības lūgumu daļas otrais punkts</w:t>
      </w:r>
      <w:r w:rsidR="006A1211" w:rsidRPr="004A195F">
        <w:t xml:space="preserve">. Proti, </w:t>
      </w:r>
      <w:r w:rsidR="00FC358A" w:rsidRPr="004A195F">
        <w:t xml:space="preserve">par kādu dokumentu apjomu </w:t>
      </w:r>
      <w:r w:rsidR="006A1211" w:rsidRPr="004A195F">
        <w:t>I</w:t>
      </w:r>
      <w:r w:rsidR="00FC358A" w:rsidRPr="004A195F">
        <w:t xml:space="preserve">esniedzējs lūdz Maksātnespējas kontroles dienestu veikt pārbaudi. </w:t>
      </w:r>
    </w:p>
    <w:p w14:paraId="054A173C" w14:textId="3B5AE578" w:rsidR="00FC358A" w:rsidRPr="004A195F" w:rsidRDefault="00FC358A" w:rsidP="009F0B9D">
      <w:pPr>
        <w:spacing w:after="0" w:line="240" w:lineRule="auto"/>
        <w:ind w:firstLine="709"/>
        <w:jc w:val="both"/>
      </w:pPr>
      <w:r w:rsidRPr="004A195F">
        <w:t xml:space="preserve">No </w:t>
      </w:r>
      <w:r w:rsidR="006A1211" w:rsidRPr="004A195F">
        <w:t>S</w:t>
      </w:r>
      <w:r w:rsidRPr="004A195F">
        <w:t xml:space="preserve">ūdzības izriet, ka </w:t>
      </w:r>
      <w:r w:rsidR="006A1211" w:rsidRPr="004A195F">
        <w:t>I</w:t>
      </w:r>
      <w:r w:rsidRPr="004A195F">
        <w:t xml:space="preserve">esniedzējs vēlas atkārtoti </w:t>
      </w:r>
      <w:r w:rsidR="00920E17" w:rsidRPr="004A195F">
        <w:t>u</w:t>
      </w:r>
      <w:r w:rsidRPr="004A195F">
        <w:t xml:space="preserve">zsākt parādnieka pārstāvja maksātnespējas procesā nodoto dokumentu apjoma izvērtēšanas lietu, analizējot tiesas lietā esošos pierādījumus un argumentus, taču par </w:t>
      </w:r>
      <w:r w:rsidR="00920E17" w:rsidRPr="004A195F">
        <w:t>I</w:t>
      </w:r>
      <w:r w:rsidRPr="004A195F">
        <w:t xml:space="preserve">esniedzēja norādītajiem apstākļiem ir spēkā stājies tiesas </w:t>
      </w:r>
      <w:r w:rsidR="00920E17" w:rsidRPr="004A195F">
        <w:t>Spriedums.</w:t>
      </w:r>
    </w:p>
    <w:p w14:paraId="2D124EDA" w14:textId="7F51C434" w:rsidR="00FC358A" w:rsidRPr="004A195F" w:rsidRDefault="001E7782" w:rsidP="009F0B9D">
      <w:pPr>
        <w:spacing w:after="0" w:line="240" w:lineRule="auto"/>
        <w:ind w:firstLine="709"/>
        <w:jc w:val="both"/>
      </w:pPr>
      <w:r w:rsidRPr="004A195F">
        <w:t>Administratore vērš uzmanību, ka s</w:t>
      </w:r>
      <w:r w:rsidR="00FC358A" w:rsidRPr="004A195F">
        <w:t>askaņā ar Civilprocesa likuma 135.</w:t>
      </w:r>
      <w:r w:rsidRPr="004A195F">
        <w:t> </w:t>
      </w:r>
      <w:r w:rsidR="00FC358A" w:rsidRPr="004A195F">
        <w:t>panta pirmās daļas 5.</w:t>
      </w:r>
      <w:r w:rsidRPr="004A195F">
        <w:t> </w:t>
      </w:r>
      <w:r w:rsidR="00FC358A" w:rsidRPr="004A195F">
        <w:t xml:space="preserve">punktu, ja lietā jau ir stājies spēkā tiesas nolēmums, strīds starp tām pašām pusēm par to pašu priekšmetu nav iespējams, līdz ar </w:t>
      </w:r>
      <w:r w:rsidR="00B065DE" w:rsidRPr="004A195F">
        <w:t>t</w:t>
      </w:r>
      <w:r w:rsidR="00FC358A" w:rsidRPr="004A195F">
        <w:t xml:space="preserve">o nav būtiski izvērtēt jau izskatītās civillietas argumentus un pretargumentus, tādējādi šajā daļā </w:t>
      </w:r>
      <w:r w:rsidR="00B065DE" w:rsidRPr="004A195F">
        <w:t>S</w:t>
      </w:r>
      <w:r w:rsidR="00FC358A" w:rsidRPr="004A195F">
        <w:t>ūdzība</w:t>
      </w:r>
      <w:r w:rsidR="00B065DE" w:rsidRPr="004A195F">
        <w:t>, Administratores ieskatā,</w:t>
      </w:r>
      <w:r w:rsidR="00FC358A" w:rsidRPr="004A195F">
        <w:t xml:space="preserve"> </w:t>
      </w:r>
      <w:r w:rsidR="00B065DE" w:rsidRPr="004A195F">
        <w:t>ir</w:t>
      </w:r>
      <w:r w:rsidR="00FC358A" w:rsidRPr="004A195F">
        <w:t xml:space="preserve"> atstājama bez izskatīšanas.</w:t>
      </w:r>
    </w:p>
    <w:p w14:paraId="55E31316" w14:textId="69AA3553" w:rsidR="00FC358A" w:rsidRPr="004A195F" w:rsidRDefault="00FC358A" w:rsidP="009F0B9D">
      <w:pPr>
        <w:spacing w:after="0" w:line="240" w:lineRule="auto"/>
        <w:ind w:firstLine="709"/>
        <w:jc w:val="both"/>
      </w:pPr>
      <w:r w:rsidRPr="004A195F">
        <w:t xml:space="preserve">Savukārt, ja </w:t>
      </w:r>
      <w:r w:rsidR="00B065DE" w:rsidRPr="004A195F">
        <w:t>I</w:t>
      </w:r>
      <w:r w:rsidRPr="004A195F">
        <w:t xml:space="preserve">esniedzējs ir lūdzis pārbaudīt </w:t>
      </w:r>
      <w:r w:rsidR="00B065DE" w:rsidRPr="004A195F">
        <w:t xml:space="preserve">Parādnieka </w:t>
      </w:r>
      <w:r w:rsidRPr="004A195F">
        <w:t xml:space="preserve">maksātnespējas procesa lietu un </w:t>
      </w:r>
      <w:r w:rsidRPr="004A195F">
        <w:lastRenderedPageBreak/>
        <w:t>tajā esošos dokumentus, tad</w:t>
      </w:r>
      <w:r w:rsidR="007B6050" w:rsidRPr="004A195F">
        <w:t>,</w:t>
      </w:r>
      <w:r w:rsidRPr="004A195F">
        <w:t xml:space="preserve"> kā Maksātnespējas kontroles dienestam ir zināms, un</w:t>
      </w:r>
      <w:r w:rsidR="00F94D84" w:rsidRPr="004A195F">
        <w:t>,</w:t>
      </w:r>
      <w:r w:rsidRPr="004A195F">
        <w:t xml:space="preserve"> cita starpā</w:t>
      </w:r>
      <w:r w:rsidR="00F94D84" w:rsidRPr="004A195F">
        <w:t>,</w:t>
      </w:r>
      <w:r w:rsidRPr="004A195F">
        <w:t xml:space="preserve"> tas ir vairākkārt ticis darīts zināms arī </w:t>
      </w:r>
      <w:r w:rsidR="00F94D84" w:rsidRPr="004A195F">
        <w:t>I</w:t>
      </w:r>
      <w:r w:rsidRPr="004A195F">
        <w:t xml:space="preserve">esniedzējam, </w:t>
      </w:r>
      <w:r w:rsidR="00DB5A72" w:rsidRPr="004A195F">
        <w:t>Parādnieka</w:t>
      </w:r>
      <w:r w:rsidRPr="004A195F">
        <w:t xml:space="preserve"> maksātnespējas procesā ir norisinājušās divas padziļinātās uzraudzības pārbaudes, kurās ir tikuši pārbaudīti visi maksātnespējas lietā esošie dokumenti. Abas minētās pārbaudes ir pabeigtas un abas noslēgušās bez pārkāpumu konstatēšanas </w:t>
      </w:r>
      <w:r w:rsidR="00DB5A72" w:rsidRPr="004A195F">
        <w:t>A</w:t>
      </w:r>
      <w:r w:rsidRPr="004A195F">
        <w:t>dministratores darbā.</w:t>
      </w:r>
    </w:p>
    <w:p w14:paraId="188B2586" w14:textId="3D4617B2" w:rsidR="00FC358A" w:rsidRPr="004A195F" w:rsidRDefault="00DB5A72" w:rsidP="009F0B9D">
      <w:pPr>
        <w:spacing w:after="0" w:line="240" w:lineRule="auto"/>
        <w:ind w:firstLine="709"/>
        <w:jc w:val="both"/>
      </w:pPr>
      <w:r w:rsidRPr="004A195F">
        <w:t xml:space="preserve">Administratore norāda, ka </w:t>
      </w:r>
      <w:r w:rsidR="004A6978" w:rsidRPr="004A195F">
        <w:t>m</w:t>
      </w:r>
      <w:r w:rsidR="00FC358A" w:rsidRPr="004A195F">
        <w:t>aksātnespējas lietas dokumentu pārbaudes iniciatīva neietilpst Maksātnespējas likuma 84.</w:t>
      </w:r>
      <w:r w:rsidR="004A6978" w:rsidRPr="004A195F">
        <w:t> </w:t>
      </w:r>
      <w:r w:rsidR="00FC358A" w:rsidRPr="004A195F">
        <w:t xml:space="preserve">panta noteiktajā kreditoru tiesību kopumā. Turklāt, lai kreditors ierosinātu maksātnespējas lietas dokumentu pārbaudi, jābūt norādītiem apstākļiem, kas tam būtu par pamatu, piemēram, konkrētu Maksātnespējas likuma normu pārkāpumi, taču tādi </w:t>
      </w:r>
      <w:r w:rsidR="004A6978" w:rsidRPr="004A195F">
        <w:t>A</w:t>
      </w:r>
      <w:r w:rsidR="00FC358A" w:rsidRPr="004A195F">
        <w:t xml:space="preserve">dministratores pienākumu izpildē nav pieļauti, un </w:t>
      </w:r>
      <w:r w:rsidR="004A6978" w:rsidRPr="004A195F">
        <w:t>S</w:t>
      </w:r>
      <w:r w:rsidR="00FC358A" w:rsidRPr="004A195F">
        <w:t xml:space="preserve">ūdzībā nav norādīti. </w:t>
      </w:r>
    </w:p>
    <w:p w14:paraId="58791C5D" w14:textId="4670860D" w:rsidR="005C40DB" w:rsidRPr="004A195F" w:rsidRDefault="007B602C" w:rsidP="009F0B9D">
      <w:pPr>
        <w:spacing w:after="0" w:line="240" w:lineRule="auto"/>
        <w:ind w:firstLine="709"/>
        <w:jc w:val="both"/>
      </w:pPr>
      <w:r w:rsidRPr="004A195F">
        <w:t>[6.4] Paskaidrojumos norādīts, ka</w:t>
      </w:r>
      <w:r w:rsidR="000C4DAF" w:rsidRPr="004A195F">
        <w:t xml:space="preserve"> arī</w:t>
      </w:r>
      <w:r w:rsidRPr="004A195F">
        <w:t xml:space="preserve"> Sūdzība daļā par </w:t>
      </w:r>
      <w:r w:rsidR="000C4DAF" w:rsidRPr="004A195F">
        <w:t xml:space="preserve">Sprieduma nepildīšanu </w:t>
      </w:r>
      <w:r w:rsidR="009475DD" w:rsidRPr="004A195F">
        <w:t>ir ne</w:t>
      </w:r>
      <w:r w:rsidR="000C4DAF" w:rsidRPr="004A195F">
        <w:t xml:space="preserve">pamatota. </w:t>
      </w:r>
      <w:r w:rsidR="009475DD" w:rsidRPr="004A195F">
        <w:t xml:space="preserve">Proti, </w:t>
      </w:r>
      <w:r w:rsidR="005C40DB" w:rsidRPr="004A195F">
        <w:rPr>
          <w:bCs/>
        </w:rPr>
        <w:t>Sūdzībai pievienots Spriedums, no kura redzams, ka Sprieduma subjekts ir persona, kurai ir pienākums izpildīt spriedumu</w:t>
      </w:r>
      <w:r w:rsidR="00967480" w:rsidRPr="004A195F">
        <w:rPr>
          <w:bCs/>
        </w:rPr>
        <w:t>,</w:t>
      </w:r>
      <w:r w:rsidR="003D3A32" w:rsidRPr="004A195F">
        <w:rPr>
          <w:bCs/>
        </w:rPr>
        <w:t xml:space="preserve"> un tas</w:t>
      </w:r>
      <w:r w:rsidR="00967480" w:rsidRPr="004A195F">
        <w:rPr>
          <w:bCs/>
        </w:rPr>
        <w:t xml:space="preserve"> ir </w:t>
      </w:r>
      <w:r w:rsidR="005C40DB" w:rsidRPr="004A195F">
        <w:rPr>
          <w:bCs/>
        </w:rPr>
        <w:t xml:space="preserve"> </w:t>
      </w:r>
      <w:r w:rsidR="00967480" w:rsidRPr="004A195F">
        <w:rPr>
          <w:bCs/>
        </w:rPr>
        <w:t>Parādnieks.</w:t>
      </w:r>
      <w:r w:rsidR="005C40DB" w:rsidRPr="004A195F">
        <w:t xml:space="preserve"> Tādējādi Administratore nav šī sprieduma subjekts un </w:t>
      </w:r>
      <w:r w:rsidR="003D3A32" w:rsidRPr="004A195F">
        <w:t>Administratore</w:t>
      </w:r>
      <w:r w:rsidR="005C40DB" w:rsidRPr="004A195F">
        <w:t xml:space="preserve"> nav pārkāpusi sprieduma izpildes klauzulu. </w:t>
      </w:r>
      <w:r w:rsidR="003D3A32" w:rsidRPr="004A195F">
        <w:rPr>
          <w:bCs/>
        </w:rPr>
        <w:t>Parādnieks</w:t>
      </w:r>
      <w:r w:rsidR="005C40DB" w:rsidRPr="004A195F">
        <w:t xml:space="preserve"> ir uzsā</w:t>
      </w:r>
      <w:r w:rsidR="003D3A32" w:rsidRPr="004A195F">
        <w:t>cis</w:t>
      </w:r>
      <w:r w:rsidR="005C40DB" w:rsidRPr="004A195F">
        <w:t xml:space="preserve"> sprieduma izpildi un </w:t>
      </w:r>
      <w:r w:rsidR="00E552DC" w:rsidRPr="004A195F">
        <w:t xml:space="preserve">ir </w:t>
      </w:r>
      <w:r w:rsidR="005C40DB" w:rsidRPr="004A195F">
        <w:t>iekļāv</w:t>
      </w:r>
      <w:r w:rsidR="00E552DC" w:rsidRPr="004A195F">
        <w:t>is</w:t>
      </w:r>
      <w:r w:rsidR="005C40DB" w:rsidRPr="004A195F">
        <w:t xml:space="preserve"> piedzītos tiesāšanās izdevumus maksātnespējas procesa izmaksās, kuras jāsedz saskaņā ar Maksātnespējas likuma 118.</w:t>
      </w:r>
      <w:r w:rsidR="00E552DC" w:rsidRPr="004A195F">
        <w:t> </w:t>
      </w:r>
      <w:r w:rsidR="005C40DB" w:rsidRPr="004A195F">
        <w:t xml:space="preserve">pantu, sagatavojot atbilstošu maksātnespējas procesa izmaksu un kreditoru prasījumu segšanas kārtību. Minētais tika norādīts </w:t>
      </w:r>
      <w:r w:rsidR="00E552DC" w:rsidRPr="004A195F">
        <w:t>I</w:t>
      </w:r>
      <w:r w:rsidR="005C40DB" w:rsidRPr="004A195F">
        <w:t>esniedzējam 2024.</w:t>
      </w:r>
      <w:r w:rsidR="00E552DC" w:rsidRPr="004A195F">
        <w:t> </w:t>
      </w:r>
      <w:r w:rsidR="005C40DB" w:rsidRPr="004A195F">
        <w:t>gada 29.</w:t>
      </w:r>
      <w:r w:rsidR="00E552DC" w:rsidRPr="004A195F">
        <w:t> </w:t>
      </w:r>
      <w:r w:rsidR="005C40DB" w:rsidRPr="004A195F">
        <w:t>jūlija vēstulē</w:t>
      </w:r>
      <w:r w:rsidR="003277C5" w:rsidRPr="004A195F">
        <w:t>.</w:t>
      </w:r>
      <w:r w:rsidR="005C40DB" w:rsidRPr="004A195F">
        <w:t xml:space="preserve"> Maksātnespējas procesā vēl nav tikusi sagatavota maksātnespējas procesa izmaksu un kreditoru prasījumu segšanas kārtība, un nav tikusi veikta maksātnespējas procesa izmaksu un kreditoru prasījumu segšana. </w:t>
      </w:r>
    </w:p>
    <w:p w14:paraId="644E36A2" w14:textId="72E576BF" w:rsidR="00DC35AF" w:rsidRPr="004A195F" w:rsidRDefault="008402BD" w:rsidP="009F0B9D">
      <w:pPr>
        <w:spacing w:after="0" w:line="240" w:lineRule="auto"/>
        <w:ind w:firstLine="709"/>
        <w:jc w:val="both"/>
      </w:pPr>
      <w:r w:rsidRPr="004A195F">
        <w:t xml:space="preserve">[6.5] Attiecībā par Sūdzībā izteikto lūgumu veikt pārbaudi par Administratores zināšanām un kvalifikāciju juridiskajos jautājumos, tai skaitā, par zināšanām Civilprocesa likuma un Maksātnespējas likuma normu </w:t>
      </w:r>
      <w:proofErr w:type="spellStart"/>
      <w:r w:rsidRPr="004A195F">
        <w:t>attiecināmību</w:t>
      </w:r>
      <w:proofErr w:type="spellEnd"/>
      <w:r w:rsidRPr="004A195F">
        <w:t>, piemērošanu un pildīšanu Parādnieka maksātnespējas procesā</w:t>
      </w:r>
      <w:r w:rsidR="00CE5079" w:rsidRPr="004A195F">
        <w:t xml:space="preserve">, Administratore Paskaidrojumos norāda, ka </w:t>
      </w:r>
      <w:r w:rsidR="00DC35AF" w:rsidRPr="004A195F">
        <w:t>Administratorei ir spēkā esoša amata apliecība, jo Maksātnespējas kontroles dienests ar 2024.</w:t>
      </w:r>
      <w:r w:rsidR="00A570FF" w:rsidRPr="004A195F">
        <w:t> </w:t>
      </w:r>
      <w:r w:rsidR="00DC35AF" w:rsidRPr="004A195F">
        <w:t>gada 25.</w:t>
      </w:r>
      <w:r w:rsidR="00A570FF" w:rsidRPr="004A195F">
        <w:t> </w:t>
      </w:r>
      <w:r w:rsidR="00DC35AF" w:rsidRPr="004A195F">
        <w:t xml:space="preserve">aprīļa kārtējo administratoru kvalifikācijas eksāmenu ir veicis </w:t>
      </w:r>
      <w:r w:rsidR="00A570FF" w:rsidRPr="004A195F">
        <w:t>A</w:t>
      </w:r>
      <w:r w:rsidR="00DC35AF" w:rsidRPr="004A195F">
        <w:t>dministrator</w:t>
      </w:r>
      <w:r w:rsidR="00A570FF" w:rsidRPr="004A195F">
        <w:t>es</w:t>
      </w:r>
      <w:r w:rsidR="00DC35AF" w:rsidRPr="004A195F">
        <w:t xml:space="preserve"> zināšanu un kvalifikācijas pārbaudi, par ko </w:t>
      </w:r>
      <w:r w:rsidR="00A570FF" w:rsidRPr="004A195F">
        <w:t>I</w:t>
      </w:r>
      <w:r w:rsidR="00DC35AF" w:rsidRPr="004A195F">
        <w:t>esniedzējs varēja pārliecināties</w:t>
      </w:r>
      <w:r w:rsidR="00A570FF" w:rsidRPr="004A195F">
        <w:t>,</w:t>
      </w:r>
      <w:r w:rsidR="00DC35AF" w:rsidRPr="004A195F">
        <w:t xml:space="preserve"> ieskatoties Maksātnespējas reģistrā. Maksātnespējas likums neparedz kreditora un/vai parādnieka pārstāvja, vai jebkuras trešās personas tiesības ierosināt administratora zināšanu un kvalifikācijas </w:t>
      </w:r>
      <w:proofErr w:type="spellStart"/>
      <w:r w:rsidR="00DC35AF" w:rsidRPr="004A195F">
        <w:t>starppārbaudi</w:t>
      </w:r>
      <w:proofErr w:type="spellEnd"/>
      <w:r w:rsidR="00DC35AF" w:rsidRPr="004A195F">
        <w:t xml:space="preserve"> amata apliecības derīguma termiņā. Tāpat Maksātnespējas likuma un citu maksātnespēja jomas tiesību normās nav paredzēts Maksātnespējas kontroles dienesta pienākums un tiesības veikt administratora zināšanu un kvalifikācijas </w:t>
      </w:r>
      <w:proofErr w:type="spellStart"/>
      <w:r w:rsidR="00DC35AF" w:rsidRPr="004A195F">
        <w:t>starppārbaudi</w:t>
      </w:r>
      <w:proofErr w:type="spellEnd"/>
      <w:r w:rsidR="00DC35AF" w:rsidRPr="004A195F">
        <w:t xml:space="preserve"> amata apliecības derīguma termiņā.</w:t>
      </w:r>
    </w:p>
    <w:p w14:paraId="77E5BA67" w14:textId="220B7E12" w:rsidR="00E00FE8" w:rsidRPr="004A195F" w:rsidRDefault="0005626B" w:rsidP="009F0B9D">
      <w:pPr>
        <w:spacing w:after="0" w:line="240" w:lineRule="auto"/>
        <w:ind w:firstLine="709"/>
        <w:jc w:val="both"/>
      </w:pPr>
      <w:r w:rsidRPr="004A195F">
        <w:rPr>
          <w:b/>
          <w:bCs/>
        </w:rPr>
        <w:tab/>
      </w:r>
      <w:r w:rsidR="00371160" w:rsidRPr="004A195F">
        <w:t>[6.6] </w:t>
      </w:r>
      <w:r w:rsidR="008F464A" w:rsidRPr="004A195F">
        <w:t xml:space="preserve">Attiecībā par Sūdzībā izteikto lūgumu </w:t>
      </w:r>
      <w:r w:rsidRPr="004A195F">
        <w:t>pārbaudīt Administratores, kā valsts amatpersonai pielīdzināmas personas rīcības likumību, nepildot spēkā stājušos tiesas spriedumu, Administratore Paskaidrojumos norāda, ka</w:t>
      </w:r>
      <w:r w:rsidRPr="004A195F">
        <w:rPr>
          <w:b/>
          <w:bCs/>
        </w:rPr>
        <w:t xml:space="preserve"> </w:t>
      </w:r>
      <w:r w:rsidR="00E00FE8" w:rsidRPr="004A195F">
        <w:t xml:space="preserve">Administratore, kā valsts amatpersonai pielīdzināma persona, nav neviena spēkā stājušās tiesas nolēmuma subjekts, </w:t>
      </w:r>
      <w:r w:rsidR="00DC7ADB" w:rsidRPr="004A195F">
        <w:t>līdz ar to</w:t>
      </w:r>
      <w:r w:rsidR="00E00FE8" w:rsidRPr="004A195F">
        <w:t xml:space="preserve"> nav iespējams izvērtēt un nevar tikt vērtēta </w:t>
      </w:r>
      <w:r w:rsidR="00DC7ADB" w:rsidRPr="004A195F">
        <w:t>A</w:t>
      </w:r>
      <w:r w:rsidR="00E00FE8" w:rsidRPr="004A195F">
        <w:t>dministratores</w:t>
      </w:r>
      <w:r w:rsidR="00DC7ADB" w:rsidRPr="004A195F">
        <w:t>,</w:t>
      </w:r>
      <w:r w:rsidR="00E00FE8" w:rsidRPr="004A195F">
        <w:t xml:space="preserve"> kā valsts amatpersonas</w:t>
      </w:r>
      <w:r w:rsidR="00DC7ADB" w:rsidRPr="004A195F">
        <w:t>,</w:t>
      </w:r>
      <w:r w:rsidR="00E00FE8" w:rsidRPr="004A195F">
        <w:t xml:space="preserve"> rīcības likumība sprieduma neizpildē. Tādējādi arī </w:t>
      </w:r>
      <w:r w:rsidR="00DC7ADB" w:rsidRPr="004A195F">
        <w:t>S</w:t>
      </w:r>
      <w:r w:rsidR="00E00FE8" w:rsidRPr="004A195F">
        <w:t xml:space="preserve">ūdzība šajā daļā </w:t>
      </w:r>
      <w:r w:rsidR="00DC7ADB" w:rsidRPr="004A195F">
        <w:t xml:space="preserve">ir </w:t>
      </w:r>
      <w:r w:rsidR="00E00FE8" w:rsidRPr="004A195F">
        <w:t>atstājama bez izskatīšanas.</w:t>
      </w:r>
    </w:p>
    <w:p w14:paraId="6D1DDA96" w14:textId="34BB5C52" w:rsidR="004979AB" w:rsidRPr="004A195F" w:rsidRDefault="002D2D15" w:rsidP="009F0B9D">
      <w:pPr>
        <w:spacing w:after="0" w:line="240" w:lineRule="auto"/>
        <w:ind w:firstLine="709"/>
        <w:jc w:val="both"/>
      </w:pPr>
      <w:r w:rsidRPr="004A195F">
        <w:t>[6.7] </w:t>
      </w:r>
      <w:r w:rsidR="007557EB" w:rsidRPr="004A195F">
        <w:t>Attiecībā par Sūdzībā izteikto lūgumu atcelt Administratori</w:t>
      </w:r>
      <w:r w:rsidR="007557EB" w:rsidRPr="004A195F">
        <w:rPr>
          <w:b/>
          <w:bCs/>
        </w:rPr>
        <w:t xml:space="preserve"> </w:t>
      </w:r>
      <w:r w:rsidR="007557EB" w:rsidRPr="004A195F">
        <w:rPr>
          <w:rFonts w:eastAsia="Times New Roman"/>
        </w:rPr>
        <w:t>no pienākumu pildīšanas Parādnieka maksātnespējas procesā, Admi</w:t>
      </w:r>
      <w:r w:rsidR="00733A8D" w:rsidRPr="004A195F">
        <w:rPr>
          <w:rFonts w:eastAsia="Times New Roman"/>
        </w:rPr>
        <w:t>nistrator</w:t>
      </w:r>
      <w:r w:rsidR="001E4E82" w:rsidRPr="004A195F">
        <w:rPr>
          <w:rFonts w:eastAsia="Times New Roman"/>
        </w:rPr>
        <w:t xml:space="preserve">e Paskaidrojumos norāda, ka </w:t>
      </w:r>
      <w:r w:rsidR="004979AB" w:rsidRPr="004A195F">
        <w:t>šī jau ir trešā sūdzība no Iesniedzēja puses, ar kuru Iesniedzējs vēlas atcelt</w:t>
      </w:r>
      <w:r w:rsidR="00E24557" w:rsidRPr="004A195F">
        <w:t xml:space="preserve"> Administratori</w:t>
      </w:r>
      <w:r w:rsidR="004979AB" w:rsidRPr="004A195F">
        <w:t xml:space="preserve"> no</w:t>
      </w:r>
      <w:r w:rsidR="00E24557" w:rsidRPr="004A195F">
        <w:rPr>
          <w:rFonts w:eastAsia="Times New Roman"/>
        </w:rPr>
        <w:t xml:space="preserve"> pienākumu pildīšanas Parādnieka maksātnespējas procesā</w:t>
      </w:r>
      <w:r w:rsidR="00F765EB" w:rsidRPr="004A195F">
        <w:rPr>
          <w:rFonts w:eastAsia="Times New Roman"/>
        </w:rPr>
        <w:t>.</w:t>
      </w:r>
      <w:r w:rsidR="004979AB" w:rsidRPr="004A195F">
        <w:t xml:space="preserve"> Minētā sasniegšanai </w:t>
      </w:r>
      <w:r w:rsidR="00F765EB" w:rsidRPr="004A195F">
        <w:t>I</w:t>
      </w:r>
      <w:r w:rsidR="004979AB" w:rsidRPr="004A195F">
        <w:t xml:space="preserve">esniedzējs ir izmantojis Maksātnespējas likumam neatbilstošas metodes, piemēram, iebiedēšanu un draudus, taču savu mērķi nav izdevies sasniegt. Tādējādi tiek izmantota kārtējā nepamatotā sūdzība, lai panāktu sev vēlamo rezultātu.  </w:t>
      </w:r>
    </w:p>
    <w:p w14:paraId="3479425E" w14:textId="77777777" w:rsidR="00913DCA" w:rsidRPr="004A195F" w:rsidRDefault="009D3AAD" w:rsidP="009F0B9D">
      <w:pPr>
        <w:spacing w:after="0" w:line="240" w:lineRule="auto"/>
        <w:ind w:firstLine="709"/>
        <w:jc w:val="both"/>
      </w:pPr>
      <w:r w:rsidRPr="004A195F">
        <w:t xml:space="preserve">Atsaucoties uz </w:t>
      </w:r>
      <w:r w:rsidR="004979AB" w:rsidRPr="004A195F">
        <w:t>Maksātnespējas likuma 22.</w:t>
      </w:r>
      <w:r w:rsidRPr="004A195F">
        <w:t> </w:t>
      </w:r>
      <w:r w:rsidR="004979AB" w:rsidRPr="004A195F">
        <w:t>pant</w:t>
      </w:r>
      <w:r w:rsidRPr="004A195F">
        <w:t xml:space="preserve">u, Administratore norāda, ka </w:t>
      </w:r>
      <w:r w:rsidR="004979AB" w:rsidRPr="004A195F">
        <w:t xml:space="preserve"> </w:t>
      </w:r>
      <w:r w:rsidRPr="004A195F">
        <w:t>A</w:t>
      </w:r>
      <w:r w:rsidR="004979AB" w:rsidRPr="004A195F">
        <w:t xml:space="preserve">dministratore nav pārkāpusi maksātnespējas tiesību normas, lai tiktu konstatēts administratora atcelšanas pamats. Arī </w:t>
      </w:r>
      <w:r w:rsidR="00913DCA" w:rsidRPr="004A195F">
        <w:t>S</w:t>
      </w:r>
      <w:r w:rsidR="004979AB" w:rsidRPr="004A195F">
        <w:t xml:space="preserve">ūdzībā nav norādīts, kuras tiesību normas </w:t>
      </w:r>
      <w:r w:rsidR="00913DCA" w:rsidRPr="004A195F">
        <w:t>A</w:t>
      </w:r>
      <w:r w:rsidR="004979AB" w:rsidRPr="004A195F">
        <w:t xml:space="preserve">dministratore ir pārkāpusi, lai Maksātnespējas kontroles dienests konstatētu, ka ir pamats </w:t>
      </w:r>
      <w:r w:rsidR="00913DCA" w:rsidRPr="004A195F">
        <w:t>A</w:t>
      </w:r>
      <w:r w:rsidR="004979AB" w:rsidRPr="004A195F">
        <w:t>dministrator</w:t>
      </w:r>
      <w:r w:rsidR="00913DCA" w:rsidRPr="004A195F">
        <w:t>es</w:t>
      </w:r>
      <w:r w:rsidR="004979AB" w:rsidRPr="004A195F">
        <w:t xml:space="preserve"> atcelšanai </w:t>
      </w:r>
      <w:r w:rsidR="00913DCA" w:rsidRPr="004A195F">
        <w:t>no</w:t>
      </w:r>
      <w:r w:rsidR="00913DCA" w:rsidRPr="004A195F">
        <w:rPr>
          <w:rFonts w:eastAsia="Times New Roman"/>
        </w:rPr>
        <w:t xml:space="preserve"> pienākumu pildīšanas Parādnieka maksātnespējas procesā.</w:t>
      </w:r>
    </w:p>
    <w:p w14:paraId="4D823F4F" w14:textId="391EEE83" w:rsidR="00DF5EAB" w:rsidRPr="004A195F" w:rsidRDefault="00FF1A29" w:rsidP="009F0B9D">
      <w:pPr>
        <w:spacing w:after="0" w:line="240" w:lineRule="auto"/>
        <w:ind w:firstLine="709"/>
        <w:jc w:val="both"/>
      </w:pPr>
      <w:r w:rsidRPr="004A195F">
        <w:t xml:space="preserve">Ievērojot Paskaidrojumos norādīto, Administratore lūdz </w:t>
      </w:r>
      <w:r w:rsidR="004979AB" w:rsidRPr="004A195F">
        <w:t xml:space="preserve">Maksātnespējas kontroles </w:t>
      </w:r>
      <w:r w:rsidR="004979AB" w:rsidRPr="004A195F">
        <w:lastRenderedPageBreak/>
        <w:t xml:space="preserve">dienestu </w:t>
      </w:r>
      <w:r w:rsidRPr="004A195F">
        <w:t>S</w:t>
      </w:r>
      <w:r w:rsidR="004979AB" w:rsidRPr="004A195F">
        <w:t>ūdzību kā nepamatotu noraidīt.</w:t>
      </w:r>
    </w:p>
    <w:p w14:paraId="12F58F53" w14:textId="089D7C2E" w:rsidR="005C758A" w:rsidRPr="004A195F" w:rsidRDefault="005C758A" w:rsidP="009F0B9D">
      <w:pPr>
        <w:autoSpaceDE w:val="0"/>
        <w:autoSpaceDN w:val="0"/>
        <w:adjustRightInd w:val="0"/>
        <w:spacing w:after="0" w:line="240" w:lineRule="auto"/>
        <w:ind w:firstLine="709"/>
        <w:jc w:val="both"/>
        <w:rPr>
          <w:rFonts w:eastAsia="Times New Roman"/>
        </w:rPr>
      </w:pPr>
      <w:r w:rsidRPr="004A195F">
        <w:rPr>
          <w:iCs/>
          <w:lang w:eastAsia="en-US"/>
        </w:rPr>
        <w:t>[7] </w:t>
      </w:r>
      <w:r w:rsidRPr="004A195F">
        <w:rPr>
          <w:rFonts w:eastAsia="Times New Roman"/>
        </w:rPr>
        <w:t xml:space="preserve">Izvērtējot Sūdzību, Administratores sniegtos paskaidrojumus, kā arī maksātnespējas procesu reglamentējošās tiesību normas, </w:t>
      </w:r>
      <w:r w:rsidRPr="004A195F">
        <w:rPr>
          <w:rFonts w:eastAsia="Times New Roman"/>
          <w:b/>
        </w:rPr>
        <w:t xml:space="preserve">secināms </w:t>
      </w:r>
      <w:r w:rsidRPr="004A195F">
        <w:rPr>
          <w:rFonts w:eastAsia="Times New Roman"/>
        </w:rPr>
        <w:t>turpmāk minētais.</w:t>
      </w:r>
    </w:p>
    <w:p w14:paraId="718810EE" w14:textId="64C9A48F" w:rsidR="005C758A" w:rsidRPr="004A195F" w:rsidRDefault="005C758A" w:rsidP="009F0B9D">
      <w:pPr>
        <w:spacing w:after="0" w:line="240" w:lineRule="auto"/>
        <w:ind w:firstLine="709"/>
        <w:jc w:val="both"/>
        <w:rPr>
          <w:rFonts w:eastAsia="Times New Roman"/>
        </w:rPr>
      </w:pPr>
      <w:r w:rsidRPr="004A195F">
        <w:rPr>
          <w:rFonts w:eastAsia="Times New Roman"/>
        </w:rPr>
        <w:t>[7.1] Maksātnespējas likuma 174.</w:t>
      </w:r>
      <w:r w:rsidRPr="004A195F">
        <w:rPr>
          <w:rFonts w:eastAsia="Times New Roman"/>
          <w:vertAlign w:val="superscript"/>
        </w:rPr>
        <w:t>1 </w:t>
      </w:r>
      <w:r w:rsidRPr="004A195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BFE79FE" w14:textId="77777777" w:rsidR="005C758A" w:rsidRPr="004A195F" w:rsidRDefault="005C758A" w:rsidP="009F0B9D">
      <w:pPr>
        <w:tabs>
          <w:tab w:val="left" w:pos="993"/>
          <w:tab w:val="left" w:pos="1134"/>
        </w:tabs>
        <w:spacing w:after="0" w:line="240" w:lineRule="auto"/>
        <w:ind w:firstLine="709"/>
        <w:jc w:val="both"/>
        <w:rPr>
          <w:iCs/>
          <w:lang w:eastAsia="en-US"/>
        </w:rPr>
      </w:pPr>
      <w:r w:rsidRPr="004A195F">
        <w:t xml:space="preserve">Savukārt Maksātnespējas likuma 176. panta pirmajā daļā noteikts, ka </w:t>
      </w:r>
      <w:r w:rsidRPr="004A195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4A195F">
        <w:rPr>
          <w:iCs/>
          <w:lang w:eastAsia="en-US"/>
        </w:rPr>
        <w:t xml:space="preserve"> </w:t>
      </w:r>
    </w:p>
    <w:p w14:paraId="370C9DA1" w14:textId="2562F1C3" w:rsidR="00BF7D48" w:rsidRPr="004A195F" w:rsidRDefault="00BF7D48" w:rsidP="009F0B9D">
      <w:pPr>
        <w:tabs>
          <w:tab w:val="left" w:pos="2450"/>
        </w:tabs>
        <w:spacing w:after="0" w:line="100" w:lineRule="atLeast"/>
        <w:ind w:firstLine="709"/>
        <w:jc w:val="both"/>
        <w:rPr>
          <w:iCs/>
          <w:lang w:eastAsia="en-US"/>
        </w:rPr>
      </w:pPr>
      <w:r w:rsidRPr="004A195F">
        <w:rPr>
          <w:iCs/>
          <w:lang w:eastAsia="en-US"/>
        </w:rPr>
        <w:t>Sūdzībā izteikta</w:t>
      </w:r>
      <w:r w:rsidR="00F01661" w:rsidRPr="004A195F">
        <w:rPr>
          <w:iCs/>
          <w:lang w:eastAsia="en-US"/>
        </w:rPr>
        <w:t>s</w:t>
      </w:r>
      <w:r w:rsidRPr="004A195F">
        <w:rPr>
          <w:iCs/>
          <w:lang w:eastAsia="en-US"/>
        </w:rPr>
        <w:t xml:space="preserve"> pretenzija par Administratores rīcību</w:t>
      </w:r>
      <w:r w:rsidR="00247DB5" w:rsidRPr="004A195F">
        <w:rPr>
          <w:iCs/>
          <w:lang w:eastAsia="en-US"/>
        </w:rPr>
        <w:t>, nepildot likumīgā spēkā stājušos tiesas Spriedumu.</w:t>
      </w:r>
    </w:p>
    <w:p w14:paraId="094BDEE5" w14:textId="77777777" w:rsidR="00F17CD0" w:rsidRPr="004A195F" w:rsidRDefault="00BF7D48" w:rsidP="009F0B9D">
      <w:pPr>
        <w:spacing w:after="0" w:line="240" w:lineRule="auto"/>
        <w:ind w:firstLine="709"/>
        <w:jc w:val="both"/>
      </w:pPr>
      <w:r w:rsidRPr="004A195F">
        <w:t>Vienlaikus Sūdzībā</w:t>
      </w:r>
      <w:r w:rsidR="00F65E4E" w:rsidRPr="004A195F">
        <w:t xml:space="preserve"> </w:t>
      </w:r>
      <w:r w:rsidR="00F65E4E" w:rsidRPr="004A195F">
        <w:rPr>
          <w:rFonts w:eastAsia="Times New Roman"/>
        </w:rPr>
        <w:t>Maksātnespējas kontroles dienestam</w:t>
      </w:r>
      <w:r w:rsidRPr="004A195F">
        <w:t xml:space="preserve"> izteikt</w:t>
      </w:r>
      <w:r w:rsidR="00F65E4E" w:rsidRPr="004A195F">
        <w:t>i</w:t>
      </w:r>
      <w:r w:rsidRPr="004A195F">
        <w:t xml:space="preserve"> lūgum</w:t>
      </w:r>
      <w:r w:rsidR="00247DB5" w:rsidRPr="004A195F">
        <w:t>i:</w:t>
      </w:r>
    </w:p>
    <w:p w14:paraId="3FAC9F53" w14:textId="1DF046D0" w:rsidR="00290666" w:rsidRPr="004A195F" w:rsidRDefault="00F17CD0" w:rsidP="009F0B9D">
      <w:pPr>
        <w:spacing w:after="0" w:line="240" w:lineRule="auto"/>
        <w:ind w:firstLine="709"/>
        <w:jc w:val="both"/>
      </w:pPr>
      <w:r w:rsidRPr="004A195F">
        <w:t>1) veikt pārbaudi par Administratores rīcībā esošo dokumentu apjomu Parādnieka maksātnespējas procesā;</w:t>
      </w:r>
      <w:r w:rsidR="00290666" w:rsidRPr="004A195F">
        <w:t> </w:t>
      </w:r>
    </w:p>
    <w:p w14:paraId="1DDD39C1" w14:textId="388B59EC" w:rsidR="00F17CD0" w:rsidRPr="004A195F" w:rsidRDefault="00701FB2" w:rsidP="009F0B9D">
      <w:pPr>
        <w:spacing w:after="0" w:line="240" w:lineRule="auto"/>
        <w:ind w:firstLine="709"/>
        <w:jc w:val="both"/>
      </w:pPr>
      <w:r w:rsidRPr="004A195F">
        <w:t>2) veikt pārbaudi par Administratores zināšanām un kvalifikāciju juridiskajos jautājumos, tai skaitā par zināšanām</w:t>
      </w:r>
      <w:r w:rsidR="005A7920" w:rsidRPr="004A195F">
        <w:t xml:space="preserve"> par</w:t>
      </w:r>
      <w:r w:rsidRPr="004A195F">
        <w:t xml:space="preserve"> Civilprocesa likuma un Maksātnespējas likuma normu </w:t>
      </w:r>
      <w:proofErr w:type="spellStart"/>
      <w:r w:rsidRPr="004A195F">
        <w:t>attiecināmību</w:t>
      </w:r>
      <w:proofErr w:type="spellEnd"/>
      <w:r w:rsidRPr="004A195F">
        <w:t>, piemērošanu un pildīšanu Parādnieka maksātnespējas procesā;</w:t>
      </w:r>
    </w:p>
    <w:p w14:paraId="3F3114AB" w14:textId="0232E820" w:rsidR="00701FB2" w:rsidRPr="004A195F" w:rsidRDefault="00701FB2" w:rsidP="009F0B9D">
      <w:pPr>
        <w:spacing w:after="0" w:line="240" w:lineRule="auto"/>
        <w:ind w:firstLine="709"/>
        <w:jc w:val="both"/>
      </w:pPr>
      <w:r w:rsidRPr="004A195F">
        <w:t>3) </w:t>
      </w:r>
      <w:r w:rsidR="00B9477F" w:rsidRPr="004A195F">
        <w:t>sniegt Iesniedzējam informāciju par pārbaudes gaitu un iegūto informāciju;</w:t>
      </w:r>
    </w:p>
    <w:p w14:paraId="7A07F7A3" w14:textId="44782ED0" w:rsidR="00BF7D48" w:rsidRPr="004A195F" w:rsidRDefault="00B9477F" w:rsidP="009F0B9D">
      <w:pPr>
        <w:spacing w:after="0" w:line="240" w:lineRule="auto"/>
        <w:ind w:firstLine="709"/>
        <w:jc w:val="both"/>
      </w:pPr>
      <w:r w:rsidRPr="004A195F">
        <w:t>4) </w:t>
      </w:r>
      <w:r w:rsidR="00290666" w:rsidRPr="004A195F">
        <w:t>atcelt Administratori</w:t>
      </w:r>
      <w:r w:rsidR="00290666" w:rsidRPr="004A195F">
        <w:rPr>
          <w:b/>
          <w:bCs/>
        </w:rPr>
        <w:t xml:space="preserve"> </w:t>
      </w:r>
      <w:r w:rsidR="00290666" w:rsidRPr="004A195F">
        <w:rPr>
          <w:rFonts w:eastAsia="Times New Roman"/>
        </w:rPr>
        <w:t xml:space="preserve">no pienākumu pildīšanas Parādnieka maksātnespējas procesā. </w:t>
      </w:r>
      <w:r w:rsidR="00BF7D48" w:rsidRPr="004A195F">
        <w:rPr>
          <w:rFonts w:eastAsia="Times New Roman"/>
        </w:rPr>
        <w:t xml:space="preserve"> </w:t>
      </w:r>
    </w:p>
    <w:p w14:paraId="4E2A3420" w14:textId="5908FF2B" w:rsidR="00DF6E9E" w:rsidRPr="004A195F" w:rsidRDefault="00286FBB" w:rsidP="009F0B9D">
      <w:pPr>
        <w:spacing w:after="0" w:line="240" w:lineRule="auto"/>
        <w:ind w:firstLine="709"/>
        <w:jc w:val="both"/>
        <w:rPr>
          <w:iCs/>
          <w:lang w:eastAsia="en-US"/>
        </w:rPr>
      </w:pPr>
      <w:r w:rsidRPr="004A195F">
        <w:rPr>
          <w:iCs/>
          <w:lang w:eastAsia="en-US"/>
        </w:rPr>
        <w:t>[7.2] </w:t>
      </w:r>
      <w:r w:rsidR="00DF6E9E" w:rsidRPr="004A195F">
        <w:t>Attiecībā par Sūdzībā izteikto pretenziju par Administratores rīcību,</w:t>
      </w:r>
      <w:r w:rsidR="00315165" w:rsidRPr="004A195F">
        <w:t xml:space="preserve"> </w:t>
      </w:r>
      <w:r w:rsidR="00315165" w:rsidRPr="004A195F">
        <w:rPr>
          <w:iCs/>
          <w:lang w:eastAsia="en-US"/>
        </w:rPr>
        <w:t>nepildot likumīgā spēkā stājušos tiesas Spriedumu</w:t>
      </w:r>
      <w:r w:rsidR="00DF6E9E" w:rsidRPr="004A195F">
        <w:t>,</w:t>
      </w:r>
      <w:r w:rsidR="00806251" w:rsidRPr="004A195F">
        <w:t xml:space="preserve"> </w:t>
      </w:r>
      <w:r w:rsidR="00DF6E9E" w:rsidRPr="004A195F">
        <w:rPr>
          <w:iCs/>
          <w:lang w:eastAsia="en-US"/>
        </w:rPr>
        <w:t xml:space="preserve">secināms turpmāk minētais. </w:t>
      </w:r>
    </w:p>
    <w:p w14:paraId="223ED260" w14:textId="77777777" w:rsidR="000F3BB6" w:rsidRPr="004A195F" w:rsidRDefault="0000262F" w:rsidP="009F0B9D">
      <w:pPr>
        <w:widowControl/>
        <w:spacing w:after="0" w:line="240" w:lineRule="auto"/>
        <w:ind w:firstLine="709"/>
        <w:jc w:val="both"/>
      </w:pPr>
      <w:r w:rsidRPr="004A195F">
        <w:t>[7.2.1] </w:t>
      </w:r>
      <w:r w:rsidR="000F3BB6" w:rsidRPr="004A195F">
        <w:t>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w:t>
      </w:r>
    </w:p>
    <w:p w14:paraId="69A01979" w14:textId="5F197DDF" w:rsidR="00016347" w:rsidRPr="004A195F" w:rsidRDefault="00732682" w:rsidP="009F0B9D">
      <w:pPr>
        <w:autoSpaceDE w:val="0"/>
        <w:autoSpaceDN w:val="0"/>
        <w:adjustRightInd w:val="0"/>
        <w:spacing w:after="0" w:line="240" w:lineRule="auto"/>
        <w:ind w:firstLine="709"/>
        <w:jc w:val="both"/>
      </w:pPr>
      <w:r w:rsidRPr="004A195F">
        <w:t xml:space="preserve">Saskaņā ar likuma "Par tiesu varu" 16. panta otrajā daļā noteikto, tiesas spriedums, kas stājies likumīgā spēkā, ir izpildāms. Savukārt minētā likuma 16. panta ceturtajā daļā ir noteikts, ka šādam tiesas spriedumam ir likuma spēks, visiem tas ir obligāts un pret to jāizturas ar tādu pašu cieņu kā pret likumu. </w:t>
      </w:r>
    </w:p>
    <w:p w14:paraId="6BBE2F77" w14:textId="3B680488" w:rsidR="00AB78F3" w:rsidRPr="004A195F" w:rsidRDefault="006B083F" w:rsidP="009F0B9D">
      <w:pPr>
        <w:autoSpaceDE w:val="0"/>
        <w:autoSpaceDN w:val="0"/>
        <w:adjustRightInd w:val="0"/>
        <w:spacing w:after="0" w:line="240" w:lineRule="auto"/>
        <w:ind w:firstLine="709"/>
        <w:jc w:val="both"/>
        <w:rPr>
          <w:rFonts w:eastAsia="Times New Roman"/>
        </w:rPr>
      </w:pPr>
      <w:r w:rsidRPr="004A195F">
        <w:t xml:space="preserve">Vēršama uzmanība, ka </w:t>
      </w:r>
      <w:r w:rsidR="00147AD0" w:rsidRPr="004A195F">
        <w:rPr>
          <w:rFonts w:eastAsia="Times New Roman"/>
        </w:rPr>
        <w:t>m</w:t>
      </w:r>
      <w:r w:rsidR="00AB78F3" w:rsidRPr="004A195F">
        <w:rPr>
          <w:rFonts w:eastAsia="Times New Roman"/>
        </w:rPr>
        <w:t>aksātnespējīgam lietas dalībniekam (parādniekam) nav noteikta cita veida kārtība piedzīto tiesas izdevumu segšanā, pamatojoties uz tiesas nolēmumu, līdz ar to ir jāveic tā izpilde, tostarp iekļaujot piedzītos tiesas izdevumus maksātnespējas procesa izdevumos.</w:t>
      </w:r>
    </w:p>
    <w:p w14:paraId="7A2FE5F5" w14:textId="77777777" w:rsidR="00AB78F3" w:rsidRPr="004A195F" w:rsidRDefault="00AB78F3" w:rsidP="009F0B9D">
      <w:pPr>
        <w:autoSpaceDE w:val="0"/>
        <w:autoSpaceDN w:val="0"/>
        <w:adjustRightInd w:val="0"/>
        <w:spacing w:after="0" w:line="240" w:lineRule="auto"/>
        <w:ind w:firstLine="709"/>
        <w:jc w:val="both"/>
        <w:rPr>
          <w:rFonts w:eastAsia="Times New Roman"/>
        </w:rPr>
      </w:pPr>
      <w:r w:rsidRPr="004A195F">
        <w:rPr>
          <w:rFonts w:eastAsia="Times New Roman"/>
        </w:rPr>
        <w:t>Maksātnespējas likuma 170. panta otrās daļas 10. punkts paredz, ka juridiskās personas maksātnespējas procesa izdevumos iekļauj izdevumus, kas pamatoti un saistīti ar konkrētā juridiskās personas maksātnespējas procesa nodrošināšanu.</w:t>
      </w:r>
    </w:p>
    <w:p w14:paraId="6A3348E5" w14:textId="15A57788" w:rsidR="000B3738" w:rsidRPr="004A195F" w:rsidRDefault="00EF757A" w:rsidP="00897B06">
      <w:pPr>
        <w:spacing w:after="0" w:line="240" w:lineRule="auto"/>
        <w:ind w:firstLine="709"/>
        <w:jc w:val="both"/>
      </w:pPr>
      <w:r w:rsidRPr="004A195F">
        <w:rPr>
          <w:rFonts w:eastAsia="Times New Roman"/>
        </w:rPr>
        <w:t>Maksāt</w:t>
      </w:r>
      <w:r w:rsidR="00E57D28" w:rsidRPr="004A195F">
        <w:rPr>
          <w:rFonts w:eastAsia="Times New Roman"/>
        </w:rPr>
        <w:t xml:space="preserve">nespējas kontroles dienests vērš uzmanību, ka </w:t>
      </w:r>
      <w:r w:rsidR="00285785" w:rsidRPr="004A195F">
        <w:t>prasībai, ko administrators ceļ maksātnespējīgā uzņēmuma labā ir leģitīms mērķis, ja tā ir vērsta uz līdzekļu iegūšanu, kas nepieciešami kreditoru prasījumu un maksātnespējas procesa izmaksu segšanai.</w:t>
      </w:r>
      <w:r w:rsidR="00834521" w:rsidRPr="004A195F">
        <w:t xml:space="preserve"> A</w:t>
      </w:r>
      <w:r w:rsidR="00285785" w:rsidRPr="004A195F">
        <w:t xml:space="preserve">dministratoram, ceļot prasību tiesā ar mērķi atgūt līdzekļus kreditoru prasījumu segšanai, nereti ir jāsaskaras ar komplicētu juridisku jautājumu izvērtēšanu, kuru galīgais </w:t>
      </w:r>
      <w:proofErr w:type="spellStart"/>
      <w:r w:rsidR="00285785" w:rsidRPr="004A195F">
        <w:t>izvērtējums</w:t>
      </w:r>
      <w:proofErr w:type="spellEnd"/>
      <w:r w:rsidR="00285785" w:rsidRPr="004A195F">
        <w:t xml:space="preserve"> ir pakļauts tiesas kompetencei, līdz ar to arī gadījumā, ja administratora prasību tiesa ir atzinusi par nepamatotu, tad no parādnieka piedzītie tiesāšanās izdevumi atbilst Maksātnespējas likuma 170. panta otrās daļas 10. punktā noteiktajiem izdevumiem un ir iekļaujami maksātnespējas procesa izdevumos, kas sedzami no parādnieka mantas. </w:t>
      </w:r>
      <w:r w:rsidR="00AB78F3" w:rsidRPr="004A195F">
        <w:t xml:space="preserve">Proti, tā kā gala vērtējumu par </w:t>
      </w:r>
      <w:r w:rsidR="00AB78F3" w:rsidRPr="004A195F">
        <w:lastRenderedPageBreak/>
        <w:t>administratora prasības</w:t>
      </w:r>
      <w:r w:rsidR="004A5757" w:rsidRPr="004A195F">
        <w:t xml:space="preserve"> </w:t>
      </w:r>
      <w:r w:rsidR="00AB78F3" w:rsidRPr="004A195F">
        <w:t>pamatotību sniedz tiesa, ar tiesvedību saistītie izdevumi ir uzskatāmi par izdevumiem, kas nodrošina maksātnespējas procesa norisi.</w:t>
      </w:r>
    </w:p>
    <w:p w14:paraId="176CADFF" w14:textId="02E0E050" w:rsidR="00C744AF" w:rsidRPr="004A195F" w:rsidRDefault="000B3738" w:rsidP="009F0B9D">
      <w:pPr>
        <w:autoSpaceDE w:val="0"/>
        <w:autoSpaceDN w:val="0"/>
        <w:adjustRightInd w:val="0"/>
        <w:spacing w:after="0" w:line="240" w:lineRule="auto"/>
        <w:ind w:firstLine="709"/>
        <w:jc w:val="both"/>
      </w:pPr>
      <w:r w:rsidRPr="004A195F">
        <w:t xml:space="preserve">Konkrētajā gadījumā </w:t>
      </w:r>
      <w:r w:rsidR="00C64957" w:rsidRPr="004A195F">
        <w:t xml:space="preserve">tiesas </w:t>
      </w:r>
      <w:r w:rsidR="00C744AF" w:rsidRPr="004A195F">
        <w:t xml:space="preserve">izdevumi radušies </w:t>
      </w:r>
      <w:r w:rsidR="00727085" w:rsidRPr="004A195F">
        <w:t>Parādnieka maksātnespējas procesa laikā</w:t>
      </w:r>
      <w:r w:rsidR="00897B06" w:rsidRPr="004A195F">
        <w:t>,</w:t>
      </w:r>
      <w:r w:rsidR="00727085" w:rsidRPr="004A195F">
        <w:t xml:space="preserve"> Administratorei ceļot prasību tiesā pret Iesniedzēju</w:t>
      </w:r>
      <w:r w:rsidR="00897B06" w:rsidRPr="004A195F">
        <w:t xml:space="preserve"> par zaudējumu piedziņu,</w:t>
      </w:r>
      <w:r w:rsidR="00727085" w:rsidRPr="004A195F">
        <w:t xml:space="preserve"> </w:t>
      </w:r>
      <w:r w:rsidR="005A312D" w:rsidRPr="004A195F">
        <w:t>līdz ar to Maksātnespējas kontroles dienests secina, ka Administratores rīcība, iekļaujot Parādnieka maksātnespējas izdevumos</w:t>
      </w:r>
      <w:r w:rsidR="00FA67F7" w:rsidRPr="004A195F">
        <w:t xml:space="preserve"> ar Spriedumu noteiktos</w:t>
      </w:r>
      <w:r w:rsidR="00AC6380" w:rsidRPr="004A195F">
        <w:t xml:space="preserve"> tiesas izdevumus</w:t>
      </w:r>
      <w:r w:rsidR="00FA67F7" w:rsidRPr="004A195F">
        <w:t xml:space="preserve">, nav pretēja Maksātnespējas likuma regulējumam. </w:t>
      </w:r>
    </w:p>
    <w:p w14:paraId="7D92AD84" w14:textId="55604FE6" w:rsidR="00BE5428" w:rsidRPr="004A195F" w:rsidRDefault="0000262F" w:rsidP="009F0B9D">
      <w:pPr>
        <w:spacing w:after="0" w:line="240" w:lineRule="auto"/>
        <w:ind w:firstLine="709"/>
        <w:jc w:val="both"/>
      </w:pPr>
      <w:r w:rsidRPr="004A195F">
        <w:t>[7.2.2] </w:t>
      </w:r>
      <w:r w:rsidR="00BE5428" w:rsidRPr="004A195F">
        <w:t>Maksātnespējas likuma 168.</w:t>
      </w:r>
      <w:r w:rsidR="006C2DC8" w:rsidRPr="004A195F">
        <w:t> </w:t>
      </w:r>
      <w:r w:rsidR="00BE5428" w:rsidRPr="004A195F">
        <w:t xml:space="preserve">panta pirmā daļa noteic, ka juridiskās personas maksātnespējas procesa izmaksas sedz no parādnieka mantas. Savukārt, minētā panta trešā daļa noteic, ja no parādnieka mantas nav iespējams segt juridiskās personas maksātnespējas procesa izmaksas, tad, tās var finansēt no parādnieka pārstāvja, administratora, kreditora, kreditoru grupas vai citu fizisko vai juridisko personu naudas līdzekļiem un pēc to iniciatīvas, minētajām personām par to </w:t>
      </w:r>
      <w:proofErr w:type="spellStart"/>
      <w:r w:rsidR="00BE5428" w:rsidRPr="004A195F">
        <w:t>rakstveidā</w:t>
      </w:r>
      <w:proofErr w:type="spellEnd"/>
      <w:r w:rsidR="00BE5428" w:rsidRPr="004A195F">
        <w:t xml:space="preserve"> vienojoties ar administratoru, ja šāda vienošanās atbilst kreditoru interesēm. </w:t>
      </w:r>
    </w:p>
    <w:p w14:paraId="561CB71C" w14:textId="77777777" w:rsidR="001F391A" w:rsidRPr="004A195F" w:rsidRDefault="008D6B60" w:rsidP="001F391A">
      <w:pPr>
        <w:spacing w:after="0" w:line="240" w:lineRule="auto"/>
        <w:ind w:firstLine="720"/>
        <w:jc w:val="both"/>
        <w:rPr>
          <w:rFonts w:eastAsia="Times New Roman"/>
        </w:rPr>
      </w:pPr>
      <w:r w:rsidRPr="004A195F">
        <w:t xml:space="preserve">Savukārt saskaņā ar </w:t>
      </w:r>
      <w:r w:rsidR="00BE5428" w:rsidRPr="004A195F">
        <w:t>Maksātnespējas likuma 117.</w:t>
      </w:r>
      <w:r w:rsidR="00F9323C" w:rsidRPr="004A195F">
        <w:t> </w:t>
      </w:r>
      <w:r w:rsidR="00BE5428" w:rsidRPr="004A195F">
        <w:t xml:space="preserve">panta pirmo daļu administrators 15 dienu laikā pēc parādnieka mantas pārdošanas plāna izpildes sastāda juridiskās personas maksātnespējas procesa izmaksu sarakstu un kreditoru prasījumu segšanas plānu atbilstoši šā likuma 118. pantā noteiktajai kārtībai. </w:t>
      </w:r>
      <w:r w:rsidR="00210390" w:rsidRPr="004A195F">
        <w:t>Atbilstoši</w:t>
      </w:r>
      <w:r w:rsidR="00667ABE" w:rsidRPr="004A195F">
        <w:t xml:space="preserve"> Maksātnespējas likuma </w:t>
      </w:r>
      <w:r w:rsidR="00210390" w:rsidRPr="004A195F">
        <w:t>117. panta trešajā daļā noteiktajam, administrators uzsāk kreditoru prasījumu apmierināšanu saskaņā ar juridiskās personas maksātnespējas procesa izmaksu sarakstu un kreditoru prasījumu segšanas plānu, ja 15 dienu laikā pēc minēto dokumentu izsūtīšanas nav saņemti kreditoru iebildumi. Proti, likumdevējs ir konkretizējis brīdi, kurā ir sedzami parādnieka kreditoru prasījumi, bet nav precizējis brīdi, kad ir sedzamas parādnieka maksātnespējas procesa izmaksas.</w:t>
      </w:r>
      <w:r w:rsidR="00210390" w:rsidRPr="004A195F">
        <w:rPr>
          <w:rFonts w:eastAsia="Times New Roman"/>
        </w:rPr>
        <w:t xml:space="preserve"> </w:t>
      </w:r>
    </w:p>
    <w:p w14:paraId="0ACFA64B" w14:textId="7B939556" w:rsidR="00210390" w:rsidRPr="004A195F" w:rsidRDefault="001F391A" w:rsidP="001F391A">
      <w:pPr>
        <w:spacing w:after="0" w:line="240" w:lineRule="auto"/>
        <w:ind w:firstLine="720"/>
        <w:jc w:val="both"/>
      </w:pPr>
      <w:r w:rsidRPr="004A195F">
        <w:rPr>
          <w:rFonts w:eastAsia="Times New Roman"/>
        </w:rPr>
        <w:t>Maksātnespējas kontroles dienests vērš uzmanību, ka, l</w:t>
      </w:r>
      <w:r w:rsidR="00210390" w:rsidRPr="004A195F">
        <w:rPr>
          <w:rFonts w:eastAsia="Times New Roman"/>
        </w:rPr>
        <w:t>ai arī Maksātnespējas likumā tieši nav noteikts, ka bez izmaksu saraksta var tikt segti maksātnespējas procesa izdevumi, pēc būtības juridiskās personas maksātnespējas procesa laikā tiek segti izdevumi, negaidot brīdi, kad procesā tiek gatavots izmaksu saraksts, piemēram, izdevumi par parādnieka mantas uzturēšanu (elektrība, komunālie maksājumi u.c.), ar sludinājuma ievietošanu saistītie izdevumi, ar speciālista pieaicināšanu saistītie izdevumi, bankas komisijas maksas u.c. Līdz ar to, ja procesa laikā tiek segti izdevumi, kam nav likuma spēks, tad nav pamata atlikt ar sprieduma izpildi saistīto izdevumu segšanu līdz brīdim, kad procesā tiek sagatavots izmaksu saraksts.</w:t>
      </w:r>
    </w:p>
    <w:p w14:paraId="2001A08B" w14:textId="2D926FB6" w:rsidR="004C7793" w:rsidRPr="004A195F" w:rsidRDefault="00B14C91" w:rsidP="00A34C61">
      <w:pPr>
        <w:spacing w:after="0" w:line="240" w:lineRule="auto"/>
        <w:ind w:firstLine="720"/>
        <w:jc w:val="both"/>
      </w:pPr>
      <w:r w:rsidRPr="004A195F">
        <w:rPr>
          <w:rFonts w:eastAsia="Times New Roman"/>
        </w:rPr>
        <w:t xml:space="preserve">Līdz ar to gadījumos, kad </w:t>
      </w:r>
      <w:r w:rsidR="00210390" w:rsidRPr="004A195F">
        <w:rPr>
          <w:rFonts w:eastAsia="Times New Roman"/>
        </w:rPr>
        <w:t xml:space="preserve">parādniekam ir manta, administratoram būtu jāveic darbības, lai tiktu nodrošināta sprieduma izpilde, negaidot brīdi, kad procesā tiek gatavots izmaksu saraksts. </w:t>
      </w:r>
      <w:r w:rsidR="00946312" w:rsidRPr="004A195F">
        <w:rPr>
          <w:rFonts w:eastAsia="Times New Roman"/>
        </w:rPr>
        <w:t>Savukārt</w:t>
      </w:r>
      <w:r w:rsidR="00F0452D" w:rsidRPr="004A195F">
        <w:rPr>
          <w:rFonts w:eastAsia="Times New Roman"/>
        </w:rPr>
        <w:t xml:space="preserve"> </w:t>
      </w:r>
      <w:r w:rsidR="00A50966" w:rsidRPr="004A195F">
        <w:t>gadījumā, ja administratora rīcībā nav naudas līdzekļu, no kuriem segt maksātnespējas iz</w:t>
      </w:r>
      <w:r w:rsidR="007075E2" w:rsidRPr="004A195F">
        <w:t>devumus</w:t>
      </w:r>
      <w:r w:rsidR="00A50966" w:rsidRPr="004A195F">
        <w:t>, t</w:t>
      </w:r>
      <w:r w:rsidR="00B11048" w:rsidRPr="004A195F">
        <w:t>ie</w:t>
      </w:r>
      <w:r w:rsidR="00A50966" w:rsidRPr="004A195F">
        <w:t xml:space="preserve"> sedzam</w:t>
      </w:r>
      <w:r w:rsidR="00B11048" w:rsidRPr="004A195F">
        <w:t>i</w:t>
      </w:r>
      <w:r w:rsidR="00A50966" w:rsidRPr="004A195F">
        <w:t xml:space="preserve"> no naudas līdzekļiem, kas iegūti no parādnieka mantas pārdošanas. </w:t>
      </w:r>
      <w:r w:rsidR="00A50966" w:rsidRPr="004A195F">
        <w:rPr>
          <w:rFonts w:eastAsia="Times New Roman"/>
        </w:rPr>
        <w:t>Tādējādi</w:t>
      </w:r>
      <w:r w:rsidR="00A50966" w:rsidRPr="004A195F">
        <w:t xml:space="preserve"> izmaksu segšana tiek uzsākta pēc juridiskās personas maksātnespējas procesa izmaksu saraksta un kreditoru prasījumu segšanas plāna saskaņošanas </w:t>
      </w:r>
      <w:r w:rsidR="0018624D" w:rsidRPr="004A195F">
        <w:t xml:space="preserve">atbilstoši </w:t>
      </w:r>
      <w:r w:rsidR="00A50966" w:rsidRPr="004A195F">
        <w:t>Maksātnespējas likuma 117. panta treš</w:t>
      </w:r>
      <w:r w:rsidR="0018624D" w:rsidRPr="004A195F">
        <w:t xml:space="preserve">ajā </w:t>
      </w:r>
      <w:r w:rsidR="00A50966" w:rsidRPr="004A195F">
        <w:t>daļ</w:t>
      </w:r>
      <w:r w:rsidR="0018624D" w:rsidRPr="004A195F">
        <w:t>ā noteiktajam</w:t>
      </w:r>
      <w:r w:rsidR="00946312" w:rsidRPr="004A195F">
        <w:t>, līdz ar to tiesas izdevumu iekļaušana parādnieka maksātnespējas procesa izmaksās negarantē šo izdevumu nekavējošu atmaksu</w:t>
      </w:r>
      <w:r w:rsidR="00307D7D" w:rsidRPr="004A195F">
        <w:t>.</w:t>
      </w:r>
    </w:p>
    <w:p w14:paraId="41064127" w14:textId="42F4C32B" w:rsidR="00CC0B89" w:rsidRPr="004A195F" w:rsidRDefault="00CC0B89" w:rsidP="0007735F">
      <w:pPr>
        <w:spacing w:after="0" w:line="240" w:lineRule="auto"/>
        <w:ind w:firstLine="720"/>
        <w:jc w:val="both"/>
      </w:pPr>
      <w:r w:rsidRPr="004A195F">
        <w:t>No Maksātnespējas kontroles dienesta rīcībā esošās informācijas izriet, ka</w:t>
      </w:r>
      <w:r w:rsidR="0007735F" w:rsidRPr="004A195F">
        <w:t xml:space="preserve"> Parādnieka maksātnespējas procesā iegūti naudas līdzekļi</w:t>
      </w:r>
      <w:r w:rsidRPr="004A195F">
        <w:t xml:space="preserve"> </w:t>
      </w:r>
      <w:r w:rsidR="0007735F" w:rsidRPr="004A195F">
        <w:t>5 980,74</w:t>
      </w:r>
      <w:r w:rsidR="0007735F" w:rsidRPr="004A195F">
        <w:rPr>
          <w:i/>
          <w:iCs/>
        </w:rPr>
        <w:t xml:space="preserve"> </w:t>
      </w:r>
      <w:proofErr w:type="spellStart"/>
      <w:r w:rsidR="0007735F" w:rsidRPr="004A195F">
        <w:rPr>
          <w:i/>
          <w:iCs/>
        </w:rPr>
        <w:t>euro</w:t>
      </w:r>
      <w:proofErr w:type="spellEnd"/>
      <w:r w:rsidR="0007735F" w:rsidRPr="004A195F">
        <w:t xml:space="preserve"> apmērā. Līdz ar to Maksātne</w:t>
      </w:r>
      <w:r w:rsidR="00E80F6A" w:rsidRPr="004A195F">
        <w:t>spējas kontroles dienests secina, ka Parādnieka maksātnespējas procesā iegūti</w:t>
      </w:r>
      <w:r w:rsidR="001D388A" w:rsidRPr="004A195F">
        <w:t>e</w:t>
      </w:r>
      <w:r w:rsidR="00E80F6A" w:rsidRPr="004A195F">
        <w:t xml:space="preserve"> naudas līdzekļi nav pietiekami, lai segtu </w:t>
      </w:r>
      <w:r w:rsidR="0071647E" w:rsidRPr="004A195F">
        <w:t>ar Spriedumu noteiktos tiesas izdevumus</w:t>
      </w:r>
      <w:r w:rsidR="00535C9E" w:rsidRPr="004A195F">
        <w:t xml:space="preserve"> Sprieduma labprātīgas izpildes termiņā</w:t>
      </w:r>
      <w:r w:rsidR="0071647E" w:rsidRPr="004A195F">
        <w:t xml:space="preserve">. </w:t>
      </w:r>
    </w:p>
    <w:p w14:paraId="279A7D09" w14:textId="0B1C692D" w:rsidR="004D1F5C" w:rsidRPr="004A195F" w:rsidRDefault="004D1F5C" w:rsidP="00350E3A">
      <w:pPr>
        <w:spacing w:after="0" w:line="240" w:lineRule="auto"/>
        <w:ind w:firstLine="709"/>
        <w:jc w:val="both"/>
      </w:pPr>
      <w:r w:rsidRPr="004A195F">
        <w:t xml:space="preserve">Saskaņā ar Maksātnespējas likuma 81. panta pirmās daļas 4. punktu administratora pienākums, juridiskās personas maksātnespējas procesa efektīvas un likumīgas gaitas nodrošināšanai, ziņot kreditoriem par juridiskās personas maksātnespējas procesa izdevumiem. </w:t>
      </w:r>
    </w:p>
    <w:p w14:paraId="27DEBFF8" w14:textId="04F4DBC5" w:rsidR="00CC0B89" w:rsidRPr="004A195F" w:rsidRDefault="004834DA" w:rsidP="00FE0103">
      <w:pPr>
        <w:spacing w:after="0" w:line="240" w:lineRule="auto"/>
        <w:ind w:firstLine="709"/>
        <w:jc w:val="both"/>
        <w:rPr>
          <w:bCs/>
        </w:rPr>
      </w:pPr>
      <w:r w:rsidRPr="004A195F">
        <w:t>No</w:t>
      </w:r>
      <w:r w:rsidR="0071647E" w:rsidRPr="004A195F">
        <w:t xml:space="preserve"> Maksātnespējas kontroles dienesta rīcībā esošās informācijas izriet, ka Administratore ar 2024. gada 29. jūlija vēstuli </w:t>
      </w:r>
      <w:r w:rsidR="005E4B96" w:rsidRPr="004A195F">
        <w:t>/vēstules numurs/</w:t>
      </w:r>
      <w:r w:rsidR="0071647E" w:rsidRPr="004A195F">
        <w:rPr>
          <w:bCs/>
        </w:rPr>
        <w:t xml:space="preserve"> un</w:t>
      </w:r>
      <w:r w:rsidR="0071647E" w:rsidRPr="004A195F">
        <w:t xml:space="preserve"> 2024. gada 2. augusta vēstuli </w:t>
      </w:r>
      <w:r w:rsidR="005E4B96" w:rsidRPr="004A195F">
        <w:rPr>
          <w:bCs/>
        </w:rPr>
        <w:t>/vēstules numurs/</w:t>
      </w:r>
      <w:r w:rsidR="0071647E" w:rsidRPr="004A195F">
        <w:t xml:space="preserve"> </w:t>
      </w:r>
      <w:r w:rsidR="0071647E" w:rsidRPr="004A195F">
        <w:rPr>
          <w:bCs/>
        </w:rPr>
        <w:t xml:space="preserve">ir informējusi kreditorus, kā arī Iesniedzēju, par ar Spriedumu </w:t>
      </w:r>
      <w:r w:rsidR="0071647E" w:rsidRPr="004A195F">
        <w:rPr>
          <w:bCs/>
        </w:rPr>
        <w:lastRenderedPageBreak/>
        <w:t xml:space="preserve">nospriesto tiesas izdevumu iekļaušanu Parādnieka maksātnespējas procesa izdevumos. </w:t>
      </w:r>
    </w:p>
    <w:p w14:paraId="6374D887" w14:textId="25CC6387" w:rsidR="00D428A9" w:rsidRPr="004A195F" w:rsidRDefault="004834DA" w:rsidP="009F0B9D">
      <w:pPr>
        <w:spacing w:after="0" w:line="240" w:lineRule="auto"/>
        <w:ind w:firstLine="709"/>
        <w:jc w:val="both"/>
      </w:pPr>
      <w:r w:rsidRPr="004A195F">
        <w:t>Tāpat no</w:t>
      </w:r>
      <w:r w:rsidR="00E02626" w:rsidRPr="004A195F">
        <w:t xml:space="preserve"> </w:t>
      </w:r>
      <w:r w:rsidR="000B6C35" w:rsidRPr="004A195F">
        <w:t xml:space="preserve">Maksātnespējas kontroles dienesta rīcībā esošās informācijas, </w:t>
      </w:r>
      <w:r w:rsidR="00B8620E" w:rsidRPr="004A195F">
        <w:t xml:space="preserve">proti, Administratores Paskaidrojumos norādītā, kā arī </w:t>
      </w:r>
      <w:r w:rsidR="00E217A9" w:rsidRPr="004A195F">
        <w:t xml:space="preserve">Administratores 2024. gada 29. jūlija vēstulē </w:t>
      </w:r>
      <w:r w:rsidR="005E4B96" w:rsidRPr="004A195F">
        <w:t>/vēstules numurs/</w:t>
      </w:r>
      <w:r w:rsidR="00E217A9" w:rsidRPr="004A195F">
        <w:rPr>
          <w:bCs/>
        </w:rPr>
        <w:t xml:space="preserve"> un</w:t>
      </w:r>
      <w:r w:rsidR="00E217A9" w:rsidRPr="004A195F">
        <w:t xml:space="preserve"> 2024. gada 2. augusta vēstulē </w:t>
      </w:r>
      <w:r w:rsidR="005E4B96" w:rsidRPr="004A195F">
        <w:rPr>
          <w:bCs/>
        </w:rPr>
        <w:t>/vēstules numurs/</w:t>
      </w:r>
      <w:r w:rsidR="006808B8" w:rsidRPr="004A195F">
        <w:rPr>
          <w:bCs/>
        </w:rPr>
        <w:t xml:space="preserve"> norādītā</w:t>
      </w:r>
      <w:r w:rsidR="00E01F06" w:rsidRPr="004A195F">
        <w:rPr>
          <w:bCs/>
        </w:rPr>
        <w:t xml:space="preserve"> neizriet, ka Administratore apšauba Sprieduma izpildes obligāto raksturu, bet gan konkrētajā gadījumā ir </w:t>
      </w:r>
      <w:r w:rsidR="009529D0" w:rsidRPr="004A195F">
        <w:rPr>
          <w:bCs/>
        </w:rPr>
        <w:t>vērsusi Parādnieka maksātnespējas procesā iesaistīto personu uzmanību uz kārtību</w:t>
      </w:r>
      <w:r w:rsidR="00051CCC" w:rsidRPr="004A195F">
        <w:rPr>
          <w:bCs/>
        </w:rPr>
        <w:t xml:space="preserve">, kādā </w:t>
      </w:r>
      <w:r w:rsidR="00A44844" w:rsidRPr="004A195F">
        <w:t>saskaņā ar Maksātnespējas likumu notiek izmaksu segšana juridiskās personas maksātnespējas procesā.</w:t>
      </w:r>
    </w:p>
    <w:p w14:paraId="5CC59B6B" w14:textId="5E8C12B0" w:rsidR="00D428A9" w:rsidRPr="004A195F" w:rsidRDefault="00F8302A" w:rsidP="009F0B9D">
      <w:pPr>
        <w:autoSpaceDE w:val="0"/>
        <w:autoSpaceDN w:val="0"/>
        <w:adjustRightInd w:val="0"/>
        <w:spacing w:after="0" w:line="240" w:lineRule="auto"/>
        <w:ind w:firstLine="709"/>
        <w:jc w:val="both"/>
        <w:rPr>
          <w:rFonts w:eastAsia="Times New Roman"/>
        </w:rPr>
      </w:pPr>
      <w:r w:rsidRPr="004A195F">
        <w:rPr>
          <w:rFonts w:eastAsia="Times New Roman"/>
        </w:rPr>
        <w:t>[7.2.3] </w:t>
      </w:r>
      <w:r w:rsidR="00D428A9" w:rsidRPr="004A195F">
        <w:rPr>
          <w:rFonts w:eastAsia="Times New Roman"/>
        </w:rPr>
        <w:t xml:space="preserve">Ievērojot minēto, </w:t>
      </w:r>
      <w:r w:rsidR="0052200D" w:rsidRPr="004A195F">
        <w:rPr>
          <w:rFonts w:eastAsia="Times New Roman"/>
        </w:rPr>
        <w:t xml:space="preserve">tostarp to, ka </w:t>
      </w:r>
      <w:r w:rsidR="00876FDB" w:rsidRPr="004A195F">
        <w:rPr>
          <w:rFonts w:eastAsia="Times New Roman"/>
        </w:rPr>
        <w:t>šā lēmuma sagatavošanas brīdī Parādnieka maksātnespējas procesā</w:t>
      </w:r>
      <w:r w:rsidR="003054CF" w:rsidRPr="004A195F">
        <w:rPr>
          <w:rFonts w:eastAsia="Times New Roman"/>
        </w:rPr>
        <w:t xml:space="preserve"> </w:t>
      </w:r>
      <w:r w:rsidR="008F4FE0" w:rsidRPr="004A195F">
        <w:t>Administratores rīcībā</w:t>
      </w:r>
      <w:r w:rsidR="00CB4082" w:rsidRPr="004A195F">
        <w:t xml:space="preserve"> nav</w:t>
      </w:r>
      <w:r w:rsidR="00876FDB" w:rsidRPr="004A195F">
        <w:t xml:space="preserve"> pietiek</w:t>
      </w:r>
      <w:r w:rsidR="00130420" w:rsidRPr="004A195F">
        <w:t xml:space="preserve">ošu </w:t>
      </w:r>
      <w:r w:rsidR="00CB4082" w:rsidRPr="004A195F">
        <w:t>naudas līdzekļu, no kuriem segt</w:t>
      </w:r>
      <w:r w:rsidR="00876FDB" w:rsidRPr="004A195F">
        <w:t xml:space="preserve"> tiesas izdevumus,</w:t>
      </w:r>
      <w:r w:rsidR="00CB4082" w:rsidRPr="004A195F">
        <w:t xml:space="preserve"> </w:t>
      </w:r>
      <w:r w:rsidR="00D428A9" w:rsidRPr="004A195F">
        <w:rPr>
          <w:rFonts w:eastAsia="Times New Roman"/>
        </w:rPr>
        <w:t>Maksātnespējas kontroles dienestam nav pamata Administratores rīcībā atzīt pārkāpumu par Sprieduma neizpildi</w:t>
      </w:r>
      <w:r w:rsidR="002A385C" w:rsidRPr="004A195F">
        <w:rPr>
          <w:rFonts w:eastAsia="Times New Roman"/>
        </w:rPr>
        <w:t>.</w:t>
      </w:r>
      <w:r w:rsidR="00715E9C" w:rsidRPr="004A195F">
        <w:rPr>
          <w:rFonts w:eastAsia="Times New Roman"/>
        </w:rPr>
        <w:t xml:space="preserve"> </w:t>
      </w:r>
      <w:r w:rsidR="00FA5290" w:rsidRPr="004A195F">
        <w:rPr>
          <w:rFonts w:eastAsia="Times New Roman"/>
        </w:rPr>
        <w:t xml:space="preserve">Līdz ar to </w:t>
      </w:r>
      <w:r w:rsidR="00D428A9" w:rsidRPr="004A195F">
        <w:rPr>
          <w:rFonts w:eastAsia="Times New Roman"/>
        </w:rPr>
        <w:t>Sūdzība ir noraidāma.</w:t>
      </w:r>
    </w:p>
    <w:p w14:paraId="28F74512" w14:textId="5CFFCAEC" w:rsidR="00E937BB" w:rsidRPr="004A195F" w:rsidRDefault="00D317C9" w:rsidP="00E937BB">
      <w:pPr>
        <w:spacing w:after="0" w:line="240" w:lineRule="auto"/>
        <w:ind w:firstLine="709"/>
        <w:jc w:val="both"/>
      </w:pPr>
      <w:r w:rsidRPr="004A195F">
        <w:rPr>
          <w:rFonts w:eastAsia="Times New Roman"/>
        </w:rPr>
        <w:t>[7.3]</w:t>
      </w:r>
      <w:r w:rsidRPr="004A195F">
        <w:t> </w:t>
      </w:r>
      <w:r w:rsidR="00E937BB" w:rsidRPr="004A195F">
        <w:t>Attiecībā par Iesniedzēja izteikto lūgumu veikt pārbaudi par Administratores rīcībā esošo dokumentu apjomu Parādnieka maksātnespējas procesā, norādāms</w:t>
      </w:r>
      <w:r w:rsidR="00E952D9" w:rsidRPr="004A195F">
        <w:t>,</w:t>
      </w:r>
      <w:r w:rsidR="00E937BB" w:rsidRPr="004A195F">
        <w:t xml:space="preserve"> ka Maksātnespējas kontroles dienests administratoru uzraudzību veic patstāvīgi un neatkarīgi, izvēloties </w:t>
      </w:r>
      <w:r w:rsidR="00014FED" w:rsidRPr="004A195F">
        <w:t>atbilstošākos</w:t>
      </w:r>
      <w:r w:rsidR="00E937BB" w:rsidRPr="004A195F">
        <w:t xml:space="preserve"> uzraudzības  pasākumus.</w:t>
      </w:r>
      <w:r w:rsidR="00E952D9" w:rsidRPr="004A195F">
        <w:t xml:space="preserve"> </w:t>
      </w:r>
      <w:r w:rsidR="00E937BB" w:rsidRPr="004A195F">
        <w:t>Tāpat Maksātnespējas kontroles dienests vērš uzmanību, ka, īstenojot Administratores uzraudzību Parādnieka maksātnespējas procesā, Maksātnespējas kontroles dienests jau  ir veicis pārbaudes. </w:t>
      </w:r>
    </w:p>
    <w:p w14:paraId="31217E49" w14:textId="77777777" w:rsidR="00E937BB" w:rsidRPr="004A195F" w:rsidRDefault="00E937BB" w:rsidP="00E937BB">
      <w:pPr>
        <w:spacing w:after="0" w:line="240" w:lineRule="auto"/>
        <w:ind w:firstLine="709"/>
        <w:jc w:val="both"/>
      </w:pPr>
      <w:r w:rsidRPr="004A195F">
        <w:t>Ņemot vērā minēto, Iesniedzēja lūgums ir noraidāms.</w:t>
      </w:r>
    </w:p>
    <w:p w14:paraId="374F6D58" w14:textId="6CF67994" w:rsidR="001E0317" w:rsidRPr="004A195F" w:rsidRDefault="00E46472" w:rsidP="00E937BB">
      <w:pPr>
        <w:spacing w:after="0" w:line="240" w:lineRule="auto"/>
        <w:ind w:firstLine="709"/>
        <w:jc w:val="both"/>
      </w:pPr>
      <w:r w:rsidRPr="004A195F">
        <w:t>[7.4] </w:t>
      </w:r>
      <w:r w:rsidR="00C142C4" w:rsidRPr="004A195F">
        <w:t xml:space="preserve">Attiecībā par </w:t>
      </w:r>
      <w:r w:rsidR="00013541" w:rsidRPr="004A195F">
        <w:t xml:space="preserve">Iesniedzēja </w:t>
      </w:r>
      <w:r w:rsidR="00C142C4" w:rsidRPr="004A195F">
        <w:t>izteikto lūgumu veikt pārbaudi par Administratores zināšanām un kvalifikāciju juridiskajos jautājumos, tai skaitā par zināšanām</w:t>
      </w:r>
      <w:r w:rsidR="005A7920" w:rsidRPr="004A195F">
        <w:t xml:space="preserve"> par</w:t>
      </w:r>
      <w:r w:rsidR="00C142C4" w:rsidRPr="004A195F">
        <w:t xml:space="preserve"> Civilprocesa likuma un Maksātnespējas likuma normu </w:t>
      </w:r>
      <w:proofErr w:type="spellStart"/>
      <w:r w:rsidR="00C142C4" w:rsidRPr="004A195F">
        <w:t>attiecināmību</w:t>
      </w:r>
      <w:proofErr w:type="spellEnd"/>
      <w:r w:rsidR="00C142C4" w:rsidRPr="004A195F">
        <w:t>, piemērošanu un pildīšanu Parādnieka maksātnespējas procesā</w:t>
      </w:r>
      <w:r w:rsidR="005A7920" w:rsidRPr="004A195F">
        <w:t>, norādāms turpmāk minētais.</w:t>
      </w:r>
    </w:p>
    <w:p w14:paraId="41E40ADC" w14:textId="2BC3F12A" w:rsidR="00FE28AA" w:rsidRPr="004A195F" w:rsidRDefault="00151610" w:rsidP="009F0B9D">
      <w:pPr>
        <w:pStyle w:val="naisf"/>
        <w:spacing w:before="0" w:after="0"/>
        <w:ind w:firstLine="709"/>
      </w:pPr>
      <w:r w:rsidRPr="004A195F">
        <w:t>Mak</w:t>
      </w:r>
      <w:r w:rsidR="00231A12" w:rsidRPr="004A195F">
        <w:t xml:space="preserve">sātnespējas kontroles dienests vērš uzmanību, ka </w:t>
      </w:r>
      <w:r w:rsidR="002D6583" w:rsidRPr="004A195F">
        <w:t>Maksātnespējas kontroles dienesta</w:t>
      </w:r>
      <w:r w:rsidR="007A5462" w:rsidRPr="004A195F">
        <w:t xml:space="preserve"> kompetencē</w:t>
      </w:r>
      <w:r w:rsidR="00021FDE" w:rsidRPr="004A195F">
        <w:t>,</w:t>
      </w:r>
      <w:r w:rsidR="00CA4F0B" w:rsidRPr="004A195F">
        <w:t xml:space="preserve"> Sūdzības izskatīšanas ietvaros</w:t>
      </w:r>
      <w:r w:rsidR="00021FDE" w:rsidRPr="004A195F">
        <w:t>,</w:t>
      </w:r>
      <w:r w:rsidR="007A5462" w:rsidRPr="004A195F">
        <w:t xml:space="preserve"> neietil</w:t>
      </w:r>
      <w:r w:rsidR="00041580" w:rsidRPr="004A195F">
        <w:t xml:space="preserve">pst administratoru zināšanu pārbaude </w:t>
      </w:r>
      <w:r w:rsidR="004B16EB" w:rsidRPr="004A195F">
        <w:t>Civilprocesa tiesību un Maksātnespējas tiesību jomā</w:t>
      </w:r>
      <w:r w:rsidR="00434FEA" w:rsidRPr="004A195F">
        <w:t xml:space="preserve">. Tāpat norādāms, ka Maksātnespējas kontroles dienestam nav </w:t>
      </w:r>
      <w:r w:rsidR="00100F68" w:rsidRPr="004A195F">
        <w:t>pamat</w:t>
      </w:r>
      <w:r w:rsidR="00C0308D" w:rsidRPr="004A195F">
        <w:t>a</w:t>
      </w:r>
      <w:r w:rsidR="00100F68" w:rsidRPr="004A195F">
        <w:t xml:space="preserve"> apšaubīt Administratores zināšanas un kvalifikāciju, pie apstākļiem, ka </w:t>
      </w:r>
      <w:r w:rsidR="00C0308D" w:rsidRPr="004A195F">
        <w:t>A</w:t>
      </w:r>
      <w:r w:rsidR="00100F68" w:rsidRPr="004A195F">
        <w:t>dminis</w:t>
      </w:r>
      <w:r w:rsidR="00D33A37" w:rsidRPr="004A195F">
        <w:t>trator</w:t>
      </w:r>
      <w:r w:rsidR="00C0308D" w:rsidRPr="004A195F">
        <w:t>ei</w:t>
      </w:r>
      <w:r w:rsidR="004930B1" w:rsidRPr="004A195F">
        <w:t xml:space="preserve"> Sūdzības izskatīšanas brīdī</w:t>
      </w:r>
      <w:r w:rsidR="00D33A37" w:rsidRPr="004A195F">
        <w:t xml:space="preserve"> ir </w:t>
      </w:r>
      <w:r w:rsidR="00C0308D" w:rsidRPr="004A195F">
        <w:t>spēkā esoš</w:t>
      </w:r>
      <w:r w:rsidR="00C17A96" w:rsidRPr="004A195F">
        <w:t>a</w:t>
      </w:r>
      <w:r w:rsidR="00E57E37" w:rsidRPr="004A195F">
        <w:t xml:space="preserve"> </w:t>
      </w:r>
      <w:r w:rsidR="00C17A96" w:rsidRPr="004A195F">
        <w:t>amata apliecība</w:t>
      </w:r>
      <w:r w:rsidR="00411D60" w:rsidRPr="004A195F">
        <w:t>, kas savukārt apliecina, ka Administratores zināšanas ir atbilstošas</w:t>
      </w:r>
      <w:r w:rsidR="004930B1" w:rsidRPr="004A195F">
        <w:t xml:space="preserve"> maksātnespējas procesa administratora</w:t>
      </w:r>
      <w:r w:rsidR="00411D60" w:rsidRPr="004A195F">
        <w:t xml:space="preserve"> </w:t>
      </w:r>
      <w:r w:rsidR="004930B1" w:rsidRPr="004A195F">
        <w:t>amata</w:t>
      </w:r>
      <w:r w:rsidR="0080169C" w:rsidRPr="004A195F">
        <w:t xml:space="preserve"> pienāk</w:t>
      </w:r>
      <w:r w:rsidR="00830E34" w:rsidRPr="004A195F">
        <w:t>umu pildīšanai.</w:t>
      </w:r>
    </w:p>
    <w:p w14:paraId="49DC762D" w14:textId="095156AC" w:rsidR="00FE28AA" w:rsidRPr="004A195F" w:rsidRDefault="00FE28AA" w:rsidP="009F0B9D">
      <w:pPr>
        <w:pStyle w:val="naisf"/>
        <w:spacing w:before="0" w:after="0"/>
        <w:ind w:firstLine="709"/>
      </w:pPr>
      <w:r w:rsidRPr="004A195F">
        <w:t>Tāpat Maksātnespējas kontroles dienests vērš uzmanību uz to, ka Iesniedzēja un Administratores viedokļu nesakritība saistībā ar Parādnieka maksātnespējas procesa nodrošināšanu</w:t>
      </w:r>
      <w:r w:rsidR="00C17A96" w:rsidRPr="004A195F">
        <w:t>,</w:t>
      </w:r>
      <w:r w:rsidRPr="004A195F">
        <w:t xml:space="preserve"> pats par sevi nav pamats Administratores zināšanu un kvalifikācijas apšaubīšanai.</w:t>
      </w:r>
    </w:p>
    <w:p w14:paraId="2B905B4F" w14:textId="0730078B" w:rsidR="00FE28AA" w:rsidRPr="004A195F" w:rsidRDefault="00FE28AA" w:rsidP="009F0B9D">
      <w:pPr>
        <w:pStyle w:val="naisf"/>
        <w:spacing w:before="0" w:after="0"/>
        <w:ind w:firstLine="709"/>
      </w:pPr>
      <w:r w:rsidRPr="004A195F">
        <w:t xml:space="preserve">Ņemot vērā minēto, </w:t>
      </w:r>
      <w:r w:rsidR="00021FDE" w:rsidRPr="004A195F">
        <w:t xml:space="preserve">Iesniedzēja </w:t>
      </w:r>
      <w:r w:rsidR="00370FD2" w:rsidRPr="004A195F">
        <w:t xml:space="preserve">lūgums ir noraidāms. </w:t>
      </w:r>
    </w:p>
    <w:p w14:paraId="4AAF638D" w14:textId="70A5FC64" w:rsidR="00A20D82" w:rsidRPr="004A195F" w:rsidRDefault="00370FD2" w:rsidP="009F0B9D">
      <w:pPr>
        <w:spacing w:after="0" w:line="240" w:lineRule="auto"/>
        <w:ind w:firstLine="709"/>
        <w:jc w:val="both"/>
        <w:rPr>
          <w:rFonts w:eastAsia="Times New Roman"/>
        </w:rPr>
      </w:pPr>
      <w:r w:rsidRPr="004A195F">
        <w:t>[7.5] </w:t>
      </w:r>
      <w:r w:rsidR="00A91BB9" w:rsidRPr="004A195F">
        <w:t xml:space="preserve">Attiecībā </w:t>
      </w:r>
      <w:r w:rsidR="00A91BB9" w:rsidRPr="004A195F">
        <w:rPr>
          <w:rFonts w:eastAsia="Times New Roman"/>
        </w:rPr>
        <w:t>p</w:t>
      </w:r>
      <w:r w:rsidR="00A20D82" w:rsidRPr="004A195F">
        <w:rPr>
          <w:rFonts w:eastAsia="Times New Roman"/>
        </w:rPr>
        <w:t xml:space="preserve">ar Iesniedzēja izteikto lūgumu </w:t>
      </w:r>
      <w:r w:rsidR="00A91BB9" w:rsidRPr="004A195F">
        <w:t>atcelt Administratori</w:t>
      </w:r>
      <w:r w:rsidR="00A91BB9" w:rsidRPr="004A195F">
        <w:rPr>
          <w:b/>
          <w:bCs/>
        </w:rPr>
        <w:t xml:space="preserve"> </w:t>
      </w:r>
      <w:r w:rsidR="00A91BB9" w:rsidRPr="004A195F">
        <w:rPr>
          <w:rFonts w:eastAsia="Times New Roman"/>
        </w:rPr>
        <w:t>no pienākumu pildīšanas Parādnieka maksātnespējas procesā</w:t>
      </w:r>
      <w:r w:rsidR="00A20D82" w:rsidRPr="004A195F">
        <w:rPr>
          <w:rFonts w:eastAsia="Times New Roman"/>
        </w:rPr>
        <w:t xml:space="preserve"> norādāms turpmāk minētais.</w:t>
      </w:r>
    </w:p>
    <w:p w14:paraId="458AF728" w14:textId="77777777" w:rsidR="00A20D82" w:rsidRPr="004A195F" w:rsidRDefault="00A20D82" w:rsidP="009F0B9D">
      <w:pPr>
        <w:tabs>
          <w:tab w:val="left" w:pos="993"/>
          <w:tab w:val="left" w:pos="1134"/>
        </w:tabs>
        <w:spacing w:after="0" w:line="240" w:lineRule="auto"/>
        <w:ind w:firstLine="709"/>
        <w:jc w:val="both"/>
        <w:rPr>
          <w:rFonts w:eastAsia="Times New Roman"/>
        </w:rPr>
      </w:pPr>
      <w:r w:rsidRPr="004A195F">
        <w:t>Maksātnespējas likuma 174.</w:t>
      </w:r>
      <w:r w:rsidRPr="004A195F">
        <w:rPr>
          <w:vertAlign w:val="superscript"/>
        </w:rPr>
        <w:t>2</w:t>
      </w:r>
      <w:r w:rsidRPr="004A195F">
        <w:t xml:space="preserve"> panta pirmās daļas 8. punkts noteic Maksātnespējas kontroles dienesta tiesības iesniegt tiesā pieteikumu par administratora atcelšanu no attiecīgā maksātnespējas procesa administratora pienākumu pildīšanas. </w:t>
      </w:r>
      <w:r w:rsidRPr="004A195F">
        <w:rPr>
          <w:rFonts w:eastAsia="Times New Roman"/>
        </w:rPr>
        <w:t xml:space="preserve">Savukārt Maksātnespējas likuma 22. panta otrajā daļā norādīts, uz kādu apstākļu pamata administrators tiek atcelts no pienākumu pildīšanas konkrētā maksātnespējas procesā. </w:t>
      </w:r>
    </w:p>
    <w:p w14:paraId="7F3898B0" w14:textId="77777777" w:rsidR="00A20D82" w:rsidRPr="004A195F" w:rsidRDefault="00A20D82" w:rsidP="009F0B9D">
      <w:pPr>
        <w:tabs>
          <w:tab w:val="left" w:pos="993"/>
          <w:tab w:val="left" w:pos="1134"/>
        </w:tabs>
        <w:spacing w:after="0" w:line="240" w:lineRule="auto"/>
        <w:ind w:firstLine="709"/>
        <w:jc w:val="both"/>
        <w:rPr>
          <w:rFonts w:eastAsia="Times New Roman"/>
          <w:lang w:eastAsia="en-US"/>
        </w:rPr>
      </w:pPr>
      <w:r w:rsidRPr="004A195F">
        <w:rPr>
          <w:rFonts w:eastAsia="Times New Roman"/>
        </w:rPr>
        <w:t>Izvērtējot Sūdzībā un Administratores sniegtajos paskaidrojumos norādīto, kā arī Maksātnespējas kontroles dienesta rīcībā esošo informāciju, izskatot Sūdzību, Maksātnespējas kontroles dienests nav konstatējis tādus apstākļus, kuri būtu par pamatu vērsties tiesā ar pieteikumu par Administratores atcelšanu no pienākumu pildīšanas Parādnieka maksātnespējas procesā. Līdz ar to Maksātnespējas kontroles dienestam nav pamats vērsties tiesā ar pieteikumu par Administratores atcelšanu no pienākumu pildīšanas Parādnieka maksātnespējas procesā.</w:t>
      </w:r>
    </w:p>
    <w:p w14:paraId="39468C01" w14:textId="77777777" w:rsidR="00A20D82" w:rsidRPr="004A195F" w:rsidRDefault="00A20D82" w:rsidP="009F0B9D">
      <w:pPr>
        <w:spacing w:after="0" w:line="240" w:lineRule="auto"/>
        <w:ind w:firstLine="709"/>
        <w:jc w:val="both"/>
        <w:rPr>
          <w:rStyle w:val="ui-provider"/>
        </w:rPr>
      </w:pPr>
      <w:r w:rsidRPr="004A195F">
        <w:rPr>
          <w:rFonts w:eastAsia="Times New Roman"/>
        </w:rPr>
        <w:t>Proti,</w:t>
      </w:r>
      <w:r w:rsidRPr="004A195F">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w:t>
      </w:r>
      <w:r w:rsidRPr="004A195F">
        <w:rPr>
          <w:rStyle w:val="ui-provider"/>
        </w:rPr>
        <w:lastRenderedPageBreak/>
        <w:t xml:space="preserve">pienākumu pildīšanu. </w:t>
      </w:r>
    </w:p>
    <w:p w14:paraId="6275C3C6" w14:textId="2FF7427F" w:rsidR="00A20D82" w:rsidRPr="004A195F" w:rsidRDefault="00A20D82" w:rsidP="009F0B9D">
      <w:pPr>
        <w:spacing w:after="0" w:line="240" w:lineRule="auto"/>
        <w:ind w:firstLine="709"/>
        <w:jc w:val="both"/>
        <w:rPr>
          <w:rFonts w:eastAsia="Times New Roman"/>
        </w:rPr>
      </w:pPr>
      <w:r w:rsidRPr="004A195F">
        <w:rPr>
          <w:rFonts w:eastAsia="Times New Roman"/>
        </w:rPr>
        <w:t xml:space="preserve">Līdz ar to Sūdzībā izteiktais lūgums </w:t>
      </w:r>
      <w:r w:rsidR="00550FC5" w:rsidRPr="004A195F">
        <w:rPr>
          <w:rFonts w:eastAsia="Times New Roman"/>
        </w:rPr>
        <w:t>atcelt Administratori</w:t>
      </w:r>
      <w:r w:rsidRPr="004A195F">
        <w:rPr>
          <w:rFonts w:eastAsia="Times New Roman"/>
        </w:rPr>
        <w:t xml:space="preserve"> no Parādnieka maksātnespējas procesa administratora pienākumu pildīšanas ir noraidāms. </w:t>
      </w:r>
    </w:p>
    <w:p w14:paraId="5AE472B9" w14:textId="2345814B" w:rsidR="00A20D82" w:rsidRPr="004A195F" w:rsidRDefault="00A20D82" w:rsidP="009F0B9D">
      <w:pPr>
        <w:tabs>
          <w:tab w:val="left" w:pos="993"/>
          <w:tab w:val="left" w:pos="1134"/>
        </w:tabs>
        <w:spacing w:after="0" w:line="240" w:lineRule="auto"/>
        <w:ind w:firstLine="709"/>
        <w:jc w:val="both"/>
        <w:rPr>
          <w:rFonts w:eastAsia="Times New Roman"/>
          <w:bCs/>
        </w:rPr>
      </w:pPr>
      <w:r w:rsidRPr="004A195F">
        <w:rPr>
          <w:rFonts w:eastAsia="Times New Roman"/>
        </w:rPr>
        <w:t>[</w:t>
      </w:r>
      <w:r w:rsidR="00550FC5" w:rsidRPr="004A195F">
        <w:rPr>
          <w:rFonts w:eastAsia="Times New Roman"/>
        </w:rPr>
        <w:t>8</w:t>
      </w:r>
      <w:r w:rsidRPr="004A195F">
        <w:rPr>
          <w:rFonts w:eastAsia="Times New Roman"/>
        </w:rPr>
        <w:t xml:space="preserve">] Izvērtējot </w:t>
      </w:r>
      <w:r w:rsidRPr="004A195F">
        <w:rPr>
          <w:rFonts w:eastAsia="Times New Roman"/>
          <w:bCs/>
        </w:rPr>
        <w:t>minēto un pamatojoties uz norādītajām tiesību normām, kā arī Maksātnespējas likuma</w:t>
      </w:r>
      <w:r w:rsidRPr="004A195F">
        <w:t xml:space="preserve"> </w:t>
      </w:r>
      <w:r w:rsidRPr="004A195F">
        <w:rPr>
          <w:rFonts w:eastAsia="Times New Roman"/>
          <w:bCs/>
        </w:rPr>
        <w:t>174.</w:t>
      </w:r>
      <w:r w:rsidRPr="004A195F">
        <w:rPr>
          <w:rFonts w:eastAsia="Times New Roman"/>
          <w:bCs/>
          <w:vertAlign w:val="superscript"/>
        </w:rPr>
        <w:t>1</w:t>
      </w:r>
      <w:r w:rsidRPr="004A195F">
        <w:rPr>
          <w:rFonts w:eastAsia="Times New Roman"/>
          <w:bCs/>
        </w:rPr>
        <w:t xml:space="preserve"> panta 2. punktu, 175. panta pirmās daļas 2. punktu, 176. panta pirmo un otro daļu,</w:t>
      </w:r>
    </w:p>
    <w:p w14:paraId="025007AE" w14:textId="77777777" w:rsidR="00250CE1" w:rsidRPr="004A195F" w:rsidRDefault="00250CE1" w:rsidP="00733412">
      <w:pPr>
        <w:tabs>
          <w:tab w:val="left" w:pos="993"/>
          <w:tab w:val="left" w:pos="1134"/>
        </w:tabs>
        <w:spacing w:after="0" w:line="240" w:lineRule="auto"/>
        <w:jc w:val="both"/>
        <w:rPr>
          <w:rFonts w:eastAsia="Times New Roman"/>
          <w:bCs/>
        </w:rPr>
      </w:pPr>
    </w:p>
    <w:p w14:paraId="517FD7AF" w14:textId="77777777" w:rsidR="00250CE1" w:rsidRPr="004A195F" w:rsidRDefault="00250CE1" w:rsidP="00250CE1">
      <w:pPr>
        <w:autoSpaceDE w:val="0"/>
        <w:autoSpaceDN w:val="0"/>
        <w:adjustRightInd w:val="0"/>
        <w:spacing w:after="0" w:line="240" w:lineRule="auto"/>
        <w:ind w:firstLine="851"/>
        <w:jc w:val="center"/>
        <w:rPr>
          <w:rFonts w:eastAsia="Times New Roman"/>
          <w:b/>
          <w:bCs/>
        </w:rPr>
      </w:pPr>
      <w:r w:rsidRPr="004A195F">
        <w:rPr>
          <w:rFonts w:eastAsia="Times New Roman"/>
          <w:b/>
          <w:bCs/>
        </w:rPr>
        <w:t>nolēmu:</w:t>
      </w:r>
    </w:p>
    <w:p w14:paraId="30822D84" w14:textId="77777777" w:rsidR="00250CE1" w:rsidRPr="004A195F" w:rsidRDefault="00250CE1" w:rsidP="00250CE1">
      <w:pPr>
        <w:autoSpaceDE w:val="0"/>
        <w:autoSpaceDN w:val="0"/>
        <w:adjustRightInd w:val="0"/>
        <w:spacing w:after="0" w:line="240" w:lineRule="auto"/>
        <w:ind w:firstLine="851"/>
        <w:jc w:val="center"/>
        <w:rPr>
          <w:rFonts w:eastAsia="Times New Roman"/>
          <w:b/>
          <w:bCs/>
        </w:rPr>
      </w:pPr>
    </w:p>
    <w:p w14:paraId="0D18EBBC" w14:textId="0D9F428B" w:rsidR="00250CE1" w:rsidRPr="004A195F" w:rsidRDefault="005E4B96" w:rsidP="00B16477">
      <w:pPr>
        <w:widowControl/>
        <w:spacing w:after="0" w:line="240" w:lineRule="auto"/>
        <w:ind w:firstLine="709"/>
        <w:jc w:val="both"/>
        <w:rPr>
          <w:rFonts w:eastAsia="Times New Roman"/>
        </w:rPr>
      </w:pPr>
      <w:r w:rsidRPr="004A195F">
        <w:rPr>
          <w:rFonts w:eastAsia="Times New Roman"/>
          <w:i/>
          <w:iCs/>
        </w:rPr>
        <w:t>/Pers. A/</w:t>
      </w:r>
      <w:r w:rsidR="00B16477" w:rsidRPr="004A195F">
        <w:rPr>
          <w:rFonts w:eastAsia="Times New Roman"/>
        </w:rPr>
        <w:t xml:space="preserve"> pārstāvja zvērināta advokāta </w:t>
      </w:r>
      <w:r w:rsidRPr="004A195F">
        <w:rPr>
          <w:rFonts w:eastAsia="Times New Roman"/>
        </w:rPr>
        <w:t>/pers. B/</w:t>
      </w:r>
      <w:r w:rsidR="00B16477" w:rsidRPr="004A195F">
        <w:rPr>
          <w:rFonts w:eastAsia="Times New Roman"/>
        </w:rPr>
        <w:t xml:space="preserve"> 2024. gada 21. augusta sūdzību par maksātnespējas procesa administratores </w:t>
      </w:r>
      <w:r w:rsidRPr="004A195F">
        <w:rPr>
          <w:rFonts w:eastAsia="Times New Roman"/>
        </w:rPr>
        <w:t>/Administrators/</w:t>
      </w:r>
      <w:r w:rsidR="00B16477" w:rsidRPr="004A195F">
        <w:rPr>
          <w:rFonts w:eastAsia="Times New Roman"/>
        </w:rPr>
        <w:t xml:space="preserve">, </w:t>
      </w:r>
      <w:r w:rsidRPr="004A195F">
        <w:rPr>
          <w:rFonts w:eastAsia="Times New Roman"/>
        </w:rPr>
        <w:t>/</w:t>
      </w:r>
      <w:r w:rsidR="00B16477" w:rsidRPr="004A195F">
        <w:rPr>
          <w:rFonts w:eastAsia="Times New Roman"/>
        </w:rPr>
        <w:t xml:space="preserve">amata apliecības </w:t>
      </w:r>
      <w:r w:rsidRPr="004A195F">
        <w:rPr>
          <w:rFonts w:eastAsia="Times New Roman"/>
        </w:rPr>
        <w:t>numurs/</w:t>
      </w:r>
      <w:r w:rsidR="00B16477" w:rsidRPr="004A195F">
        <w:rPr>
          <w:rFonts w:eastAsia="Times New Roman"/>
        </w:rPr>
        <w:t xml:space="preserve">, rīcību </w:t>
      </w:r>
      <w:r w:rsidR="00114DC8" w:rsidRPr="004A195F">
        <w:rPr>
          <w:rFonts w:eastAsia="Times New Roman"/>
        </w:rPr>
        <w:t>/</w:t>
      </w:r>
      <w:r w:rsidR="00B16477" w:rsidRPr="004A195F">
        <w:rPr>
          <w:rFonts w:eastAsia="Times New Roman"/>
        </w:rPr>
        <w:t>SIA "</w:t>
      </w:r>
      <w:r w:rsidRPr="004A195F">
        <w:rPr>
          <w:rFonts w:eastAsia="Times New Roman"/>
        </w:rPr>
        <w:t>Nosaukums A</w:t>
      </w:r>
      <w:r w:rsidR="00B16477" w:rsidRPr="004A195F">
        <w:rPr>
          <w:rFonts w:eastAsia="Times New Roman"/>
        </w:rPr>
        <w:t>"</w:t>
      </w:r>
      <w:r w:rsidR="00114DC8" w:rsidRPr="004A195F">
        <w:rPr>
          <w:rFonts w:eastAsia="Times New Roman"/>
        </w:rPr>
        <w:t>/</w:t>
      </w:r>
      <w:r w:rsidR="00B16477" w:rsidRPr="004A195F">
        <w:rPr>
          <w:rFonts w:eastAsia="Times New Roman"/>
        </w:rPr>
        <w:t xml:space="preserve">, </w:t>
      </w:r>
      <w:r w:rsidR="00114DC8" w:rsidRPr="004A195F">
        <w:rPr>
          <w:rFonts w:eastAsia="Times New Roman"/>
        </w:rPr>
        <w:t>/</w:t>
      </w:r>
      <w:r w:rsidR="00B16477" w:rsidRPr="004A195F">
        <w:rPr>
          <w:rFonts w:eastAsia="Times New Roman"/>
        </w:rPr>
        <w:t xml:space="preserve">reģistrācijas </w:t>
      </w:r>
      <w:r w:rsidR="00114DC8" w:rsidRPr="004A195F">
        <w:rPr>
          <w:rFonts w:eastAsia="Times New Roman"/>
        </w:rPr>
        <w:t>numurs/</w:t>
      </w:r>
      <w:r w:rsidR="00B16477" w:rsidRPr="004A195F">
        <w:rPr>
          <w:rFonts w:eastAsia="Times New Roman"/>
        </w:rPr>
        <w:t xml:space="preserve">, maksātnespējas procesā </w:t>
      </w:r>
      <w:r w:rsidR="00250CE1" w:rsidRPr="004A195F">
        <w:rPr>
          <w:rFonts w:eastAsia="Times New Roman"/>
          <w:b/>
          <w:bCs/>
        </w:rPr>
        <w:t>noraidīt</w:t>
      </w:r>
      <w:r w:rsidR="00250CE1" w:rsidRPr="004A195F">
        <w:rPr>
          <w:rFonts w:eastAsia="Times New Roman"/>
        </w:rPr>
        <w:t>.</w:t>
      </w:r>
    </w:p>
    <w:p w14:paraId="1018496A" w14:textId="77777777" w:rsidR="00250CE1" w:rsidRPr="004A195F" w:rsidRDefault="00250CE1" w:rsidP="00B16477">
      <w:pPr>
        <w:spacing w:after="0" w:line="100" w:lineRule="atLeast"/>
        <w:jc w:val="both"/>
        <w:rPr>
          <w:iCs/>
          <w:lang w:eastAsia="en-US"/>
        </w:rPr>
      </w:pPr>
    </w:p>
    <w:p w14:paraId="0EC5313E" w14:textId="0BA0DAE9" w:rsidR="00250CE1" w:rsidRPr="002C14D8" w:rsidRDefault="00250CE1" w:rsidP="00250CE1">
      <w:pPr>
        <w:widowControl/>
        <w:tabs>
          <w:tab w:val="left" w:pos="1080"/>
          <w:tab w:val="left" w:pos="1260"/>
        </w:tabs>
        <w:spacing w:after="0" w:line="240" w:lineRule="auto"/>
        <w:ind w:firstLine="851"/>
        <w:jc w:val="both"/>
        <w:rPr>
          <w:rFonts w:eastAsia="Times New Roman"/>
        </w:rPr>
      </w:pPr>
      <w:r w:rsidRPr="004A195F">
        <w:rPr>
          <w:rFonts w:eastAsia="Times New Roman"/>
        </w:rPr>
        <w:t xml:space="preserve">Lēmumu var pārsūdzēt </w:t>
      </w:r>
      <w:r w:rsidR="00114DC8" w:rsidRPr="004A195F">
        <w:rPr>
          <w:rFonts w:eastAsia="Times New Roman"/>
        </w:rPr>
        <w:t>/tiesas nosaukums/</w:t>
      </w:r>
      <w:r w:rsidRPr="004A195F">
        <w:rPr>
          <w:rFonts w:eastAsia="Times New Roman"/>
        </w:rPr>
        <w:t xml:space="preserve"> mēneša</w:t>
      </w:r>
      <w:r w:rsidRPr="002C14D8">
        <w:rPr>
          <w:rFonts w:eastAsia="Times New Roman"/>
        </w:rPr>
        <w:t xml:space="preserve"> laikā no lēmuma saņemšanas dienas. Sūdzības iesniegšana tiesā neaptur šā lēmuma darbību.</w:t>
      </w:r>
    </w:p>
    <w:p w14:paraId="3DFEC0CF" w14:textId="77777777" w:rsidR="00250CE1" w:rsidRDefault="00250CE1" w:rsidP="00250CE1">
      <w:pPr>
        <w:tabs>
          <w:tab w:val="left" w:pos="993"/>
          <w:tab w:val="left" w:pos="1134"/>
        </w:tabs>
        <w:spacing w:after="0" w:line="240" w:lineRule="auto"/>
        <w:ind w:firstLine="851"/>
        <w:jc w:val="both"/>
        <w:rPr>
          <w:rFonts w:eastAsia="Times New Roman"/>
        </w:rPr>
      </w:pPr>
    </w:p>
    <w:p w14:paraId="7137A242" w14:textId="77777777" w:rsidR="00250CE1" w:rsidRPr="002C14D8" w:rsidRDefault="00250CE1" w:rsidP="00250CE1">
      <w:pPr>
        <w:tabs>
          <w:tab w:val="left" w:pos="993"/>
          <w:tab w:val="left" w:pos="1134"/>
        </w:tabs>
        <w:spacing w:after="0" w:line="240" w:lineRule="auto"/>
        <w:ind w:firstLine="851"/>
        <w:jc w:val="both"/>
        <w:rPr>
          <w:rFonts w:eastAsia="Times New Roman"/>
        </w:rPr>
      </w:pPr>
    </w:p>
    <w:p w14:paraId="7B53F3D8" w14:textId="77777777" w:rsidR="00B16477" w:rsidRPr="00795C45" w:rsidRDefault="00B16477" w:rsidP="00B16477">
      <w:pPr>
        <w:widowControl/>
        <w:tabs>
          <w:tab w:val="left" w:pos="8080"/>
        </w:tabs>
        <w:spacing w:after="0" w:line="240" w:lineRule="auto"/>
        <w:jc w:val="both"/>
        <w:rPr>
          <w:rFonts w:eastAsia="Times New Roman"/>
        </w:rPr>
      </w:pPr>
      <w:r w:rsidRPr="00795C45">
        <w:rPr>
          <w:rFonts w:eastAsia="Times New Roman"/>
        </w:rPr>
        <w:t xml:space="preserve">Direktora </w:t>
      </w:r>
      <w:proofErr w:type="spellStart"/>
      <w:r w:rsidRPr="00795C45">
        <w:rPr>
          <w:rFonts w:eastAsia="Times New Roman"/>
        </w:rPr>
        <w:t>p.i</w:t>
      </w:r>
      <w:proofErr w:type="spellEnd"/>
      <w:r w:rsidRPr="00795C45">
        <w:rPr>
          <w:rFonts w:eastAsia="Times New Roman"/>
        </w:rPr>
        <w:t xml:space="preserve">. </w:t>
      </w:r>
      <w:r>
        <w:rPr>
          <w:rFonts w:eastAsia="Times New Roman"/>
        </w:rPr>
        <w:t xml:space="preserve">                                                                                                              </w:t>
      </w:r>
      <w:r w:rsidRPr="00795C45">
        <w:rPr>
          <w:rFonts w:eastAsia="Times New Roman"/>
        </w:rPr>
        <w:t>B</w:t>
      </w:r>
      <w:r>
        <w:rPr>
          <w:rFonts w:eastAsia="Times New Roman"/>
        </w:rPr>
        <w:t>aiba</w:t>
      </w:r>
      <w:r w:rsidRPr="00795C45">
        <w:rPr>
          <w:rFonts w:eastAsia="Times New Roman"/>
        </w:rPr>
        <w:t xml:space="preserve"> Banga</w:t>
      </w:r>
    </w:p>
    <w:p w14:paraId="1B957F76" w14:textId="77777777" w:rsidR="00250CE1" w:rsidRPr="002C14D8" w:rsidRDefault="00250CE1" w:rsidP="00B16477">
      <w:pPr>
        <w:tabs>
          <w:tab w:val="left" w:pos="8080"/>
        </w:tabs>
        <w:autoSpaceDE w:val="0"/>
        <w:autoSpaceDN w:val="0"/>
        <w:adjustRightInd w:val="0"/>
        <w:spacing w:after="0" w:line="240" w:lineRule="auto"/>
        <w:jc w:val="both"/>
        <w:rPr>
          <w:rFonts w:eastAsia="Times New Roman"/>
        </w:rPr>
      </w:pPr>
    </w:p>
    <w:p w14:paraId="44318055" w14:textId="77777777" w:rsidR="00250CE1" w:rsidRPr="002C14D8" w:rsidRDefault="00250CE1" w:rsidP="00250CE1">
      <w:pPr>
        <w:tabs>
          <w:tab w:val="left" w:pos="5940"/>
        </w:tabs>
        <w:spacing w:after="0" w:line="240" w:lineRule="auto"/>
        <w:ind w:firstLine="851"/>
        <w:jc w:val="both"/>
      </w:pPr>
    </w:p>
    <w:p w14:paraId="3A151E70" w14:textId="77777777" w:rsidR="00250CE1" w:rsidRPr="002C14D8" w:rsidRDefault="00250CE1" w:rsidP="00250CE1">
      <w:pPr>
        <w:tabs>
          <w:tab w:val="left" w:pos="5940"/>
        </w:tabs>
        <w:spacing w:after="0" w:line="240" w:lineRule="auto"/>
        <w:ind w:firstLine="851"/>
        <w:jc w:val="both"/>
      </w:pPr>
    </w:p>
    <w:p w14:paraId="573D7532" w14:textId="77777777" w:rsidR="00250CE1" w:rsidRPr="002C14D8" w:rsidRDefault="00250CE1" w:rsidP="00250CE1">
      <w:pPr>
        <w:tabs>
          <w:tab w:val="left" w:pos="5940"/>
        </w:tabs>
        <w:ind w:firstLine="851"/>
        <w:jc w:val="center"/>
        <w:rPr>
          <w:iCs/>
          <w:lang w:eastAsia="en-US"/>
        </w:rPr>
      </w:pPr>
      <w:r w:rsidRPr="002C14D8">
        <w:rPr>
          <w:lang w:eastAsia="en-US"/>
        </w:rPr>
        <w:t>DOKUMENTS IR PARAKSTĪTS AR DROŠU ELEKTRONISKO PARAKSTU</w:t>
      </w:r>
    </w:p>
    <w:p w14:paraId="56ECB245" w14:textId="77777777" w:rsidR="00250CE1" w:rsidRPr="002C14D8" w:rsidRDefault="00250CE1" w:rsidP="009F0B9D">
      <w:pPr>
        <w:tabs>
          <w:tab w:val="left" w:pos="993"/>
          <w:tab w:val="left" w:pos="1134"/>
        </w:tabs>
        <w:spacing w:after="0" w:line="240" w:lineRule="auto"/>
        <w:ind w:firstLine="709"/>
        <w:jc w:val="both"/>
        <w:rPr>
          <w:rFonts w:eastAsia="Times New Roman"/>
          <w:bCs/>
        </w:rPr>
      </w:pPr>
    </w:p>
    <w:p w14:paraId="185C2D9A" w14:textId="0911FD59" w:rsidR="00370FD2" w:rsidRDefault="00370FD2" w:rsidP="009F0B9D">
      <w:pPr>
        <w:pStyle w:val="naisf"/>
        <w:spacing w:before="0" w:after="0"/>
        <w:ind w:firstLine="709"/>
      </w:pPr>
    </w:p>
    <w:p w14:paraId="60C0CA81" w14:textId="2FCCDC18" w:rsidR="00D90A2F" w:rsidRPr="0012270B" w:rsidRDefault="00D90A2F" w:rsidP="009F0B9D">
      <w:pPr>
        <w:pStyle w:val="naisf"/>
        <w:spacing w:before="0" w:after="0"/>
        <w:ind w:firstLine="709"/>
      </w:pPr>
    </w:p>
    <w:p w14:paraId="2A83206E" w14:textId="5F25A861" w:rsidR="00867EB8" w:rsidRDefault="00867EB8" w:rsidP="009F0B9D">
      <w:pPr>
        <w:spacing w:after="0" w:line="240" w:lineRule="auto"/>
        <w:ind w:firstLine="709"/>
        <w:jc w:val="both"/>
      </w:pPr>
    </w:p>
    <w:p w14:paraId="76761707" w14:textId="71312E59" w:rsidR="00D65BD1" w:rsidRPr="00D317C9" w:rsidRDefault="00D65BD1" w:rsidP="009F0B9D">
      <w:pPr>
        <w:autoSpaceDE w:val="0"/>
        <w:autoSpaceDN w:val="0"/>
        <w:adjustRightInd w:val="0"/>
        <w:spacing w:after="0" w:line="240" w:lineRule="auto"/>
        <w:ind w:firstLine="709"/>
        <w:jc w:val="both"/>
      </w:pPr>
    </w:p>
    <w:p w14:paraId="6A9B241F" w14:textId="77777777" w:rsidR="00D428A9" w:rsidRPr="00511FA3" w:rsidRDefault="00D428A9" w:rsidP="009F0B9D">
      <w:pPr>
        <w:spacing w:after="0" w:line="240" w:lineRule="auto"/>
        <w:ind w:firstLine="709"/>
        <w:jc w:val="both"/>
      </w:pPr>
    </w:p>
    <w:p w14:paraId="123E9B0C" w14:textId="77777777" w:rsidR="002B30C5" w:rsidRPr="00511FA3" w:rsidRDefault="002B30C5" w:rsidP="009F0B9D">
      <w:pPr>
        <w:spacing w:after="0" w:line="240" w:lineRule="auto"/>
        <w:ind w:firstLine="709"/>
        <w:jc w:val="both"/>
      </w:pPr>
    </w:p>
    <w:p w14:paraId="4AD86BC3" w14:textId="77777777" w:rsidR="002B30C5" w:rsidRDefault="002B30C5" w:rsidP="009F0B9D">
      <w:pPr>
        <w:spacing w:after="0" w:line="240" w:lineRule="auto"/>
        <w:ind w:firstLine="709"/>
        <w:jc w:val="both"/>
      </w:pPr>
    </w:p>
    <w:p w14:paraId="186B0D5C" w14:textId="77777777" w:rsidR="002B30C5" w:rsidRPr="00D07140" w:rsidRDefault="002B30C5" w:rsidP="009F0B9D">
      <w:pPr>
        <w:spacing w:after="0" w:line="240" w:lineRule="auto"/>
        <w:ind w:firstLine="709"/>
        <w:jc w:val="both"/>
      </w:pPr>
    </w:p>
    <w:p w14:paraId="600D2078" w14:textId="77777777" w:rsidR="0064263C" w:rsidRPr="00D07140" w:rsidRDefault="0064263C" w:rsidP="009F0B9D">
      <w:pPr>
        <w:spacing w:after="160" w:line="240" w:lineRule="auto"/>
        <w:ind w:firstLine="709"/>
        <w:jc w:val="both"/>
      </w:pPr>
    </w:p>
    <w:p w14:paraId="319B59A5" w14:textId="77777777" w:rsidR="00676421" w:rsidRDefault="00676421" w:rsidP="009F0B9D">
      <w:pPr>
        <w:autoSpaceDE w:val="0"/>
        <w:autoSpaceDN w:val="0"/>
        <w:adjustRightInd w:val="0"/>
        <w:spacing w:after="0" w:line="240" w:lineRule="auto"/>
        <w:ind w:firstLine="709"/>
        <w:jc w:val="both"/>
      </w:pPr>
    </w:p>
    <w:p w14:paraId="2B3F9B72" w14:textId="77777777" w:rsidR="002B465F" w:rsidRPr="00286FBB" w:rsidRDefault="002B465F" w:rsidP="009F0B9D">
      <w:pPr>
        <w:autoSpaceDE w:val="0"/>
        <w:autoSpaceDN w:val="0"/>
        <w:adjustRightInd w:val="0"/>
        <w:spacing w:after="0" w:line="240" w:lineRule="auto"/>
        <w:ind w:firstLine="709"/>
        <w:jc w:val="both"/>
      </w:pPr>
    </w:p>
    <w:p w14:paraId="19E70151" w14:textId="77777777" w:rsidR="00DF6E9E" w:rsidRPr="002C14D8" w:rsidRDefault="00DF6E9E" w:rsidP="009F0B9D">
      <w:pPr>
        <w:spacing w:after="0" w:line="240" w:lineRule="auto"/>
        <w:ind w:firstLine="709"/>
        <w:jc w:val="both"/>
        <w:rPr>
          <w:rFonts w:eastAsia="Times New Roman"/>
        </w:rPr>
      </w:pPr>
    </w:p>
    <w:p w14:paraId="6A7A5B73" w14:textId="77777777" w:rsidR="005C758A" w:rsidRPr="002C14D8" w:rsidRDefault="005C758A" w:rsidP="009F0B9D">
      <w:pPr>
        <w:tabs>
          <w:tab w:val="left" w:pos="993"/>
          <w:tab w:val="left" w:pos="1134"/>
        </w:tabs>
        <w:spacing w:after="0" w:line="240" w:lineRule="auto"/>
        <w:ind w:firstLine="709"/>
        <w:jc w:val="both"/>
        <w:rPr>
          <w:iCs/>
          <w:lang w:eastAsia="en-US"/>
        </w:rPr>
      </w:pPr>
    </w:p>
    <w:p w14:paraId="09E3E239" w14:textId="77777777" w:rsidR="005C758A" w:rsidRPr="009A429B" w:rsidRDefault="005C758A" w:rsidP="009F0B9D">
      <w:pPr>
        <w:spacing w:after="0" w:line="240" w:lineRule="auto"/>
        <w:ind w:firstLine="709"/>
        <w:jc w:val="both"/>
      </w:pPr>
    </w:p>
    <w:p w14:paraId="19DC7762" w14:textId="717F45BD" w:rsidR="00E22448" w:rsidRPr="00BF203C" w:rsidRDefault="00E22448" w:rsidP="009F0B9D">
      <w:pPr>
        <w:tabs>
          <w:tab w:val="left" w:pos="5940"/>
        </w:tabs>
        <w:ind w:firstLine="709"/>
        <w:jc w:val="center"/>
        <w:rPr>
          <w:iCs/>
          <w:lang w:eastAsia="en-US"/>
        </w:rPr>
      </w:pPr>
    </w:p>
    <w:sectPr w:rsidR="00E22448" w:rsidRPr="00BF203C" w:rsidSect="005059F7">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AF4B" w14:textId="77777777" w:rsidR="0054663B" w:rsidRDefault="0054663B">
      <w:pPr>
        <w:spacing w:after="0" w:line="240" w:lineRule="auto"/>
      </w:pPr>
      <w:r>
        <w:separator/>
      </w:r>
    </w:p>
  </w:endnote>
  <w:endnote w:type="continuationSeparator" w:id="0">
    <w:p w14:paraId="081D75DB" w14:textId="77777777" w:rsidR="0054663B" w:rsidRDefault="0054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10FD" w14:textId="77777777" w:rsidR="0054663B" w:rsidRDefault="0054663B">
      <w:pPr>
        <w:spacing w:after="0" w:line="240" w:lineRule="auto"/>
      </w:pPr>
      <w:r>
        <w:separator/>
      </w:r>
    </w:p>
  </w:footnote>
  <w:footnote w:type="continuationSeparator" w:id="0">
    <w:p w14:paraId="1BB606A5" w14:textId="77777777" w:rsidR="0054663B" w:rsidRDefault="0054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23.09.2024.</w:t>
          </w:r>
        </w:p>
      </w:tc>
      <w:tc>
        <w:tcPr>
          <w:tcW w:w="4792" w:type="dxa"/>
        </w:tcPr>
        <w:p w14:paraId="39F85DD5" w14:textId="7110EF17" w:rsidR="00D37331" w:rsidRDefault="006B7B48" w:rsidP="00D37331">
          <w:pPr>
            <w:tabs>
              <w:tab w:val="left" w:pos="2296"/>
            </w:tabs>
            <w:jc w:val="right"/>
          </w:pPr>
          <w:r w:rsidRPr="004A195F">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FBAF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9160D9B"/>
    <w:multiLevelType w:val="multilevel"/>
    <w:tmpl w:val="502641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5657CA50"/>
    <w:multiLevelType w:val="singleLevel"/>
    <w:tmpl w:val="5657CA50"/>
    <w:lvl w:ilvl="0">
      <w:start w:val="1"/>
      <w:numFmt w:val="decimal"/>
      <w:suff w:val="space"/>
      <w:lvlText w:val="[%1]"/>
      <w:lvlJc w:val="left"/>
      <w:pPr>
        <w:ind w:left="0" w:firstLine="0"/>
      </w:pPr>
    </w:lvl>
  </w:abstractNum>
  <w:abstractNum w:abstractNumId="19" w15:restartNumberingAfterBreak="0">
    <w:nsid w:val="62AE7517"/>
    <w:multiLevelType w:val="hybridMultilevel"/>
    <w:tmpl w:val="EA3CAFD2"/>
    <w:lvl w:ilvl="0" w:tplc="BBB6B1B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18"/>
    <w:lvlOverride w:ilvl="0">
      <w:startOverride w:val="1"/>
    </w:lvlOverride>
  </w:num>
  <w:num w:numId="14" w16cid:durableId="923218912">
    <w:abstractNumId w:val="14"/>
  </w:num>
  <w:num w:numId="15" w16cid:durableId="685255239">
    <w:abstractNumId w:val="13"/>
  </w:num>
  <w:num w:numId="16" w16cid:durableId="1137726869">
    <w:abstractNumId w:val="15"/>
  </w:num>
  <w:num w:numId="17" w16cid:durableId="1254900236">
    <w:abstractNumId w:val="20"/>
  </w:num>
  <w:num w:numId="18" w16cid:durableId="1145582589">
    <w:abstractNumId w:val="12"/>
  </w:num>
  <w:num w:numId="19" w16cid:durableId="456683376">
    <w:abstractNumId w:val="17"/>
  </w:num>
  <w:num w:numId="20" w16cid:durableId="62726410">
    <w:abstractNumId w:val="16"/>
  </w:num>
  <w:num w:numId="21" w16cid:durableId="20246211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6AF"/>
    <w:rsid w:val="00001995"/>
    <w:rsid w:val="00001BC4"/>
    <w:rsid w:val="0000262F"/>
    <w:rsid w:val="0000287A"/>
    <w:rsid w:val="0000314F"/>
    <w:rsid w:val="0000372A"/>
    <w:rsid w:val="00003ABE"/>
    <w:rsid w:val="00004CEC"/>
    <w:rsid w:val="00004D41"/>
    <w:rsid w:val="00005282"/>
    <w:rsid w:val="00006384"/>
    <w:rsid w:val="00006ADA"/>
    <w:rsid w:val="0000778F"/>
    <w:rsid w:val="00007A55"/>
    <w:rsid w:val="000105EF"/>
    <w:rsid w:val="000114AE"/>
    <w:rsid w:val="000117E0"/>
    <w:rsid w:val="00011C4E"/>
    <w:rsid w:val="00012E04"/>
    <w:rsid w:val="0001309D"/>
    <w:rsid w:val="00013541"/>
    <w:rsid w:val="000137CE"/>
    <w:rsid w:val="00013CBF"/>
    <w:rsid w:val="00013E47"/>
    <w:rsid w:val="000145EE"/>
    <w:rsid w:val="00014A3F"/>
    <w:rsid w:val="00014B05"/>
    <w:rsid w:val="00014DBD"/>
    <w:rsid w:val="00014E24"/>
    <w:rsid w:val="00014FED"/>
    <w:rsid w:val="00015BCD"/>
    <w:rsid w:val="00015ED8"/>
    <w:rsid w:val="00016026"/>
    <w:rsid w:val="00016347"/>
    <w:rsid w:val="00016B04"/>
    <w:rsid w:val="00016B64"/>
    <w:rsid w:val="00016E08"/>
    <w:rsid w:val="00017626"/>
    <w:rsid w:val="000178CF"/>
    <w:rsid w:val="00017E73"/>
    <w:rsid w:val="00020E29"/>
    <w:rsid w:val="00021DBB"/>
    <w:rsid w:val="00021FDE"/>
    <w:rsid w:val="00024737"/>
    <w:rsid w:val="00024E39"/>
    <w:rsid w:val="00025003"/>
    <w:rsid w:val="00025433"/>
    <w:rsid w:val="000265C0"/>
    <w:rsid w:val="00027C00"/>
    <w:rsid w:val="00030349"/>
    <w:rsid w:val="00030536"/>
    <w:rsid w:val="00030B6F"/>
    <w:rsid w:val="00030C0E"/>
    <w:rsid w:val="00031EB4"/>
    <w:rsid w:val="00033FE7"/>
    <w:rsid w:val="00034231"/>
    <w:rsid w:val="000342D4"/>
    <w:rsid w:val="00034451"/>
    <w:rsid w:val="000350D6"/>
    <w:rsid w:val="00035F61"/>
    <w:rsid w:val="000365F5"/>
    <w:rsid w:val="00036E88"/>
    <w:rsid w:val="00037935"/>
    <w:rsid w:val="00040283"/>
    <w:rsid w:val="00040A82"/>
    <w:rsid w:val="00040F70"/>
    <w:rsid w:val="00041122"/>
    <w:rsid w:val="00041497"/>
    <w:rsid w:val="00041580"/>
    <w:rsid w:val="00041E96"/>
    <w:rsid w:val="000434FA"/>
    <w:rsid w:val="00043F44"/>
    <w:rsid w:val="00044109"/>
    <w:rsid w:val="000461D9"/>
    <w:rsid w:val="00046C71"/>
    <w:rsid w:val="00046E71"/>
    <w:rsid w:val="00046F5A"/>
    <w:rsid w:val="00050727"/>
    <w:rsid w:val="000511D8"/>
    <w:rsid w:val="0005177C"/>
    <w:rsid w:val="00051CCC"/>
    <w:rsid w:val="00051EED"/>
    <w:rsid w:val="000534B5"/>
    <w:rsid w:val="00053843"/>
    <w:rsid w:val="00053B10"/>
    <w:rsid w:val="000550A6"/>
    <w:rsid w:val="000556DA"/>
    <w:rsid w:val="0005626B"/>
    <w:rsid w:val="00056747"/>
    <w:rsid w:val="00056DDF"/>
    <w:rsid w:val="00060598"/>
    <w:rsid w:val="0006074F"/>
    <w:rsid w:val="000608A5"/>
    <w:rsid w:val="00060B2B"/>
    <w:rsid w:val="00060C89"/>
    <w:rsid w:val="00060CB9"/>
    <w:rsid w:val="0006100E"/>
    <w:rsid w:val="000613AA"/>
    <w:rsid w:val="00061C78"/>
    <w:rsid w:val="00061DBD"/>
    <w:rsid w:val="0006327F"/>
    <w:rsid w:val="00063297"/>
    <w:rsid w:val="00063EBC"/>
    <w:rsid w:val="000640F9"/>
    <w:rsid w:val="000655BC"/>
    <w:rsid w:val="00065811"/>
    <w:rsid w:val="000663B7"/>
    <w:rsid w:val="000668A4"/>
    <w:rsid w:val="000671FC"/>
    <w:rsid w:val="00067CF0"/>
    <w:rsid w:val="00067FAC"/>
    <w:rsid w:val="00067FE8"/>
    <w:rsid w:val="00070E62"/>
    <w:rsid w:val="00070EEB"/>
    <w:rsid w:val="0007166E"/>
    <w:rsid w:val="00071B6A"/>
    <w:rsid w:val="000727CD"/>
    <w:rsid w:val="00072D17"/>
    <w:rsid w:val="00074080"/>
    <w:rsid w:val="00074E88"/>
    <w:rsid w:val="00075557"/>
    <w:rsid w:val="00076DDE"/>
    <w:rsid w:val="0007735F"/>
    <w:rsid w:val="00077EFA"/>
    <w:rsid w:val="00077F61"/>
    <w:rsid w:val="0008013D"/>
    <w:rsid w:val="000802D0"/>
    <w:rsid w:val="0008046B"/>
    <w:rsid w:val="00080621"/>
    <w:rsid w:val="00080D5E"/>
    <w:rsid w:val="000815A2"/>
    <w:rsid w:val="000818B6"/>
    <w:rsid w:val="00084529"/>
    <w:rsid w:val="000855F4"/>
    <w:rsid w:val="00085626"/>
    <w:rsid w:val="0008614D"/>
    <w:rsid w:val="0008681F"/>
    <w:rsid w:val="00087214"/>
    <w:rsid w:val="000873C2"/>
    <w:rsid w:val="00090356"/>
    <w:rsid w:val="00091327"/>
    <w:rsid w:val="00091AA1"/>
    <w:rsid w:val="00092DB3"/>
    <w:rsid w:val="00093773"/>
    <w:rsid w:val="00093BCA"/>
    <w:rsid w:val="00094044"/>
    <w:rsid w:val="00094045"/>
    <w:rsid w:val="00094568"/>
    <w:rsid w:val="00095365"/>
    <w:rsid w:val="00097D27"/>
    <w:rsid w:val="000A0297"/>
    <w:rsid w:val="000A0E62"/>
    <w:rsid w:val="000A1220"/>
    <w:rsid w:val="000A147E"/>
    <w:rsid w:val="000A1499"/>
    <w:rsid w:val="000A1611"/>
    <w:rsid w:val="000A1A20"/>
    <w:rsid w:val="000A1D50"/>
    <w:rsid w:val="000A28FC"/>
    <w:rsid w:val="000A2E5B"/>
    <w:rsid w:val="000A44CC"/>
    <w:rsid w:val="000A4A77"/>
    <w:rsid w:val="000A6703"/>
    <w:rsid w:val="000A67D4"/>
    <w:rsid w:val="000A7863"/>
    <w:rsid w:val="000B03D6"/>
    <w:rsid w:val="000B1337"/>
    <w:rsid w:val="000B283E"/>
    <w:rsid w:val="000B2B77"/>
    <w:rsid w:val="000B2EF1"/>
    <w:rsid w:val="000B3738"/>
    <w:rsid w:val="000B3C95"/>
    <w:rsid w:val="000B454E"/>
    <w:rsid w:val="000B477A"/>
    <w:rsid w:val="000B5886"/>
    <w:rsid w:val="000B5A8E"/>
    <w:rsid w:val="000B5B20"/>
    <w:rsid w:val="000B5FD5"/>
    <w:rsid w:val="000B6183"/>
    <w:rsid w:val="000B6C35"/>
    <w:rsid w:val="000B75EA"/>
    <w:rsid w:val="000B77EB"/>
    <w:rsid w:val="000C116E"/>
    <w:rsid w:val="000C1527"/>
    <w:rsid w:val="000C1ACB"/>
    <w:rsid w:val="000C39FA"/>
    <w:rsid w:val="000C4DAF"/>
    <w:rsid w:val="000C5133"/>
    <w:rsid w:val="000C5A63"/>
    <w:rsid w:val="000C5D1C"/>
    <w:rsid w:val="000C7C03"/>
    <w:rsid w:val="000D0DEB"/>
    <w:rsid w:val="000D1ACD"/>
    <w:rsid w:val="000D1C0E"/>
    <w:rsid w:val="000D1E77"/>
    <w:rsid w:val="000D1F47"/>
    <w:rsid w:val="000D22BF"/>
    <w:rsid w:val="000D2378"/>
    <w:rsid w:val="000D4A81"/>
    <w:rsid w:val="000D4B39"/>
    <w:rsid w:val="000D4E06"/>
    <w:rsid w:val="000D50E0"/>
    <w:rsid w:val="000D57C6"/>
    <w:rsid w:val="000D6C34"/>
    <w:rsid w:val="000D7019"/>
    <w:rsid w:val="000E0870"/>
    <w:rsid w:val="000E1044"/>
    <w:rsid w:val="000E2DED"/>
    <w:rsid w:val="000E34DB"/>
    <w:rsid w:val="000E365D"/>
    <w:rsid w:val="000E3C99"/>
    <w:rsid w:val="000E4B87"/>
    <w:rsid w:val="000E59AC"/>
    <w:rsid w:val="000E611F"/>
    <w:rsid w:val="000E630D"/>
    <w:rsid w:val="000E66A6"/>
    <w:rsid w:val="000E6A6F"/>
    <w:rsid w:val="000E747A"/>
    <w:rsid w:val="000E778E"/>
    <w:rsid w:val="000F0106"/>
    <w:rsid w:val="000F089E"/>
    <w:rsid w:val="000F0A81"/>
    <w:rsid w:val="000F0D55"/>
    <w:rsid w:val="000F2E4D"/>
    <w:rsid w:val="000F34E5"/>
    <w:rsid w:val="000F3BB6"/>
    <w:rsid w:val="000F658A"/>
    <w:rsid w:val="000F65E2"/>
    <w:rsid w:val="000F6691"/>
    <w:rsid w:val="000F7541"/>
    <w:rsid w:val="000F75E9"/>
    <w:rsid w:val="0010054E"/>
    <w:rsid w:val="00100815"/>
    <w:rsid w:val="00100F68"/>
    <w:rsid w:val="001032F9"/>
    <w:rsid w:val="00103597"/>
    <w:rsid w:val="0010414B"/>
    <w:rsid w:val="0010430F"/>
    <w:rsid w:val="00104F2E"/>
    <w:rsid w:val="001053E5"/>
    <w:rsid w:val="0010553F"/>
    <w:rsid w:val="00105619"/>
    <w:rsid w:val="00105D56"/>
    <w:rsid w:val="001064D6"/>
    <w:rsid w:val="00106DA1"/>
    <w:rsid w:val="00107A4F"/>
    <w:rsid w:val="00110CF1"/>
    <w:rsid w:val="00111617"/>
    <w:rsid w:val="001116FF"/>
    <w:rsid w:val="00112057"/>
    <w:rsid w:val="00113542"/>
    <w:rsid w:val="00114059"/>
    <w:rsid w:val="0011407C"/>
    <w:rsid w:val="00114721"/>
    <w:rsid w:val="00114DC8"/>
    <w:rsid w:val="00115487"/>
    <w:rsid w:val="00115840"/>
    <w:rsid w:val="00115A3C"/>
    <w:rsid w:val="001204E4"/>
    <w:rsid w:val="001204EF"/>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A45"/>
    <w:rsid w:val="00125B22"/>
    <w:rsid w:val="00126A0F"/>
    <w:rsid w:val="00126EC3"/>
    <w:rsid w:val="001270B1"/>
    <w:rsid w:val="00127B41"/>
    <w:rsid w:val="00127DEA"/>
    <w:rsid w:val="00130420"/>
    <w:rsid w:val="00130C0F"/>
    <w:rsid w:val="00131B52"/>
    <w:rsid w:val="00131BD7"/>
    <w:rsid w:val="00131F4D"/>
    <w:rsid w:val="0013205F"/>
    <w:rsid w:val="00134FB6"/>
    <w:rsid w:val="00135A2B"/>
    <w:rsid w:val="00135F55"/>
    <w:rsid w:val="001361F0"/>
    <w:rsid w:val="00136871"/>
    <w:rsid w:val="00136CCA"/>
    <w:rsid w:val="001373C3"/>
    <w:rsid w:val="00137C1B"/>
    <w:rsid w:val="001409F5"/>
    <w:rsid w:val="00140EFE"/>
    <w:rsid w:val="0014155A"/>
    <w:rsid w:val="0014206F"/>
    <w:rsid w:val="00142912"/>
    <w:rsid w:val="00142F7E"/>
    <w:rsid w:val="0014385E"/>
    <w:rsid w:val="001446F2"/>
    <w:rsid w:val="00144BA2"/>
    <w:rsid w:val="0014522A"/>
    <w:rsid w:val="00145C1C"/>
    <w:rsid w:val="00147172"/>
    <w:rsid w:val="00147AD0"/>
    <w:rsid w:val="00150015"/>
    <w:rsid w:val="001506FA"/>
    <w:rsid w:val="0015090E"/>
    <w:rsid w:val="00150FBF"/>
    <w:rsid w:val="0015121F"/>
    <w:rsid w:val="001513C0"/>
    <w:rsid w:val="0015159A"/>
    <w:rsid w:val="00151610"/>
    <w:rsid w:val="00151BC8"/>
    <w:rsid w:val="00152815"/>
    <w:rsid w:val="00152D91"/>
    <w:rsid w:val="00153336"/>
    <w:rsid w:val="00153A24"/>
    <w:rsid w:val="00153B81"/>
    <w:rsid w:val="00153C54"/>
    <w:rsid w:val="0015436D"/>
    <w:rsid w:val="001545E5"/>
    <w:rsid w:val="0015551A"/>
    <w:rsid w:val="0015566B"/>
    <w:rsid w:val="00155BAE"/>
    <w:rsid w:val="00156C92"/>
    <w:rsid w:val="001571C5"/>
    <w:rsid w:val="00157F8C"/>
    <w:rsid w:val="001607F7"/>
    <w:rsid w:val="00161359"/>
    <w:rsid w:val="00161595"/>
    <w:rsid w:val="001622D3"/>
    <w:rsid w:val="001623DE"/>
    <w:rsid w:val="001626A7"/>
    <w:rsid w:val="001628D9"/>
    <w:rsid w:val="0016330E"/>
    <w:rsid w:val="0016384A"/>
    <w:rsid w:val="001648F9"/>
    <w:rsid w:val="00165433"/>
    <w:rsid w:val="0016606B"/>
    <w:rsid w:val="00166094"/>
    <w:rsid w:val="001662AC"/>
    <w:rsid w:val="0016656B"/>
    <w:rsid w:val="00166841"/>
    <w:rsid w:val="00166B17"/>
    <w:rsid w:val="001675ED"/>
    <w:rsid w:val="0017032D"/>
    <w:rsid w:val="001709F8"/>
    <w:rsid w:val="00170FA2"/>
    <w:rsid w:val="00171869"/>
    <w:rsid w:val="00171AA0"/>
    <w:rsid w:val="00171F4C"/>
    <w:rsid w:val="0017328E"/>
    <w:rsid w:val="00173B59"/>
    <w:rsid w:val="001750AC"/>
    <w:rsid w:val="001751A7"/>
    <w:rsid w:val="00175D53"/>
    <w:rsid w:val="001768A6"/>
    <w:rsid w:val="00177612"/>
    <w:rsid w:val="001801AE"/>
    <w:rsid w:val="001801D5"/>
    <w:rsid w:val="0018082F"/>
    <w:rsid w:val="00180F5A"/>
    <w:rsid w:val="001814AC"/>
    <w:rsid w:val="00181B9A"/>
    <w:rsid w:val="001821A6"/>
    <w:rsid w:val="0018302A"/>
    <w:rsid w:val="001830AA"/>
    <w:rsid w:val="00183497"/>
    <w:rsid w:val="001845CE"/>
    <w:rsid w:val="00184BED"/>
    <w:rsid w:val="0018568D"/>
    <w:rsid w:val="0018624D"/>
    <w:rsid w:val="001865CB"/>
    <w:rsid w:val="00190189"/>
    <w:rsid w:val="001901F7"/>
    <w:rsid w:val="001908A7"/>
    <w:rsid w:val="00191483"/>
    <w:rsid w:val="0019234D"/>
    <w:rsid w:val="001928DC"/>
    <w:rsid w:val="00192B3D"/>
    <w:rsid w:val="0019303B"/>
    <w:rsid w:val="0019332C"/>
    <w:rsid w:val="00193C8D"/>
    <w:rsid w:val="0019448B"/>
    <w:rsid w:val="00194CA9"/>
    <w:rsid w:val="001966B8"/>
    <w:rsid w:val="00196DFB"/>
    <w:rsid w:val="001A0958"/>
    <w:rsid w:val="001A0DF6"/>
    <w:rsid w:val="001A148B"/>
    <w:rsid w:val="001A2AC4"/>
    <w:rsid w:val="001A2F35"/>
    <w:rsid w:val="001A3630"/>
    <w:rsid w:val="001A398B"/>
    <w:rsid w:val="001A52E1"/>
    <w:rsid w:val="001A5B1D"/>
    <w:rsid w:val="001A5D2C"/>
    <w:rsid w:val="001A7D3D"/>
    <w:rsid w:val="001A7DA3"/>
    <w:rsid w:val="001B0607"/>
    <w:rsid w:val="001B12BC"/>
    <w:rsid w:val="001B1419"/>
    <w:rsid w:val="001B1F77"/>
    <w:rsid w:val="001B229F"/>
    <w:rsid w:val="001B265D"/>
    <w:rsid w:val="001B30F9"/>
    <w:rsid w:val="001B3348"/>
    <w:rsid w:val="001B35A4"/>
    <w:rsid w:val="001B4678"/>
    <w:rsid w:val="001B5713"/>
    <w:rsid w:val="001B5763"/>
    <w:rsid w:val="001B64F8"/>
    <w:rsid w:val="001B7848"/>
    <w:rsid w:val="001B79BA"/>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D00B5"/>
    <w:rsid w:val="001D0D54"/>
    <w:rsid w:val="001D1302"/>
    <w:rsid w:val="001D2FFD"/>
    <w:rsid w:val="001D388A"/>
    <w:rsid w:val="001D4DAF"/>
    <w:rsid w:val="001D501C"/>
    <w:rsid w:val="001D5614"/>
    <w:rsid w:val="001D5E4A"/>
    <w:rsid w:val="001D665D"/>
    <w:rsid w:val="001D6B07"/>
    <w:rsid w:val="001D6CBA"/>
    <w:rsid w:val="001D6F9B"/>
    <w:rsid w:val="001E0317"/>
    <w:rsid w:val="001E09E7"/>
    <w:rsid w:val="001E0DEB"/>
    <w:rsid w:val="001E2F63"/>
    <w:rsid w:val="001E47ED"/>
    <w:rsid w:val="001E4E82"/>
    <w:rsid w:val="001E5366"/>
    <w:rsid w:val="001E54C9"/>
    <w:rsid w:val="001E5AE2"/>
    <w:rsid w:val="001E655F"/>
    <w:rsid w:val="001E6698"/>
    <w:rsid w:val="001E7782"/>
    <w:rsid w:val="001E7B06"/>
    <w:rsid w:val="001E7D23"/>
    <w:rsid w:val="001F0BCE"/>
    <w:rsid w:val="001F0E9A"/>
    <w:rsid w:val="001F141D"/>
    <w:rsid w:val="001F144C"/>
    <w:rsid w:val="001F2FAC"/>
    <w:rsid w:val="001F3049"/>
    <w:rsid w:val="001F3097"/>
    <w:rsid w:val="001F391A"/>
    <w:rsid w:val="001F3DC6"/>
    <w:rsid w:val="001F4C6A"/>
    <w:rsid w:val="001F4DEE"/>
    <w:rsid w:val="001F5A01"/>
    <w:rsid w:val="001F5B88"/>
    <w:rsid w:val="001F7894"/>
    <w:rsid w:val="00201773"/>
    <w:rsid w:val="00203568"/>
    <w:rsid w:val="00203690"/>
    <w:rsid w:val="00203AAB"/>
    <w:rsid w:val="0020400C"/>
    <w:rsid w:val="0020471A"/>
    <w:rsid w:val="00204F36"/>
    <w:rsid w:val="00205E46"/>
    <w:rsid w:val="002063E3"/>
    <w:rsid w:val="002076DD"/>
    <w:rsid w:val="00207A2C"/>
    <w:rsid w:val="00210390"/>
    <w:rsid w:val="00210B4A"/>
    <w:rsid w:val="00210B7F"/>
    <w:rsid w:val="00212494"/>
    <w:rsid w:val="00213165"/>
    <w:rsid w:val="00213BAD"/>
    <w:rsid w:val="00213D77"/>
    <w:rsid w:val="00214BB8"/>
    <w:rsid w:val="002152CD"/>
    <w:rsid w:val="0021555C"/>
    <w:rsid w:val="00215B90"/>
    <w:rsid w:val="00216419"/>
    <w:rsid w:val="00216686"/>
    <w:rsid w:val="00217A44"/>
    <w:rsid w:val="00220807"/>
    <w:rsid w:val="0022101F"/>
    <w:rsid w:val="002211CE"/>
    <w:rsid w:val="002215C1"/>
    <w:rsid w:val="002223E7"/>
    <w:rsid w:val="00222CAA"/>
    <w:rsid w:val="00223018"/>
    <w:rsid w:val="00224282"/>
    <w:rsid w:val="00225AA3"/>
    <w:rsid w:val="002274E6"/>
    <w:rsid w:val="002301D5"/>
    <w:rsid w:val="00230768"/>
    <w:rsid w:val="00231291"/>
    <w:rsid w:val="00231508"/>
    <w:rsid w:val="00231943"/>
    <w:rsid w:val="00231A12"/>
    <w:rsid w:val="00231F09"/>
    <w:rsid w:val="0023238C"/>
    <w:rsid w:val="00232910"/>
    <w:rsid w:val="00232CF1"/>
    <w:rsid w:val="002331DE"/>
    <w:rsid w:val="00234296"/>
    <w:rsid w:val="002358C2"/>
    <w:rsid w:val="0023611A"/>
    <w:rsid w:val="002363CC"/>
    <w:rsid w:val="00237736"/>
    <w:rsid w:val="00240A8E"/>
    <w:rsid w:val="00241310"/>
    <w:rsid w:val="00242329"/>
    <w:rsid w:val="00243666"/>
    <w:rsid w:val="00243FDE"/>
    <w:rsid w:val="002442BF"/>
    <w:rsid w:val="0024481F"/>
    <w:rsid w:val="00244F67"/>
    <w:rsid w:val="0024520C"/>
    <w:rsid w:val="00245461"/>
    <w:rsid w:val="0024574A"/>
    <w:rsid w:val="00245D2C"/>
    <w:rsid w:val="00245DD4"/>
    <w:rsid w:val="002462A0"/>
    <w:rsid w:val="00246B3D"/>
    <w:rsid w:val="00247971"/>
    <w:rsid w:val="00247DB5"/>
    <w:rsid w:val="00250CC0"/>
    <w:rsid w:val="00250CE1"/>
    <w:rsid w:val="00251004"/>
    <w:rsid w:val="00251508"/>
    <w:rsid w:val="00251B61"/>
    <w:rsid w:val="002524DC"/>
    <w:rsid w:val="0025288E"/>
    <w:rsid w:val="002545A4"/>
    <w:rsid w:val="00254AE8"/>
    <w:rsid w:val="00255898"/>
    <w:rsid w:val="00255C50"/>
    <w:rsid w:val="00256514"/>
    <w:rsid w:val="002569F4"/>
    <w:rsid w:val="00256D4C"/>
    <w:rsid w:val="00256FB9"/>
    <w:rsid w:val="002572CA"/>
    <w:rsid w:val="002575A7"/>
    <w:rsid w:val="00257CFC"/>
    <w:rsid w:val="002601BE"/>
    <w:rsid w:val="00260693"/>
    <w:rsid w:val="0026151D"/>
    <w:rsid w:val="00261E01"/>
    <w:rsid w:val="00262D67"/>
    <w:rsid w:val="00263FC0"/>
    <w:rsid w:val="00264A54"/>
    <w:rsid w:val="0026518F"/>
    <w:rsid w:val="00265924"/>
    <w:rsid w:val="00265DDD"/>
    <w:rsid w:val="002663B9"/>
    <w:rsid w:val="00266D7F"/>
    <w:rsid w:val="00272033"/>
    <w:rsid w:val="00272C8C"/>
    <w:rsid w:val="00272D63"/>
    <w:rsid w:val="00272E22"/>
    <w:rsid w:val="00273579"/>
    <w:rsid w:val="00273CD0"/>
    <w:rsid w:val="00274CA2"/>
    <w:rsid w:val="00275B9E"/>
    <w:rsid w:val="00275CC0"/>
    <w:rsid w:val="0027703E"/>
    <w:rsid w:val="00277178"/>
    <w:rsid w:val="0027721A"/>
    <w:rsid w:val="00277A68"/>
    <w:rsid w:val="00277BAB"/>
    <w:rsid w:val="00280760"/>
    <w:rsid w:val="00280FEA"/>
    <w:rsid w:val="00281B28"/>
    <w:rsid w:val="00281C61"/>
    <w:rsid w:val="00282AC6"/>
    <w:rsid w:val="002831AD"/>
    <w:rsid w:val="00283F26"/>
    <w:rsid w:val="00284078"/>
    <w:rsid w:val="00285785"/>
    <w:rsid w:val="00285D88"/>
    <w:rsid w:val="00286666"/>
    <w:rsid w:val="0028666A"/>
    <w:rsid w:val="00286A12"/>
    <w:rsid w:val="00286E47"/>
    <w:rsid w:val="00286FBB"/>
    <w:rsid w:val="00287725"/>
    <w:rsid w:val="00287A23"/>
    <w:rsid w:val="00287DF0"/>
    <w:rsid w:val="00290173"/>
    <w:rsid w:val="00290207"/>
    <w:rsid w:val="002904D9"/>
    <w:rsid w:val="00290666"/>
    <w:rsid w:val="002911E7"/>
    <w:rsid w:val="002914BB"/>
    <w:rsid w:val="0029192D"/>
    <w:rsid w:val="002923E5"/>
    <w:rsid w:val="00292475"/>
    <w:rsid w:val="00292909"/>
    <w:rsid w:val="002939B2"/>
    <w:rsid w:val="00293FF8"/>
    <w:rsid w:val="00294C87"/>
    <w:rsid w:val="0029523F"/>
    <w:rsid w:val="002959F9"/>
    <w:rsid w:val="00297148"/>
    <w:rsid w:val="002A004A"/>
    <w:rsid w:val="002A03E6"/>
    <w:rsid w:val="002A0895"/>
    <w:rsid w:val="002A112E"/>
    <w:rsid w:val="002A2A2B"/>
    <w:rsid w:val="002A385C"/>
    <w:rsid w:val="002A3D0E"/>
    <w:rsid w:val="002A3E24"/>
    <w:rsid w:val="002A504E"/>
    <w:rsid w:val="002A6711"/>
    <w:rsid w:val="002B074C"/>
    <w:rsid w:val="002B1897"/>
    <w:rsid w:val="002B19E1"/>
    <w:rsid w:val="002B1C68"/>
    <w:rsid w:val="002B21F0"/>
    <w:rsid w:val="002B23A9"/>
    <w:rsid w:val="002B268B"/>
    <w:rsid w:val="002B2810"/>
    <w:rsid w:val="002B2CD0"/>
    <w:rsid w:val="002B30C5"/>
    <w:rsid w:val="002B3196"/>
    <w:rsid w:val="002B3824"/>
    <w:rsid w:val="002B3CED"/>
    <w:rsid w:val="002B465F"/>
    <w:rsid w:val="002B62CB"/>
    <w:rsid w:val="002B6A38"/>
    <w:rsid w:val="002B6B8D"/>
    <w:rsid w:val="002B74B1"/>
    <w:rsid w:val="002B7D81"/>
    <w:rsid w:val="002C0BF4"/>
    <w:rsid w:val="002C0D1F"/>
    <w:rsid w:val="002C2AE4"/>
    <w:rsid w:val="002C2B88"/>
    <w:rsid w:val="002C4494"/>
    <w:rsid w:val="002C594D"/>
    <w:rsid w:val="002C5C23"/>
    <w:rsid w:val="002C5CB1"/>
    <w:rsid w:val="002C5F53"/>
    <w:rsid w:val="002C72B2"/>
    <w:rsid w:val="002D02C5"/>
    <w:rsid w:val="002D0717"/>
    <w:rsid w:val="002D0C83"/>
    <w:rsid w:val="002D0FF3"/>
    <w:rsid w:val="002D2653"/>
    <w:rsid w:val="002D2D15"/>
    <w:rsid w:val="002D328E"/>
    <w:rsid w:val="002D3458"/>
    <w:rsid w:val="002D367D"/>
    <w:rsid w:val="002D3E5C"/>
    <w:rsid w:val="002D47A1"/>
    <w:rsid w:val="002D4D7A"/>
    <w:rsid w:val="002D4E65"/>
    <w:rsid w:val="002D5D91"/>
    <w:rsid w:val="002D6356"/>
    <w:rsid w:val="002D6583"/>
    <w:rsid w:val="002D667B"/>
    <w:rsid w:val="002D6D5E"/>
    <w:rsid w:val="002D73CD"/>
    <w:rsid w:val="002D7B66"/>
    <w:rsid w:val="002D7FF0"/>
    <w:rsid w:val="002E0125"/>
    <w:rsid w:val="002E0654"/>
    <w:rsid w:val="002E09FA"/>
    <w:rsid w:val="002E0B64"/>
    <w:rsid w:val="002E0EE8"/>
    <w:rsid w:val="002E1474"/>
    <w:rsid w:val="002E2F86"/>
    <w:rsid w:val="002E3863"/>
    <w:rsid w:val="002E4452"/>
    <w:rsid w:val="002E4FEC"/>
    <w:rsid w:val="002E53D3"/>
    <w:rsid w:val="002E53DA"/>
    <w:rsid w:val="002E542C"/>
    <w:rsid w:val="002E5459"/>
    <w:rsid w:val="002E6008"/>
    <w:rsid w:val="002E67EA"/>
    <w:rsid w:val="002E6CA4"/>
    <w:rsid w:val="002E767A"/>
    <w:rsid w:val="002F043A"/>
    <w:rsid w:val="002F0A0F"/>
    <w:rsid w:val="002F1064"/>
    <w:rsid w:val="002F1FB8"/>
    <w:rsid w:val="002F20E0"/>
    <w:rsid w:val="002F2C3F"/>
    <w:rsid w:val="002F2CBB"/>
    <w:rsid w:val="002F30E0"/>
    <w:rsid w:val="002F379E"/>
    <w:rsid w:val="002F47E6"/>
    <w:rsid w:val="002F4E3F"/>
    <w:rsid w:val="002F4EFF"/>
    <w:rsid w:val="002F50FE"/>
    <w:rsid w:val="002F56F0"/>
    <w:rsid w:val="002F5A81"/>
    <w:rsid w:val="002F5C2F"/>
    <w:rsid w:val="002F6063"/>
    <w:rsid w:val="002F6770"/>
    <w:rsid w:val="002F6D31"/>
    <w:rsid w:val="002F6F88"/>
    <w:rsid w:val="002F770A"/>
    <w:rsid w:val="003004F7"/>
    <w:rsid w:val="003006F7"/>
    <w:rsid w:val="003011A4"/>
    <w:rsid w:val="003035F0"/>
    <w:rsid w:val="00303704"/>
    <w:rsid w:val="003048B7"/>
    <w:rsid w:val="00304C38"/>
    <w:rsid w:val="00304D3B"/>
    <w:rsid w:val="003054CF"/>
    <w:rsid w:val="0030550F"/>
    <w:rsid w:val="003074DD"/>
    <w:rsid w:val="00307D7D"/>
    <w:rsid w:val="003102B7"/>
    <w:rsid w:val="00311598"/>
    <w:rsid w:val="00311CA2"/>
    <w:rsid w:val="003124F5"/>
    <w:rsid w:val="00312E09"/>
    <w:rsid w:val="00313A72"/>
    <w:rsid w:val="003142FA"/>
    <w:rsid w:val="00315165"/>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4029"/>
    <w:rsid w:val="00324442"/>
    <w:rsid w:val="00325253"/>
    <w:rsid w:val="00325643"/>
    <w:rsid w:val="00325983"/>
    <w:rsid w:val="003277C5"/>
    <w:rsid w:val="00327F67"/>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40472"/>
    <w:rsid w:val="00340495"/>
    <w:rsid w:val="00340B45"/>
    <w:rsid w:val="00341444"/>
    <w:rsid w:val="00342432"/>
    <w:rsid w:val="00342582"/>
    <w:rsid w:val="00343775"/>
    <w:rsid w:val="003440F5"/>
    <w:rsid w:val="00344700"/>
    <w:rsid w:val="0034484E"/>
    <w:rsid w:val="00345287"/>
    <w:rsid w:val="0034598C"/>
    <w:rsid w:val="00345E6B"/>
    <w:rsid w:val="003469B6"/>
    <w:rsid w:val="00346B2B"/>
    <w:rsid w:val="00346C18"/>
    <w:rsid w:val="00350E3A"/>
    <w:rsid w:val="00350FE4"/>
    <w:rsid w:val="00351BFA"/>
    <w:rsid w:val="00352007"/>
    <w:rsid w:val="00352C06"/>
    <w:rsid w:val="003533D1"/>
    <w:rsid w:val="00353751"/>
    <w:rsid w:val="00354C2D"/>
    <w:rsid w:val="00354D29"/>
    <w:rsid w:val="00355AC9"/>
    <w:rsid w:val="0035616B"/>
    <w:rsid w:val="00356D72"/>
    <w:rsid w:val="0035794C"/>
    <w:rsid w:val="0036073D"/>
    <w:rsid w:val="00361978"/>
    <w:rsid w:val="00361C6F"/>
    <w:rsid w:val="00362225"/>
    <w:rsid w:val="003623FB"/>
    <w:rsid w:val="00362804"/>
    <w:rsid w:val="00362C52"/>
    <w:rsid w:val="00363608"/>
    <w:rsid w:val="003639CE"/>
    <w:rsid w:val="003645DB"/>
    <w:rsid w:val="003648D2"/>
    <w:rsid w:val="00364A53"/>
    <w:rsid w:val="00364B4C"/>
    <w:rsid w:val="00366CDA"/>
    <w:rsid w:val="00367176"/>
    <w:rsid w:val="003675DC"/>
    <w:rsid w:val="003676E6"/>
    <w:rsid w:val="0036777B"/>
    <w:rsid w:val="00367A7E"/>
    <w:rsid w:val="003701C7"/>
    <w:rsid w:val="00370E08"/>
    <w:rsid w:val="00370E8C"/>
    <w:rsid w:val="00370FD2"/>
    <w:rsid w:val="00371160"/>
    <w:rsid w:val="00373274"/>
    <w:rsid w:val="00374151"/>
    <w:rsid w:val="003742E1"/>
    <w:rsid w:val="00375AEF"/>
    <w:rsid w:val="00377EB4"/>
    <w:rsid w:val="00380267"/>
    <w:rsid w:val="003814A1"/>
    <w:rsid w:val="00381BF5"/>
    <w:rsid w:val="0038312C"/>
    <w:rsid w:val="00383EBD"/>
    <w:rsid w:val="00384A7C"/>
    <w:rsid w:val="00385077"/>
    <w:rsid w:val="003852A3"/>
    <w:rsid w:val="00385797"/>
    <w:rsid w:val="00385A34"/>
    <w:rsid w:val="00386608"/>
    <w:rsid w:val="003867AC"/>
    <w:rsid w:val="00386E24"/>
    <w:rsid w:val="00386FF1"/>
    <w:rsid w:val="003871B8"/>
    <w:rsid w:val="003879CD"/>
    <w:rsid w:val="00391195"/>
    <w:rsid w:val="0039120B"/>
    <w:rsid w:val="003915BD"/>
    <w:rsid w:val="00391DC3"/>
    <w:rsid w:val="00392246"/>
    <w:rsid w:val="00392705"/>
    <w:rsid w:val="00392A2F"/>
    <w:rsid w:val="00393672"/>
    <w:rsid w:val="003939C8"/>
    <w:rsid w:val="00393F1D"/>
    <w:rsid w:val="00394580"/>
    <w:rsid w:val="003948FE"/>
    <w:rsid w:val="00394E31"/>
    <w:rsid w:val="003951F0"/>
    <w:rsid w:val="00395824"/>
    <w:rsid w:val="00395937"/>
    <w:rsid w:val="0039596D"/>
    <w:rsid w:val="00395FCC"/>
    <w:rsid w:val="003960AA"/>
    <w:rsid w:val="00396FD3"/>
    <w:rsid w:val="003974A2"/>
    <w:rsid w:val="00397A78"/>
    <w:rsid w:val="003A0425"/>
    <w:rsid w:val="003A094D"/>
    <w:rsid w:val="003A20B8"/>
    <w:rsid w:val="003A2212"/>
    <w:rsid w:val="003A2922"/>
    <w:rsid w:val="003A2FED"/>
    <w:rsid w:val="003A3010"/>
    <w:rsid w:val="003A590B"/>
    <w:rsid w:val="003A5A72"/>
    <w:rsid w:val="003A6122"/>
    <w:rsid w:val="003A78F9"/>
    <w:rsid w:val="003A79BF"/>
    <w:rsid w:val="003B0099"/>
    <w:rsid w:val="003B013D"/>
    <w:rsid w:val="003B17B4"/>
    <w:rsid w:val="003B1A86"/>
    <w:rsid w:val="003B1F0E"/>
    <w:rsid w:val="003B20D5"/>
    <w:rsid w:val="003B2750"/>
    <w:rsid w:val="003B2F6E"/>
    <w:rsid w:val="003B3035"/>
    <w:rsid w:val="003B356F"/>
    <w:rsid w:val="003B3B33"/>
    <w:rsid w:val="003B4601"/>
    <w:rsid w:val="003B471D"/>
    <w:rsid w:val="003B4923"/>
    <w:rsid w:val="003B4F3E"/>
    <w:rsid w:val="003B5A80"/>
    <w:rsid w:val="003B5FF0"/>
    <w:rsid w:val="003B6419"/>
    <w:rsid w:val="003C0BB5"/>
    <w:rsid w:val="003C1F60"/>
    <w:rsid w:val="003C2018"/>
    <w:rsid w:val="003C2135"/>
    <w:rsid w:val="003C32FB"/>
    <w:rsid w:val="003C35A5"/>
    <w:rsid w:val="003C3B72"/>
    <w:rsid w:val="003C49AB"/>
    <w:rsid w:val="003C5858"/>
    <w:rsid w:val="003C5F7A"/>
    <w:rsid w:val="003C6EA5"/>
    <w:rsid w:val="003C7265"/>
    <w:rsid w:val="003D09B6"/>
    <w:rsid w:val="003D0B21"/>
    <w:rsid w:val="003D0D75"/>
    <w:rsid w:val="003D1A58"/>
    <w:rsid w:val="003D21EC"/>
    <w:rsid w:val="003D3A32"/>
    <w:rsid w:val="003D3C58"/>
    <w:rsid w:val="003D4BE0"/>
    <w:rsid w:val="003D4DE4"/>
    <w:rsid w:val="003D4E09"/>
    <w:rsid w:val="003D58B8"/>
    <w:rsid w:val="003D5EA7"/>
    <w:rsid w:val="003D67CA"/>
    <w:rsid w:val="003D68EC"/>
    <w:rsid w:val="003D751A"/>
    <w:rsid w:val="003D7685"/>
    <w:rsid w:val="003E1411"/>
    <w:rsid w:val="003E2C92"/>
    <w:rsid w:val="003E3A0D"/>
    <w:rsid w:val="003E3B6D"/>
    <w:rsid w:val="003E3D37"/>
    <w:rsid w:val="003E5AA1"/>
    <w:rsid w:val="003E5E74"/>
    <w:rsid w:val="003F101D"/>
    <w:rsid w:val="003F1518"/>
    <w:rsid w:val="003F3CE0"/>
    <w:rsid w:val="003F41C1"/>
    <w:rsid w:val="003F43C0"/>
    <w:rsid w:val="003F454C"/>
    <w:rsid w:val="003F462F"/>
    <w:rsid w:val="003F52D6"/>
    <w:rsid w:val="003F75AA"/>
    <w:rsid w:val="003F7DB1"/>
    <w:rsid w:val="004007E6"/>
    <w:rsid w:val="00401DA1"/>
    <w:rsid w:val="004024DC"/>
    <w:rsid w:val="00402977"/>
    <w:rsid w:val="00402DA4"/>
    <w:rsid w:val="00402DC4"/>
    <w:rsid w:val="00403153"/>
    <w:rsid w:val="00403379"/>
    <w:rsid w:val="004036DE"/>
    <w:rsid w:val="00403A94"/>
    <w:rsid w:val="00403EE1"/>
    <w:rsid w:val="00404374"/>
    <w:rsid w:val="00404473"/>
    <w:rsid w:val="0040620D"/>
    <w:rsid w:val="0040648C"/>
    <w:rsid w:val="004078FE"/>
    <w:rsid w:val="00407990"/>
    <w:rsid w:val="00407ACE"/>
    <w:rsid w:val="00407FB0"/>
    <w:rsid w:val="00410347"/>
    <w:rsid w:val="00410EA7"/>
    <w:rsid w:val="0041178E"/>
    <w:rsid w:val="00411D60"/>
    <w:rsid w:val="004125B7"/>
    <w:rsid w:val="00412BB5"/>
    <w:rsid w:val="004138D6"/>
    <w:rsid w:val="004138E4"/>
    <w:rsid w:val="00413954"/>
    <w:rsid w:val="00413A73"/>
    <w:rsid w:val="00414B5E"/>
    <w:rsid w:val="0041513D"/>
    <w:rsid w:val="0041593E"/>
    <w:rsid w:val="004172CD"/>
    <w:rsid w:val="004177D2"/>
    <w:rsid w:val="00420670"/>
    <w:rsid w:val="00422CD3"/>
    <w:rsid w:val="00423179"/>
    <w:rsid w:val="00424B03"/>
    <w:rsid w:val="004252E4"/>
    <w:rsid w:val="00425694"/>
    <w:rsid w:val="00425811"/>
    <w:rsid w:val="00425BAF"/>
    <w:rsid w:val="00426048"/>
    <w:rsid w:val="0042691B"/>
    <w:rsid w:val="004272D5"/>
    <w:rsid w:val="004272F2"/>
    <w:rsid w:val="00427A69"/>
    <w:rsid w:val="0043053F"/>
    <w:rsid w:val="00430F47"/>
    <w:rsid w:val="00431065"/>
    <w:rsid w:val="0043163D"/>
    <w:rsid w:val="0043167B"/>
    <w:rsid w:val="00431886"/>
    <w:rsid w:val="00431D22"/>
    <w:rsid w:val="00431DD4"/>
    <w:rsid w:val="00431ED7"/>
    <w:rsid w:val="00432186"/>
    <w:rsid w:val="0043250F"/>
    <w:rsid w:val="00433A67"/>
    <w:rsid w:val="00434FEA"/>
    <w:rsid w:val="004353C2"/>
    <w:rsid w:val="004367D9"/>
    <w:rsid w:val="00436FB2"/>
    <w:rsid w:val="00437B72"/>
    <w:rsid w:val="00440E06"/>
    <w:rsid w:val="00441226"/>
    <w:rsid w:val="00442438"/>
    <w:rsid w:val="004429CA"/>
    <w:rsid w:val="00444001"/>
    <w:rsid w:val="00444C56"/>
    <w:rsid w:val="0044522E"/>
    <w:rsid w:val="0044582E"/>
    <w:rsid w:val="00445D0F"/>
    <w:rsid w:val="00445D6A"/>
    <w:rsid w:val="00446A06"/>
    <w:rsid w:val="00447396"/>
    <w:rsid w:val="004475EF"/>
    <w:rsid w:val="00447753"/>
    <w:rsid w:val="0044796B"/>
    <w:rsid w:val="00447AC4"/>
    <w:rsid w:val="00447D6B"/>
    <w:rsid w:val="00450FBF"/>
    <w:rsid w:val="00451E4D"/>
    <w:rsid w:val="0045320A"/>
    <w:rsid w:val="004532B1"/>
    <w:rsid w:val="004550F8"/>
    <w:rsid w:val="00455A78"/>
    <w:rsid w:val="004563AC"/>
    <w:rsid w:val="004604DB"/>
    <w:rsid w:val="0046166D"/>
    <w:rsid w:val="00461758"/>
    <w:rsid w:val="00461784"/>
    <w:rsid w:val="00462550"/>
    <w:rsid w:val="004627DC"/>
    <w:rsid w:val="00462E5A"/>
    <w:rsid w:val="004644AD"/>
    <w:rsid w:val="004646C4"/>
    <w:rsid w:val="004652A9"/>
    <w:rsid w:val="004658A2"/>
    <w:rsid w:val="00465A29"/>
    <w:rsid w:val="00465D1A"/>
    <w:rsid w:val="00466DE2"/>
    <w:rsid w:val="004674E2"/>
    <w:rsid w:val="0046756E"/>
    <w:rsid w:val="00470402"/>
    <w:rsid w:val="00470F4F"/>
    <w:rsid w:val="004712E0"/>
    <w:rsid w:val="0047164F"/>
    <w:rsid w:val="0047175A"/>
    <w:rsid w:val="00471DC2"/>
    <w:rsid w:val="00472440"/>
    <w:rsid w:val="00473588"/>
    <w:rsid w:val="00474F62"/>
    <w:rsid w:val="00474F7B"/>
    <w:rsid w:val="00475559"/>
    <w:rsid w:val="0047584D"/>
    <w:rsid w:val="00475C24"/>
    <w:rsid w:val="00475F88"/>
    <w:rsid w:val="00477ABD"/>
    <w:rsid w:val="004800F7"/>
    <w:rsid w:val="004802B9"/>
    <w:rsid w:val="004805FA"/>
    <w:rsid w:val="004810C5"/>
    <w:rsid w:val="004810F3"/>
    <w:rsid w:val="00481EE1"/>
    <w:rsid w:val="00482D65"/>
    <w:rsid w:val="004834DA"/>
    <w:rsid w:val="00483B02"/>
    <w:rsid w:val="00484ED0"/>
    <w:rsid w:val="004854F7"/>
    <w:rsid w:val="0048580A"/>
    <w:rsid w:val="00485915"/>
    <w:rsid w:val="0048607D"/>
    <w:rsid w:val="004872E9"/>
    <w:rsid w:val="00487334"/>
    <w:rsid w:val="00487458"/>
    <w:rsid w:val="0048747E"/>
    <w:rsid w:val="00487692"/>
    <w:rsid w:val="00487C27"/>
    <w:rsid w:val="00490733"/>
    <w:rsid w:val="004910CF"/>
    <w:rsid w:val="004911D1"/>
    <w:rsid w:val="00491848"/>
    <w:rsid w:val="00491DAA"/>
    <w:rsid w:val="00492EB9"/>
    <w:rsid w:val="00492F67"/>
    <w:rsid w:val="004930B1"/>
    <w:rsid w:val="00493D5A"/>
    <w:rsid w:val="00494900"/>
    <w:rsid w:val="00495764"/>
    <w:rsid w:val="00495ECB"/>
    <w:rsid w:val="004979AB"/>
    <w:rsid w:val="004A08C1"/>
    <w:rsid w:val="004A0963"/>
    <w:rsid w:val="004A09FD"/>
    <w:rsid w:val="004A0DA6"/>
    <w:rsid w:val="004A10D1"/>
    <w:rsid w:val="004A195F"/>
    <w:rsid w:val="004A1A7F"/>
    <w:rsid w:val="004A4BF2"/>
    <w:rsid w:val="004A5269"/>
    <w:rsid w:val="004A5757"/>
    <w:rsid w:val="004A5887"/>
    <w:rsid w:val="004A5B5E"/>
    <w:rsid w:val="004A5C21"/>
    <w:rsid w:val="004A68E7"/>
    <w:rsid w:val="004A6978"/>
    <w:rsid w:val="004B16EB"/>
    <w:rsid w:val="004B1D35"/>
    <w:rsid w:val="004B47FB"/>
    <w:rsid w:val="004B48C2"/>
    <w:rsid w:val="004B5B35"/>
    <w:rsid w:val="004B6E85"/>
    <w:rsid w:val="004B78F8"/>
    <w:rsid w:val="004C0849"/>
    <w:rsid w:val="004C162E"/>
    <w:rsid w:val="004C2D68"/>
    <w:rsid w:val="004C3149"/>
    <w:rsid w:val="004C4BC0"/>
    <w:rsid w:val="004C671F"/>
    <w:rsid w:val="004C6FF7"/>
    <w:rsid w:val="004C721E"/>
    <w:rsid w:val="004C7793"/>
    <w:rsid w:val="004C7938"/>
    <w:rsid w:val="004C7FCD"/>
    <w:rsid w:val="004D0466"/>
    <w:rsid w:val="004D0ADF"/>
    <w:rsid w:val="004D0C64"/>
    <w:rsid w:val="004D1146"/>
    <w:rsid w:val="004D1EB0"/>
    <w:rsid w:val="004D1F5C"/>
    <w:rsid w:val="004D200C"/>
    <w:rsid w:val="004D21CC"/>
    <w:rsid w:val="004D2BAE"/>
    <w:rsid w:val="004D3002"/>
    <w:rsid w:val="004D33B6"/>
    <w:rsid w:val="004D68E3"/>
    <w:rsid w:val="004D6DA4"/>
    <w:rsid w:val="004D74AE"/>
    <w:rsid w:val="004D7F8B"/>
    <w:rsid w:val="004E0B40"/>
    <w:rsid w:val="004E0BC3"/>
    <w:rsid w:val="004E151D"/>
    <w:rsid w:val="004E1EA2"/>
    <w:rsid w:val="004E2FDF"/>
    <w:rsid w:val="004E4571"/>
    <w:rsid w:val="004E487F"/>
    <w:rsid w:val="004E48B5"/>
    <w:rsid w:val="004E5274"/>
    <w:rsid w:val="004E5929"/>
    <w:rsid w:val="004E630A"/>
    <w:rsid w:val="004E6F81"/>
    <w:rsid w:val="004E7363"/>
    <w:rsid w:val="004E738A"/>
    <w:rsid w:val="004E7774"/>
    <w:rsid w:val="004F04AE"/>
    <w:rsid w:val="004F0830"/>
    <w:rsid w:val="004F0B2E"/>
    <w:rsid w:val="004F0BA5"/>
    <w:rsid w:val="004F0C08"/>
    <w:rsid w:val="004F0EAF"/>
    <w:rsid w:val="004F1060"/>
    <w:rsid w:val="004F126D"/>
    <w:rsid w:val="004F1679"/>
    <w:rsid w:val="004F1AF2"/>
    <w:rsid w:val="004F1D80"/>
    <w:rsid w:val="004F2240"/>
    <w:rsid w:val="004F2DF3"/>
    <w:rsid w:val="004F3E74"/>
    <w:rsid w:val="004F3EEC"/>
    <w:rsid w:val="004F4D5E"/>
    <w:rsid w:val="004F4FCF"/>
    <w:rsid w:val="004F5723"/>
    <w:rsid w:val="004F6424"/>
    <w:rsid w:val="004F667A"/>
    <w:rsid w:val="004F6803"/>
    <w:rsid w:val="004F79AF"/>
    <w:rsid w:val="004F7F18"/>
    <w:rsid w:val="0050027E"/>
    <w:rsid w:val="00500998"/>
    <w:rsid w:val="00500BFB"/>
    <w:rsid w:val="00500D7D"/>
    <w:rsid w:val="0050133C"/>
    <w:rsid w:val="0050144D"/>
    <w:rsid w:val="0050157F"/>
    <w:rsid w:val="00501747"/>
    <w:rsid w:val="005020AD"/>
    <w:rsid w:val="005028D0"/>
    <w:rsid w:val="005033FF"/>
    <w:rsid w:val="00503B55"/>
    <w:rsid w:val="0050556E"/>
    <w:rsid w:val="005059F7"/>
    <w:rsid w:val="0050673A"/>
    <w:rsid w:val="005069C5"/>
    <w:rsid w:val="005072DC"/>
    <w:rsid w:val="0050774B"/>
    <w:rsid w:val="00507B57"/>
    <w:rsid w:val="00510A90"/>
    <w:rsid w:val="00510B55"/>
    <w:rsid w:val="00511FA3"/>
    <w:rsid w:val="00512096"/>
    <w:rsid w:val="005125D3"/>
    <w:rsid w:val="00512867"/>
    <w:rsid w:val="00513F49"/>
    <w:rsid w:val="00514AA6"/>
    <w:rsid w:val="00514B63"/>
    <w:rsid w:val="0051551D"/>
    <w:rsid w:val="00515ADB"/>
    <w:rsid w:val="00515CAC"/>
    <w:rsid w:val="00520069"/>
    <w:rsid w:val="00520DFF"/>
    <w:rsid w:val="00521156"/>
    <w:rsid w:val="0052120B"/>
    <w:rsid w:val="00521507"/>
    <w:rsid w:val="0052156A"/>
    <w:rsid w:val="0052200D"/>
    <w:rsid w:val="0052201B"/>
    <w:rsid w:val="0052266F"/>
    <w:rsid w:val="00522F3C"/>
    <w:rsid w:val="00523264"/>
    <w:rsid w:val="00523580"/>
    <w:rsid w:val="00523F3D"/>
    <w:rsid w:val="005249EA"/>
    <w:rsid w:val="00524C4B"/>
    <w:rsid w:val="005258EB"/>
    <w:rsid w:val="00525AF0"/>
    <w:rsid w:val="00525B3E"/>
    <w:rsid w:val="00526140"/>
    <w:rsid w:val="00526640"/>
    <w:rsid w:val="0052685C"/>
    <w:rsid w:val="00526947"/>
    <w:rsid w:val="0052799A"/>
    <w:rsid w:val="00530077"/>
    <w:rsid w:val="00530235"/>
    <w:rsid w:val="00530F54"/>
    <w:rsid w:val="00531E23"/>
    <w:rsid w:val="00533617"/>
    <w:rsid w:val="00533838"/>
    <w:rsid w:val="005339E1"/>
    <w:rsid w:val="00533FC9"/>
    <w:rsid w:val="00535324"/>
    <w:rsid w:val="00535564"/>
    <w:rsid w:val="00535C9E"/>
    <w:rsid w:val="00536025"/>
    <w:rsid w:val="00536612"/>
    <w:rsid w:val="00536D50"/>
    <w:rsid w:val="0053709C"/>
    <w:rsid w:val="00537235"/>
    <w:rsid w:val="00540BEE"/>
    <w:rsid w:val="00540FB0"/>
    <w:rsid w:val="005412C7"/>
    <w:rsid w:val="00542C59"/>
    <w:rsid w:val="0054303A"/>
    <w:rsid w:val="00543BA1"/>
    <w:rsid w:val="00543BDE"/>
    <w:rsid w:val="00543E41"/>
    <w:rsid w:val="005442A9"/>
    <w:rsid w:val="00544502"/>
    <w:rsid w:val="00544EF2"/>
    <w:rsid w:val="00544F57"/>
    <w:rsid w:val="00545302"/>
    <w:rsid w:val="0054585B"/>
    <w:rsid w:val="00545DE9"/>
    <w:rsid w:val="00546167"/>
    <w:rsid w:val="00546441"/>
    <w:rsid w:val="0054663B"/>
    <w:rsid w:val="0054682A"/>
    <w:rsid w:val="00546C44"/>
    <w:rsid w:val="0054770C"/>
    <w:rsid w:val="00547888"/>
    <w:rsid w:val="0054792E"/>
    <w:rsid w:val="00547A61"/>
    <w:rsid w:val="00547FA6"/>
    <w:rsid w:val="005509F9"/>
    <w:rsid w:val="00550FC5"/>
    <w:rsid w:val="005510A4"/>
    <w:rsid w:val="005519DB"/>
    <w:rsid w:val="005520A6"/>
    <w:rsid w:val="005529FE"/>
    <w:rsid w:val="00552BE7"/>
    <w:rsid w:val="00553833"/>
    <w:rsid w:val="00553F2C"/>
    <w:rsid w:val="00553FF1"/>
    <w:rsid w:val="00554006"/>
    <w:rsid w:val="005541C2"/>
    <w:rsid w:val="005555E4"/>
    <w:rsid w:val="0055570E"/>
    <w:rsid w:val="005572F3"/>
    <w:rsid w:val="00557C20"/>
    <w:rsid w:val="005607FE"/>
    <w:rsid w:val="00560A05"/>
    <w:rsid w:val="00560CA4"/>
    <w:rsid w:val="00561471"/>
    <w:rsid w:val="00561E1A"/>
    <w:rsid w:val="0056254D"/>
    <w:rsid w:val="00562941"/>
    <w:rsid w:val="0056316B"/>
    <w:rsid w:val="005631FA"/>
    <w:rsid w:val="00563D0A"/>
    <w:rsid w:val="00563FE6"/>
    <w:rsid w:val="005642A1"/>
    <w:rsid w:val="005648B0"/>
    <w:rsid w:val="0056521A"/>
    <w:rsid w:val="00565C35"/>
    <w:rsid w:val="00566072"/>
    <w:rsid w:val="005666CC"/>
    <w:rsid w:val="00567A2A"/>
    <w:rsid w:val="00567FE7"/>
    <w:rsid w:val="00571198"/>
    <w:rsid w:val="00571580"/>
    <w:rsid w:val="005718F1"/>
    <w:rsid w:val="00571B38"/>
    <w:rsid w:val="00572F8F"/>
    <w:rsid w:val="005739A0"/>
    <w:rsid w:val="005739A2"/>
    <w:rsid w:val="00573D4F"/>
    <w:rsid w:val="00573DC8"/>
    <w:rsid w:val="00575498"/>
    <w:rsid w:val="00575A21"/>
    <w:rsid w:val="00576347"/>
    <w:rsid w:val="00576676"/>
    <w:rsid w:val="005773D0"/>
    <w:rsid w:val="00577453"/>
    <w:rsid w:val="005805C5"/>
    <w:rsid w:val="00580B4E"/>
    <w:rsid w:val="00580E49"/>
    <w:rsid w:val="00581210"/>
    <w:rsid w:val="00581378"/>
    <w:rsid w:val="005828AC"/>
    <w:rsid w:val="00583017"/>
    <w:rsid w:val="00583428"/>
    <w:rsid w:val="005835A3"/>
    <w:rsid w:val="00583F6E"/>
    <w:rsid w:val="00584973"/>
    <w:rsid w:val="00584ADF"/>
    <w:rsid w:val="005856D0"/>
    <w:rsid w:val="00586439"/>
    <w:rsid w:val="005865FF"/>
    <w:rsid w:val="00586EDA"/>
    <w:rsid w:val="00586EEF"/>
    <w:rsid w:val="0058708C"/>
    <w:rsid w:val="00587149"/>
    <w:rsid w:val="005873E5"/>
    <w:rsid w:val="0059024D"/>
    <w:rsid w:val="00590304"/>
    <w:rsid w:val="00591FFC"/>
    <w:rsid w:val="005928EB"/>
    <w:rsid w:val="00593837"/>
    <w:rsid w:val="00594091"/>
    <w:rsid w:val="005941E6"/>
    <w:rsid w:val="00594554"/>
    <w:rsid w:val="00595784"/>
    <w:rsid w:val="00596743"/>
    <w:rsid w:val="00596E9A"/>
    <w:rsid w:val="00596F09"/>
    <w:rsid w:val="005971D5"/>
    <w:rsid w:val="0059736B"/>
    <w:rsid w:val="005978FA"/>
    <w:rsid w:val="005A057A"/>
    <w:rsid w:val="005A05CC"/>
    <w:rsid w:val="005A0AE5"/>
    <w:rsid w:val="005A0C22"/>
    <w:rsid w:val="005A0CA9"/>
    <w:rsid w:val="005A14A8"/>
    <w:rsid w:val="005A312D"/>
    <w:rsid w:val="005A32FE"/>
    <w:rsid w:val="005A3F7C"/>
    <w:rsid w:val="005A5DA4"/>
    <w:rsid w:val="005A6334"/>
    <w:rsid w:val="005A6746"/>
    <w:rsid w:val="005A725F"/>
    <w:rsid w:val="005A7920"/>
    <w:rsid w:val="005A796A"/>
    <w:rsid w:val="005A7F0A"/>
    <w:rsid w:val="005B027E"/>
    <w:rsid w:val="005B042A"/>
    <w:rsid w:val="005B0621"/>
    <w:rsid w:val="005B0C32"/>
    <w:rsid w:val="005B0CD4"/>
    <w:rsid w:val="005B20B1"/>
    <w:rsid w:val="005B2228"/>
    <w:rsid w:val="005B251D"/>
    <w:rsid w:val="005B2A4B"/>
    <w:rsid w:val="005B2FF4"/>
    <w:rsid w:val="005B4813"/>
    <w:rsid w:val="005C07BC"/>
    <w:rsid w:val="005C0AFD"/>
    <w:rsid w:val="005C12C2"/>
    <w:rsid w:val="005C1632"/>
    <w:rsid w:val="005C1696"/>
    <w:rsid w:val="005C1909"/>
    <w:rsid w:val="005C2116"/>
    <w:rsid w:val="005C39FD"/>
    <w:rsid w:val="005C3B2C"/>
    <w:rsid w:val="005C3D0F"/>
    <w:rsid w:val="005C40DB"/>
    <w:rsid w:val="005C472B"/>
    <w:rsid w:val="005C48A7"/>
    <w:rsid w:val="005C6618"/>
    <w:rsid w:val="005C68C0"/>
    <w:rsid w:val="005C758A"/>
    <w:rsid w:val="005C7EAE"/>
    <w:rsid w:val="005D0094"/>
    <w:rsid w:val="005D011B"/>
    <w:rsid w:val="005D05A9"/>
    <w:rsid w:val="005D0B6D"/>
    <w:rsid w:val="005D0FAD"/>
    <w:rsid w:val="005D0FAF"/>
    <w:rsid w:val="005D131B"/>
    <w:rsid w:val="005D2617"/>
    <w:rsid w:val="005D2C3B"/>
    <w:rsid w:val="005D2CAB"/>
    <w:rsid w:val="005D33C0"/>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2DCA"/>
    <w:rsid w:val="005E30C9"/>
    <w:rsid w:val="005E42D0"/>
    <w:rsid w:val="005E481C"/>
    <w:rsid w:val="005E4B96"/>
    <w:rsid w:val="005E4DF8"/>
    <w:rsid w:val="005E6369"/>
    <w:rsid w:val="005E6883"/>
    <w:rsid w:val="005E6AE8"/>
    <w:rsid w:val="005E7FC9"/>
    <w:rsid w:val="005F06B2"/>
    <w:rsid w:val="005F07D2"/>
    <w:rsid w:val="005F0A0D"/>
    <w:rsid w:val="005F21AF"/>
    <w:rsid w:val="005F2599"/>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90"/>
    <w:rsid w:val="006073F6"/>
    <w:rsid w:val="006074C3"/>
    <w:rsid w:val="006105C5"/>
    <w:rsid w:val="00610E0C"/>
    <w:rsid w:val="00611115"/>
    <w:rsid w:val="00611250"/>
    <w:rsid w:val="006119C3"/>
    <w:rsid w:val="00612B90"/>
    <w:rsid w:val="0061310E"/>
    <w:rsid w:val="0061391C"/>
    <w:rsid w:val="00614257"/>
    <w:rsid w:val="00614D70"/>
    <w:rsid w:val="00614ECA"/>
    <w:rsid w:val="00617497"/>
    <w:rsid w:val="00617946"/>
    <w:rsid w:val="00617AD6"/>
    <w:rsid w:val="00620AA9"/>
    <w:rsid w:val="00621481"/>
    <w:rsid w:val="006216C9"/>
    <w:rsid w:val="00621A7C"/>
    <w:rsid w:val="00622B89"/>
    <w:rsid w:val="00622C0E"/>
    <w:rsid w:val="00623024"/>
    <w:rsid w:val="00623ED7"/>
    <w:rsid w:val="00625C87"/>
    <w:rsid w:val="00626759"/>
    <w:rsid w:val="006303B9"/>
    <w:rsid w:val="00630424"/>
    <w:rsid w:val="00630C78"/>
    <w:rsid w:val="006317D9"/>
    <w:rsid w:val="006323FC"/>
    <w:rsid w:val="00632FAF"/>
    <w:rsid w:val="006338A7"/>
    <w:rsid w:val="00633E85"/>
    <w:rsid w:val="00635E22"/>
    <w:rsid w:val="0063668C"/>
    <w:rsid w:val="006370BE"/>
    <w:rsid w:val="0064027C"/>
    <w:rsid w:val="0064095B"/>
    <w:rsid w:val="00640C44"/>
    <w:rsid w:val="00641545"/>
    <w:rsid w:val="00641979"/>
    <w:rsid w:val="00641A5D"/>
    <w:rsid w:val="00641D95"/>
    <w:rsid w:val="00641E1A"/>
    <w:rsid w:val="0064263C"/>
    <w:rsid w:val="00642668"/>
    <w:rsid w:val="00643FCF"/>
    <w:rsid w:val="00644400"/>
    <w:rsid w:val="00644746"/>
    <w:rsid w:val="0064475F"/>
    <w:rsid w:val="006449C9"/>
    <w:rsid w:val="00646740"/>
    <w:rsid w:val="00646788"/>
    <w:rsid w:val="0064769C"/>
    <w:rsid w:val="006500C4"/>
    <w:rsid w:val="0065042C"/>
    <w:rsid w:val="00652071"/>
    <w:rsid w:val="00652E9E"/>
    <w:rsid w:val="006532A5"/>
    <w:rsid w:val="00653362"/>
    <w:rsid w:val="00653542"/>
    <w:rsid w:val="00653558"/>
    <w:rsid w:val="00654529"/>
    <w:rsid w:val="00654FD4"/>
    <w:rsid w:val="00655238"/>
    <w:rsid w:val="00656843"/>
    <w:rsid w:val="006569B1"/>
    <w:rsid w:val="00656DAD"/>
    <w:rsid w:val="006579C8"/>
    <w:rsid w:val="00660691"/>
    <w:rsid w:val="00661090"/>
    <w:rsid w:val="006615F9"/>
    <w:rsid w:val="00661BB0"/>
    <w:rsid w:val="00662948"/>
    <w:rsid w:val="00662B54"/>
    <w:rsid w:val="00663423"/>
    <w:rsid w:val="00663A8C"/>
    <w:rsid w:val="00663C3A"/>
    <w:rsid w:val="00663C95"/>
    <w:rsid w:val="006640F1"/>
    <w:rsid w:val="00664CCE"/>
    <w:rsid w:val="00666666"/>
    <w:rsid w:val="00666783"/>
    <w:rsid w:val="00667760"/>
    <w:rsid w:val="006679B3"/>
    <w:rsid w:val="00667ABE"/>
    <w:rsid w:val="00667ED3"/>
    <w:rsid w:val="00667EFC"/>
    <w:rsid w:val="00670CE0"/>
    <w:rsid w:val="006725B8"/>
    <w:rsid w:val="006753D3"/>
    <w:rsid w:val="00676421"/>
    <w:rsid w:val="006772BC"/>
    <w:rsid w:val="0067742A"/>
    <w:rsid w:val="00677492"/>
    <w:rsid w:val="00677BDE"/>
    <w:rsid w:val="006802AA"/>
    <w:rsid w:val="0068038E"/>
    <w:rsid w:val="006808B8"/>
    <w:rsid w:val="00680B5B"/>
    <w:rsid w:val="00681456"/>
    <w:rsid w:val="0068146F"/>
    <w:rsid w:val="006816B7"/>
    <w:rsid w:val="00682455"/>
    <w:rsid w:val="00682938"/>
    <w:rsid w:val="00683026"/>
    <w:rsid w:val="006831D8"/>
    <w:rsid w:val="00683AAE"/>
    <w:rsid w:val="00683B98"/>
    <w:rsid w:val="00684E80"/>
    <w:rsid w:val="006860B7"/>
    <w:rsid w:val="006867E3"/>
    <w:rsid w:val="00686D05"/>
    <w:rsid w:val="00687477"/>
    <w:rsid w:val="00687F6F"/>
    <w:rsid w:val="00690407"/>
    <w:rsid w:val="00690823"/>
    <w:rsid w:val="00692550"/>
    <w:rsid w:val="006929A8"/>
    <w:rsid w:val="00692D6A"/>
    <w:rsid w:val="0069347D"/>
    <w:rsid w:val="006934C0"/>
    <w:rsid w:val="006936E4"/>
    <w:rsid w:val="00693A87"/>
    <w:rsid w:val="00694467"/>
    <w:rsid w:val="00696740"/>
    <w:rsid w:val="00696893"/>
    <w:rsid w:val="00696DA5"/>
    <w:rsid w:val="00697702"/>
    <w:rsid w:val="006A01F9"/>
    <w:rsid w:val="006A06AC"/>
    <w:rsid w:val="006A0C53"/>
    <w:rsid w:val="006A0FFC"/>
    <w:rsid w:val="006A1211"/>
    <w:rsid w:val="006A2281"/>
    <w:rsid w:val="006A2B06"/>
    <w:rsid w:val="006A2B3E"/>
    <w:rsid w:val="006A2FBB"/>
    <w:rsid w:val="006A3205"/>
    <w:rsid w:val="006A3AA5"/>
    <w:rsid w:val="006A40BE"/>
    <w:rsid w:val="006A4A5C"/>
    <w:rsid w:val="006A4EFA"/>
    <w:rsid w:val="006A50F7"/>
    <w:rsid w:val="006A5107"/>
    <w:rsid w:val="006A5CA5"/>
    <w:rsid w:val="006A5DA3"/>
    <w:rsid w:val="006A658C"/>
    <w:rsid w:val="006A6CE2"/>
    <w:rsid w:val="006A6E4C"/>
    <w:rsid w:val="006A70DF"/>
    <w:rsid w:val="006A7434"/>
    <w:rsid w:val="006A7D01"/>
    <w:rsid w:val="006B083F"/>
    <w:rsid w:val="006B0DC9"/>
    <w:rsid w:val="006B0EF0"/>
    <w:rsid w:val="006B10F5"/>
    <w:rsid w:val="006B1440"/>
    <w:rsid w:val="006B2773"/>
    <w:rsid w:val="006B463E"/>
    <w:rsid w:val="006B47C3"/>
    <w:rsid w:val="006B4C5C"/>
    <w:rsid w:val="006B549B"/>
    <w:rsid w:val="006B79AD"/>
    <w:rsid w:val="006B7B48"/>
    <w:rsid w:val="006C02D7"/>
    <w:rsid w:val="006C2DC8"/>
    <w:rsid w:val="006C3E90"/>
    <w:rsid w:val="006C3FA8"/>
    <w:rsid w:val="006C507F"/>
    <w:rsid w:val="006C6D1F"/>
    <w:rsid w:val="006C6D3B"/>
    <w:rsid w:val="006C6D72"/>
    <w:rsid w:val="006D051D"/>
    <w:rsid w:val="006D0A9D"/>
    <w:rsid w:val="006D19E9"/>
    <w:rsid w:val="006D1F76"/>
    <w:rsid w:val="006D2052"/>
    <w:rsid w:val="006D2703"/>
    <w:rsid w:val="006D2BA6"/>
    <w:rsid w:val="006D34E1"/>
    <w:rsid w:val="006D37C0"/>
    <w:rsid w:val="006D4DA8"/>
    <w:rsid w:val="006D586F"/>
    <w:rsid w:val="006D5EEE"/>
    <w:rsid w:val="006D6149"/>
    <w:rsid w:val="006D6555"/>
    <w:rsid w:val="006D66EC"/>
    <w:rsid w:val="006D698D"/>
    <w:rsid w:val="006D78E7"/>
    <w:rsid w:val="006D7C52"/>
    <w:rsid w:val="006E0632"/>
    <w:rsid w:val="006E0CA0"/>
    <w:rsid w:val="006E1C69"/>
    <w:rsid w:val="006E30CC"/>
    <w:rsid w:val="006E3C60"/>
    <w:rsid w:val="006E43E3"/>
    <w:rsid w:val="006E4A02"/>
    <w:rsid w:val="006E591D"/>
    <w:rsid w:val="006E6805"/>
    <w:rsid w:val="006E7352"/>
    <w:rsid w:val="006E7E88"/>
    <w:rsid w:val="006F0034"/>
    <w:rsid w:val="006F033D"/>
    <w:rsid w:val="006F0382"/>
    <w:rsid w:val="006F0822"/>
    <w:rsid w:val="006F0D30"/>
    <w:rsid w:val="006F0FF7"/>
    <w:rsid w:val="006F1A34"/>
    <w:rsid w:val="006F28D3"/>
    <w:rsid w:val="006F410B"/>
    <w:rsid w:val="006F435C"/>
    <w:rsid w:val="006F446F"/>
    <w:rsid w:val="006F5FCD"/>
    <w:rsid w:val="006F65FE"/>
    <w:rsid w:val="006F6E15"/>
    <w:rsid w:val="006F6F0B"/>
    <w:rsid w:val="006F7B47"/>
    <w:rsid w:val="006F7E16"/>
    <w:rsid w:val="006F7E87"/>
    <w:rsid w:val="007006EB"/>
    <w:rsid w:val="00700C83"/>
    <w:rsid w:val="00701DBA"/>
    <w:rsid w:val="00701FB2"/>
    <w:rsid w:val="00702275"/>
    <w:rsid w:val="007022EC"/>
    <w:rsid w:val="00703DA4"/>
    <w:rsid w:val="00705974"/>
    <w:rsid w:val="007059D9"/>
    <w:rsid w:val="007059F5"/>
    <w:rsid w:val="00706608"/>
    <w:rsid w:val="00706A55"/>
    <w:rsid w:val="007075E2"/>
    <w:rsid w:val="00707B1D"/>
    <w:rsid w:val="00710070"/>
    <w:rsid w:val="007103E8"/>
    <w:rsid w:val="0071044A"/>
    <w:rsid w:val="00710F15"/>
    <w:rsid w:val="007110AD"/>
    <w:rsid w:val="0071144C"/>
    <w:rsid w:val="007117CA"/>
    <w:rsid w:val="00711926"/>
    <w:rsid w:val="00711A0F"/>
    <w:rsid w:val="0071336C"/>
    <w:rsid w:val="00713590"/>
    <w:rsid w:val="0071394E"/>
    <w:rsid w:val="00713F6E"/>
    <w:rsid w:val="00715817"/>
    <w:rsid w:val="00715964"/>
    <w:rsid w:val="00715BD3"/>
    <w:rsid w:val="00715C00"/>
    <w:rsid w:val="00715D23"/>
    <w:rsid w:val="00715E9C"/>
    <w:rsid w:val="00716431"/>
    <w:rsid w:val="0071647E"/>
    <w:rsid w:val="007169E0"/>
    <w:rsid w:val="00716A1D"/>
    <w:rsid w:val="00716A99"/>
    <w:rsid w:val="00716D3D"/>
    <w:rsid w:val="007178A0"/>
    <w:rsid w:val="00717A02"/>
    <w:rsid w:val="00717DAE"/>
    <w:rsid w:val="007203F2"/>
    <w:rsid w:val="00720904"/>
    <w:rsid w:val="00721C29"/>
    <w:rsid w:val="00723728"/>
    <w:rsid w:val="00723C1B"/>
    <w:rsid w:val="00723E56"/>
    <w:rsid w:val="007243A9"/>
    <w:rsid w:val="00724945"/>
    <w:rsid w:val="00724A53"/>
    <w:rsid w:val="00724B3B"/>
    <w:rsid w:val="00724DAF"/>
    <w:rsid w:val="007250CA"/>
    <w:rsid w:val="0072513C"/>
    <w:rsid w:val="007265DE"/>
    <w:rsid w:val="00726AD2"/>
    <w:rsid w:val="00727085"/>
    <w:rsid w:val="0073020E"/>
    <w:rsid w:val="00731332"/>
    <w:rsid w:val="00732682"/>
    <w:rsid w:val="007328CD"/>
    <w:rsid w:val="00732D75"/>
    <w:rsid w:val="00732DF2"/>
    <w:rsid w:val="00733412"/>
    <w:rsid w:val="00733A8D"/>
    <w:rsid w:val="00733F80"/>
    <w:rsid w:val="0073441F"/>
    <w:rsid w:val="00734A72"/>
    <w:rsid w:val="00734B4A"/>
    <w:rsid w:val="00735C7F"/>
    <w:rsid w:val="00735D5B"/>
    <w:rsid w:val="00736C5D"/>
    <w:rsid w:val="00736CF8"/>
    <w:rsid w:val="00737012"/>
    <w:rsid w:val="0073729E"/>
    <w:rsid w:val="00740FA6"/>
    <w:rsid w:val="0074105F"/>
    <w:rsid w:val="00741C33"/>
    <w:rsid w:val="00741DA3"/>
    <w:rsid w:val="0074246B"/>
    <w:rsid w:val="00742A22"/>
    <w:rsid w:val="00742B1E"/>
    <w:rsid w:val="00743B06"/>
    <w:rsid w:val="007440D4"/>
    <w:rsid w:val="007459A2"/>
    <w:rsid w:val="007461CA"/>
    <w:rsid w:val="00746D57"/>
    <w:rsid w:val="007473F5"/>
    <w:rsid w:val="0074796D"/>
    <w:rsid w:val="00747C53"/>
    <w:rsid w:val="00750059"/>
    <w:rsid w:val="007508D1"/>
    <w:rsid w:val="0075092C"/>
    <w:rsid w:val="00751480"/>
    <w:rsid w:val="00752BC4"/>
    <w:rsid w:val="007532B4"/>
    <w:rsid w:val="007544C9"/>
    <w:rsid w:val="0075506B"/>
    <w:rsid w:val="007557EB"/>
    <w:rsid w:val="00755D46"/>
    <w:rsid w:val="0075605D"/>
    <w:rsid w:val="00756750"/>
    <w:rsid w:val="007567E4"/>
    <w:rsid w:val="00756B19"/>
    <w:rsid w:val="00756BE6"/>
    <w:rsid w:val="00756D18"/>
    <w:rsid w:val="00756F28"/>
    <w:rsid w:val="007570E5"/>
    <w:rsid w:val="0075740A"/>
    <w:rsid w:val="00757991"/>
    <w:rsid w:val="00760233"/>
    <w:rsid w:val="00761050"/>
    <w:rsid w:val="00763331"/>
    <w:rsid w:val="00764324"/>
    <w:rsid w:val="007647A7"/>
    <w:rsid w:val="00764ED4"/>
    <w:rsid w:val="007655AA"/>
    <w:rsid w:val="00766800"/>
    <w:rsid w:val="00767169"/>
    <w:rsid w:val="0076731A"/>
    <w:rsid w:val="00770116"/>
    <w:rsid w:val="007704DF"/>
    <w:rsid w:val="00771242"/>
    <w:rsid w:val="00771C66"/>
    <w:rsid w:val="00771DCD"/>
    <w:rsid w:val="00773E22"/>
    <w:rsid w:val="007745D1"/>
    <w:rsid w:val="00774709"/>
    <w:rsid w:val="007768A2"/>
    <w:rsid w:val="00776BC0"/>
    <w:rsid w:val="00777ED4"/>
    <w:rsid w:val="007815EB"/>
    <w:rsid w:val="0078184F"/>
    <w:rsid w:val="0078263A"/>
    <w:rsid w:val="00782B51"/>
    <w:rsid w:val="0078342D"/>
    <w:rsid w:val="007836F2"/>
    <w:rsid w:val="00783775"/>
    <w:rsid w:val="00783B18"/>
    <w:rsid w:val="00783E1F"/>
    <w:rsid w:val="00783E82"/>
    <w:rsid w:val="00784564"/>
    <w:rsid w:val="00786021"/>
    <w:rsid w:val="00786486"/>
    <w:rsid w:val="00786AE6"/>
    <w:rsid w:val="00786C2E"/>
    <w:rsid w:val="0078706D"/>
    <w:rsid w:val="00787BF9"/>
    <w:rsid w:val="00787FEE"/>
    <w:rsid w:val="00790504"/>
    <w:rsid w:val="007922F7"/>
    <w:rsid w:val="00794276"/>
    <w:rsid w:val="007958CE"/>
    <w:rsid w:val="00795D40"/>
    <w:rsid w:val="007960C5"/>
    <w:rsid w:val="0079688D"/>
    <w:rsid w:val="00796A0A"/>
    <w:rsid w:val="00796EC8"/>
    <w:rsid w:val="007A01BE"/>
    <w:rsid w:val="007A0E52"/>
    <w:rsid w:val="007A1F5A"/>
    <w:rsid w:val="007A332F"/>
    <w:rsid w:val="007A42EC"/>
    <w:rsid w:val="007A4FB3"/>
    <w:rsid w:val="007A5462"/>
    <w:rsid w:val="007A5C95"/>
    <w:rsid w:val="007A5EBC"/>
    <w:rsid w:val="007A5F9B"/>
    <w:rsid w:val="007A66A6"/>
    <w:rsid w:val="007A726C"/>
    <w:rsid w:val="007A7571"/>
    <w:rsid w:val="007B1062"/>
    <w:rsid w:val="007B1D37"/>
    <w:rsid w:val="007B2092"/>
    <w:rsid w:val="007B2792"/>
    <w:rsid w:val="007B2ABB"/>
    <w:rsid w:val="007B2E7A"/>
    <w:rsid w:val="007B3BA5"/>
    <w:rsid w:val="007B437E"/>
    <w:rsid w:val="007B4A74"/>
    <w:rsid w:val="007B4CF3"/>
    <w:rsid w:val="007B5448"/>
    <w:rsid w:val="007B5742"/>
    <w:rsid w:val="007B602C"/>
    <w:rsid w:val="007B6050"/>
    <w:rsid w:val="007B68D5"/>
    <w:rsid w:val="007B70B9"/>
    <w:rsid w:val="007C033C"/>
    <w:rsid w:val="007C11B0"/>
    <w:rsid w:val="007C12C6"/>
    <w:rsid w:val="007C158C"/>
    <w:rsid w:val="007C37A2"/>
    <w:rsid w:val="007C4284"/>
    <w:rsid w:val="007C4A7D"/>
    <w:rsid w:val="007C4FD3"/>
    <w:rsid w:val="007C6BCF"/>
    <w:rsid w:val="007C7566"/>
    <w:rsid w:val="007D01B0"/>
    <w:rsid w:val="007D0AC4"/>
    <w:rsid w:val="007D18C6"/>
    <w:rsid w:val="007D19F1"/>
    <w:rsid w:val="007D2AC4"/>
    <w:rsid w:val="007D3962"/>
    <w:rsid w:val="007D419F"/>
    <w:rsid w:val="007D4D95"/>
    <w:rsid w:val="007D5620"/>
    <w:rsid w:val="007D753C"/>
    <w:rsid w:val="007D77D9"/>
    <w:rsid w:val="007E14F1"/>
    <w:rsid w:val="007E22ED"/>
    <w:rsid w:val="007E2A01"/>
    <w:rsid w:val="007E35A0"/>
    <w:rsid w:val="007E35D4"/>
    <w:rsid w:val="007E3DE0"/>
    <w:rsid w:val="007E4D1F"/>
    <w:rsid w:val="007E692A"/>
    <w:rsid w:val="007E7D4C"/>
    <w:rsid w:val="007E7E73"/>
    <w:rsid w:val="007F000B"/>
    <w:rsid w:val="007F038F"/>
    <w:rsid w:val="007F0F6A"/>
    <w:rsid w:val="007F10F4"/>
    <w:rsid w:val="007F1DD4"/>
    <w:rsid w:val="007F2F09"/>
    <w:rsid w:val="007F322B"/>
    <w:rsid w:val="007F3862"/>
    <w:rsid w:val="007F3C67"/>
    <w:rsid w:val="007F4652"/>
    <w:rsid w:val="007F488E"/>
    <w:rsid w:val="007F4A05"/>
    <w:rsid w:val="007F4D6E"/>
    <w:rsid w:val="007F4F29"/>
    <w:rsid w:val="007F509C"/>
    <w:rsid w:val="007F63B7"/>
    <w:rsid w:val="007F6846"/>
    <w:rsid w:val="00801307"/>
    <w:rsid w:val="0080152A"/>
    <w:rsid w:val="0080169C"/>
    <w:rsid w:val="0080206E"/>
    <w:rsid w:val="00802C2D"/>
    <w:rsid w:val="0080310B"/>
    <w:rsid w:val="008046B2"/>
    <w:rsid w:val="00804AC9"/>
    <w:rsid w:val="00804D16"/>
    <w:rsid w:val="008052C8"/>
    <w:rsid w:val="008055AD"/>
    <w:rsid w:val="00806251"/>
    <w:rsid w:val="00806A81"/>
    <w:rsid w:val="008079AB"/>
    <w:rsid w:val="00810D8E"/>
    <w:rsid w:val="00811877"/>
    <w:rsid w:val="00813614"/>
    <w:rsid w:val="008137A5"/>
    <w:rsid w:val="00813F1E"/>
    <w:rsid w:val="0081401B"/>
    <w:rsid w:val="00814AE0"/>
    <w:rsid w:val="00815277"/>
    <w:rsid w:val="0081558A"/>
    <w:rsid w:val="00815702"/>
    <w:rsid w:val="00815709"/>
    <w:rsid w:val="00817A06"/>
    <w:rsid w:val="008211A5"/>
    <w:rsid w:val="0082153E"/>
    <w:rsid w:val="00821D8B"/>
    <w:rsid w:val="00822220"/>
    <w:rsid w:val="00822D31"/>
    <w:rsid w:val="008236F3"/>
    <w:rsid w:val="0082483A"/>
    <w:rsid w:val="0082501F"/>
    <w:rsid w:val="0082519F"/>
    <w:rsid w:val="0082520E"/>
    <w:rsid w:val="00825834"/>
    <w:rsid w:val="0082596C"/>
    <w:rsid w:val="00825DFD"/>
    <w:rsid w:val="0082643A"/>
    <w:rsid w:val="00826B19"/>
    <w:rsid w:val="00826EA8"/>
    <w:rsid w:val="008278FA"/>
    <w:rsid w:val="00830363"/>
    <w:rsid w:val="00830519"/>
    <w:rsid w:val="0083081C"/>
    <w:rsid w:val="00830E34"/>
    <w:rsid w:val="00831A97"/>
    <w:rsid w:val="00831C1C"/>
    <w:rsid w:val="00831D8D"/>
    <w:rsid w:val="008329C8"/>
    <w:rsid w:val="00832EBE"/>
    <w:rsid w:val="0083315C"/>
    <w:rsid w:val="008333A6"/>
    <w:rsid w:val="00833B87"/>
    <w:rsid w:val="0083429B"/>
    <w:rsid w:val="00834521"/>
    <w:rsid w:val="0083481D"/>
    <w:rsid w:val="00835ADE"/>
    <w:rsid w:val="00835BE1"/>
    <w:rsid w:val="00835BE9"/>
    <w:rsid w:val="008364B0"/>
    <w:rsid w:val="008368B8"/>
    <w:rsid w:val="00837CAF"/>
    <w:rsid w:val="008402BD"/>
    <w:rsid w:val="008402C4"/>
    <w:rsid w:val="00840684"/>
    <w:rsid w:val="008410A3"/>
    <w:rsid w:val="00841889"/>
    <w:rsid w:val="00841916"/>
    <w:rsid w:val="00841A9B"/>
    <w:rsid w:val="008429BA"/>
    <w:rsid w:val="00842AE6"/>
    <w:rsid w:val="00842CA0"/>
    <w:rsid w:val="00845555"/>
    <w:rsid w:val="00845755"/>
    <w:rsid w:val="008463D4"/>
    <w:rsid w:val="008466D1"/>
    <w:rsid w:val="00847915"/>
    <w:rsid w:val="00851736"/>
    <w:rsid w:val="0085179D"/>
    <w:rsid w:val="00853045"/>
    <w:rsid w:val="00853D31"/>
    <w:rsid w:val="00854603"/>
    <w:rsid w:val="0085540F"/>
    <w:rsid w:val="00855725"/>
    <w:rsid w:val="008558C8"/>
    <w:rsid w:val="00855F76"/>
    <w:rsid w:val="00855FB9"/>
    <w:rsid w:val="00856144"/>
    <w:rsid w:val="00857208"/>
    <w:rsid w:val="00857341"/>
    <w:rsid w:val="008575E1"/>
    <w:rsid w:val="008576B6"/>
    <w:rsid w:val="00860089"/>
    <w:rsid w:val="008601B7"/>
    <w:rsid w:val="008601DA"/>
    <w:rsid w:val="0086034F"/>
    <w:rsid w:val="0086068B"/>
    <w:rsid w:val="00860B95"/>
    <w:rsid w:val="00860CCE"/>
    <w:rsid w:val="00860ED9"/>
    <w:rsid w:val="008638E7"/>
    <w:rsid w:val="00864110"/>
    <w:rsid w:val="00864357"/>
    <w:rsid w:val="008645E6"/>
    <w:rsid w:val="008658A5"/>
    <w:rsid w:val="00866755"/>
    <w:rsid w:val="00867EB8"/>
    <w:rsid w:val="00870914"/>
    <w:rsid w:val="008713F4"/>
    <w:rsid w:val="00872518"/>
    <w:rsid w:val="0087254E"/>
    <w:rsid w:val="00872771"/>
    <w:rsid w:val="0087309F"/>
    <w:rsid w:val="0087376B"/>
    <w:rsid w:val="0087458D"/>
    <w:rsid w:val="00874B70"/>
    <w:rsid w:val="00875895"/>
    <w:rsid w:val="00875AB3"/>
    <w:rsid w:val="00876C21"/>
    <w:rsid w:val="00876C22"/>
    <w:rsid w:val="00876FDB"/>
    <w:rsid w:val="008773A3"/>
    <w:rsid w:val="0088015E"/>
    <w:rsid w:val="0088026C"/>
    <w:rsid w:val="00880428"/>
    <w:rsid w:val="00880B2F"/>
    <w:rsid w:val="00880F65"/>
    <w:rsid w:val="00881243"/>
    <w:rsid w:val="008814FB"/>
    <w:rsid w:val="0088276B"/>
    <w:rsid w:val="00882B0A"/>
    <w:rsid w:val="0088385F"/>
    <w:rsid w:val="008842AF"/>
    <w:rsid w:val="00885DAA"/>
    <w:rsid w:val="008861CA"/>
    <w:rsid w:val="0088650C"/>
    <w:rsid w:val="00886568"/>
    <w:rsid w:val="008867A7"/>
    <w:rsid w:val="00886CDF"/>
    <w:rsid w:val="00886DA5"/>
    <w:rsid w:val="00891120"/>
    <w:rsid w:val="00893771"/>
    <w:rsid w:val="00893E93"/>
    <w:rsid w:val="0089412B"/>
    <w:rsid w:val="008943EE"/>
    <w:rsid w:val="00895036"/>
    <w:rsid w:val="00895629"/>
    <w:rsid w:val="00896329"/>
    <w:rsid w:val="008968D8"/>
    <w:rsid w:val="00896A4B"/>
    <w:rsid w:val="00896CA4"/>
    <w:rsid w:val="008977DA"/>
    <w:rsid w:val="00897B06"/>
    <w:rsid w:val="00897C2F"/>
    <w:rsid w:val="00897F16"/>
    <w:rsid w:val="008A0630"/>
    <w:rsid w:val="008A08FB"/>
    <w:rsid w:val="008A199D"/>
    <w:rsid w:val="008A19AF"/>
    <w:rsid w:val="008A1DBD"/>
    <w:rsid w:val="008A1F5D"/>
    <w:rsid w:val="008A292D"/>
    <w:rsid w:val="008A5B0E"/>
    <w:rsid w:val="008B08D2"/>
    <w:rsid w:val="008B1E38"/>
    <w:rsid w:val="008B2CEE"/>
    <w:rsid w:val="008B4183"/>
    <w:rsid w:val="008B4976"/>
    <w:rsid w:val="008B5346"/>
    <w:rsid w:val="008B5918"/>
    <w:rsid w:val="008B5D48"/>
    <w:rsid w:val="008B5E4F"/>
    <w:rsid w:val="008B79D8"/>
    <w:rsid w:val="008C0388"/>
    <w:rsid w:val="008C13CB"/>
    <w:rsid w:val="008C2092"/>
    <w:rsid w:val="008C20A0"/>
    <w:rsid w:val="008C20F8"/>
    <w:rsid w:val="008C2310"/>
    <w:rsid w:val="008C24EB"/>
    <w:rsid w:val="008C2CDA"/>
    <w:rsid w:val="008C3F82"/>
    <w:rsid w:val="008C45FF"/>
    <w:rsid w:val="008C6132"/>
    <w:rsid w:val="008C7323"/>
    <w:rsid w:val="008C78D7"/>
    <w:rsid w:val="008D0A52"/>
    <w:rsid w:val="008D0E19"/>
    <w:rsid w:val="008D11A8"/>
    <w:rsid w:val="008D1EB8"/>
    <w:rsid w:val="008D2C94"/>
    <w:rsid w:val="008D3D7A"/>
    <w:rsid w:val="008D4293"/>
    <w:rsid w:val="008D5A2B"/>
    <w:rsid w:val="008D5C90"/>
    <w:rsid w:val="008D68B3"/>
    <w:rsid w:val="008D6B60"/>
    <w:rsid w:val="008D6BEA"/>
    <w:rsid w:val="008D6C73"/>
    <w:rsid w:val="008D7603"/>
    <w:rsid w:val="008D7C93"/>
    <w:rsid w:val="008E09AC"/>
    <w:rsid w:val="008E09F2"/>
    <w:rsid w:val="008E0EE5"/>
    <w:rsid w:val="008E10D9"/>
    <w:rsid w:val="008E1159"/>
    <w:rsid w:val="008E1C68"/>
    <w:rsid w:val="008E29E1"/>
    <w:rsid w:val="008E3477"/>
    <w:rsid w:val="008E3C74"/>
    <w:rsid w:val="008E5523"/>
    <w:rsid w:val="008E62E1"/>
    <w:rsid w:val="008E6668"/>
    <w:rsid w:val="008E7003"/>
    <w:rsid w:val="008E7491"/>
    <w:rsid w:val="008E7B7E"/>
    <w:rsid w:val="008F0418"/>
    <w:rsid w:val="008F1BF9"/>
    <w:rsid w:val="008F2571"/>
    <w:rsid w:val="008F35E2"/>
    <w:rsid w:val="008F3A99"/>
    <w:rsid w:val="008F3BCD"/>
    <w:rsid w:val="008F3E36"/>
    <w:rsid w:val="008F464A"/>
    <w:rsid w:val="008F4985"/>
    <w:rsid w:val="008F4CA4"/>
    <w:rsid w:val="008F4FE0"/>
    <w:rsid w:val="008F5A82"/>
    <w:rsid w:val="008F71DF"/>
    <w:rsid w:val="008F73CC"/>
    <w:rsid w:val="008F7848"/>
    <w:rsid w:val="008F7B5A"/>
    <w:rsid w:val="00900079"/>
    <w:rsid w:val="00902349"/>
    <w:rsid w:val="00902641"/>
    <w:rsid w:val="00902E46"/>
    <w:rsid w:val="00903274"/>
    <w:rsid w:val="00903A12"/>
    <w:rsid w:val="00904E8E"/>
    <w:rsid w:val="00905C31"/>
    <w:rsid w:val="00906095"/>
    <w:rsid w:val="00906DF6"/>
    <w:rsid w:val="00906F28"/>
    <w:rsid w:val="00907D35"/>
    <w:rsid w:val="00907D96"/>
    <w:rsid w:val="00910510"/>
    <w:rsid w:val="00910F80"/>
    <w:rsid w:val="009116E1"/>
    <w:rsid w:val="00911840"/>
    <w:rsid w:val="0091189D"/>
    <w:rsid w:val="00911C5E"/>
    <w:rsid w:val="009122FB"/>
    <w:rsid w:val="00912E26"/>
    <w:rsid w:val="00912E3D"/>
    <w:rsid w:val="00912FE1"/>
    <w:rsid w:val="00913DCA"/>
    <w:rsid w:val="00913F9F"/>
    <w:rsid w:val="009146C6"/>
    <w:rsid w:val="00914ADE"/>
    <w:rsid w:val="0091548A"/>
    <w:rsid w:val="00915838"/>
    <w:rsid w:val="00915D4B"/>
    <w:rsid w:val="00915D61"/>
    <w:rsid w:val="00916A30"/>
    <w:rsid w:val="00917590"/>
    <w:rsid w:val="00920702"/>
    <w:rsid w:val="00920E17"/>
    <w:rsid w:val="0092116E"/>
    <w:rsid w:val="0092176A"/>
    <w:rsid w:val="00921889"/>
    <w:rsid w:val="00921A3C"/>
    <w:rsid w:val="00922D4F"/>
    <w:rsid w:val="00923351"/>
    <w:rsid w:val="00923D5A"/>
    <w:rsid w:val="0092429D"/>
    <w:rsid w:val="009254B0"/>
    <w:rsid w:val="009257EC"/>
    <w:rsid w:val="0092626D"/>
    <w:rsid w:val="009263F5"/>
    <w:rsid w:val="00926430"/>
    <w:rsid w:val="00926C1C"/>
    <w:rsid w:val="00926CD4"/>
    <w:rsid w:val="009270E6"/>
    <w:rsid w:val="009277F3"/>
    <w:rsid w:val="00927A3C"/>
    <w:rsid w:val="009307D3"/>
    <w:rsid w:val="00932878"/>
    <w:rsid w:val="00933E56"/>
    <w:rsid w:val="00934ABF"/>
    <w:rsid w:val="0093594A"/>
    <w:rsid w:val="00935FED"/>
    <w:rsid w:val="009378F5"/>
    <w:rsid w:val="00937932"/>
    <w:rsid w:val="00937AA9"/>
    <w:rsid w:val="0094101F"/>
    <w:rsid w:val="00941B71"/>
    <w:rsid w:val="00941EEB"/>
    <w:rsid w:val="00942323"/>
    <w:rsid w:val="00942691"/>
    <w:rsid w:val="00942853"/>
    <w:rsid w:val="00943530"/>
    <w:rsid w:val="00944145"/>
    <w:rsid w:val="00944306"/>
    <w:rsid w:val="009450C3"/>
    <w:rsid w:val="00946212"/>
    <w:rsid w:val="00946312"/>
    <w:rsid w:val="009475DD"/>
    <w:rsid w:val="00950068"/>
    <w:rsid w:val="009501BE"/>
    <w:rsid w:val="009522B3"/>
    <w:rsid w:val="009529D0"/>
    <w:rsid w:val="00953F18"/>
    <w:rsid w:val="00954049"/>
    <w:rsid w:val="0095407F"/>
    <w:rsid w:val="00954988"/>
    <w:rsid w:val="009553C8"/>
    <w:rsid w:val="00957288"/>
    <w:rsid w:val="0095758D"/>
    <w:rsid w:val="009577A1"/>
    <w:rsid w:val="0096063F"/>
    <w:rsid w:val="00960C5E"/>
    <w:rsid w:val="009616E4"/>
    <w:rsid w:val="009616F5"/>
    <w:rsid w:val="00962029"/>
    <w:rsid w:val="0096235B"/>
    <w:rsid w:val="009632FA"/>
    <w:rsid w:val="00964C74"/>
    <w:rsid w:val="00964E1A"/>
    <w:rsid w:val="00965494"/>
    <w:rsid w:val="0096577F"/>
    <w:rsid w:val="009660C4"/>
    <w:rsid w:val="00966879"/>
    <w:rsid w:val="00967456"/>
    <w:rsid w:val="0096746A"/>
    <w:rsid w:val="00967480"/>
    <w:rsid w:val="00970DBB"/>
    <w:rsid w:val="00971E86"/>
    <w:rsid w:val="00972676"/>
    <w:rsid w:val="00972BE7"/>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736"/>
    <w:rsid w:val="0097791E"/>
    <w:rsid w:val="00977D83"/>
    <w:rsid w:val="00977E5F"/>
    <w:rsid w:val="00980E31"/>
    <w:rsid w:val="00981123"/>
    <w:rsid w:val="00981399"/>
    <w:rsid w:val="00982302"/>
    <w:rsid w:val="00982593"/>
    <w:rsid w:val="00982BB0"/>
    <w:rsid w:val="009832B8"/>
    <w:rsid w:val="009842F6"/>
    <w:rsid w:val="0098442B"/>
    <w:rsid w:val="009848EC"/>
    <w:rsid w:val="00984E84"/>
    <w:rsid w:val="00985216"/>
    <w:rsid w:val="009858EF"/>
    <w:rsid w:val="0098621A"/>
    <w:rsid w:val="0098662C"/>
    <w:rsid w:val="00987003"/>
    <w:rsid w:val="0098712B"/>
    <w:rsid w:val="009874B0"/>
    <w:rsid w:val="00987694"/>
    <w:rsid w:val="009907F6"/>
    <w:rsid w:val="0099094F"/>
    <w:rsid w:val="00990D7D"/>
    <w:rsid w:val="00991007"/>
    <w:rsid w:val="009910CA"/>
    <w:rsid w:val="009910E9"/>
    <w:rsid w:val="009916FB"/>
    <w:rsid w:val="0099182A"/>
    <w:rsid w:val="00991943"/>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255"/>
    <w:rsid w:val="009A2482"/>
    <w:rsid w:val="009A2A0B"/>
    <w:rsid w:val="009A2E28"/>
    <w:rsid w:val="009A2F2F"/>
    <w:rsid w:val="009A2FB1"/>
    <w:rsid w:val="009A3DC3"/>
    <w:rsid w:val="009A429B"/>
    <w:rsid w:val="009A4356"/>
    <w:rsid w:val="009A450A"/>
    <w:rsid w:val="009A4899"/>
    <w:rsid w:val="009A4C57"/>
    <w:rsid w:val="009A5483"/>
    <w:rsid w:val="009A5F9B"/>
    <w:rsid w:val="009A6354"/>
    <w:rsid w:val="009A696D"/>
    <w:rsid w:val="009A6E64"/>
    <w:rsid w:val="009B05A0"/>
    <w:rsid w:val="009B0CF3"/>
    <w:rsid w:val="009B1CF7"/>
    <w:rsid w:val="009B242F"/>
    <w:rsid w:val="009B3A66"/>
    <w:rsid w:val="009B5A68"/>
    <w:rsid w:val="009B6A18"/>
    <w:rsid w:val="009B6CC9"/>
    <w:rsid w:val="009B7364"/>
    <w:rsid w:val="009B758E"/>
    <w:rsid w:val="009B7928"/>
    <w:rsid w:val="009B7A0D"/>
    <w:rsid w:val="009B7E49"/>
    <w:rsid w:val="009C0A8D"/>
    <w:rsid w:val="009C1BC5"/>
    <w:rsid w:val="009C1EDE"/>
    <w:rsid w:val="009C2444"/>
    <w:rsid w:val="009C2732"/>
    <w:rsid w:val="009C3657"/>
    <w:rsid w:val="009C3FA6"/>
    <w:rsid w:val="009C46E5"/>
    <w:rsid w:val="009C4B69"/>
    <w:rsid w:val="009C4FC1"/>
    <w:rsid w:val="009C54EB"/>
    <w:rsid w:val="009C59AA"/>
    <w:rsid w:val="009C5B5B"/>
    <w:rsid w:val="009C65A6"/>
    <w:rsid w:val="009C664A"/>
    <w:rsid w:val="009C754A"/>
    <w:rsid w:val="009C79CF"/>
    <w:rsid w:val="009C7FC0"/>
    <w:rsid w:val="009D1C13"/>
    <w:rsid w:val="009D1E1D"/>
    <w:rsid w:val="009D1E27"/>
    <w:rsid w:val="009D1E82"/>
    <w:rsid w:val="009D223E"/>
    <w:rsid w:val="009D3428"/>
    <w:rsid w:val="009D3AAD"/>
    <w:rsid w:val="009D3EF0"/>
    <w:rsid w:val="009D4F7F"/>
    <w:rsid w:val="009D6225"/>
    <w:rsid w:val="009D6578"/>
    <w:rsid w:val="009D657B"/>
    <w:rsid w:val="009D6976"/>
    <w:rsid w:val="009D73E2"/>
    <w:rsid w:val="009D767D"/>
    <w:rsid w:val="009D7773"/>
    <w:rsid w:val="009E136D"/>
    <w:rsid w:val="009E18FC"/>
    <w:rsid w:val="009E1DA0"/>
    <w:rsid w:val="009E242B"/>
    <w:rsid w:val="009E35F2"/>
    <w:rsid w:val="009E44E0"/>
    <w:rsid w:val="009E4A26"/>
    <w:rsid w:val="009E4BCD"/>
    <w:rsid w:val="009E549C"/>
    <w:rsid w:val="009E6A7A"/>
    <w:rsid w:val="009E6F28"/>
    <w:rsid w:val="009E6FAE"/>
    <w:rsid w:val="009F0328"/>
    <w:rsid w:val="009F054F"/>
    <w:rsid w:val="009F0B9D"/>
    <w:rsid w:val="009F1357"/>
    <w:rsid w:val="009F14B1"/>
    <w:rsid w:val="009F1F06"/>
    <w:rsid w:val="009F1F52"/>
    <w:rsid w:val="009F2152"/>
    <w:rsid w:val="009F24C0"/>
    <w:rsid w:val="009F24D6"/>
    <w:rsid w:val="009F2F3C"/>
    <w:rsid w:val="009F2F77"/>
    <w:rsid w:val="009F4DDF"/>
    <w:rsid w:val="009F4F3A"/>
    <w:rsid w:val="009F6659"/>
    <w:rsid w:val="009F6A01"/>
    <w:rsid w:val="009F7BC6"/>
    <w:rsid w:val="00A00488"/>
    <w:rsid w:val="00A00CC6"/>
    <w:rsid w:val="00A01357"/>
    <w:rsid w:val="00A019D6"/>
    <w:rsid w:val="00A02F5A"/>
    <w:rsid w:val="00A030EC"/>
    <w:rsid w:val="00A0343D"/>
    <w:rsid w:val="00A04A2A"/>
    <w:rsid w:val="00A058F0"/>
    <w:rsid w:val="00A05962"/>
    <w:rsid w:val="00A0693C"/>
    <w:rsid w:val="00A11AEA"/>
    <w:rsid w:val="00A11C75"/>
    <w:rsid w:val="00A12EFB"/>
    <w:rsid w:val="00A12FBF"/>
    <w:rsid w:val="00A137CD"/>
    <w:rsid w:val="00A1493E"/>
    <w:rsid w:val="00A15599"/>
    <w:rsid w:val="00A15A77"/>
    <w:rsid w:val="00A167B8"/>
    <w:rsid w:val="00A16CDD"/>
    <w:rsid w:val="00A173BE"/>
    <w:rsid w:val="00A177E7"/>
    <w:rsid w:val="00A200DF"/>
    <w:rsid w:val="00A20D82"/>
    <w:rsid w:val="00A20DA8"/>
    <w:rsid w:val="00A22EA5"/>
    <w:rsid w:val="00A2403F"/>
    <w:rsid w:val="00A24A0C"/>
    <w:rsid w:val="00A24B08"/>
    <w:rsid w:val="00A24C2D"/>
    <w:rsid w:val="00A24D04"/>
    <w:rsid w:val="00A25057"/>
    <w:rsid w:val="00A25B67"/>
    <w:rsid w:val="00A25DFD"/>
    <w:rsid w:val="00A302A3"/>
    <w:rsid w:val="00A30923"/>
    <w:rsid w:val="00A33D66"/>
    <w:rsid w:val="00A3411A"/>
    <w:rsid w:val="00A34524"/>
    <w:rsid w:val="00A3454F"/>
    <w:rsid w:val="00A34C61"/>
    <w:rsid w:val="00A3527D"/>
    <w:rsid w:val="00A3556A"/>
    <w:rsid w:val="00A35746"/>
    <w:rsid w:val="00A358F7"/>
    <w:rsid w:val="00A3698D"/>
    <w:rsid w:val="00A36B2C"/>
    <w:rsid w:val="00A37928"/>
    <w:rsid w:val="00A401BC"/>
    <w:rsid w:val="00A40FFD"/>
    <w:rsid w:val="00A42830"/>
    <w:rsid w:val="00A42B5C"/>
    <w:rsid w:val="00A43609"/>
    <w:rsid w:val="00A4408A"/>
    <w:rsid w:val="00A44844"/>
    <w:rsid w:val="00A45B99"/>
    <w:rsid w:val="00A46CB1"/>
    <w:rsid w:val="00A47962"/>
    <w:rsid w:val="00A501B3"/>
    <w:rsid w:val="00A50966"/>
    <w:rsid w:val="00A50E7A"/>
    <w:rsid w:val="00A521E1"/>
    <w:rsid w:val="00A52683"/>
    <w:rsid w:val="00A533FB"/>
    <w:rsid w:val="00A535FE"/>
    <w:rsid w:val="00A5449F"/>
    <w:rsid w:val="00A54690"/>
    <w:rsid w:val="00A557EC"/>
    <w:rsid w:val="00A563B7"/>
    <w:rsid w:val="00A56424"/>
    <w:rsid w:val="00A56B9B"/>
    <w:rsid w:val="00A570FF"/>
    <w:rsid w:val="00A57351"/>
    <w:rsid w:val="00A57727"/>
    <w:rsid w:val="00A57FE4"/>
    <w:rsid w:val="00A604B6"/>
    <w:rsid w:val="00A60FFC"/>
    <w:rsid w:val="00A61E44"/>
    <w:rsid w:val="00A62D37"/>
    <w:rsid w:val="00A62E53"/>
    <w:rsid w:val="00A6369A"/>
    <w:rsid w:val="00A6431F"/>
    <w:rsid w:val="00A65693"/>
    <w:rsid w:val="00A65C89"/>
    <w:rsid w:val="00A65D22"/>
    <w:rsid w:val="00A664C9"/>
    <w:rsid w:val="00A66949"/>
    <w:rsid w:val="00A66FC9"/>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72A2"/>
    <w:rsid w:val="00A773A7"/>
    <w:rsid w:val="00A77E44"/>
    <w:rsid w:val="00A80186"/>
    <w:rsid w:val="00A803C8"/>
    <w:rsid w:val="00A808CF"/>
    <w:rsid w:val="00A80A23"/>
    <w:rsid w:val="00A80C69"/>
    <w:rsid w:val="00A80E9B"/>
    <w:rsid w:val="00A81E7F"/>
    <w:rsid w:val="00A8510A"/>
    <w:rsid w:val="00A85307"/>
    <w:rsid w:val="00A8699F"/>
    <w:rsid w:val="00A906D9"/>
    <w:rsid w:val="00A91BB9"/>
    <w:rsid w:val="00A92976"/>
    <w:rsid w:val="00A92AEF"/>
    <w:rsid w:val="00A92EC5"/>
    <w:rsid w:val="00A93A45"/>
    <w:rsid w:val="00A945E0"/>
    <w:rsid w:val="00A94AD9"/>
    <w:rsid w:val="00A955A3"/>
    <w:rsid w:val="00A95BEA"/>
    <w:rsid w:val="00A96B7F"/>
    <w:rsid w:val="00A96DFC"/>
    <w:rsid w:val="00A97409"/>
    <w:rsid w:val="00AA0A40"/>
    <w:rsid w:val="00AA0BE7"/>
    <w:rsid w:val="00AA27C4"/>
    <w:rsid w:val="00AA2E91"/>
    <w:rsid w:val="00AA30F9"/>
    <w:rsid w:val="00AA35AE"/>
    <w:rsid w:val="00AA4847"/>
    <w:rsid w:val="00AA4970"/>
    <w:rsid w:val="00AA521D"/>
    <w:rsid w:val="00AA5A43"/>
    <w:rsid w:val="00AA5D7C"/>
    <w:rsid w:val="00AB0530"/>
    <w:rsid w:val="00AB1F7D"/>
    <w:rsid w:val="00AB2F4E"/>
    <w:rsid w:val="00AB2FDC"/>
    <w:rsid w:val="00AB35D9"/>
    <w:rsid w:val="00AB492C"/>
    <w:rsid w:val="00AB5123"/>
    <w:rsid w:val="00AB529F"/>
    <w:rsid w:val="00AB57D4"/>
    <w:rsid w:val="00AB78F3"/>
    <w:rsid w:val="00AC0E00"/>
    <w:rsid w:val="00AC0FEF"/>
    <w:rsid w:val="00AC1810"/>
    <w:rsid w:val="00AC2D33"/>
    <w:rsid w:val="00AC31F6"/>
    <w:rsid w:val="00AC3C94"/>
    <w:rsid w:val="00AC412D"/>
    <w:rsid w:val="00AC42A7"/>
    <w:rsid w:val="00AC5144"/>
    <w:rsid w:val="00AC6380"/>
    <w:rsid w:val="00AC69F2"/>
    <w:rsid w:val="00AC6DC6"/>
    <w:rsid w:val="00AC7032"/>
    <w:rsid w:val="00AC7145"/>
    <w:rsid w:val="00AC756A"/>
    <w:rsid w:val="00AD01CE"/>
    <w:rsid w:val="00AD0593"/>
    <w:rsid w:val="00AD10C8"/>
    <w:rsid w:val="00AD182C"/>
    <w:rsid w:val="00AD2C34"/>
    <w:rsid w:val="00AD31E7"/>
    <w:rsid w:val="00AD3B79"/>
    <w:rsid w:val="00AD43C8"/>
    <w:rsid w:val="00AD5C12"/>
    <w:rsid w:val="00AD7C72"/>
    <w:rsid w:val="00AE0265"/>
    <w:rsid w:val="00AE0716"/>
    <w:rsid w:val="00AE1CFB"/>
    <w:rsid w:val="00AE202A"/>
    <w:rsid w:val="00AE22A3"/>
    <w:rsid w:val="00AE3056"/>
    <w:rsid w:val="00AE4050"/>
    <w:rsid w:val="00AE4521"/>
    <w:rsid w:val="00AE4AB4"/>
    <w:rsid w:val="00AE4DD9"/>
    <w:rsid w:val="00AE5519"/>
    <w:rsid w:val="00AE5D71"/>
    <w:rsid w:val="00AE64A2"/>
    <w:rsid w:val="00AE74A2"/>
    <w:rsid w:val="00AE762A"/>
    <w:rsid w:val="00AE77F9"/>
    <w:rsid w:val="00AF017C"/>
    <w:rsid w:val="00AF1613"/>
    <w:rsid w:val="00AF1E4B"/>
    <w:rsid w:val="00AF3073"/>
    <w:rsid w:val="00AF35C1"/>
    <w:rsid w:val="00AF3853"/>
    <w:rsid w:val="00AF4C99"/>
    <w:rsid w:val="00AF5304"/>
    <w:rsid w:val="00AF6E2A"/>
    <w:rsid w:val="00B001D2"/>
    <w:rsid w:val="00B00997"/>
    <w:rsid w:val="00B01C5D"/>
    <w:rsid w:val="00B02110"/>
    <w:rsid w:val="00B02198"/>
    <w:rsid w:val="00B02A03"/>
    <w:rsid w:val="00B03C9D"/>
    <w:rsid w:val="00B058BF"/>
    <w:rsid w:val="00B065DE"/>
    <w:rsid w:val="00B07D72"/>
    <w:rsid w:val="00B10385"/>
    <w:rsid w:val="00B11048"/>
    <w:rsid w:val="00B12C26"/>
    <w:rsid w:val="00B130C1"/>
    <w:rsid w:val="00B13F51"/>
    <w:rsid w:val="00B14015"/>
    <w:rsid w:val="00B14A49"/>
    <w:rsid w:val="00B14C91"/>
    <w:rsid w:val="00B152B2"/>
    <w:rsid w:val="00B15BCB"/>
    <w:rsid w:val="00B16477"/>
    <w:rsid w:val="00B164A6"/>
    <w:rsid w:val="00B1680F"/>
    <w:rsid w:val="00B175C7"/>
    <w:rsid w:val="00B17EA3"/>
    <w:rsid w:val="00B201AA"/>
    <w:rsid w:val="00B20CD1"/>
    <w:rsid w:val="00B212FF"/>
    <w:rsid w:val="00B21F5C"/>
    <w:rsid w:val="00B24DE9"/>
    <w:rsid w:val="00B24EDF"/>
    <w:rsid w:val="00B25146"/>
    <w:rsid w:val="00B257D4"/>
    <w:rsid w:val="00B268F3"/>
    <w:rsid w:val="00B27652"/>
    <w:rsid w:val="00B27A04"/>
    <w:rsid w:val="00B27E79"/>
    <w:rsid w:val="00B30218"/>
    <w:rsid w:val="00B30F24"/>
    <w:rsid w:val="00B30F63"/>
    <w:rsid w:val="00B31E3E"/>
    <w:rsid w:val="00B32906"/>
    <w:rsid w:val="00B33BEE"/>
    <w:rsid w:val="00B33D0C"/>
    <w:rsid w:val="00B346E1"/>
    <w:rsid w:val="00B34DB1"/>
    <w:rsid w:val="00B35156"/>
    <w:rsid w:val="00B3765E"/>
    <w:rsid w:val="00B379FE"/>
    <w:rsid w:val="00B37F66"/>
    <w:rsid w:val="00B40EF8"/>
    <w:rsid w:val="00B419B0"/>
    <w:rsid w:val="00B43078"/>
    <w:rsid w:val="00B44223"/>
    <w:rsid w:val="00B4433F"/>
    <w:rsid w:val="00B446FA"/>
    <w:rsid w:val="00B454C5"/>
    <w:rsid w:val="00B46CF2"/>
    <w:rsid w:val="00B46D7A"/>
    <w:rsid w:val="00B475F7"/>
    <w:rsid w:val="00B5042E"/>
    <w:rsid w:val="00B511DA"/>
    <w:rsid w:val="00B51E99"/>
    <w:rsid w:val="00B529D2"/>
    <w:rsid w:val="00B52A87"/>
    <w:rsid w:val="00B52C8A"/>
    <w:rsid w:val="00B52F2C"/>
    <w:rsid w:val="00B53887"/>
    <w:rsid w:val="00B53DE9"/>
    <w:rsid w:val="00B54396"/>
    <w:rsid w:val="00B54B72"/>
    <w:rsid w:val="00B5515B"/>
    <w:rsid w:val="00B575A1"/>
    <w:rsid w:val="00B57D00"/>
    <w:rsid w:val="00B6097A"/>
    <w:rsid w:val="00B610EE"/>
    <w:rsid w:val="00B61200"/>
    <w:rsid w:val="00B61722"/>
    <w:rsid w:val="00B61836"/>
    <w:rsid w:val="00B61CF7"/>
    <w:rsid w:val="00B61F0B"/>
    <w:rsid w:val="00B6246E"/>
    <w:rsid w:val="00B6373E"/>
    <w:rsid w:val="00B64F63"/>
    <w:rsid w:val="00B65676"/>
    <w:rsid w:val="00B65AA8"/>
    <w:rsid w:val="00B6626E"/>
    <w:rsid w:val="00B66651"/>
    <w:rsid w:val="00B66ABD"/>
    <w:rsid w:val="00B67433"/>
    <w:rsid w:val="00B67716"/>
    <w:rsid w:val="00B67B6F"/>
    <w:rsid w:val="00B7028D"/>
    <w:rsid w:val="00B70C91"/>
    <w:rsid w:val="00B71661"/>
    <w:rsid w:val="00B7175E"/>
    <w:rsid w:val="00B71B23"/>
    <w:rsid w:val="00B72B92"/>
    <w:rsid w:val="00B72B99"/>
    <w:rsid w:val="00B72FAD"/>
    <w:rsid w:val="00B73487"/>
    <w:rsid w:val="00B74548"/>
    <w:rsid w:val="00B74B0B"/>
    <w:rsid w:val="00B74C6C"/>
    <w:rsid w:val="00B74F42"/>
    <w:rsid w:val="00B75C22"/>
    <w:rsid w:val="00B7750C"/>
    <w:rsid w:val="00B8094E"/>
    <w:rsid w:val="00B80D48"/>
    <w:rsid w:val="00B80FFD"/>
    <w:rsid w:val="00B81198"/>
    <w:rsid w:val="00B81460"/>
    <w:rsid w:val="00B82F23"/>
    <w:rsid w:val="00B831EE"/>
    <w:rsid w:val="00B840C3"/>
    <w:rsid w:val="00B84C19"/>
    <w:rsid w:val="00B8500C"/>
    <w:rsid w:val="00B85597"/>
    <w:rsid w:val="00B85AD7"/>
    <w:rsid w:val="00B85C11"/>
    <w:rsid w:val="00B85E99"/>
    <w:rsid w:val="00B8620E"/>
    <w:rsid w:val="00B86FEA"/>
    <w:rsid w:val="00B87055"/>
    <w:rsid w:val="00B87539"/>
    <w:rsid w:val="00B87E66"/>
    <w:rsid w:val="00B87FB0"/>
    <w:rsid w:val="00B901BE"/>
    <w:rsid w:val="00B908BC"/>
    <w:rsid w:val="00B909C8"/>
    <w:rsid w:val="00B90C6A"/>
    <w:rsid w:val="00B91026"/>
    <w:rsid w:val="00B914B2"/>
    <w:rsid w:val="00B91A06"/>
    <w:rsid w:val="00B91BEE"/>
    <w:rsid w:val="00B91FB9"/>
    <w:rsid w:val="00B92A21"/>
    <w:rsid w:val="00B92ABB"/>
    <w:rsid w:val="00B93196"/>
    <w:rsid w:val="00B93BF7"/>
    <w:rsid w:val="00B93FD9"/>
    <w:rsid w:val="00B9477F"/>
    <w:rsid w:val="00B9478A"/>
    <w:rsid w:val="00B94A6E"/>
    <w:rsid w:val="00B94A7D"/>
    <w:rsid w:val="00B957CB"/>
    <w:rsid w:val="00B9782B"/>
    <w:rsid w:val="00B97A55"/>
    <w:rsid w:val="00BA03E3"/>
    <w:rsid w:val="00BA0A97"/>
    <w:rsid w:val="00BA23E6"/>
    <w:rsid w:val="00BA24EA"/>
    <w:rsid w:val="00BA32D0"/>
    <w:rsid w:val="00BA4044"/>
    <w:rsid w:val="00BA56D2"/>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59AF"/>
    <w:rsid w:val="00BB6103"/>
    <w:rsid w:val="00BB6A6F"/>
    <w:rsid w:val="00BC027E"/>
    <w:rsid w:val="00BC04CA"/>
    <w:rsid w:val="00BC146E"/>
    <w:rsid w:val="00BC14D1"/>
    <w:rsid w:val="00BC158F"/>
    <w:rsid w:val="00BC1657"/>
    <w:rsid w:val="00BC1A7D"/>
    <w:rsid w:val="00BC1CDE"/>
    <w:rsid w:val="00BC215A"/>
    <w:rsid w:val="00BC2A57"/>
    <w:rsid w:val="00BC2BB9"/>
    <w:rsid w:val="00BC32EB"/>
    <w:rsid w:val="00BC39A0"/>
    <w:rsid w:val="00BC3A3D"/>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1455"/>
    <w:rsid w:val="00BD2164"/>
    <w:rsid w:val="00BD2CC1"/>
    <w:rsid w:val="00BD2FCB"/>
    <w:rsid w:val="00BD51D6"/>
    <w:rsid w:val="00BE06C4"/>
    <w:rsid w:val="00BE2194"/>
    <w:rsid w:val="00BE39A8"/>
    <w:rsid w:val="00BE3FFA"/>
    <w:rsid w:val="00BE5197"/>
    <w:rsid w:val="00BE5428"/>
    <w:rsid w:val="00BE5B65"/>
    <w:rsid w:val="00BE6D17"/>
    <w:rsid w:val="00BE71B0"/>
    <w:rsid w:val="00BE7B13"/>
    <w:rsid w:val="00BE7D71"/>
    <w:rsid w:val="00BF006A"/>
    <w:rsid w:val="00BF0D3F"/>
    <w:rsid w:val="00BF203C"/>
    <w:rsid w:val="00BF2A25"/>
    <w:rsid w:val="00BF3721"/>
    <w:rsid w:val="00BF3D0E"/>
    <w:rsid w:val="00BF4214"/>
    <w:rsid w:val="00BF4341"/>
    <w:rsid w:val="00BF47AB"/>
    <w:rsid w:val="00BF5520"/>
    <w:rsid w:val="00BF5899"/>
    <w:rsid w:val="00BF5EB2"/>
    <w:rsid w:val="00BF6348"/>
    <w:rsid w:val="00BF6842"/>
    <w:rsid w:val="00BF7D48"/>
    <w:rsid w:val="00C005C0"/>
    <w:rsid w:val="00C0077F"/>
    <w:rsid w:val="00C00790"/>
    <w:rsid w:val="00C0153F"/>
    <w:rsid w:val="00C026A4"/>
    <w:rsid w:val="00C026C9"/>
    <w:rsid w:val="00C02A91"/>
    <w:rsid w:val="00C0308D"/>
    <w:rsid w:val="00C03FFF"/>
    <w:rsid w:val="00C046DD"/>
    <w:rsid w:val="00C04860"/>
    <w:rsid w:val="00C04B52"/>
    <w:rsid w:val="00C0564F"/>
    <w:rsid w:val="00C063AA"/>
    <w:rsid w:val="00C06575"/>
    <w:rsid w:val="00C06A98"/>
    <w:rsid w:val="00C06E56"/>
    <w:rsid w:val="00C07AAC"/>
    <w:rsid w:val="00C1008C"/>
    <w:rsid w:val="00C1018C"/>
    <w:rsid w:val="00C10BEC"/>
    <w:rsid w:val="00C1122F"/>
    <w:rsid w:val="00C116C3"/>
    <w:rsid w:val="00C1182D"/>
    <w:rsid w:val="00C11CB9"/>
    <w:rsid w:val="00C120C0"/>
    <w:rsid w:val="00C12171"/>
    <w:rsid w:val="00C12211"/>
    <w:rsid w:val="00C12BCC"/>
    <w:rsid w:val="00C12CD2"/>
    <w:rsid w:val="00C13916"/>
    <w:rsid w:val="00C142C4"/>
    <w:rsid w:val="00C14664"/>
    <w:rsid w:val="00C14AB3"/>
    <w:rsid w:val="00C151A8"/>
    <w:rsid w:val="00C15254"/>
    <w:rsid w:val="00C1579A"/>
    <w:rsid w:val="00C1719B"/>
    <w:rsid w:val="00C17A96"/>
    <w:rsid w:val="00C20A03"/>
    <w:rsid w:val="00C20A74"/>
    <w:rsid w:val="00C20D73"/>
    <w:rsid w:val="00C20E43"/>
    <w:rsid w:val="00C20F43"/>
    <w:rsid w:val="00C21C7C"/>
    <w:rsid w:val="00C22F2D"/>
    <w:rsid w:val="00C24B96"/>
    <w:rsid w:val="00C258A1"/>
    <w:rsid w:val="00C25D7C"/>
    <w:rsid w:val="00C27095"/>
    <w:rsid w:val="00C27423"/>
    <w:rsid w:val="00C311AB"/>
    <w:rsid w:val="00C33031"/>
    <w:rsid w:val="00C33435"/>
    <w:rsid w:val="00C3359C"/>
    <w:rsid w:val="00C33D96"/>
    <w:rsid w:val="00C341ED"/>
    <w:rsid w:val="00C346F5"/>
    <w:rsid w:val="00C34FEA"/>
    <w:rsid w:val="00C35717"/>
    <w:rsid w:val="00C375EF"/>
    <w:rsid w:val="00C37728"/>
    <w:rsid w:val="00C37802"/>
    <w:rsid w:val="00C403CE"/>
    <w:rsid w:val="00C40EFD"/>
    <w:rsid w:val="00C412E9"/>
    <w:rsid w:val="00C41FA9"/>
    <w:rsid w:val="00C4248A"/>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061E"/>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957"/>
    <w:rsid w:val="00C66232"/>
    <w:rsid w:val="00C67713"/>
    <w:rsid w:val="00C70097"/>
    <w:rsid w:val="00C7018F"/>
    <w:rsid w:val="00C70472"/>
    <w:rsid w:val="00C71BFB"/>
    <w:rsid w:val="00C72012"/>
    <w:rsid w:val="00C72228"/>
    <w:rsid w:val="00C7238F"/>
    <w:rsid w:val="00C72822"/>
    <w:rsid w:val="00C72C4D"/>
    <w:rsid w:val="00C7362E"/>
    <w:rsid w:val="00C73BBA"/>
    <w:rsid w:val="00C73E6F"/>
    <w:rsid w:val="00C74081"/>
    <w:rsid w:val="00C74152"/>
    <w:rsid w:val="00C744AF"/>
    <w:rsid w:val="00C744FA"/>
    <w:rsid w:val="00C745E6"/>
    <w:rsid w:val="00C7489B"/>
    <w:rsid w:val="00C74EB8"/>
    <w:rsid w:val="00C759B5"/>
    <w:rsid w:val="00C76192"/>
    <w:rsid w:val="00C76E2A"/>
    <w:rsid w:val="00C76FDF"/>
    <w:rsid w:val="00C7754E"/>
    <w:rsid w:val="00C77DDF"/>
    <w:rsid w:val="00C805F6"/>
    <w:rsid w:val="00C809B2"/>
    <w:rsid w:val="00C80E33"/>
    <w:rsid w:val="00C82C61"/>
    <w:rsid w:val="00C82E14"/>
    <w:rsid w:val="00C82F1C"/>
    <w:rsid w:val="00C834F2"/>
    <w:rsid w:val="00C83B64"/>
    <w:rsid w:val="00C8412C"/>
    <w:rsid w:val="00C858DE"/>
    <w:rsid w:val="00C859F6"/>
    <w:rsid w:val="00C86529"/>
    <w:rsid w:val="00C86751"/>
    <w:rsid w:val="00C86C46"/>
    <w:rsid w:val="00C872A0"/>
    <w:rsid w:val="00C87DAC"/>
    <w:rsid w:val="00C90C6A"/>
    <w:rsid w:val="00C90D91"/>
    <w:rsid w:val="00C90E90"/>
    <w:rsid w:val="00C921B3"/>
    <w:rsid w:val="00C92655"/>
    <w:rsid w:val="00C9440C"/>
    <w:rsid w:val="00C94728"/>
    <w:rsid w:val="00C95047"/>
    <w:rsid w:val="00C9555E"/>
    <w:rsid w:val="00C96075"/>
    <w:rsid w:val="00CA0D2C"/>
    <w:rsid w:val="00CA1786"/>
    <w:rsid w:val="00CA2560"/>
    <w:rsid w:val="00CA32F3"/>
    <w:rsid w:val="00CA3CBB"/>
    <w:rsid w:val="00CA3E5B"/>
    <w:rsid w:val="00CA40A3"/>
    <w:rsid w:val="00CA4466"/>
    <w:rsid w:val="00CA4C5B"/>
    <w:rsid w:val="00CA4F0B"/>
    <w:rsid w:val="00CA5668"/>
    <w:rsid w:val="00CA67F9"/>
    <w:rsid w:val="00CA6888"/>
    <w:rsid w:val="00CA731E"/>
    <w:rsid w:val="00CA7F0C"/>
    <w:rsid w:val="00CB1EFB"/>
    <w:rsid w:val="00CB2020"/>
    <w:rsid w:val="00CB2736"/>
    <w:rsid w:val="00CB348E"/>
    <w:rsid w:val="00CB4082"/>
    <w:rsid w:val="00CB45C4"/>
    <w:rsid w:val="00CB4F82"/>
    <w:rsid w:val="00CB6645"/>
    <w:rsid w:val="00CC0420"/>
    <w:rsid w:val="00CC08FF"/>
    <w:rsid w:val="00CC0B64"/>
    <w:rsid w:val="00CC0B89"/>
    <w:rsid w:val="00CC0C8A"/>
    <w:rsid w:val="00CC198C"/>
    <w:rsid w:val="00CC1CAD"/>
    <w:rsid w:val="00CC2123"/>
    <w:rsid w:val="00CC30B2"/>
    <w:rsid w:val="00CC4409"/>
    <w:rsid w:val="00CC5829"/>
    <w:rsid w:val="00CC686D"/>
    <w:rsid w:val="00CC72A0"/>
    <w:rsid w:val="00CD0E92"/>
    <w:rsid w:val="00CD1040"/>
    <w:rsid w:val="00CD1B62"/>
    <w:rsid w:val="00CD20B1"/>
    <w:rsid w:val="00CD26CB"/>
    <w:rsid w:val="00CD2997"/>
    <w:rsid w:val="00CD378C"/>
    <w:rsid w:val="00CD37B9"/>
    <w:rsid w:val="00CD3803"/>
    <w:rsid w:val="00CD44FD"/>
    <w:rsid w:val="00CD6A2F"/>
    <w:rsid w:val="00CD7117"/>
    <w:rsid w:val="00CD79C9"/>
    <w:rsid w:val="00CE00B4"/>
    <w:rsid w:val="00CE12E5"/>
    <w:rsid w:val="00CE13E8"/>
    <w:rsid w:val="00CE1749"/>
    <w:rsid w:val="00CE1EEF"/>
    <w:rsid w:val="00CE2188"/>
    <w:rsid w:val="00CE2955"/>
    <w:rsid w:val="00CE2E61"/>
    <w:rsid w:val="00CE3625"/>
    <w:rsid w:val="00CE3791"/>
    <w:rsid w:val="00CE3E0E"/>
    <w:rsid w:val="00CE5079"/>
    <w:rsid w:val="00CE5814"/>
    <w:rsid w:val="00CE698B"/>
    <w:rsid w:val="00CE7521"/>
    <w:rsid w:val="00CE7AD3"/>
    <w:rsid w:val="00CF0A59"/>
    <w:rsid w:val="00CF0EEB"/>
    <w:rsid w:val="00CF17FD"/>
    <w:rsid w:val="00CF1CA2"/>
    <w:rsid w:val="00CF201A"/>
    <w:rsid w:val="00CF253A"/>
    <w:rsid w:val="00CF3AB3"/>
    <w:rsid w:val="00CF50C1"/>
    <w:rsid w:val="00CF57A9"/>
    <w:rsid w:val="00CF5832"/>
    <w:rsid w:val="00CF6914"/>
    <w:rsid w:val="00D01789"/>
    <w:rsid w:val="00D02429"/>
    <w:rsid w:val="00D025BD"/>
    <w:rsid w:val="00D0271A"/>
    <w:rsid w:val="00D02DB9"/>
    <w:rsid w:val="00D033DC"/>
    <w:rsid w:val="00D03B24"/>
    <w:rsid w:val="00D03D0B"/>
    <w:rsid w:val="00D041AD"/>
    <w:rsid w:val="00D045A9"/>
    <w:rsid w:val="00D05366"/>
    <w:rsid w:val="00D05DD6"/>
    <w:rsid w:val="00D06346"/>
    <w:rsid w:val="00D076C6"/>
    <w:rsid w:val="00D07E8D"/>
    <w:rsid w:val="00D115DB"/>
    <w:rsid w:val="00D123B7"/>
    <w:rsid w:val="00D131BC"/>
    <w:rsid w:val="00D13E78"/>
    <w:rsid w:val="00D14B2C"/>
    <w:rsid w:val="00D15436"/>
    <w:rsid w:val="00D15D8D"/>
    <w:rsid w:val="00D16141"/>
    <w:rsid w:val="00D161BD"/>
    <w:rsid w:val="00D1681E"/>
    <w:rsid w:val="00D16CF9"/>
    <w:rsid w:val="00D17404"/>
    <w:rsid w:val="00D175A3"/>
    <w:rsid w:val="00D205E4"/>
    <w:rsid w:val="00D21F38"/>
    <w:rsid w:val="00D21FA6"/>
    <w:rsid w:val="00D2243A"/>
    <w:rsid w:val="00D239B6"/>
    <w:rsid w:val="00D24360"/>
    <w:rsid w:val="00D24408"/>
    <w:rsid w:val="00D24996"/>
    <w:rsid w:val="00D25AC5"/>
    <w:rsid w:val="00D25F87"/>
    <w:rsid w:val="00D25FFA"/>
    <w:rsid w:val="00D2671A"/>
    <w:rsid w:val="00D26913"/>
    <w:rsid w:val="00D317C9"/>
    <w:rsid w:val="00D32AF5"/>
    <w:rsid w:val="00D3354A"/>
    <w:rsid w:val="00D33622"/>
    <w:rsid w:val="00D33A37"/>
    <w:rsid w:val="00D33CF5"/>
    <w:rsid w:val="00D34CA9"/>
    <w:rsid w:val="00D350AF"/>
    <w:rsid w:val="00D367F2"/>
    <w:rsid w:val="00D36B7A"/>
    <w:rsid w:val="00D36E16"/>
    <w:rsid w:val="00D37331"/>
    <w:rsid w:val="00D408FE"/>
    <w:rsid w:val="00D40C0A"/>
    <w:rsid w:val="00D41010"/>
    <w:rsid w:val="00D4191C"/>
    <w:rsid w:val="00D428A9"/>
    <w:rsid w:val="00D449E7"/>
    <w:rsid w:val="00D45943"/>
    <w:rsid w:val="00D515F0"/>
    <w:rsid w:val="00D51932"/>
    <w:rsid w:val="00D52AF3"/>
    <w:rsid w:val="00D52FC3"/>
    <w:rsid w:val="00D531B7"/>
    <w:rsid w:val="00D537E4"/>
    <w:rsid w:val="00D53B54"/>
    <w:rsid w:val="00D5412E"/>
    <w:rsid w:val="00D5564C"/>
    <w:rsid w:val="00D55DCC"/>
    <w:rsid w:val="00D55E9B"/>
    <w:rsid w:val="00D57EC1"/>
    <w:rsid w:val="00D600E1"/>
    <w:rsid w:val="00D60872"/>
    <w:rsid w:val="00D60DD6"/>
    <w:rsid w:val="00D61981"/>
    <w:rsid w:val="00D63B96"/>
    <w:rsid w:val="00D653F7"/>
    <w:rsid w:val="00D654C8"/>
    <w:rsid w:val="00D65995"/>
    <w:rsid w:val="00D65A56"/>
    <w:rsid w:val="00D65BD1"/>
    <w:rsid w:val="00D65EEE"/>
    <w:rsid w:val="00D67407"/>
    <w:rsid w:val="00D67D89"/>
    <w:rsid w:val="00D71A18"/>
    <w:rsid w:val="00D71DEC"/>
    <w:rsid w:val="00D73C38"/>
    <w:rsid w:val="00D74D43"/>
    <w:rsid w:val="00D75045"/>
    <w:rsid w:val="00D766E2"/>
    <w:rsid w:val="00D76AF4"/>
    <w:rsid w:val="00D76CEB"/>
    <w:rsid w:val="00D8105C"/>
    <w:rsid w:val="00D81208"/>
    <w:rsid w:val="00D81241"/>
    <w:rsid w:val="00D818B0"/>
    <w:rsid w:val="00D81D1C"/>
    <w:rsid w:val="00D81EF9"/>
    <w:rsid w:val="00D82084"/>
    <w:rsid w:val="00D82214"/>
    <w:rsid w:val="00D8241E"/>
    <w:rsid w:val="00D8297D"/>
    <w:rsid w:val="00D830CA"/>
    <w:rsid w:val="00D83F1A"/>
    <w:rsid w:val="00D83FC0"/>
    <w:rsid w:val="00D854E7"/>
    <w:rsid w:val="00D85716"/>
    <w:rsid w:val="00D85DFC"/>
    <w:rsid w:val="00D86FD3"/>
    <w:rsid w:val="00D90016"/>
    <w:rsid w:val="00D904E7"/>
    <w:rsid w:val="00D90A2F"/>
    <w:rsid w:val="00D9169A"/>
    <w:rsid w:val="00D91D2B"/>
    <w:rsid w:val="00D91D45"/>
    <w:rsid w:val="00D92CB7"/>
    <w:rsid w:val="00D92CFF"/>
    <w:rsid w:val="00D9311F"/>
    <w:rsid w:val="00D938EB"/>
    <w:rsid w:val="00D93E8A"/>
    <w:rsid w:val="00D95D93"/>
    <w:rsid w:val="00D9610C"/>
    <w:rsid w:val="00D962DE"/>
    <w:rsid w:val="00D96BF0"/>
    <w:rsid w:val="00DA094A"/>
    <w:rsid w:val="00DA101B"/>
    <w:rsid w:val="00DA10AF"/>
    <w:rsid w:val="00DA15C7"/>
    <w:rsid w:val="00DA1838"/>
    <w:rsid w:val="00DA365C"/>
    <w:rsid w:val="00DA4294"/>
    <w:rsid w:val="00DA4624"/>
    <w:rsid w:val="00DA58CB"/>
    <w:rsid w:val="00DA6482"/>
    <w:rsid w:val="00DA65AC"/>
    <w:rsid w:val="00DA738E"/>
    <w:rsid w:val="00DA749C"/>
    <w:rsid w:val="00DA7944"/>
    <w:rsid w:val="00DA7D04"/>
    <w:rsid w:val="00DB00DC"/>
    <w:rsid w:val="00DB04D6"/>
    <w:rsid w:val="00DB1761"/>
    <w:rsid w:val="00DB1A60"/>
    <w:rsid w:val="00DB1BE4"/>
    <w:rsid w:val="00DB3190"/>
    <w:rsid w:val="00DB3B47"/>
    <w:rsid w:val="00DB3D42"/>
    <w:rsid w:val="00DB44A7"/>
    <w:rsid w:val="00DB5A72"/>
    <w:rsid w:val="00DB5C17"/>
    <w:rsid w:val="00DC0EE3"/>
    <w:rsid w:val="00DC12BA"/>
    <w:rsid w:val="00DC1D6D"/>
    <w:rsid w:val="00DC2A9F"/>
    <w:rsid w:val="00DC2F8B"/>
    <w:rsid w:val="00DC34B1"/>
    <w:rsid w:val="00DC35AF"/>
    <w:rsid w:val="00DC46E5"/>
    <w:rsid w:val="00DC485C"/>
    <w:rsid w:val="00DC4AEC"/>
    <w:rsid w:val="00DC6FB0"/>
    <w:rsid w:val="00DC748F"/>
    <w:rsid w:val="00DC798E"/>
    <w:rsid w:val="00DC7ADB"/>
    <w:rsid w:val="00DC7EBD"/>
    <w:rsid w:val="00DC7FDF"/>
    <w:rsid w:val="00DD0449"/>
    <w:rsid w:val="00DD1A28"/>
    <w:rsid w:val="00DD2064"/>
    <w:rsid w:val="00DD29D1"/>
    <w:rsid w:val="00DD3624"/>
    <w:rsid w:val="00DD370E"/>
    <w:rsid w:val="00DD41A6"/>
    <w:rsid w:val="00DD469E"/>
    <w:rsid w:val="00DD479D"/>
    <w:rsid w:val="00DD4CFC"/>
    <w:rsid w:val="00DD518B"/>
    <w:rsid w:val="00DD6145"/>
    <w:rsid w:val="00DD7EFA"/>
    <w:rsid w:val="00DE0129"/>
    <w:rsid w:val="00DE0D8F"/>
    <w:rsid w:val="00DE127D"/>
    <w:rsid w:val="00DE190F"/>
    <w:rsid w:val="00DE1CB8"/>
    <w:rsid w:val="00DE1CEA"/>
    <w:rsid w:val="00DE1D86"/>
    <w:rsid w:val="00DE35B4"/>
    <w:rsid w:val="00DE4610"/>
    <w:rsid w:val="00DE4819"/>
    <w:rsid w:val="00DE4BD3"/>
    <w:rsid w:val="00DE61A1"/>
    <w:rsid w:val="00DF1E77"/>
    <w:rsid w:val="00DF2821"/>
    <w:rsid w:val="00DF2C37"/>
    <w:rsid w:val="00DF2E68"/>
    <w:rsid w:val="00DF32C0"/>
    <w:rsid w:val="00DF3BAB"/>
    <w:rsid w:val="00DF4743"/>
    <w:rsid w:val="00DF4F54"/>
    <w:rsid w:val="00DF5EAB"/>
    <w:rsid w:val="00DF6E9E"/>
    <w:rsid w:val="00DF6EF7"/>
    <w:rsid w:val="00DF7F2D"/>
    <w:rsid w:val="00E00FE8"/>
    <w:rsid w:val="00E016EA"/>
    <w:rsid w:val="00E01744"/>
    <w:rsid w:val="00E01F06"/>
    <w:rsid w:val="00E023E2"/>
    <w:rsid w:val="00E02626"/>
    <w:rsid w:val="00E02D8A"/>
    <w:rsid w:val="00E03D0A"/>
    <w:rsid w:val="00E0441F"/>
    <w:rsid w:val="00E06356"/>
    <w:rsid w:val="00E068EF"/>
    <w:rsid w:val="00E06A6B"/>
    <w:rsid w:val="00E06CF6"/>
    <w:rsid w:val="00E07550"/>
    <w:rsid w:val="00E07849"/>
    <w:rsid w:val="00E10029"/>
    <w:rsid w:val="00E1180E"/>
    <w:rsid w:val="00E11A06"/>
    <w:rsid w:val="00E12900"/>
    <w:rsid w:val="00E12D73"/>
    <w:rsid w:val="00E134A2"/>
    <w:rsid w:val="00E1356D"/>
    <w:rsid w:val="00E155FE"/>
    <w:rsid w:val="00E17775"/>
    <w:rsid w:val="00E177B8"/>
    <w:rsid w:val="00E20017"/>
    <w:rsid w:val="00E20583"/>
    <w:rsid w:val="00E217A9"/>
    <w:rsid w:val="00E2227A"/>
    <w:rsid w:val="00E22448"/>
    <w:rsid w:val="00E233E1"/>
    <w:rsid w:val="00E23BF8"/>
    <w:rsid w:val="00E24557"/>
    <w:rsid w:val="00E24773"/>
    <w:rsid w:val="00E256DC"/>
    <w:rsid w:val="00E25A27"/>
    <w:rsid w:val="00E25F47"/>
    <w:rsid w:val="00E2765D"/>
    <w:rsid w:val="00E277E5"/>
    <w:rsid w:val="00E3044A"/>
    <w:rsid w:val="00E30C84"/>
    <w:rsid w:val="00E3135F"/>
    <w:rsid w:val="00E31AA8"/>
    <w:rsid w:val="00E332D9"/>
    <w:rsid w:val="00E33C58"/>
    <w:rsid w:val="00E340D7"/>
    <w:rsid w:val="00E343C4"/>
    <w:rsid w:val="00E356A4"/>
    <w:rsid w:val="00E35A34"/>
    <w:rsid w:val="00E365CE"/>
    <w:rsid w:val="00E36870"/>
    <w:rsid w:val="00E36E4F"/>
    <w:rsid w:val="00E36EA7"/>
    <w:rsid w:val="00E41A32"/>
    <w:rsid w:val="00E4236E"/>
    <w:rsid w:val="00E42F90"/>
    <w:rsid w:val="00E43014"/>
    <w:rsid w:val="00E43218"/>
    <w:rsid w:val="00E43BD1"/>
    <w:rsid w:val="00E43DBD"/>
    <w:rsid w:val="00E46472"/>
    <w:rsid w:val="00E46597"/>
    <w:rsid w:val="00E4670F"/>
    <w:rsid w:val="00E469A8"/>
    <w:rsid w:val="00E51076"/>
    <w:rsid w:val="00E5140A"/>
    <w:rsid w:val="00E52282"/>
    <w:rsid w:val="00E53DC7"/>
    <w:rsid w:val="00E552DC"/>
    <w:rsid w:val="00E55DFA"/>
    <w:rsid w:val="00E5744C"/>
    <w:rsid w:val="00E57AFA"/>
    <w:rsid w:val="00E57D28"/>
    <w:rsid w:val="00E57E37"/>
    <w:rsid w:val="00E57FE0"/>
    <w:rsid w:val="00E60B27"/>
    <w:rsid w:val="00E60DA3"/>
    <w:rsid w:val="00E6101F"/>
    <w:rsid w:val="00E61FE6"/>
    <w:rsid w:val="00E62A89"/>
    <w:rsid w:val="00E639B2"/>
    <w:rsid w:val="00E63A1A"/>
    <w:rsid w:val="00E63CA7"/>
    <w:rsid w:val="00E64298"/>
    <w:rsid w:val="00E651BD"/>
    <w:rsid w:val="00E659C8"/>
    <w:rsid w:val="00E65DE6"/>
    <w:rsid w:val="00E663A7"/>
    <w:rsid w:val="00E6719F"/>
    <w:rsid w:val="00E67B86"/>
    <w:rsid w:val="00E67CD2"/>
    <w:rsid w:val="00E7022A"/>
    <w:rsid w:val="00E7049A"/>
    <w:rsid w:val="00E71F6D"/>
    <w:rsid w:val="00E71FCF"/>
    <w:rsid w:val="00E72088"/>
    <w:rsid w:val="00E73526"/>
    <w:rsid w:val="00E7353C"/>
    <w:rsid w:val="00E745C0"/>
    <w:rsid w:val="00E74DD2"/>
    <w:rsid w:val="00E75391"/>
    <w:rsid w:val="00E75A09"/>
    <w:rsid w:val="00E765C3"/>
    <w:rsid w:val="00E770A0"/>
    <w:rsid w:val="00E770A5"/>
    <w:rsid w:val="00E77A93"/>
    <w:rsid w:val="00E80F6A"/>
    <w:rsid w:val="00E81B96"/>
    <w:rsid w:val="00E8225E"/>
    <w:rsid w:val="00E824F9"/>
    <w:rsid w:val="00E830EB"/>
    <w:rsid w:val="00E8413C"/>
    <w:rsid w:val="00E85148"/>
    <w:rsid w:val="00E853FE"/>
    <w:rsid w:val="00E8606B"/>
    <w:rsid w:val="00E8614F"/>
    <w:rsid w:val="00E863C6"/>
    <w:rsid w:val="00E86620"/>
    <w:rsid w:val="00E91A43"/>
    <w:rsid w:val="00E92743"/>
    <w:rsid w:val="00E92A0C"/>
    <w:rsid w:val="00E93378"/>
    <w:rsid w:val="00E9344A"/>
    <w:rsid w:val="00E937BB"/>
    <w:rsid w:val="00E93DD1"/>
    <w:rsid w:val="00E944EF"/>
    <w:rsid w:val="00E946E2"/>
    <w:rsid w:val="00E94B62"/>
    <w:rsid w:val="00E9515B"/>
    <w:rsid w:val="00E952D9"/>
    <w:rsid w:val="00E95F45"/>
    <w:rsid w:val="00E96894"/>
    <w:rsid w:val="00E9763D"/>
    <w:rsid w:val="00E97BB2"/>
    <w:rsid w:val="00E97FE2"/>
    <w:rsid w:val="00EA1549"/>
    <w:rsid w:val="00EA1E4A"/>
    <w:rsid w:val="00EA367C"/>
    <w:rsid w:val="00EA3F59"/>
    <w:rsid w:val="00EA4F8B"/>
    <w:rsid w:val="00EA546E"/>
    <w:rsid w:val="00EA5DA8"/>
    <w:rsid w:val="00EA5F97"/>
    <w:rsid w:val="00EA62E8"/>
    <w:rsid w:val="00EA6AB7"/>
    <w:rsid w:val="00EA6DAA"/>
    <w:rsid w:val="00EA714C"/>
    <w:rsid w:val="00EA7692"/>
    <w:rsid w:val="00EA7CCF"/>
    <w:rsid w:val="00EB0906"/>
    <w:rsid w:val="00EB13C1"/>
    <w:rsid w:val="00EB1ABB"/>
    <w:rsid w:val="00EB1BA1"/>
    <w:rsid w:val="00EB22DD"/>
    <w:rsid w:val="00EB2E1D"/>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664F"/>
    <w:rsid w:val="00EC6E40"/>
    <w:rsid w:val="00ED0AA8"/>
    <w:rsid w:val="00ED3296"/>
    <w:rsid w:val="00ED335E"/>
    <w:rsid w:val="00ED3FF2"/>
    <w:rsid w:val="00ED42CE"/>
    <w:rsid w:val="00ED4498"/>
    <w:rsid w:val="00EE020D"/>
    <w:rsid w:val="00EE2007"/>
    <w:rsid w:val="00EE22B1"/>
    <w:rsid w:val="00EE2E3B"/>
    <w:rsid w:val="00EE32F9"/>
    <w:rsid w:val="00EE36BD"/>
    <w:rsid w:val="00EE3AD9"/>
    <w:rsid w:val="00EE3C40"/>
    <w:rsid w:val="00EE4409"/>
    <w:rsid w:val="00EE5435"/>
    <w:rsid w:val="00EE601A"/>
    <w:rsid w:val="00EE6114"/>
    <w:rsid w:val="00EE6BFF"/>
    <w:rsid w:val="00EE6F38"/>
    <w:rsid w:val="00EE7DCC"/>
    <w:rsid w:val="00EF02B3"/>
    <w:rsid w:val="00EF05E1"/>
    <w:rsid w:val="00EF0DE2"/>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57A"/>
    <w:rsid w:val="00EF7DBB"/>
    <w:rsid w:val="00F00272"/>
    <w:rsid w:val="00F008FC"/>
    <w:rsid w:val="00F009B5"/>
    <w:rsid w:val="00F00CEF"/>
    <w:rsid w:val="00F0118F"/>
    <w:rsid w:val="00F013C3"/>
    <w:rsid w:val="00F01661"/>
    <w:rsid w:val="00F022EA"/>
    <w:rsid w:val="00F02320"/>
    <w:rsid w:val="00F0388B"/>
    <w:rsid w:val="00F03C4F"/>
    <w:rsid w:val="00F0452D"/>
    <w:rsid w:val="00F05569"/>
    <w:rsid w:val="00F05D85"/>
    <w:rsid w:val="00F063CF"/>
    <w:rsid w:val="00F072F3"/>
    <w:rsid w:val="00F07920"/>
    <w:rsid w:val="00F07D53"/>
    <w:rsid w:val="00F10628"/>
    <w:rsid w:val="00F10D84"/>
    <w:rsid w:val="00F126AF"/>
    <w:rsid w:val="00F12E93"/>
    <w:rsid w:val="00F12FBC"/>
    <w:rsid w:val="00F139E0"/>
    <w:rsid w:val="00F146B6"/>
    <w:rsid w:val="00F14A59"/>
    <w:rsid w:val="00F15DBB"/>
    <w:rsid w:val="00F16A29"/>
    <w:rsid w:val="00F1756B"/>
    <w:rsid w:val="00F17CD0"/>
    <w:rsid w:val="00F206C1"/>
    <w:rsid w:val="00F21A0B"/>
    <w:rsid w:val="00F22527"/>
    <w:rsid w:val="00F233D8"/>
    <w:rsid w:val="00F23DC9"/>
    <w:rsid w:val="00F2450B"/>
    <w:rsid w:val="00F25130"/>
    <w:rsid w:val="00F253EB"/>
    <w:rsid w:val="00F25E8E"/>
    <w:rsid w:val="00F2631B"/>
    <w:rsid w:val="00F266C9"/>
    <w:rsid w:val="00F27054"/>
    <w:rsid w:val="00F27BF7"/>
    <w:rsid w:val="00F27CAF"/>
    <w:rsid w:val="00F30982"/>
    <w:rsid w:val="00F3132A"/>
    <w:rsid w:val="00F3143B"/>
    <w:rsid w:val="00F316D2"/>
    <w:rsid w:val="00F3177D"/>
    <w:rsid w:val="00F31A82"/>
    <w:rsid w:val="00F321F4"/>
    <w:rsid w:val="00F33389"/>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4D0A"/>
    <w:rsid w:val="00F45FCB"/>
    <w:rsid w:val="00F469C9"/>
    <w:rsid w:val="00F46CF4"/>
    <w:rsid w:val="00F50CC8"/>
    <w:rsid w:val="00F51299"/>
    <w:rsid w:val="00F52281"/>
    <w:rsid w:val="00F52AF7"/>
    <w:rsid w:val="00F52B14"/>
    <w:rsid w:val="00F52F87"/>
    <w:rsid w:val="00F54B4D"/>
    <w:rsid w:val="00F566E5"/>
    <w:rsid w:val="00F577A6"/>
    <w:rsid w:val="00F60112"/>
    <w:rsid w:val="00F60332"/>
    <w:rsid w:val="00F6077A"/>
    <w:rsid w:val="00F61AA9"/>
    <w:rsid w:val="00F61FDC"/>
    <w:rsid w:val="00F62210"/>
    <w:rsid w:val="00F6298B"/>
    <w:rsid w:val="00F62CB2"/>
    <w:rsid w:val="00F644CE"/>
    <w:rsid w:val="00F64755"/>
    <w:rsid w:val="00F652BF"/>
    <w:rsid w:val="00F654E5"/>
    <w:rsid w:val="00F6591C"/>
    <w:rsid w:val="00F65E4E"/>
    <w:rsid w:val="00F664D5"/>
    <w:rsid w:val="00F66652"/>
    <w:rsid w:val="00F673A6"/>
    <w:rsid w:val="00F675EB"/>
    <w:rsid w:val="00F67794"/>
    <w:rsid w:val="00F70270"/>
    <w:rsid w:val="00F70A81"/>
    <w:rsid w:val="00F70DB4"/>
    <w:rsid w:val="00F714D5"/>
    <w:rsid w:val="00F72765"/>
    <w:rsid w:val="00F72953"/>
    <w:rsid w:val="00F72E3B"/>
    <w:rsid w:val="00F73602"/>
    <w:rsid w:val="00F75D0F"/>
    <w:rsid w:val="00F765EB"/>
    <w:rsid w:val="00F76BB4"/>
    <w:rsid w:val="00F77587"/>
    <w:rsid w:val="00F77AB2"/>
    <w:rsid w:val="00F80846"/>
    <w:rsid w:val="00F80F13"/>
    <w:rsid w:val="00F824F1"/>
    <w:rsid w:val="00F8302A"/>
    <w:rsid w:val="00F830DB"/>
    <w:rsid w:val="00F83B60"/>
    <w:rsid w:val="00F83FB7"/>
    <w:rsid w:val="00F8524E"/>
    <w:rsid w:val="00F85296"/>
    <w:rsid w:val="00F8572E"/>
    <w:rsid w:val="00F859FC"/>
    <w:rsid w:val="00F85F75"/>
    <w:rsid w:val="00F860F8"/>
    <w:rsid w:val="00F86223"/>
    <w:rsid w:val="00F8724E"/>
    <w:rsid w:val="00F872A5"/>
    <w:rsid w:val="00F87445"/>
    <w:rsid w:val="00F90039"/>
    <w:rsid w:val="00F90055"/>
    <w:rsid w:val="00F904A8"/>
    <w:rsid w:val="00F90572"/>
    <w:rsid w:val="00F905F8"/>
    <w:rsid w:val="00F91186"/>
    <w:rsid w:val="00F91919"/>
    <w:rsid w:val="00F92A51"/>
    <w:rsid w:val="00F9323C"/>
    <w:rsid w:val="00F94A1B"/>
    <w:rsid w:val="00F94CA3"/>
    <w:rsid w:val="00F94D84"/>
    <w:rsid w:val="00F95CD2"/>
    <w:rsid w:val="00F962EE"/>
    <w:rsid w:val="00F969B5"/>
    <w:rsid w:val="00F96BB2"/>
    <w:rsid w:val="00F9723C"/>
    <w:rsid w:val="00FA152E"/>
    <w:rsid w:val="00FA160D"/>
    <w:rsid w:val="00FA17EB"/>
    <w:rsid w:val="00FA2472"/>
    <w:rsid w:val="00FA2E72"/>
    <w:rsid w:val="00FA3835"/>
    <w:rsid w:val="00FA5290"/>
    <w:rsid w:val="00FA52CC"/>
    <w:rsid w:val="00FA5431"/>
    <w:rsid w:val="00FA67F7"/>
    <w:rsid w:val="00FA731E"/>
    <w:rsid w:val="00FB036D"/>
    <w:rsid w:val="00FB1182"/>
    <w:rsid w:val="00FB12DD"/>
    <w:rsid w:val="00FB14CF"/>
    <w:rsid w:val="00FB1EB6"/>
    <w:rsid w:val="00FB2DD7"/>
    <w:rsid w:val="00FB3735"/>
    <w:rsid w:val="00FB4F30"/>
    <w:rsid w:val="00FB57AB"/>
    <w:rsid w:val="00FB5A16"/>
    <w:rsid w:val="00FB5C08"/>
    <w:rsid w:val="00FB5E34"/>
    <w:rsid w:val="00FB6624"/>
    <w:rsid w:val="00FB6B36"/>
    <w:rsid w:val="00FB703F"/>
    <w:rsid w:val="00FB777E"/>
    <w:rsid w:val="00FC041F"/>
    <w:rsid w:val="00FC226D"/>
    <w:rsid w:val="00FC33B9"/>
    <w:rsid w:val="00FC358A"/>
    <w:rsid w:val="00FC3C5D"/>
    <w:rsid w:val="00FC4360"/>
    <w:rsid w:val="00FC469C"/>
    <w:rsid w:val="00FC4A8F"/>
    <w:rsid w:val="00FC5798"/>
    <w:rsid w:val="00FC60A8"/>
    <w:rsid w:val="00FC6854"/>
    <w:rsid w:val="00FC77C3"/>
    <w:rsid w:val="00FD06B0"/>
    <w:rsid w:val="00FD0AF8"/>
    <w:rsid w:val="00FD2073"/>
    <w:rsid w:val="00FD21A4"/>
    <w:rsid w:val="00FD234D"/>
    <w:rsid w:val="00FD237F"/>
    <w:rsid w:val="00FD2440"/>
    <w:rsid w:val="00FD26E0"/>
    <w:rsid w:val="00FD33AC"/>
    <w:rsid w:val="00FD49F4"/>
    <w:rsid w:val="00FD58B0"/>
    <w:rsid w:val="00FD5CAD"/>
    <w:rsid w:val="00FD61F8"/>
    <w:rsid w:val="00FD7149"/>
    <w:rsid w:val="00FD719A"/>
    <w:rsid w:val="00FD79F8"/>
    <w:rsid w:val="00FD7AE9"/>
    <w:rsid w:val="00FD7CE6"/>
    <w:rsid w:val="00FD7E2A"/>
    <w:rsid w:val="00FE0103"/>
    <w:rsid w:val="00FE0A4E"/>
    <w:rsid w:val="00FE1658"/>
    <w:rsid w:val="00FE20B5"/>
    <w:rsid w:val="00FE28AA"/>
    <w:rsid w:val="00FE3205"/>
    <w:rsid w:val="00FE3C0A"/>
    <w:rsid w:val="00FE3D6E"/>
    <w:rsid w:val="00FE4320"/>
    <w:rsid w:val="00FE43B9"/>
    <w:rsid w:val="00FE5190"/>
    <w:rsid w:val="00FE571E"/>
    <w:rsid w:val="00FE5907"/>
    <w:rsid w:val="00FE5A3A"/>
    <w:rsid w:val="00FE5C7F"/>
    <w:rsid w:val="00FE7795"/>
    <w:rsid w:val="00FF0C5B"/>
    <w:rsid w:val="00FF1A29"/>
    <w:rsid w:val="00FF3265"/>
    <w:rsid w:val="00FF42AB"/>
    <w:rsid w:val="00FF4709"/>
    <w:rsid w:val="00FF5518"/>
    <w:rsid w:val="00FF55F7"/>
    <w:rsid w:val="00FF5642"/>
    <w:rsid w:val="00FF62C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character" w:customStyle="1" w:styleId="Bodytext4">
    <w:name w:val="Body text (4)_"/>
    <w:basedOn w:val="Noklusjumarindkopasfonts"/>
    <w:rsid w:val="00731332"/>
    <w:rPr>
      <w:rFonts w:ascii="Calibri" w:eastAsia="Calibri" w:hAnsi="Calibri" w:cs="Calibri"/>
      <w:b w:val="0"/>
      <w:bCs w:val="0"/>
      <w:i/>
      <w:iCs/>
      <w:smallCaps w:val="0"/>
      <w:strike w:val="0"/>
      <w:sz w:val="22"/>
      <w:szCs w:val="22"/>
      <w:u w:val="none"/>
    </w:rPr>
  </w:style>
  <w:style w:type="character" w:customStyle="1" w:styleId="Bodytext4NotItalic">
    <w:name w:val="Body text (4) + Not Italic"/>
    <w:basedOn w:val="Bodytext4"/>
    <w:rsid w:val="00731332"/>
    <w:rPr>
      <w:rFonts w:ascii="Calibri" w:eastAsia="Calibri" w:hAnsi="Calibri" w:cs="Calibri"/>
      <w:b w:val="0"/>
      <w:bCs w:val="0"/>
      <w:i/>
      <w:iCs/>
      <w:smallCaps w:val="0"/>
      <w:strike w:val="0"/>
      <w:color w:val="000000"/>
      <w:spacing w:val="0"/>
      <w:w w:val="100"/>
      <w:position w:val="0"/>
      <w:sz w:val="22"/>
      <w:szCs w:val="22"/>
      <w:u w:val="none"/>
      <w:lang w:val="lv-LV" w:eastAsia="lv-LV" w:bidi="lv-LV"/>
    </w:rPr>
  </w:style>
  <w:style w:type="character" w:customStyle="1" w:styleId="Bodytext4115ptBold">
    <w:name w:val="Body text (4) + 11;5 pt;Bold"/>
    <w:basedOn w:val="Bodytext4"/>
    <w:rsid w:val="00731332"/>
    <w:rPr>
      <w:rFonts w:ascii="Calibri" w:eastAsia="Calibri" w:hAnsi="Calibri" w:cs="Calibri"/>
      <w:b/>
      <w:bCs/>
      <w:i/>
      <w:iCs/>
      <w:smallCaps w:val="0"/>
      <w:strike w:val="0"/>
      <w:color w:val="000000"/>
      <w:spacing w:val="0"/>
      <w:w w:val="100"/>
      <w:position w:val="0"/>
      <w:sz w:val="23"/>
      <w:szCs w:val="23"/>
      <w:u w:val="none"/>
      <w:lang w:val="lv-LV" w:eastAsia="lv-LV" w:bidi="lv-LV"/>
    </w:rPr>
  </w:style>
  <w:style w:type="character" w:customStyle="1" w:styleId="Bodytext5">
    <w:name w:val="Body text (5)_"/>
    <w:basedOn w:val="Noklusjumarindkopasfonts"/>
    <w:rsid w:val="00731332"/>
    <w:rPr>
      <w:rFonts w:ascii="Calibri" w:eastAsia="Calibri" w:hAnsi="Calibri" w:cs="Calibri"/>
      <w:b/>
      <w:bCs/>
      <w:i/>
      <w:iCs/>
      <w:smallCaps w:val="0"/>
      <w:strike w:val="0"/>
      <w:sz w:val="23"/>
      <w:szCs w:val="23"/>
      <w:u w:val="none"/>
    </w:rPr>
  </w:style>
  <w:style w:type="character" w:customStyle="1" w:styleId="Bodytext50">
    <w:name w:val="Body text (5)"/>
    <w:basedOn w:val="Bodytext5"/>
    <w:rsid w:val="00731332"/>
    <w:rPr>
      <w:rFonts w:ascii="Calibri" w:eastAsia="Calibri" w:hAnsi="Calibri" w:cs="Calibri"/>
      <w:b/>
      <w:bCs/>
      <w:i/>
      <w:iCs/>
      <w:smallCaps w:val="0"/>
      <w:strike w:val="0"/>
      <w:color w:val="000000"/>
      <w:spacing w:val="0"/>
      <w:w w:val="100"/>
      <w:position w:val="0"/>
      <w:sz w:val="23"/>
      <w:szCs w:val="23"/>
      <w:u w:val="single"/>
      <w:lang w:val="lv-LV" w:eastAsia="lv-LV" w:bidi="lv-LV"/>
    </w:rPr>
  </w:style>
  <w:style w:type="character" w:customStyle="1" w:styleId="Bodytext511ptNotBold">
    <w:name w:val="Body text (5) + 11 pt;Not Bold"/>
    <w:basedOn w:val="Bodytext5"/>
    <w:rsid w:val="00731332"/>
    <w:rPr>
      <w:rFonts w:ascii="Calibri" w:eastAsia="Calibri" w:hAnsi="Calibri" w:cs="Calibri"/>
      <w:b/>
      <w:bCs/>
      <w:i/>
      <w:iCs/>
      <w:smallCaps w:val="0"/>
      <w:strike w:val="0"/>
      <w:color w:val="000000"/>
      <w:spacing w:val="0"/>
      <w:w w:val="100"/>
      <w:position w:val="0"/>
      <w:sz w:val="22"/>
      <w:szCs w:val="22"/>
      <w:u w:val="none"/>
      <w:lang w:val="lv-LV" w:eastAsia="lv-LV" w:bidi="lv-LV"/>
    </w:rPr>
  </w:style>
  <w:style w:type="character" w:customStyle="1" w:styleId="Bodytext40">
    <w:name w:val="Body text (4)"/>
    <w:basedOn w:val="Bodytext4"/>
    <w:rsid w:val="00731332"/>
    <w:rPr>
      <w:rFonts w:ascii="Calibri" w:eastAsia="Calibri" w:hAnsi="Calibri" w:cs="Calibri"/>
      <w:b w:val="0"/>
      <w:bCs w:val="0"/>
      <w:i/>
      <w:iCs/>
      <w:smallCaps w:val="0"/>
      <w:strike w:val="0"/>
      <w:color w:val="000000"/>
      <w:spacing w:val="0"/>
      <w:w w:val="100"/>
      <w:position w:val="0"/>
      <w:sz w:val="22"/>
      <w:szCs w:val="22"/>
      <w:u w:val="single"/>
      <w:lang w:val="lv-LV" w:eastAsia="lv-LV" w:bidi="lv-LV"/>
    </w:rPr>
  </w:style>
  <w:style w:type="character" w:customStyle="1" w:styleId="Bodytext3">
    <w:name w:val="Body text (3)_"/>
    <w:basedOn w:val="Noklusjumarindkopasfonts"/>
    <w:link w:val="Bodytext30"/>
    <w:rsid w:val="00DA4624"/>
    <w:rPr>
      <w:rFonts w:ascii="Calibri" w:hAnsi="Calibri" w:cs="Calibri"/>
      <w:b/>
      <w:bCs/>
      <w:sz w:val="23"/>
      <w:szCs w:val="23"/>
      <w:shd w:val="clear" w:color="auto" w:fill="FFFFFF"/>
    </w:rPr>
  </w:style>
  <w:style w:type="paragraph" w:customStyle="1" w:styleId="Bodytext30">
    <w:name w:val="Body text (3)"/>
    <w:basedOn w:val="Parasts"/>
    <w:link w:val="Bodytext3"/>
    <w:rsid w:val="00DA4624"/>
    <w:pPr>
      <w:shd w:val="clear" w:color="auto" w:fill="FFFFFF"/>
      <w:spacing w:before="660" w:after="0" w:line="437" w:lineRule="exact"/>
      <w:jc w:val="right"/>
    </w:pPr>
    <w:rPr>
      <w:rFonts w:ascii="Calibri" w:hAnsi="Calibri" w:cs="Calibri"/>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77565814">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35347105">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20384</Words>
  <Characters>11620</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5</cp:revision>
  <cp:lastPrinted>2017-06-19T07:12:00Z</cp:lastPrinted>
  <dcterms:created xsi:type="dcterms:W3CDTF">2024-12-10T09:41:00Z</dcterms:created>
  <dcterms:modified xsi:type="dcterms:W3CDTF">2024-12-11T11:07:00Z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