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0EABD" w14:textId="2B53BFFD" w:rsidR="001C4EDF" w:rsidRPr="00083907" w:rsidRDefault="00D10A29" w:rsidP="009D606F">
      <w:pPr>
        <w:pStyle w:val="Bezatstarpm"/>
        <w:ind w:firstLine="851"/>
        <w:jc w:val="right"/>
        <w:rPr>
          <w:rFonts w:ascii="Times New Roman" w:eastAsia="Times New Roman" w:hAnsi="Times New Roman"/>
          <w:b/>
          <w:sz w:val="24"/>
          <w:szCs w:val="24"/>
        </w:rPr>
      </w:pPr>
      <w:bookmarkStart w:id="0" w:name="_Hlk124772287"/>
      <w:r w:rsidRPr="00083907">
        <w:rPr>
          <w:rFonts w:ascii="Times New Roman" w:hAnsi="Times New Roman"/>
          <w:b/>
          <w:bCs/>
          <w:sz w:val="24"/>
          <w:szCs w:val="24"/>
          <w:lang w:val="lv-LV"/>
        </w:rPr>
        <w:t>/Pers. A/</w:t>
      </w:r>
    </w:p>
    <w:p w14:paraId="5A7E59B8" w14:textId="0570B101" w:rsidR="00A65D63" w:rsidRPr="00083907" w:rsidRDefault="00A65D63" w:rsidP="00A65D63">
      <w:pPr>
        <w:widowControl/>
        <w:spacing w:after="0" w:line="240" w:lineRule="auto"/>
        <w:jc w:val="right"/>
        <w:rPr>
          <w:rFonts w:eastAsia="Times New Roman"/>
        </w:rPr>
      </w:pPr>
      <w:r w:rsidRPr="00083907">
        <w:rPr>
          <w:rFonts w:eastAsia="Times New Roman"/>
        </w:rPr>
        <w:t xml:space="preserve">E-pasts: </w:t>
      </w:r>
      <w:r w:rsidR="00BC3AD0" w:rsidRPr="00083907">
        <w:rPr>
          <w:rFonts w:eastAsia="Times New Roman"/>
        </w:rPr>
        <w:t>/</w:t>
      </w:r>
      <w:hyperlink r:id="rId8" w:history="1">
        <w:r w:rsidR="00BC3AD0" w:rsidRPr="00083907">
          <w:rPr>
            <w:rStyle w:val="Hipersaite"/>
            <w:rFonts w:eastAsia="Times New Roman"/>
          </w:rPr>
          <w:t>elektroniskā</w:t>
        </w:r>
      </w:hyperlink>
      <w:r w:rsidR="00BC3AD0" w:rsidRPr="00083907">
        <w:rPr>
          <w:rStyle w:val="Hipersaite"/>
          <w:rFonts w:eastAsia="Times New Roman"/>
        </w:rPr>
        <w:t xml:space="preserve"> pasta adrese/</w:t>
      </w:r>
    </w:p>
    <w:bookmarkEnd w:id="0"/>
    <w:p w14:paraId="2CC9E088" w14:textId="77777777" w:rsidR="001C4EDF" w:rsidRPr="00083907" w:rsidRDefault="001C4EDF" w:rsidP="001C4EDF">
      <w:pPr>
        <w:pStyle w:val="Bezatstarpm"/>
        <w:ind w:firstLine="567"/>
        <w:jc w:val="right"/>
        <w:rPr>
          <w:rFonts w:ascii="Times New Roman" w:hAnsi="Times New Roman"/>
          <w:sz w:val="24"/>
          <w:szCs w:val="24"/>
          <w:lang w:val="lv-LV"/>
        </w:rPr>
      </w:pPr>
    </w:p>
    <w:p w14:paraId="526BCA64" w14:textId="14C028CF" w:rsidR="005B4762" w:rsidRPr="00083907" w:rsidRDefault="005B4762" w:rsidP="005B4762">
      <w:pPr>
        <w:spacing w:after="0" w:line="240" w:lineRule="auto"/>
        <w:jc w:val="right"/>
        <w:rPr>
          <w:b/>
          <w:color w:val="000000"/>
        </w:rPr>
      </w:pPr>
      <w:r w:rsidRPr="00083907">
        <w:rPr>
          <w:b/>
          <w:color w:val="000000"/>
        </w:rPr>
        <w:t>Maksātnespējas procesa administrator</w:t>
      </w:r>
      <w:r w:rsidR="000E1B44" w:rsidRPr="00083907">
        <w:rPr>
          <w:b/>
          <w:color w:val="000000"/>
        </w:rPr>
        <w:t>ei</w:t>
      </w:r>
    </w:p>
    <w:p w14:paraId="67865DC3" w14:textId="379D5919" w:rsidR="00A37F7F" w:rsidRPr="00083907" w:rsidRDefault="00D10A29" w:rsidP="005B4762">
      <w:pPr>
        <w:spacing w:after="0" w:line="240" w:lineRule="auto"/>
        <w:jc w:val="right"/>
        <w:rPr>
          <w:b/>
          <w:color w:val="000000"/>
        </w:rPr>
      </w:pPr>
      <w:r w:rsidRPr="00083907">
        <w:rPr>
          <w:b/>
          <w:color w:val="000000"/>
        </w:rPr>
        <w:t>/Administrators/</w:t>
      </w:r>
    </w:p>
    <w:p w14:paraId="1758940E" w14:textId="5EDD36A6" w:rsidR="005B4762" w:rsidRPr="00083907" w:rsidRDefault="005B4762" w:rsidP="005B4762">
      <w:pPr>
        <w:spacing w:after="0" w:line="240" w:lineRule="auto"/>
        <w:jc w:val="right"/>
        <w:rPr>
          <w:bCs/>
        </w:rPr>
      </w:pPr>
      <w:r w:rsidRPr="00083907">
        <w:rPr>
          <w:bCs/>
          <w:color w:val="000000"/>
        </w:rPr>
        <w:t>Paziņošanai e</w:t>
      </w:r>
      <w:r w:rsidR="00477182" w:rsidRPr="00083907">
        <w:rPr>
          <w:bCs/>
          <w:color w:val="000000"/>
        </w:rPr>
        <w:t>-a</w:t>
      </w:r>
      <w:r w:rsidRPr="00083907">
        <w:rPr>
          <w:bCs/>
          <w:color w:val="000000"/>
        </w:rPr>
        <w:t>dresē</w:t>
      </w:r>
    </w:p>
    <w:p w14:paraId="36BA7671" w14:textId="53BADB67" w:rsidR="00715590" w:rsidRPr="00083907" w:rsidRDefault="00715590" w:rsidP="005B4762">
      <w:pPr>
        <w:pStyle w:val="Bezatstarpm"/>
        <w:ind w:firstLine="567"/>
        <w:jc w:val="right"/>
        <w:rPr>
          <w:rFonts w:ascii="Times New Roman" w:hAnsi="Times New Roman"/>
          <w:sz w:val="24"/>
          <w:szCs w:val="24"/>
          <w:lang w:val="lv-LV"/>
        </w:rPr>
      </w:pPr>
    </w:p>
    <w:p w14:paraId="3B679470" w14:textId="218B98C9" w:rsidR="005B4762" w:rsidRPr="00083907" w:rsidRDefault="005B4762" w:rsidP="005B4762">
      <w:pPr>
        <w:autoSpaceDE w:val="0"/>
        <w:autoSpaceDN w:val="0"/>
        <w:adjustRightInd w:val="0"/>
        <w:spacing w:after="0" w:line="240" w:lineRule="auto"/>
        <w:ind w:right="71"/>
        <w:jc w:val="center"/>
        <w:rPr>
          <w:rFonts w:eastAsia="Times New Roman"/>
          <w:b/>
        </w:rPr>
      </w:pPr>
      <w:r w:rsidRPr="00083907">
        <w:rPr>
          <w:rFonts w:eastAsia="Times New Roman"/>
          <w:b/>
        </w:rPr>
        <w:t xml:space="preserve">Par </w:t>
      </w:r>
      <w:r w:rsidR="00D10A29" w:rsidRPr="00083907">
        <w:rPr>
          <w:rFonts w:eastAsia="Times New Roman"/>
          <w:b/>
        </w:rPr>
        <w:t>/Per. A/</w:t>
      </w:r>
      <w:r w:rsidR="001C4EDF" w:rsidRPr="00083907">
        <w:rPr>
          <w:rFonts w:eastAsia="Times New Roman"/>
          <w:b/>
        </w:rPr>
        <w:t xml:space="preserve"> </w:t>
      </w:r>
      <w:r w:rsidRPr="00083907">
        <w:rPr>
          <w:rFonts w:eastAsia="Times New Roman"/>
          <w:b/>
        </w:rPr>
        <w:t>sūdzīb</w:t>
      </w:r>
      <w:r w:rsidR="006000FF" w:rsidRPr="00083907">
        <w:rPr>
          <w:rFonts w:eastAsia="Times New Roman"/>
          <w:b/>
        </w:rPr>
        <w:t>u</w:t>
      </w:r>
      <w:r w:rsidRPr="00083907">
        <w:rPr>
          <w:rFonts w:eastAsia="Times New Roman"/>
          <w:b/>
        </w:rPr>
        <w:t xml:space="preserve"> par maksātnespējas procesa administrator</w:t>
      </w:r>
      <w:r w:rsidR="002428EE" w:rsidRPr="00083907">
        <w:rPr>
          <w:rFonts w:eastAsia="Times New Roman"/>
          <w:b/>
        </w:rPr>
        <w:t>es</w:t>
      </w:r>
      <w:r w:rsidRPr="00083907">
        <w:rPr>
          <w:rFonts w:eastAsia="Times New Roman"/>
          <w:b/>
        </w:rPr>
        <w:t xml:space="preserve"> </w:t>
      </w:r>
      <w:r w:rsidR="00D10A29" w:rsidRPr="00083907">
        <w:rPr>
          <w:rFonts w:eastAsia="Times New Roman"/>
          <w:b/>
        </w:rPr>
        <w:t>/Administrators/</w:t>
      </w:r>
      <w:r w:rsidR="00201E5F" w:rsidRPr="00083907">
        <w:rPr>
          <w:rFonts w:eastAsia="Times New Roman"/>
          <w:b/>
        </w:rPr>
        <w:t xml:space="preserve"> </w:t>
      </w:r>
      <w:r w:rsidRPr="00083907">
        <w:rPr>
          <w:rFonts w:eastAsia="Times New Roman"/>
          <w:b/>
        </w:rPr>
        <w:t xml:space="preserve">rīcību </w:t>
      </w:r>
      <w:r w:rsidR="00D10A29" w:rsidRPr="00083907">
        <w:rPr>
          <w:rFonts w:eastAsia="Times New Roman"/>
          <w:b/>
        </w:rPr>
        <w:t>/pers. B/</w:t>
      </w:r>
      <w:r w:rsidR="0026153A" w:rsidRPr="00083907">
        <w:rPr>
          <w:rFonts w:eastAsia="Times New Roman"/>
          <w:b/>
        </w:rPr>
        <w:t xml:space="preserve"> fiziskās personas</w:t>
      </w:r>
      <w:r w:rsidRPr="00083907">
        <w:rPr>
          <w:rFonts w:eastAsia="Times New Roman"/>
          <w:b/>
        </w:rPr>
        <w:t xml:space="preserve"> maksātnespējas procesā</w:t>
      </w:r>
    </w:p>
    <w:p w14:paraId="0FB659DE" w14:textId="77777777" w:rsidR="005B4762" w:rsidRPr="00083907" w:rsidRDefault="005B4762" w:rsidP="005B4762">
      <w:pPr>
        <w:widowControl/>
        <w:spacing w:after="0" w:line="240" w:lineRule="auto"/>
        <w:ind w:firstLine="375"/>
        <w:jc w:val="both"/>
        <w:rPr>
          <w:rFonts w:eastAsia="Times New Roman"/>
        </w:rPr>
      </w:pPr>
    </w:p>
    <w:p w14:paraId="2C97C7D5" w14:textId="6683DA19" w:rsidR="00A23F0D" w:rsidRPr="00083907" w:rsidRDefault="00201E5F" w:rsidP="00264AB7">
      <w:pPr>
        <w:widowControl/>
        <w:spacing w:after="0" w:line="240" w:lineRule="auto"/>
        <w:ind w:firstLine="709"/>
        <w:jc w:val="both"/>
        <w:rPr>
          <w:rFonts w:eastAsia="Times New Roman"/>
        </w:rPr>
      </w:pPr>
      <w:bookmarkStart w:id="1" w:name="_Hlk124772319"/>
      <w:r w:rsidRPr="00083907">
        <w:rPr>
          <w:rFonts w:eastAsia="Times New Roman"/>
        </w:rPr>
        <w:t>Maksātnespējas kontroles dienestā 202</w:t>
      </w:r>
      <w:r w:rsidR="003C7A83" w:rsidRPr="00083907">
        <w:rPr>
          <w:rFonts w:eastAsia="Times New Roman"/>
        </w:rPr>
        <w:t>4</w:t>
      </w:r>
      <w:r w:rsidRPr="00083907">
        <w:rPr>
          <w:rFonts w:eastAsia="Times New Roman"/>
        </w:rPr>
        <w:t xml:space="preserve">. gada </w:t>
      </w:r>
      <w:r w:rsidR="00E44E79" w:rsidRPr="00083907">
        <w:rPr>
          <w:rFonts w:eastAsia="Times New Roman"/>
        </w:rPr>
        <w:t>20</w:t>
      </w:r>
      <w:r w:rsidRPr="00083907">
        <w:rPr>
          <w:rFonts w:eastAsia="Times New Roman"/>
        </w:rPr>
        <w:t>. </w:t>
      </w:r>
      <w:r w:rsidR="00E44E79" w:rsidRPr="00083907">
        <w:rPr>
          <w:rFonts w:eastAsia="Times New Roman"/>
        </w:rPr>
        <w:t>augustā</w:t>
      </w:r>
      <w:r w:rsidRPr="00083907">
        <w:rPr>
          <w:rFonts w:eastAsia="Times New Roman"/>
        </w:rPr>
        <w:t xml:space="preserve"> saņemt</w:t>
      </w:r>
      <w:r w:rsidR="000B4610" w:rsidRPr="00083907">
        <w:rPr>
          <w:rFonts w:eastAsia="Times New Roman"/>
        </w:rPr>
        <w:t>a</w:t>
      </w:r>
      <w:r w:rsidR="00ED7958" w:rsidRPr="00083907">
        <w:rPr>
          <w:rFonts w:eastAsia="Times New Roman"/>
        </w:rPr>
        <w:t xml:space="preserve"> </w:t>
      </w:r>
      <w:r w:rsidR="00D10A29" w:rsidRPr="00083907">
        <w:rPr>
          <w:rFonts w:eastAsia="Times New Roman"/>
        </w:rPr>
        <w:t>/pers. A/</w:t>
      </w:r>
      <w:r w:rsidR="000B4610" w:rsidRPr="00083907">
        <w:rPr>
          <w:rFonts w:eastAsia="Times New Roman"/>
        </w:rPr>
        <w:t xml:space="preserve"> </w:t>
      </w:r>
      <w:r w:rsidRPr="00083907">
        <w:rPr>
          <w:rFonts w:eastAsia="Times New Roman"/>
        </w:rPr>
        <w:t>(turpmāk </w:t>
      </w:r>
      <w:r w:rsidR="00430A9C" w:rsidRPr="00083907">
        <w:rPr>
          <w:rFonts w:eastAsia="Times New Roman"/>
        </w:rPr>
        <w:t>– </w:t>
      </w:r>
      <w:r w:rsidRPr="00083907">
        <w:rPr>
          <w:rFonts w:eastAsia="Times New Roman"/>
        </w:rPr>
        <w:t>Iesniedzēj</w:t>
      </w:r>
      <w:r w:rsidR="002A3CC5" w:rsidRPr="00083907">
        <w:rPr>
          <w:rFonts w:eastAsia="Times New Roman"/>
        </w:rPr>
        <w:t>a</w:t>
      </w:r>
      <w:r w:rsidRPr="00083907">
        <w:rPr>
          <w:rFonts w:eastAsia="Times New Roman"/>
        </w:rPr>
        <w:t>)</w:t>
      </w:r>
      <w:r w:rsidR="00A65D63" w:rsidRPr="00083907">
        <w:rPr>
          <w:rFonts w:eastAsia="Times New Roman"/>
        </w:rPr>
        <w:t xml:space="preserve"> </w:t>
      </w:r>
      <w:r w:rsidR="000B4610" w:rsidRPr="00083907">
        <w:rPr>
          <w:rFonts w:eastAsia="Times New Roman"/>
        </w:rPr>
        <w:t>202</w:t>
      </w:r>
      <w:r w:rsidR="00B5435F" w:rsidRPr="00083907">
        <w:rPr>
          <w:rFonts w:eastAsia="Times New Roman"/>
        </w:rPr>
        <w:t>4</w:t>
      </w:r>
      <w:r w:rsidR="000B4610" w:rsidRPr="00083907">
        <w:rPr>
          <w:rFonts w:eastAsia="Times New Roman"/>
        </w:rPr>
        <w:t xml:space="preserve">. gada </w:t>
      </w:r>
      <w:r w:rsidR="00BB66DC" w:rsidRPr="00083907">
        <w:rPr>
          <w:rFonts w:eastAsia="Times New Roman"/>
        </w:rPr>
        <w:t>16</w:t>
      </w:r>
      <w:r w:rsidR="000B4610" w:rsidRPr="00083907">
        <w:rPr>
          <w:rFonts w:eastAsia="Times New Roman"/>
        </w:rPr>
        <w:t>. </w:t>
      </w:r>
      <w:r w:rsidR="00BB66DC" w:rsidRPr="00083907">
        <w:rPr>
          <w:rFonts w:eastAsia="Times New Roman"/>
        </w:rPr>
        <w:t>augusta</w:t>
      </w:r>
      <w:r w:rsidR="000B4610" w:rsidRPr="00083907">
        <w:rPr>
          <w:rFonts w:eastAsia="Times New Roman"/>
        </w:rPr>
        <w:t xml:space="preserve"> sūdzība </w:t>
      </w:r>
      <w:r w:rsidRPr="00083907">
        <w:rPr>
          <w:rFonts w:eastAsia="Times New Roman"/>
        </w:rPr>
        <w:t>(turpmāk </w:t>
      </w:r>
      <w:r w:rsidR="00430A9C" w:rsidRPr="00083907">
        <w:rPr>
          <w:rFonts w:eastAsia="Times New Roman"/>
        </w:rPr>
        <w:t>–</w:t>
      </w:r>
      <w:r w:rsidRPr="00083907">
        <w:rPr>
          <w:rFonts w:eastAsia="Times New Roman"/>
        </w:rPr>
        <w:t xml:space="preserve"> Sūdzība) par maksātnespējas procesa administratores </w:t>
      </w:r>
      <w:r w:rsidR="00D10A29" w:rsidRPr="00083907">
        <w:rPr>
          <w:rFonts w:eastAsia="Times New Roman"/>
        </w:rPr>
        <w:t>/Administrators/</w:t>
      </w:r>
      <w:r w:rsidRPr="00083907">
        <w:rPr>
          <w:rFonts w:eastAsia="Times New Roman"/>
        </w:rPr>
        <w:t xml:space="preserve">, </w:t>
      </w:r>
      <w:r w:rsidR="00D10A29" w:rsidRPr="00083907">
        <w:rPr>
          <w:rFonts w:eastAsia="Times New Roman"/>
        </w:rPr>
        <w:t>/</w:t>
      </w:r>
      <w:r w:rsidRPr="00083907">
        <w:rPr>
          <w:rFonts w:eastAsia="Times New Roman"/>
        </w:rPr>
        <w:t xml:space="preserve">amata apliecības </w:t>
      </w:r>
      <w:r w:rsidR="00D10A29" w:rsidRPr="00083907">
        <w:rPr>
          <w:rFonts w:eastAsia="Times New Roman"/>
        </w:rPr>
        <w:t>numurs/</w:t>
      </w:r>
      <w:r w:rsidRPr="00083907">
        <w:rPr>
          <w:rFonts w:eastAsia="Times New Roman"/>
        </w:rPr>
        <w:t>, (turpmāk </w:t>
      </w:r>
      <w:r w:rsidR="00430A9C" w:rsidRPr="00083907">
        <w:rPr>
          <w:rFonts w:eastAsia="Times New Roman"/>
        </w:rPr>
        <w:t>–</w:t>
      </w:r>
      <w:r w:rsidRPr="00083907">
        <w:rPr>
          <w:rFonts w:eastAsia="Times New Roman"/>
        </w:rPr>
        <w:t xml:space="preserve"> Administratore) rīcību </w:t>
      </w:r>
      <w:bookmarkStart w:id="2" w:name="_Hlk127970758"/>
      <w:r w:rsidR="00175523" w:rsidRPr="00083907">
        <w:rPr>
          <w:rFonts w:eastAsia="Times New Roman"/>
        </w:rPr>
        <w:t>/pers. B/</w:t>
      </w:r>
      <w:r w:rsidRPr="00083907">
        <w:rPr>
          <w:rFonts w:eastAsia="Times New Roman"/>
        </w:rPr>
        <w:t xml:space="preserve"> </w:t>
      </w:r>
      <w:bookmarkEnd w:id="2"/>
      <w:r w:rsidRPr="00083907">
        <w:rPr>
          <w:rFonts w:eastAsia="Times New Roman"/>
        </w:rPr>
        <w:t>(turpmāk </w:t>
      </w:r>
      <w:r w:rsidR="00264AB7" w:rsidRPr="00083907">
        <w:rPr>
          <w:rFonts w:eastAsia="Times New Roman"/>
        </w:rPr>
        <w:t>–</w:t>
      </w:r>
      <w:r w:rsidRPr="00083907">
        <w:rPr>
          <w:rFonts w:eastAsia="Times New Roman"/>
        </w:rPr>
        <w:t xml:space="preserve"> Parādnieks) </w:t>
      </w:r>
      <w:r w:rsidR="00EC1815" w:rsidRPr="00083907">
        <w:rPr>
          <w:rFonts w:eastAsia="Times New Roman"/>
        </w:rPr>
        <w:t xml:space="preserve">fiziskās personas </w:t>
      </w:r>
      <w:r w:rsidRPr="00083907">
        <w:rPr>
          <w:rFonts w:eastAsia="Times New Roman"/>
        </w:rPr>
        <w:t>maksātnespējas procesā.</w:t>
      </w:r>
      <w:r w:rsidR="00452D65" w:rsidRPr="00083907">
        <w:rPr>
          <w:rFonts w:eastAsia="Times New Roman"/>
        </w:rPr>
        <w:t xml:space="preserve"> </w:t>
      </w:r>
      <w:bookmarkStart w:id="3" w:name="_Hlk2763649"/>
    </w:p>
    <w:bookmarkEnd w:id="1"/>
    <w:bookmarkEnd w:id="3"/>
    <w:p w14:paraId="2AF9D059" w14:textId="48C74D66" w:rsidR="005B4762" w:rsidRPr="00083907" w:rsidRDefault="005B4762" w:rsidP="00A33EDD">
      <w:pPr>
        <w:widowControl/>
        <w:spacing w:after="0" w:line="240" w:lineRule="auto"/>
        <w:ind w:firstLine="709"/>
        <w:jc w:val="both"/>
        <w:rPr>
          <w:rFonts w:eastAsia="Times New Roman"/>
        </w:rPr>
      </w:pPr>
      <w:r w:rsidRPr="00083907">
        <w:rPr>
          <w:rFonts w:eastAsia="Times New Roman"/>
        </w:rPr>
        <w:t>Izskatot Maksātnespējas kontroles dienesta rīcībā esošo informāciju par Parādnie</w:t>
      </w:r>
      <w:r w:rsidR="00A37F7F" w:rsidRPr="00083907">
        <w:rPr>
          <w:rFonts w:eastAsia="Times New Roman"/>
        </w:rPr>
        <w:t>ka</w:t>
      </w:r>
      <w:r w:rsidRPr="00083907">
        <w:rPr>
          <w:rFonts w:eastAsia="Times New Roman"/>
        </w:rPr>
        <w:t xml:space="preserve"> maksātnespējas procesa gaitu, </w:t>
      </w:r>
      <w:r w:rsidRPr="00083907">
        <w:rPr>
          <w:rFonts w:eastAsia="Times New Roman"/>
          <w:b/>
        </w:rPr>
        <w:t xml:space="preserve">konstatēts </w:t>
      </w:r>
      <w:r w:rsidRPr="00083907">
        <w:rPr>
          <w:rFonts w:eastAsia="Times New Roman"/>
        </w:rPr>
        <w:t>turpmāk minētais.</w:t>
      </w:r>
    </w:p>
    <w:p w14:paraId="3B80B652" w14:textId="22C9B076" w:rsidR="006844D7" w:rsidRPr="00083907" w:rsidRDefault="005B4762" w:rsidP="003C08D2">
      <w:pPr>
        <w:autoSpaceDE w:val="0"/>
        <w:autoSpaceDN w:val="0"/>
        <w:adjustRightInd w:val="0"/>
        <w:spacing w:after="0" w:line="240" w:lineRule="auto"/>
        <w:ind w:firstLine="709"/>
        <w:jc w:val="both"/>
      </w:pPr>
      <w:r w:rsidRPr="00083907">
        <w:rPr>
          <w:rFonts w:eastAsia="Times New Roman"/>
        </w:rPr>
        <w:t>[1] </w:t>
      </w:r>
      <w:r w:rsidR="006844D7" w:rsidRPr="00083907">
        <w:t xml:space="preserve">Ar </w:t>
      </w:r>
      <w:r w:rsidR="00175523" w:rsidRPr="00083907">
        <w:t>/tiesas nosaukums/</w:t>
      </w:r>
      <w:r w:rsidR="006844D7" w:rsidRPr="00083907">
        <w:t xml:space="preserve"> </w:t>
      </w:r>
      <w:r w:rsidR="00175523" w:rsidRPr="00083907">
        <w:t>/datums/</w:t>
      </w:r>
      <w:r w:rsidR="006844D7" w:rsidRPr="00083907">
        <w:t xml:space="preserve"> spriedumu lietā </w:t>
      </w:r>
      <w:r w:rsidR="00175523" w:rsidRPr="00083907">
        <w:t>/lietas numurs/</w:t>
      </w:r>
      <w:r w:rsidR="006844D7" w:rsidRPr="00083907">
        <w:t xml:space="preserve"> pasludināts Parādnieka fiziskās personas maksātnespējas process, par maksātnespējas procesa administratoru ieceļot </w:t>
      </w:r>
      <w:r w:rsidR="00175523" w:rsidRPr="00083907">
        <w:t>/</w:t>
      </w:r>
      <w:r w:rsidR="00D6074B" w:rsidRPr="00083907">
        <w:t xml:space="preserve">bijušais administrators </w:t>
      </w:r>
      <w:r w:rsidR="00175523" w:rsidRPr="00083907">
        <w:t>C/</w:t>
      </w:r>
      <w:r w:rsidR="006844D7" w:rsidRPr="00083907">
        <w:t>.</w:t>
      </w:r>
    </w:p>
    <w:p w14:paraId="53DF2F1F" w14:textId="4AA2D0B2" w:rsidR="006844D7" w:rsidRPr="00083907" w:rsidRDefault="006844D7" w:rsidP="006844D7">
      <w:pPr>
        <w:spacing w:after="0" w:line="240" w:lineRule="auto"/>
        <w:ind w:firstLine="720"/>
        <w:jc w:val="both"/>
      </w:pPr>
      <w:r w:rsidRPr="00083907">
        <w:t xml:space="preserve">Ieraksts par Parādnieka maksātnespējas procesa pasludināšanu maksātnespējas reģistrā izdarīts </w:t>
      </w:r>
      <w:r w:rsidR="00175523" w:rsidRPr="00083907">
        <w:t>/datums/</w:t>
      </w:r>
      <w:r w:rsidRPr="00083907">
        <w:t xml:space="preserve">. </w:t>
      </w:r>
    </w:p>
    <w:p w14:paraId="341F8F1B" w14:textId="497E749A" w:rsidR="006844D7" w:rsidRPr="00083907" w:rsidRDefault="006844D7" w:rsidP="006844D7">
      <w:pPr>
        <w:spacing w:after="0" w:line="240" w:lineRule="auto"/>
        <w:ind w:firstLine="720"/>
        <w:jc w:val="both"/>
      </w:pPr>
      <w:bookmarkStart w:id="4" w:name="_Hlk177022649"/>
      <w:r w:rsidRPr="00083907">
        <w:t xml:space="preserve">Ar </w:t>
      </w:r>
      <w:r w:rsidR="00175523" w:rsidRPr="00083907">
        <w:t>/tiesas nosaukums/</w:t>
      </w:r>
      <w:r w:rsidRPr="00083907">
        <w:t xml:space="preserve"> </w:t>
      </w:r>
      <w:r w:rsidR="00175523" w:rsidRPr="00083907">
        <w:t>/datums/</w:t>
      </w:r>
      <w:r w:rsidRPr="00083907">
        <w:t xml:space="preserve"> lēmumu </w:t>
      </w:r>
      <w:r w:rsidR="00175523" w:rsidRPr="00083907">
        <w:t>/</w:t>
      </w:r>
      <w:r w:rsidR="00D6074B" w:rsidRPr="00083907">
        <w:t>bijušais administrators C</w:t>
      </w:r>
      <w:r w:rsidR="00175523" w:rsidRPr="00083907">
        <w:t>/</w:t>
      </w:r>
      <w:r w:rsidRPr="00083907">
        <w:t xml:space="preserve"> atcelts no administratora amata pienākumu pildīšanas Parādnieka maksātnespējas procesā un ar </w:t>
      </w:r>
      <w:r w:rsidR="00175523" w:rsidRPr="00083907">
        <w:t>/tiesas nosaukums/ /datums/</w:t>
      </w:r>
      <w:r w:rsidRPr="00083907">
        <w:t xml:space="preserve"> lēmumu par Parādnieka maksātnespējas procesa administratoru iecelts </w:t>
      </w:r>
      <w:r w:rsidR="00553A09" w:rsidRPr="00083907">
        <w:t>/</w:t>
      </w:r>
      <w:r w:rsidR="00D6074B" w:rsidRPr="00083907">
        <w:t>bijušais administrators</w:t>
      </w:r>
      <w:r w:rsidR="00553A09" w:rsidRPr="00083907">
        <w:t xml:space="preserve"> D/</w:t>
      </w:r>
      <w:r w:rsidRPr="00083907">
        <w:t>.</w:t>
      </w:r>
    </w:p>
    <w:bookmarkEnd w:id="4"/>
    <w:p w14:paraId="601BB1EE" w14:textId="78F5803A" w:rsidR="00344DFA" w:rsidRPr="00083907" w:rsidRDefault="004610A7" w:rsidP="0090339C">
      <w:pPr>
        <w:spacing w:after="0" w:line="240" w:lineRule="auto"/>
        <w:ind w:firstLine="720"/>
        <w:jc w:val="both"/>
        <w:rPr>
          <w:rFonts w:eastAsia="Times New Roman"/>
        </w:rPr>
      </w:pPr>
      <w:r w:rsidRPr="00083907">
        <w:rPr>
          <w:rFonts w:eastAsia="Times New Roman"/>
        </w:rPr>
        <w:t xml:space="preserve">Savukārt ar </w:t>
      </w:r>
      <w:r w:rsidR="00553A09" w:rsidRPr="00083907">
        <w:rPr>
          <w:rFonts w:eastAsia="Times New Roman"/>
        </w:rPr>
        <w:t>/tiesas nosaukums/</w:t>
      </w:r>
      <w:r w:rsidR="00344DFA" w:rsidRPr="00083907">
        <w:t xml:space="preserve"> </w:t>
      </w:r>
      <w:r w:rsidR="00553A09" w:rsidRPr="00083907">
        <w:t>/datums/</w:t>
      </w:r>
      <w:r w:rsidR="00344DFA" w:rsidRPr="00083907">
        <w:t xml:space="preserve"> lēmumu </w:t>
      </w:r>
      <w:r w:rsidR="00553A09" w:rsidRPr="00083907">
        <w:t>/</w:t>
      </w:r>
      <w:r w:rsidR="00805120" w:rsidRPr="00083907">
        <w:t>bijušais administrators</w:t>
      </w:r>
      <w:r w:rsidR="00553A09" w:rsidRPr="00083907">
        <w:t xml:space="preserve"> D/</w:t>
      </w:r>
      <w:r w:rsidR="00344DFA" w:rsidRPr="00083907">
        <w:t xml:space="preserve"> atcelts no administratora amata pienākumu pildīšanas Parādnieka maksātnespējas procesā un ar </w:t>
      </w:r>
      <w:r w:rsidR="00553A09" w:rsidRPr="00083907">
        <w:t>/tiesas nosaukums/</w:t>
      </w:r>
      <w:r w:rsidR="00723C7F" w:rsidRPr="00083907">
        <w:t xml:space="preserve"> (</w:t>
      </w:r>
      <w:r w:rsidR="00723C7F" w:rsidRPr="00083907">
        <w:rPr>
          <w:rFonts w:eastAsia="Times New Roman"/>
        </w:rPr>
        <w:t>pēc reorganizācijas </w:t>
      </w:r>
      <w:r w:rsidR="0090339C" w:rsidRPr="00083907">
        <w:rPr>
          <w:rFonts w:eastAsia="Times New Roman"/>
        </w:rPr>
        <w:t>–</w:t>
      </w:r>
      <w:r w:rsidR="00723C7F" w:rsidRPr="00083907">
        <w:rPr>
          <w:rFonts w:eastAsia="Times New Roman"/>
        </w:rPr>
        <w:t> </w:t>
      </w:r>
      <w:r w:rsidR="00553A09" w:rsidRPr="00083907">
        <w:rPr>
          <w:rFonts w:eastAsia="Times New Roman"/>
        </w:rPr>
        <w:t>/tiesas nosaukums/</w:t>
      </w:r>
      <w:r w:rsidR="00723C7F" w:rsidRPr="00083907">
        <w:rPr>
          <w:rFonts w:eastAsia="Times New Roman"/>
        </w:rPr>
        <w:t>)</w:t>
      </w:r>
      <w:r w:rsidR="00344DFA" w:rsidRPr="00083907">
        <w:t xml:space="preserve"> </w:t>
      </w:r>
      <w:r w:rsidR="00553A09" w:rsidRPr="00083907">
        <w:t>/datums/</w:t>
      </w:r>
      <w:r w:rsidR="00344DFA" w:rsidRPr="00083907">
        <w:t xml:space="preserve"> lēmumu par Parādnieka maksātnespējas procesa administratoru iecelta </w:t>
      </w:r>
      <w:r w:rsidR="005E5E7A" w:rsidRPr="00083907">
        <w:t>Administratore</w:t>
      </w:r>
      <w:r w:rsidR="00344DFA" w:rsidRPr="00083907">
        <w:t>.</w:t>
      </w:r>
    </w:p>
    <w:p w14:paraId="19AD2665" w14:textId="25BB8C9A" w:rsidR="00417AE5" w:rsidRPr="00083907" w:rsidRDefault="005B4762" w:rsidP="00A33EDD">
      <w:pPr>
        <w:autoSpaceDE w:val="0"/>
        <w:autoSpaceDN w:val="0"/>
        <w:adjustRightInd w:val="0"/>
        <w:spacing w:after="0" w:line="240" w:lineRule="auto"/>
        <w:ind w:firstLine="709"/>
        <w:jc w:val="both"/>
        <w:rPr>
          <w:rFonts w:eastAsia="Times New Roman"/>
        </w:rPr>
      </w:pPr>
      <w:r w:rsidRPr="00083907">
        <w:rPr>
          <w:rFonts w:eastAsia="Times New Roman"/>
        </w:rPr>
        <w:t>[</w:t>
      </w:r>
      <w:r w:rsidR="00B97003" w:rsidRPr="00083907">
        <w:rPr>
          <w:rFonts w:eastAsia="Times New Roman"/>
        </w:rPr>
        <w:t>2</w:t>
      </w:r>
      <w:r w:rsidRPr="00083907">
        <w:rPr>
          <w:rFonts w:eastAsia="Times New Roman"/>
        </w:rPr>
        <w:t>] Sūdzībā</w:t>
      </w:r>
      <w:r w:rsidR="00417AE5" w:rsidRPr="00083907">
        <w:rPr>
          <w:rFonts w:eastAsia="Times New Roman"/>
        </w:rPr>
        <w:t xml:space="preserve"> norādīts turpmāk minētais.</w:t>
      </w:r>
    </w:p>
    <w:p w14:paraId="251AE0DC" w14:textId="0C78F01C" w:rsidR="006873D6" w:rsidRPr="00083907" w:rsidRDefault="00991747" w:rsidP="0090339C">
      <w:pPr>
        <w:autoSpaceDE w:val="0"/>
        <w:autoSpaceDN w:val="0"/>
        <w:adjustRightInd w:val="0"/>
        <w:spacing w:after="0" w:line="240" w:lineRule="auto"/>
        <w:ind w:firstLine="709"/>
        <w:jc w:val="both"/>
        <w:rPr>
          <w:rFonts w:eastAsia="Times New Roman"/>
        </w:rPr>
      </w:pPr>
      <w:r w:rsidRPr="00083907">
        <w:rPr>
          <w:rFonts w:eastAsia="Times New Roman"/>
        </w:rPr>
        <w:t xml:space="preserve">Iesniedzēja </w:t>
      </w:r>
      <w:r w:rsidR="00607EC4" w:rsidRPr="00083907">
        <w:rPr>
          <w:rFonts w:eastAsia="Times New Roman"/>
        </w:rPr>
        <w:t xml:space="preserve">Parādnieka maksātnespējas procesā </w:t>
      </w:r>
      <w:r w:rsidRPr="00083907">
        <w:rPr>
          <w:rFonts w:eastAsia="Times New Roman"/>
        </w:rPr>
        <w:t xml:space="preserve">ar </w:t>
      </w:r>
      <w:r w:rsidR="00946179" w:rsidRPr="00083907">
        <w:rPr>
          <w:rFonts w:eastAsia="Times New Roman"/>
        </w:rPr>
        <w:t>2024. gada 30. aprīļa iesniegumu</w:t>
      </w:r>
      <w:r w:rsidR="003B685D" w:rsidRPr="00083907">
        <w:rPr>
          <w:rFonts w:eastAsia="Times New Roman"/>
        </w:rPr>
        <w:t xml:space="preserve"> (turpmāk </w:t>
      </w:r>
      <w:r w:rsidR="0090339C" w:rsidRPr="00083907">
        <w:rPr>
          <w:rFonts w:eastAsia="Times New Roman"/>
        </w:rPr>
        <w:t>–</w:t>
      </w:r>
      <w:r w:rsidR="00816DD0" w:rsidRPr="00083907">
        <w:rPr>
          <w:rFonts w:eastAsia="Times New Roman"/>
        </w:rPr>
        <w:t> </w:t>
      </w:r>
      <w:r w:rsidR="00C9374B" w:rsidRPr="00083907">
        <w:rPr>
          <w:rFonts w:eastAsia="Times New Roman"/>
        </w:rPr>
        <w:t>Pieteikums)</w:t>
      </w:r>
      <w:r w:rsidR="00946179" w:rsidRPr="00083907">
        <w:rPr>
          <w:rFonts w:eastAsia="Times New Roman"/>
        </w:rPr>
        <w:t xml:space="preserve"> pieteica kreditoru prasījumu</w:t>
      </w:r>
      <w:r w:rsidR="003B685D" w:rsidRPr="00083907">
        <w:rPr>
          <w:rFonts w:eastAsia="Times New Roman"/>
        </w:rPr>
        <w:t xml:space="preserve">, kurš izriet no uztura došanas pienākuma. Pieteikums </w:t>
      </w:r>
      <w:r w:rsidR="0049510D" w:rsidRPr="00083907">
        <w:rPr>
          <w:rFonts w:eastAsia="Times New Roman"/>
        </w:rPr>
        <w:t>tika nosūtīts ierakstītā sūtījumā uz Administratores prakses vietas adresi.</w:t>
      </w:r>
    </w:p>
    <w:p w14:paraId="4E21E076" w14:textId="5D545F26" w:rsidR="00427F0F" w:rsidRPr="00083907" w:rsidRDefault="00164289" w:rsidP="00A33EDD">
      <w:pPr>
        <w:autoSpaceDE w:val="0"/>
        <w:autoSpaceDN w:val="0"/>
        <w:adjustRightInd w:val="0"/>
        <w:spacing w:after="0" w:line="240" w:lineRule="auto"/>
        <w:ind w:firstLine="709"/>
        <w:jc w:val="both"/>
        <w:rPr>
          <w:rFonts w:eastAsia="Times New Roman"/>
        </w:rPr>
      </w:pPr>
      <w:r w:rsidRPr="00083907">
        <w:rPr>
          <w:rFonts w:eastAsia="Times New Roman"/>
        </w:rPr>
        <w:t>[2.1] </w:t>
      </w:r>
      <w:r w:rsidR="00427F0F" w:rsidRPr="00083907">
        <w:rPr>
          <w:rFonts w:eastAsia="Times New Roman"/>
        </w:rPr>
        <w:t>Judikatūrā ir atzīts, ka maksātnespējas procesa pasludināšana pret ma</w:t>
      </w:r>
      <w:r w:rsidR="00CF0B4D" w:rsidRPr="00083907">
        <w:rPr>
          <w:rFonts w:eastAsia="Times New Roman"/>
        </w:rPr>
        <w:t xml:space="preserve">ksātnespējas procesa parādnieku ir piemērojamas Maksātnespējas likuma normas, kas noteic speciālo </w:t>
      </w:r>
      <w:r w:rsidR="00CF0B4D" w:rsidRPr="00083907">
        <w:rPr>
          <w:rFonts w:eastAsia="Times New Roman"/>
        </w:rPr>
        <w:lastRenderedPageBreak/>
        <w:t>kārtību, kādā ir piesakāms kreditora prasījums.</w:t>
      </w:r>
    </w:p>
    <w:p w14:paraId="6F0D959D" w14:textId="123BD88B" w:rsidR="00AF7C16" w:rsidRPr="00083907" w:rsidRDefault="00AF7C16" w:rsidP="00A33EDD">
      <w:pPr>
        <w:autoSpaceDE w:val="0"/>
        <w:autoSpaceDN w:val="0"/>
        <w:adjustRightInd w:val="0"/>
        <w:spacing w:after="0" w:line="240" w:lineRule="auto"/>
        <w:ind w:firstLine="709"/>
        <w:jc w:val="both"/>
        <w:rPr>
          <w:rFonts w:eastAsia="Times New Roman"/>
        </w:rPr>
      </w:pPr>
      <w:r w:rsidRPr="00083907">
        <w:rPr>
          <w:rFonts w:eastAsia="Times New Roman"/>
        </w:rPr>
        <w:t xml:space="preserve">Atbilstoši Maksātnespējas likuma 74. panta pirmajai daļai kreditoru prasījumu pamatotību pārbauda administrators. Saskaņā ar Maksātnespējas likuma 74. panta septīto daļu, ja prasījums iesniegts </w:t>
      </w:r>
      <w:r w:rsidR="004E559B" w:rsidRPr="00083907">
        <w:rPr>
          <w:rFonts w:eastAsia="Times New Roman"/>
        </w:rPr>
        <w:t>pēc kreditoru prasījumu iesniegšanas termiņa beigām, lēmumu par attiecīgā kreditora prasījuma atzīšanu, neatzīšanu vai daļēju atzīšanu administrators pieņem ne vēlāk kā 15 dienu laikā pēc kreditora prasījuma saņemšanas.</w:t>
      </w:r>
    </w:p>
    <w:p w14:paraId="68D4C87D" w14:textId="3FFF4E2E" w:rsidR="00365A48" w:rsidRPr="00083907" w:rsidRDefault="00365A48" w:rsidP="00A33EDD">
      <w:pPr>
        <w:autoSpaceDE w:val="0"/>
        <w:autoSpaceDN w:val="0"/>
        <w:adjustRightInd w:val="0"/>
        <w:spacing w:after="0" w:line="240" w:lineRule="auto"/>
        <w:ind w:firstLine="709"/>
        <w:jc w:val="both"/>
        <w:rPr>
          <w:rFonts w:eastAsia="Times New Roman"/>
        </w:rPr>
      </w:pPr>
      <w:r w:rsidRPr="00083907">
        <w:rPr>
          <w:rFonts w:eastAsia="Times New Roman"/>
        </w:rPr>
        <w:t xml:space="preserve">Savukārt saskaņā ar Maksātnespējas likuma 74. panta piekto daļu </w:t>
      </w:r>
      <w:r w:rsidR="00B1746C" w:rsidRPr="00083907">
        <w:rPr>
          <w:rFonts w:eastAsia="Times New Roman"/>
        </w:rPr>
        <w:t xml:space="preserve">administratora lēmums par kreditora prasījuma neatzīšanu vai daļēju atzīšanu </w:t>
      </w:r>
      <w:r w:rsidR="000A6660" w:rsidRPr="00083907">
        <w:rPr>
          <w:rFonts w:eastAsia="Times New Roman"/>
        </w:rPr>
        <w:t>triju dienu laikā pēc tā pieņemšanas attiecīgajam kreditoram</w:t>
      </w:r>
      <w:r w:rsidR="007B64DB" w:rsidRPr="00083907">
        <w:rPr>
          <w:rFonts w:eastAsia="Times New Roman"/>
        </w:rPr>
        <w:t xml:space="preserve"> elektroniski</w:t>
      </w:r>
      <w:r w:rsidR="000A6660" w:rsidRPr="00083907">
        <w:rPr>
          <w:rFonts w:eastAsia="Times New Roman"/>
        </w:rPr>
        <w:t xml:space="preserve"> </w:t>
      </w:r>
      <w:r w:rsidR="007B64DB" w:rsidRPr="00083907">
        <w:rPr>
          <w:rFonts w:eastAsia="Times New Roman"/>
        </w:rPr>
        <w:t xml:space="preserve">nosūtāms uz norādīto elektroniskā pasta adresi, </w:t>
      </w:r>
      <w:r w:rsidR="00886014" w:rsidRPr="00083907">
        <w:rPr>
          <w:rFonts w:eastAsia="Times New Roman"/>
        </w:rPr>
        <w:t>noformējot dokumentu atbilstoši normatīvajos aktos noteiktajām elektronisko dokumentu noformēšanas prasībām.</w:t>
      </w:r>
    </w:p>
    <w:p w14:paraId="4E808BE7" w14:textId="60A24FEB" w:rsidR="00886014" w:rsidRDefault="00C1604E" w:rsidP="00F31AA7">
      <w:pPr>
        <w:autoSpaceDE w:val="0"/>
        <w:autoSpaceDN w:val="0"/>
        <w:adjustRightInd w:val="0"/>
        <w:spacing w:after="0" w:line="240" w:lineRule="auto"/>
        <w:ind w:firstLine="709"/>
        <w:jc w:val="both"/>
        <w:rPr>
          <w:rFonts w:eastAsia="Times New Roman"/>
        </w:rPr>
      </w:pPr>
      <w:r w:rsidRPr="00083907">
        <w:rPr>
          <w:rFonts w:eastAsia="Times New Roman"/>
        </w:rPr>
        <w:t>[2.2] </w:t>
      </w:r>
      <w:r w:rsidR="004F0A5D" w:rsidRPr="00083907">
        <w:rPr>
          <w:rFonts w:eastAsia="Times New Roman"/>
        </w:rPr>
        <w:t xml:space="preserve">Sūdzības sagatavošanas brīdī Administratore Iesniedzējai ir sniegusi tikai formālu atbildes vēstuli </w:t>
      </w:r>
      <w:r w:rsidR="004C3814" w:rsidRPr="00083907">
        <w:rPr>
          <w:rFonts w:eastAsia="Times New Roman"/>
        </w:rPr>
        <w:t>/vēstules numurs/</w:t>
      </w:r>
      <w:r w:rsidR="00BE6B5F" w:rsidRPr="00083907">
        <w:rPr>
          <w:rFonts w:eastAsia="Times New Roman"/>
        </w:rPr>
        <w:t xml:space="preserve"> (</w:t>
      </w:r>
      <w:r w:rsidR="00BE6B5F">
        <w:rPr>
          <w:rFonts w:eastAsia="Times New Roman"/>
        </w:rPr>
        <w:t>turpmāk </w:t>
      </w:r>
      <w:r w:rsidR="00F31AA7">
        <w:rPr>
          <w:rFonts w:eastAsia="Times New Roman"/>
        </w:rPr>
        <w:t>–</w:t>
      </w:r>
      <w:r w:rsidR="00BE6B5F">
        <w:rPr>
          <w:rFonts w:eastAsia="Times New Roman"/>
        </w:rPr>
        <w:t> Vēstule)</w:t>
      </w:r>
      <w:r w:rsidR="00E44E79">
        <w:rPr>
          <w:rFonts w:eastAsia="Times New Roman"/>
        </w:rPr>
        <w:t xml:space="preserve"> par kreditora prasījuma nepieņemšanu. Vēstule parakstīta ar drošu elektronisko parakstu 2024. gada 12. jūnijā.</w:t>
      </w:r>
    </w:p>
    <w:p w14:paraId="1A647A7F" w14:textId="6BAA4236" w:rsidR="000E753B" w:rsidRDefault="000E753B" w:rsidP="00A33EDD">
      <w:pPr>
        <w:autoSpaceDE w:val="0"/>
        <w:autoSpaceDN w:val="0"/>
        <w:adjustRightInd w:val="0"/>
        <w:spacing w:after="0" w:line="240" w:lineRule="auto"/>
        <w:ind w:firstLine="709"/>
        <w:jc w:val="both"/>
        <w:rPr>
          <w:rFonts w:eastAsia="Times New Roman"/>
        </w:rPr>
      </w:pPr>
      <w:r>
        <w:rPr>
          <w:rFonts w:eastAsia="Times New Roman"/>
        </w:rPr>
        <w:t xml:space="preserve">Atbilstoši Maksātnespējas likuma 26. panta otrajai daļai administrators nodrošina </w:t>
      </w:r>
      <w:r w:rsidR="00C57F66">
        <w:rPr>
          <w:rFonts w:eastAsia="Times New Roman"/>
        </w:rPr>
        <w:t xml:space="preserve">efektīvu un likumīgu fiziskās personas maksātnespējas procesa norisi un mērķu sasniegšanu. </w:t>
      </w:r>
      <w:r w:rsidR="0068329B">
        <w:rPr>
          <w:rFonts w:eastAsia="Times New Roman"/>
        </w:rPr>
        <w:t>Saskaņā ar Maksātnespējas likuma 29. panta pirmo daļu administrators atbild par zaudējumiem, kas viņa vai pilnvarnieka vainas dēļ nodarīti valstij, parādniekam, kreditoriem vai citām personām.</w:t>
      </w:r>
    </w:p>
    <w:p w14:paraId="61269952" w14:textId="0EE85650" w:rsidR="006873D6" w:rsidRDefault="002D3CC9" w:rsidP="00A33EDD">
      <w:pPr>
        <w:autoSpaceDE w:val="0"/>
        <w:autoSpaceDN w:val="0"/>
        <w:adjustRightInd w:val="0"/>
        <w:spacing w:after="0" w:line="240" w:lineRule="auto"/>
        <w:ind w:firstLine="709"/>
        <w:jc w:val="both"/>
        <w:rPr>
          <w:rFonts w:eastAsia="Times New Roman"/>
        </w:rPr>
      </w:pPr>
      <w:r>
        <w:rPr>
          <w:rFonts w:eastAsia="Times New Roman"/>
        </w:rPr>
        <w:t>Ievērojot minēto, Iesniedzējas ieskatā ir iespējams konstatēt, ka Administratore nav ievērojusi ar likumu uzlikto pienākumu pieņemt un noformēt atbilstošu lēmumu par kreditora prasījuma atzīšanu, neatzīšanu vai daļēju atzīšanu, kā to paredz Maksātnespējas likuma 75. panta pirmā daļa.</w:t>
      </w:r>
    </w:p>
    <w:p w14:paraId="6432B593" w14:textId="10B43A8C" w:rsidR="00CF25A4" w:rsidRDefault="00CF25A4" w:rsidP="00A33EDD">
      <w:pPr>
        <w:autoSpaceDE w:val="0"/>
        <w:autoSpaceDN w:val="0"/>
        <w:adjustRightInd w:val="0"/>
        <w:spacing w:after="0" w:line="240" w:lineRule="auto"/>
        <w:ind w:firstLine="709"/>
        <w:jc w:val="both"/>
        <w:rPr>
          <w:rFonts w:eastAsia="Times New Roman"/>
        </w:rPr>
      </w:pPr>
      <w:r>
        <w:rPr>
          <w:rFonts w:eastAsia="Times New Roman"/>
        </w:rPr>
        <w:t xml:space="preserve">Administratores darbības rezultātā Iesniedzējai nav iespējas iesniegt sūdzību tiesā par administratora lēmumu, ja tāds ir ticis </w:t>
      </w:r>
      <w:r w:rsidR="005E43FC">
        <w:rPr>
          <w:rFonts w:eastAsia="Times New Roman"/>
        </w:rPr>
        <w:t xml:space="preserve">pieņemts. Tāpat Iesniedzējai nav sniegta informācija par iespējamā lēmuma pārsūdzēšanas kārtību un termiņiem. </w:t>
      </w:r>
      <w:r w:rsidR="00991512">
        <w:rPr>
          <w:rFonts w:eastAsia="Times New Roman"/>
        </w:rPr>
        <w:t>Turklāt Iesniedzējai nav zināms arī iespējamā lēmuma tiesiskais pamatojums.</w:t>
      </w:r>
    </w:p>
    <w:p w14:paraId="5B35B629" w14:textId="57FF6884" w:rsidR="009A6AA6" w:rsidRDefault="00C1604E" w:rsidP="00A33EDD">
      <w:pPr>
        <w:autoSpaceDE w:val="0"/>
        <w:autoSpaceDN w:val="0"/>
        <w:adjustRightInd w:val="0"/>
        <w:spacing w:after="0" w:line="240" w:lineRule="auto"/>
        <w:ind w:firstLine="709"/>
        <w:jc w:val="both"/>
        <w:rPr>
          <w:rFonts w:eastAsia="Times New Roman"/>
        </w:rPr>
      </w:pPr>
      <w:r>
        <w:rPr>
          <w:rFonts w:eastAsia="Times New Roman"/>
        </w:rPr>
        <w:t>[2.3] </w:t>
      </w:r>
      <w:r w:rsidR="009A6AA6">
        <w:rPr>
          <w:rFonts w:eastAsia="Times New Roman"/>
        </w:rPr>
        <w:t xml:space="preserve">Izvērtējot Administratores līdzšinējo darbību, kā arī Vēstule minēto, Iesniedzēja secina, ka Administratore </w:t>
      </w:r>
      <w:r w:rsidR="00B148E8">
        <w:rPr>
          <w:rFonts w:eastAsia="Times New Roman"/>
        </w:rPr>
        <w:t>Iesniedzēju kā kreditori nav informējusi par maksātnespējas procesa uzsākšanu, kā</w:t>
      </w:r>
      <w:r w:rsidR="006A4F80">
        <w:rPr>
          <w:rFonts w:eastAsia="Times New Roman"/>
        </w:rPr>
        <w:t xml:space="preserve"> tas noteikts ANO Starptautiskās tirdzniecības tiesību komisijas </w:t>
      </w:r>
      <w:r w:rsidR="00AF64CF">
        <w:rPr>
          <w:rFonts w:eastAsia="Times New Roman"/>
        </w:rPr>
        <w:t>Maksātnespējas tiesību aktu rokasgrāmatas</w:t>
      </w:r>
      <w:r w:rsidR="00B226E1">
        <w:rPr>
          <w:rStyle w:val="Vresatsauce"/>
          <w:rFonts w:eastAsia="Times New Roman"/>
        </w:rPr>
        <w:footnoteReference w:id="1"/>
      </w:r>
      <w:r w:rsidR="00AF64CF">
        <w:rPr>
          <w:rFonts w:eastAsia="Times New Roman"/>
        </w:rPr>
        <w:t xml:space="preserve"> 25. punktā: </w:t>
      </w:r>
      <w:r w:rsidR="00AF64CF" w:rsidRPr="002A78EC">
        <w:rPr>
          <w:rFonts w:eastAsia="Times New Roman"/>
          <w:i/>
          <w:iCs/>
        </w:rPr>
        <w:t xml:space="preserve">neiesniedzot prasījumu, parādsaistības var tikt anulētas vai </w:t>
      </w:r>
      <w:r w:rsidR="00A92EE9" w:rsidRPr="002A78EC">
        <w:rPr>
          <w:rFonts w:eastAsia="Times New Roman"/>
          <w:i/>
          <w:iCs/>
        </w:rPr>
        <w:t>arī kreditors atsakās no nodrošinājuma vai zaudē uz to tiesības, ar nosacījumu, ka kreditors ir saņēmis paredzēto paziņojumu par procesa sākš</w:t>
      </w:r>
      <w:r w:rsidR="002A78EC" w:rsidRPr="002A78EC">
        <w:rPr>
          <w:rFonts w:eastAsia="Times New Roman"/>
          <w:i/>
          <w:iCs/>
        </w:rPr>
        <w:t>anu un prasījuma iesniegšanas prasībām</w:t>
      </w:r>
      <w:r w:rsidR="002A78EC">
        <w:rPr>
          <w:rFonts w:eastAsia="Times New Roman"/>
        </w:rPr>
        <w:t>.</w:t>
      </w:r>
    </w:p>
    <w:p w14:paraId="1E902993" w14:textId="45C04432" w:rsidR="006873D6" w:rsidRPr="00083907" w:rsidRDefault="00BD185C" w:rsidP="00A33EDD">
      <w:pPr>
        <w:autoSpaceDE w:val="0"/>
        <w:autoSpaceDN w:val="0"/>
        <w:adjustRightInd w:val="0"/>
        <w:spacing w:after="0" w:line="240" w:lineRule="auto"/>
        <w:ind w:firstLine="709"/>
        <w:jc w:val="both"/>
        <w:rPr>
          <w:rFonts w:eastAsia="Times New Roman"/>
        </w:rPr>
      </w:pPr>
      <w:r>
        <w:rPr>
          <w:rFonts w:eastAsia="Times New Roman"/>
        </w:rPr>
        <w:t>Atbilstoši Maksātnespējas likuma 174.</w:t>
      </w:r>
      <w:r w:rsidRPr="00371741">
        <w:rPr>
          <w:rFonts w:eastAsia="Times New Roman"/>
          <w:vertAlign w:val="superscript"/>
        </w:rPr>
        <w:t>1</w:t>
      </w:r>
      <w:r>
        <w:rPr>
          <w:rFonts w:eastAsia="Times New Roman"/>
        </w:rPr>
        <w:t> panta pirmajai daļai Maksātnespējas kontroles dienesta uzdevum</w:t>
      </w:r>
      <w:r w:rsidR="00465ABB">
        <w:rPr>
          <w:rFonts w:eastAsia="Times New Roman"/>
        </w:rPr>
        <w:t>s</w:t>
      </w:r>
      <w:r>
        <w:rPr>
          <w:rFonts w:eastAsia="Times New Roman"/>
        </w:rPr>
        <w:t xml:space="preserve"> ir veikt administratoru uzraudzību, kā arī izskatīt sūdzības par ad</w:t>
      </w:r>
      <w:r w:rsidRPr="00083907">
        <w:rPr>
          <w:rFonts w:eastAsia="Times New Roman"/>
        </w:rPr>
        <w:t>ministratora rīcību.</w:t>
      </w:r>
    </w:p>
    <w:p w14:paraId="761C76FC" w14:textId="5C99B2AE" w:rsidR="00371741" w:rsidRPr="00083907" w:rsidRDefault="00371741" w:rsidP="00A33EDD">
      <w:pPr>
        <w:autoSpaceDE w:val="0"/>
        <w:autoSpaceDN w:val="0"/>
        <w:adjustRightInd w:val="0"/>
        <w:spacing w:after="0" w:line="240" w:lineRule="auto"/>
        <w:ind w:firstLine="709"/>
        <w:jc w:val="both"/>
        <w:rPr>
          <w:rFonts w:eastAsia="Times New Roman"/>
        </w:rPr>
      </w:pPr>
      <w:r w:rsidRPr="00083907">
        <w:rPr>
          <w:rFonts w:eastAsia="Times New Roman"/>
        </w:rPr>
        <w:t>Ievērojot minēto, Iesniedzēja lūdz Maksātnespējas kontroles dienestu:</w:t>
      </w:r>
    </w:p>
    <w:p w14:paraId="3DE737D2" w14:textId="53B6CF25" w:rsidR="00371741" w:rsidRPr="00083907" w:rsidRDefault="00371741" w:rsidP="00A33EDD">
      <w:pPr>
        <w:autoSpaceDE w:val="0"/>
        <w:autoSpaceDN w:val="0"/>
        <w:adjustRightInd w:val="0"/>
        <w:spacing w:after="0" w:line="240" w:lineRule="auto"/>
        <w:ind w:firstLine="709"/>
        <w:jc w:val="both"/>
        <w:rPr>
          <w:rFonts w:eastAsia="Times New Roman"/>
        </w:rPr>
      </w:pPr>
      <w:r w:rsidRPr="00083907">
        <w:rPr>
          <w:rFonts w:eastAsia="Times New Roman"/>
        </w:rPr>
        <w:t>1) pārbaudīt Administratores rīcības likumību saistībā ar normatīvajos aktos paredzētā lēmuma nepieņemšanu</w:t>
      </w:r>
      <w:r w:rsidR="002700EB" w:rsidRPr="00083907">
        <w:rPr>
          <w:rFonts w:eastAsia="Times New Roman"/>
        </w:rPr>
        <w:t>;</w:t>
      </w:r>
    </w:p>
    <w:p w14:paraId="4FC66C48" w14:textId="66EE9053" w:rsidR="002700EB" w:rsidRPr="00083907" w:rsidRDefault="002700EB" w:rsidP="00A33EDD">
      <w:pPr>
        <w:autoSpaceDE w:val="0"/>
        <w:autoSpaceDN w:val="0"/>
        <w:adjustRightInd w:val="0"/>
        <w:spacing w:after="0" w:line="240" w:lineRule="auto"/>
        <w:ind w:firstLine="709"/>
        <w:jc w:val="both"/>
        <w:rPr>
          <w:rFonts w:eastAsia="Times New Roman"/>
        </w:rPr>
      </w:pPr>
      <w:r w:rsidRPr="00083907">
        <w:rPr>
          <w:rFonts w:eastAsia="Times New Roman"/>
        </w:rPr>
        <w:t xml:space="preserve">2) uzlikt Administratorei pienākumu nekavējoties pieņemt, sagatavot un nosūtīt atbilstošu lēmumu par kreditora prasījuma atzīšanu uz </w:t>
      </w:r>
      <w:r w:rsidR="00564A41" w:rsidRPr="00083907">
        <w:rPr>
          <w:rFonts w:eastAsia="Times New Roman"/>
        </w:rPr>
        <w:t xml:space="preserve">Iesniedzējas </w:t>
      </w:r>
      <w:r w:rsidR="00A865CA" w:rsidRPr="00083907">
        <w:rPr>
          <w:rFonts w:eastAsia="Times New Roman"/>
        </w:rPr>
        <w:t>e</w:t>
      </w:r>
      <w:r w:rsidR="00564A41" w:rsidRPr="00083907">
        <w:rPr>
          <w:rFonts w:eastAsia="Times New Roman"/>
        </w:rPr>
        <w:t xml:space="preserve">lektroniskā </w:t>
      </w:r>
      <w:r w:rsidR="00A865CA" w:rsidRPr="00083907">
        <w:rPr>
          <w:rFonts w:eastAsia="Times New Roman"/>
        </w:rPr>
        <w:t>pasta adresi</w:t>
      </w:r>
      <w:r w:rsidR="00564A41" w:rsidRPr="00083907">
        <w:rPr>
          <w:rFonts w:eastAsia="Times New Roman"/>
        </w:rPr>
        <w:t>;</w:t>
      </w:r>
    </w:p>
    <w:p w14:paraId="1B8035C5" w14:textId="21776619" w:rsidR="00564A41" w:rsidRPr="00083907" w:rsidRDefault="00564A41" w:rsidP="00A33EDD">
      <w:pPr>
        <w:autoSpaceDE w:val="0"/>
        <w:autoSpaceDN w:val="0"/>
        <w:adjustRightInd w:val="0"/>
        <w:spacing w:after="0" w:line="240" w:lineRule="auto"/>
        <w:ind w:firstLine="709"/>
        <w:jc w:val="both"/>
        <w:rPr>
          <w:rFonts w:eastAsia="Times New Roman"/>
        </w:rPr>
      </w:pPr>
      <w:r w:rsidRPr="00083907">
        <w:rPr>
          <w:rFonts w:eastAsia="Times New Roman"/>
        </w:rPr>
        <w:t xml:space="preserve">3) sniegt rakstisku uzziņu, </w:t>
      </w:r>
      <w:bookmarkStart w:id="5" w:name="_Hlk177456755"/>
      <w:r w:rsidRPr="00083907">
        <w:rPr>
          <w:rFonts w:eastAsia="Times New Roman"/>
        </w:rPr>
        <w:t>kādas ir Iesniedzējas tiesības atgūt atlīdzību par zaudējumiem, ja Administratores rīcības rezultātā tādi būtu radušies</w:t>
      </w:r>
      <w:bookmarkEnd w:id="5"/>
      <w:r w:rsidRPr="00083907">
        <w:rPr>
          <w:rFonts w:eastAsia="Times New Roman"/>
        </w:rPr>
        <w:t>.</w:t>
      </w:r>
    </w:p>
    <w:p w14:paraId="6BA6D67E" w14:textId="6C98D7C2" w:rsidR="00564A41" w:rsidRPr="00083907" w:rsidRDefault="00564A41" w:rsidP="00A33EDD">
      <w:pPr>
        <w:autoSpaceDE w:val="0"/>
        <w:autoSpaceDN w:val="0"/>
        <w:adjustRightInd w:val="0"/>
        <w:spacing w:after="0" w:line="240" w:lineRule="auto"/>
        <w:ind w:firstLine="709"/>
        <w:jc w:val="both"/>
        <w:rPr>
          <w:rFonts w:eastAsia="Times New Roman"/>
        </w:rPr>
      </w:pPr>
      <w:r w:rsidRPr="00083907">
        <w:rPr>
          <w:rFonts w:eastAsia="Times New Roman"/>
        </w:rPr>
        <w:t>Sūdzībai pievienoti Iesniedzējas ieskatā to pamatojošie dokumenti.</w:t>
      </w:r>
    </w:p>
    <w:p w14:paraId="583B2712" w14:textId="5C0B5BAA" w:rsidR="00EA2F54" w:rsidRPr="00083907" w:rsidRDefault="00EA2F54" w:rsidP="00A33EDD">
      <w:pPr>
        <w:autoSpaceDE w:val="0"/>
        <w:autoSpaceDN w:val="0"/>
        <w:adjustRightInd w:val="0"/>
        <w:spacing w:after="0" w:line="240" w:lineRule="auto"/>
        <w:ind w:firstLine="709"/>
        <w:jc w:val="both"/>
        <w:rPr>
          <w:rFonts w:eastAsia="Times New Roman"/>
        </w:rPr>
      </w:pPr>
      <w:r w:rsidRPr="00083907">
        <w:rPr>
          <w:rFonts w:eastAsia="Times New Roman"/>
        </w:rPr>
        <w:t>[</w:t>
      </w:r>
      <w:r w:rsidR="00705684" w:rsidRPr="00083907">
        <w:rPr>
          <w:rFonts w:eastAsia="Times New Roman"/>
        </w:rPr>
        <w:t>3</w:t>
      </w:r>
      <w:r w:rsidRPr="00083907">
        <w:rPr>
          <w:rFonts w:eastAsia="Times New Roman"/>
        </w:rPr>
        <w:t>] Maksātnespējas kontroles dienests 202</w:t>
      </w:r>
      <w:r w:rsidR="00A1112F" w:rsidRPr="00083907">
        <w:rPr>
          <w:rFonts w:eastAsia="Times New Roman"/>
        </w:rPr>
        <w:t>4</w:t>
      </w:r>
      <w:r w:rsidRPr="00083907">
        <w:rPr>
          <w:rFonts w:eastAsia="Times New Roman"/>
        </w:rPr>
        <w:t xml:space="preserve">. gada </w:t>
      </w:r>
      <w:r w:rsidR="00A9534A" w:rsidRPr="00083907">
        <w:rPr>
          <w:rFonts w:eastAsia="Times New Roman"/>
        </w:rPr>
        <w:t>22</w:t>
      </w:r>
      <w:r w:rsidRPr="00083907">
        <w:rPr>
          <w:rFonts w:eastAsia="Times New Roman"/>
        </w:rPr>
        <w:t>. </w:t>
      </w:r>
      <w:r w:rsidR="00A9534A" w:rsidRPr="00083907">
        <w:rPr>
          <w:rFonts w:eastAsia="Times New Roman"/>
        </w:rPr>
        <w:t>augusta</w:t>
      </w:r>
      <w:r w:rsidRPr="00083907">
        <w:rPr>
          <w:rFonts w:eastAsia="Times New Roman"/>
        </w:rPr>
        <w:t xml:space="preserve"> vēstulē </w:t>
      </w:r>
      <w:r w:rsidR="00B65C39" w:rsidRPr="00083907">
        <w:rPr>
          <w:rFonts w:eastAsia="Times New Roman"/>
        </w:rPr>
        <w:t>/vēstules numurs/</w:t>
      </w:r>
      <w:r w:rsidRPr="00083907">
        <w:rPr>
          <w:rFonts w:eastAsia="Times New Roman"/>
        </w:rPr>
        <w:t xml:space="preserve"> lūdza Administratorei iesniegt rakstveida paskaidrojumus par Sūdzībā minētajiem apstākļiem. </w:t>
      </w:r>
    </w:p>
    <w:p w14:paraId="5FAC75AF" w14:textId="12E0FB5E" w:rsidR="00127B59" w:rsidRPr="00083907" w:rsidRDefault="00EA2F54" w:rsidP="007A6C2D">
      <w:pPr>
        <w:autoSpaceDE w:val="0"/>
        <w:autoSpaceDN w:val="0"/>
        <w:adjustRightInd w:val="0"/>
        <w:spacing w:after="0" w:line="240" w:lineRule="auto"/>
        <w:ind w:firstLine="709"/>
        <w:jc w:val="both"/>
        <w:rPr>
          <w:rFonts w:eastAsia="Times New Roman"/>
        </w:rPr>
      </w:pPr>
      <w:r w:rsidRPr="00083907">
        <w:rPr>
          <w:rFonts w:eastAsia="Times New Roman"/>
        </w:rPr>
        <w:t>[</w:t>
      </w:r>
      <w:r w:rsidR="00A1112F" w:rsidRPr="00083907">
        <w:rPr>
          <w:rFonts w:eastAsia="Times New Roman"/>
        </w:rPr>
        <w:t>4</w:t>
      </w:r>
      <w:r w:rsidRPr="00083907">
        <w:rPr>
          <w:rFonts w:eastAsia="Times New Roman"/>
        </w:rPr>
        <w:t>] </w:t>
      </w:r>
      <w:r w:rsidR="00127B59" w:rsidRPr="00083907">
        <w:rPr>
          <w:rFonts w:eastAsia="Times New Roman"/>
        </w:rPr>
        <w:t xml:space="preserve">Maksātnespējas kontroles dienestā 2024. gada </w:t>
      </w:r>
      <w:r w:rsidR="00EB37D9" w:rsidRPr="00083907">
        <w:rPr>
          <w:rFonts w:eastAsia="Times New Roman"/>
        </w:rPr>
        <w:t>5</w:t>
      </w:r>
      <w:r w:rsidR="00127B59" w:rsidRPr="00083907">
        <w:rPr>
          <w:rFonts w:eastAsia="Times New Roman"/>
        </w:rPr>
        <w:t>. </w:t>
      </w:r>
      <w:r w:rsidR="00EB37D9" w:rsidRPr="00083907">
        <w:rPr>
          <w:rFonts w:eastAsia="Times New Roman"/>
        </w:rPr>
        <w:t>septembrī</w:t>
      </w:r>
      <w:r w:rsidR="00127B59" w:rsidRPr="00083907">
        <w:rPr>
          <w:rFonts w:eastAsia="Times New Roman"/>
        </w:rPr>
        <w:t xml:space="preserve"> saņemta Administratores 2024. gada </w:t>
      </w:r>
      <w:r w:rsidR="00CC366D" w:rsidRPr="00083907">
        <w:rPr>
          <w:rFonts w:eastAsia="Times New Roman"/>
        </w:rPr>
        <w:t>5</w:t>
      </w:r>
      <w:r w:rsidR="00127B59" w:rsidRPr="00083907">
        <w:rPr>
          <w:rFonts w:eastAsia="Times New Roman"/>
        </w:rPr>
        <w:t>. </w:t>
      </w:r>
      <w:r w:rsidR="00CC366D" w:rsidRPr="00083907">
        <w:rPr>
          <w:rFonts w:eastAsia="Times New Roman"/>
        </w:rPr>
        <w:t>septembra</w:t>
      </w:r>
      <w:r w:rsidR="00127B59" w:rsidRPr="00083907">
        <w:rPr>
          <w:rFonts w:eastAsia="Times New Roman"/>
        </w:rPr>
        <w:t xml:space="preserve"> vēstule </w:t>
      </w:r>
      <w:r w:rsidR="00B65C39" w:rsidRPr="00083907">
        <w:rPr>
          <w:rFonts w:eastAsia="Times New Roman"/>
        </w:rPr>
        <w:t>/vēstules numurs/</w:t>
      </w:r>
      <w:r w:rsidR="00CC366D" w:rsidRPr="00083907">
        <w:rPr>
          <w:rFonts w:eastAsia="Times New Roman"/>
        </w:rPr>
        <w:t xml:space="preserve"> </w:t>
      </w:r>
      <w:r w:rsidR="00127B59" w:rsidRPr="00083907">
        <w:rPr>
          <w:rFonts w:eastAsia="Times New Roman"/>
        </w:rPr>
        <w:t>(turpmāk</w:t>
      </w:r>
      <w:r w:rsidR="009A44E0" w:rsidRPr="00083907">
        <w:rPr>
          <w:rFonts w:eastAsia="Times New Roman"/>
        </w:rPr>
        <w:t> </w:t>
      </w:r>
      <w:r w:rsidR="0090339C" w:rsidRPr="00083907">
        <w:rPr>
          <w:rFonts w:eastAsia="Times New Roman"/>
        </w:rPr>
        <w:t>–</w:t>
      </w:r>
      <w:r w:rsidR="009A44E0" w:rsidRPr="00083907">
        <w:rPr>
          <w:rFonts w:eastAsia="Times New Roman"/>
        </w:rPr>
        <w:t> </w:t>
      </w:r>
      <w:r w:rsidR="00127B59" w:rsidRPr="00083907">
        <w:rPr>
          <w:rFonts w:eastAsia="Times New Roman"/>
        </w:rPr>
        <w:t>Paskaidrojumi), kurā sniegti paskaidrojumi par Sūdzību.</w:t>
      </w:r>
    </w:p>
    <w:p w14:paraId="236928A9" w14:textId="67866DFC" w:rsidR="00CC366D" w:rsidRPr="00083907" w:rsidRDefault="00C82CBA" w:rsidP="00CC366D">
      <w:pPr>
        <w:autoSpaceDE w:val="0"/>
        <w:autoSpaceDN w:val="0"/>
        <w:adjustRightInd w:val="0"/>
        <w:spacing w:after="0" w:line="240" w:lineRule="auto"/>
        <w:ind w:firstLine="709"/>
        <w:jc w:val="both"/>
        <w:rPr>
          <w:lang w:eastAsia="en-US"/>
        </w:rPr>
      </w:pPr>
      <w:r w:rsidRPr="00083907">
        <w:rPr>
          <w:rFonts w:eastAsia="Times New Roman"/>
        </w:rPr>
        <w:lastRenderedPageBreak/>
        <w:t xml:space="preserve">Administratore uzskata Sūdzību par nepamatotu un noraidāmu turpmāk norādīto </w:t>
      </w:r>
      <w:r w:rsidR="00D0616D" w:rsidRPr="00083907">
        <w:rPr>
          <w:rFonts w:eastAsia="Times New Roman"/>
        </w:rPr>
        <w:t>apstākļu</w:t>
      </w:r>
      <w:r w:rsidRPr="00083907">
        <w:rPr>
          <w:rFonts w:eastAsia="Times New Roman"/>
        </w:rPr>
        <w:t xml:space="preserve"> dēļ.</w:t>
      </w:r>
    </w:p>
    <w:p w14:paraId="1EC74E01" w14:textId="7C10543A" w:rsidR="00CC366D" w:rsidRPr="00083907" w:rsidRDefault="00D0616D" w:rsidP="00CC366D">
      <w:pPr>
        <w:autoSpaceDE w:val="0"/>
        <w:autoSpaceDN w:val="0"/>
        <w:adjustRightInd w:val="0"/>
        <w:spacing w:after="0" w:line="240" w:lineRule="auto"/>
        <w:ind w:firstLine="709"/>
        <w:jc w:val="both"/>
        <w:rPr>
          <w:lang w:eastAsia="en-US"/>
        </w:rPr>
      </w:pPr>
      <w:r w:rsidRPr="00083907">
        <w:rPr>
          <w:lang w:eastAsia="en-US"/>
        </w:rPr>
        <w:t>[4.1] </w:t>
      </w:r>
      <w:r w:rsidR="00AA1819" w:rsidRPr="00083907">
        <w:rPr>
          <w:lang w:eastAsia="en-US"/>
        </w:rPr>
        <w:t xml:space="preserve">Administratore paskaidro, ka </w:t>
      </w:r>
      <w:r w:rsidR="00CC366D" w:rsidRPr="00083907">
        <w:rPr>
          <w:lang w:eastAsia="en-US"/>
        </w:rPr>
        <w:t>Maksātnespējas likuma 73.</w:t>
      </w:r>
      <w:r w:rsidR="00AA1819" w:rsidRPr="00083907">
        <w:rPr>
          <w:lang w:eastAsia="en-US"/>
        </w:rPr>
        <w:t> </w:t>
      </w:r>
      <w:r w:rsidR="00CC366D" w:rsidRPr="00083907">
        <w:rPr>
          <w:lang w:eastAsia="en-US"/>
        </w:rPr>
        <w:t>pantā ir noteikti kreditoru prasījumu iesniegšanas kārtība un termiņi</w:t>
      </w:r>
      <w:r w:rsidR="00AA1819" w:rsidRPr="00083907">
        <w:rPr>
          <w:lang w:eastAsia="en-US"/>
        </w:rPr>
        <w:t>.</w:t>
      </w:r>
      <w:r w:rsidR="00CC366D" w:rsidRPr="00083907">
        <w:rPr>
          <w:lang w:eastAsia="en-US"/>
        </w:rPr>
        <w:t xml:space="preserve"> </w:t>
      </w:r>
      <w:r w:rsidR="00AA1819" w:rsidRPr="00083907">
        <w:rPr>
          <w:lang w:eastAsia="en-US"/>
        </w:rPr>
        <w:t>Pro</w:t>
      </w:r>
      <w:r w:rsidR="00CC366D" w:rsidRPr="00083907">
        <w:rPr>
          <w:lang w:eastAsia="en-US"/>
        </w:rPr>
        <w:t>ti, saskaņā ar Maksātnespējas likuma 73.</w:t>
      </w:r>
      <w:r w:rsidR="00AA1819" w:rsidRPr="00083907">
        <w:rPr>
          <w:lang w:eastAsia="en-US"/>
        </w:rPr>
        <w:t> </w:t>
      </w:r>
      <w:r w:rsidR="00CC366D" w:rsidRPr="00083907">
        <w:rPr>
          <w:lang w:eastAsia="en-US"/>
        </w:rPr>
        <w:t>panta pirmo daļu kreditoru prasījumi pret parādnieku iesniedzami administratoram mēneša laikā no dienas, kad maksātnespējas reģistrā izdarīts ieraksts par parādnieka maksātnespējas procesa pasludināšanu.</w:t>
      </w:r>
    </w:p>
    <w:p w14:paraId="5F0851C8" w14:textId="034F99CC" w:rsidR="00CC366D" w:rsidRPr="00083907" w:rsidRDefault="00CC366D" w:rsidP="00CC366D">
      <w:pPr>
        <w:autoSpaceDE w:val="0"/>
        <w:autoSpaceDN w:val="0"/>
        <w:adjustRightInd w:val="0"/>
        <w:spacing w:after="0" w:line="240" w:lineRule="auto"/>
        <w:ind w:firstLine="709"/>
        <w:jc w:val="both"/>
        <w:rPr>
          <w:lang w:eastAsia="en-US"/>
        </w:rPr>
      </w:pPr>
      <w:r w:rsidRPr="00083907">
        <w:rPr>
          <w:lang w:eastAsia="en-US"/>
        </w:rPr>
        <w:t>Saskaņā ar Maksātnespējas likuma 73.</w:t>
      </w:r>
      <w:r w:rsidR="00355D49" w:rsidRPr="00083907">
        <w:rPr>
          <w:lang w:eastAsia="en-US"/>
        </w:rPr>
        <w:t> </w:t>
      </w:r>
      <w:r w:rsidRPr="00083907">
        <w:rPr>
          <w:lang w:eastAsia="en-US"/>
        </w:rPr>
        <w:t>panta otro daļu, ja kreditors nokavējis šā panta pirmajā daļā minēto prasījumu iesniegšanas termiņu, viņš savu prasījumu pret parādnieku var iesniegt termiņā, kas nav ilgāks par sešiem mēnešiem no dienas, kad maksātnespējas reģistrā izdarīts ieraksts par parādnieka maksātnespējas procesa pasludināšanu, bet ne vēlāk kā līdz dienai, kad šajā likumā noteiktajā kārtībā sastādīts kreditoru prasījumu apmierināšanas plāns vai ziņojums par mantas neesību, ar ko ierosināts izbeigt juridiskās personas maksātnespējas procesu. Pēc šā termiņa iestājas noilgums, līdz ar to kreditors zaudē kreditora statusu un savas prasījuma tiesības pret parādnieku.</w:t>
      </w:r>
    </w:p>
    <w:p w14:paraId="05963828" w14:textId="70E8C678" w:rsidR="00CC366D" w:rsidRPr="00083907" w:rsidRDefault="00CC366D" w:rsidP="00CC366D">
      <w:pPr>
        <w:autoSpaceDE w:val="0"/>
        <w:autoSpaceDN w:val="0"/>
        <w:adjustRightInd w:val="0"/>
        <w:spacing w:after="0" w:line="240" w:lineRule="auto"/>
        <w:ind w:firstLine="709"/>
        <w:jc w:val="both"/>
        <w:rPr>
          <w:lang w:eastAsia="en-US"/>
        </w:rPr>
      </w:pPr>
      <w:r w:rsidRPr="00083907">
        <w:rPr>
          <w:lang w:eastAsia="en-US"/>
        </w:rPr>
        <w:t xml:space="preserve">No publiskajiem datu reģistriem redzams, ka </w:t>
      </w:r>
      <w:r w:rsidR="00355D49" w:rsidRPr="00083907">
        <w:rPr>
          <w:lang w:eastAsia="en-US"/>
        </w:rPr>
        <w:t>Parādnieka</w:t>
      </w:r>
      <w:r w:rsidRPr="00083907">
        <w:rPr>
          <w:lang w:eastAsia="en-US"/>
        </w:rPr>
        <w:t xml:space="preserve"> maksātnespējas process ir pasludināts </w:t>
      </w:r>
      <w:r w:rsidR="00BD2C05" w:rsidRPr="00083907">
        <w:rPr>
          <w:lang w:eastAsia="en-US"/>
        </w:rPr>
        <w:t>/datums/</w:t>
      </w:r>
      <w:r w:rsidR="00355D49" w:rsidRPr="00083907">
        <w:rPr>
          <w:lang w:eastAsia="en-US"/>
        </w:rPr>
        <w:t>.</w:t>
      </w:r>
      <w:r w:rsidRPr="00083907">
        <w:rPr>
          <w:lang w:eastAsia="en-US"/>
        </w:rPr>
        <w:t xml:space="preserve"> </w:t>
      </w:r>
      <w:r w:rsidR="00355D49" w:rsidRPr="00083907">
        <w:rPr>
          <w:lang w:eastAsia="en-US"/>
        </w:rPr>
        <w:t>S</w:t>
      </w:r>
      <w:r w:rsidRPr="00083907">
        <w:rPr>
          <w:lang w:eastAsia="en-US"/>
        </w:rPr>
        <w:t xml:space="preserve">avukārt ieraksts par maksātnespējas procesa pasludināšanu veikts </w:t>
      </w:r>
      <w:r w:rsidR="00BD2C05" w:rsidRPr="00083907">
        <w:rPr>
          <w:lang w:eastAsia="en-US"/>
        </w:rPr>
        <w:t>/datums/</w:t>
      </w:r>
      <w:r w:rsidR="00355D49" w:rsidRPr="00083907">
        <w:rPr>
          <w:lang w:eastAsia="en-US"/>
        </w:rPr>
        <w:t>.</w:t>
      </w:r>
      <w:r w:rsidRPr="00083907">
        <w:rPr>
          <w:lang w:eastAsia="en-US"/>
        </w:rPr>
        <w:t xml:space="preserve"> </w:t>
      </w:r>
      <w:r w:rsidR="00355D49" w:rsidRPr="00083907">
        <w:rPr>
          <w:lang w:eastAsia="en-US"/>
        </w:rPr>
        <w:t>No minētā</w:t>
      </w:r>
      <w:r w:rsidRPr="00083907">
        <w:rPr>
          <w:lang w:eastAsia="en-US"/>
        </w:rPr>
        <w:t xml:space="preserve"> izriet, ka pēdējais termiņš pieteikt kreditora prasījumu </w:t>
      </w:r>
      <w:r w:rsidR="00355D49" w:rsidRPr="00083907">
        <w:rPr>
          <w:lang w:eastAsia="en-US"/>
        </w:rPr>
        <w:t>Parādnieka</w:t>
      </w:r>
      <w:r w:rsidRPr="00083907">
        <w:rPr>
          <w:lang w:eastAsia="en-US"/>
        </w:rPr>
        <w:t xml:space="preserve"> maksātnespējas proces</w:t>
      </w:r>
      <w:r w:rsidR="00355D49" w:rsidRPr="00083907">
        <w:rPr>
          <w:lang w:eastAsia="en-US"/>
        </w:rPr>
        <w:t>ā</w:t>
      </w:r>
      <w:r w:rsidRPr="00083907">
        <w:rPr>
          <w:lang w:eastAsia="en-US"/>
        </w:rPr>
        <w:t xml:space="preserve"> bija 2020.</w:t>
      </w:r>
      <w:r w:rsidR="00355D49" w:rsidRPr="00083907">
        <w:rPr>
          <w:lang w:eastAsia="en-US"/>
        </w:rPr>
        <w:t> </w:t>
      </w:r>
      <w:r w:rsidRPr="00083907">
        <w:rPr>
          <w:lang w:eastAsia="en-US"/>
        </w:rPr>
        <w:t xml:space="preserve">gada </w:t>
      </w:r>
      <w:r w:rsidR="002846C3" w:rsidRPr="00083907">
        <w:rPr>
          <w:lang w:eastAsia="en-US"/>
        </w:rPr>
        <w:t xml:space="preserve">/datums/ </w:t>
      </w:r>
      <w:r w:rsidRPr="00083907">
        <w:rPr>
          <w:lang w:eastAsia="en-US"/>
        </w:rPr>
        <w:t>oktobris.</w:t>
      </w:r>
    </w:p>
    <w:p w14:paraId="4A3FF861" w14:textId="2917DCA6" w:rsidR="00CC366D" w:rsidRPr="00083907" w:rsidRDefault="007E373A" w:rsidP="00CC366D">
      <w:pPr>
        <w:autoSpaceDE w:val="0"/>
        <w:autoSpaceDN w:val="0"/>
        <w:adjustRightInd w:val="0"/>
        <w:spacing w:after="0" w:line="240" w:lineRule="auto"/>
        <w:ind w:firstLine="709"/>
        <w:jc w:val="both"/>
        <w:rPr>
          <w:lang w:eastAsia="en-US"/>
        </w:rPr>
      </w:pPr>
      <w:r w:rsidRPr="00083907">
        <w:rPr>
          <w:lang w:eastAsia="en-US"/>
        </w:rPr>
        <w:t xml:space="preserve">Saskaņā ar </w:t>
      </w:r>
      <w:r w:rsidR="00CC366D" w:rsidRPr="00083907">
        <w:rPr>
          <w:lang w:eastAsia="en-US"/>
        </w:rPr>
        <w:t>Maksātnespējas likuma 73.</w:t>
      </w:r>
      <w:r w:rsidR="004C3540" w:rsidRPr="00083907">
        <w:rPr>
          <w:lang w:eastAsia="en-US"/>
        </w:rPr>
        <w:t> </w:t>
      </w:r>
      <w:r w:rsidR="00CC366D" w:rsidRPr="00083907">
        <w:rPr>
          <w:lang w:eastAsia="en-US"/>
        </w:rPr>
        <w:t>panta 2</w:t>
      </w:r>
      <w:r w:rsidRPr="00083907">
        <w:rPr>
          <w:lang w:eastAsia="en-US"/>
        </w:rPr>
        <w:t>.</w:t>
      </w:r>
      <w:r w:rsidR="00CC366D" w:rsidRPr="00083907">
        <w:rPr>
          <w:vertAlign w:val="superscript"/>
          <w:lang w:eastAsia="en-US"/>
        </w:rPr>
        <w:t>2</w:t>
      </w:r>
      <w:r w:rsidRPr="00083907">
        <w:rPr>
          <w:lang w:eastAsia="en-US"/>
        </w:rPr>
        <w:t> </w:t>
      </w:r>
      <w:r w:rsidR="009E74EE" w:rsidRPr="00083907">
        <w:rPr>
          <w:lang w:eastAsia="en-US"/>
        </w:rPr>
        <w:t>daļu</w:t>
      </w:r>
      <w:r w:rsidR="00CC366D" w:rsidRPr="00083907">
        <w:rPr>
          <w:lang w:eastAsia="en-US"/>
        </w:rPr>
        <w:t>, ja kreditora pieteikums iesniegts šā panta pirmajā vai otrajā daļā noteiktajā termiņā, kreditoram ir tiesības līdz dienai, kad šajā likumā noteiktajā kārtībā sastādīts kreditoru prasījumu apmierināšanas plāns vai ziņojums par mantas neesību, ar ko ierosināts izbeigt juridiskās personas maksātnespējas procesu, precizēt kreditora prasījumu gadījumā, ja no kreditora rīcības neatkarīgu apstākļu dēļ, nemainoties kreditora prasījuma pamatojumam, ir mainījies kreditora prasījuma apmērs. Pēc šā termiņa iestājas noilgums un kreditors zaudē kreditora statusu un savas prasījuma tiesības pret parādnieku.</w:t>
      </w:r>
    </w:p>
    <w:p w14:paraId="1581026F" w14:textId="77777777" w:rsidR="00BD4D06" w:rsidRPr="00083907" w:rsidRDefault="00BD4D06" w:rsidP="00CC366D">
      <w:pPr>
        <w:autoSpaceDE w:val="0"/>
        <w:autoSpaceDN w:val="0"/>
        <w:adjustRightInd w:val="0"/>
        <w:spacing w:after="0" w:line="240" w:lineRule="auto"/>
        <w:ind w:firstLine="709"/>
        <w:jc w:val="both"/>
        <w:rPr>
          <w:lang w:eastAsia="en-US"/>
        </w:rPr>
      </w:pPr>
      <w:r w:rsidRPr="00083907">
        <w:rPr>
          <w:lang w:eastAsia="en-US"/>
        </w:rPr>
        <w:t>[4.2] </w:t>
      </w:r>
      <w:r w:rsidR="00CC366D" w:rsidRPr="00083907">
        <w:rPr>
          <w:lang w:eastAsia="en-US"/>
        </w:rPr>
        <w:t xml:space="preserve">Administratore norāda, ka </w:t>
      </w:r>
      <w:r w:rsidRPr="00083907">
        <w:rPr>
          <w:lang w:eastAsia="en-US"/>
        </w:rPr>
        <w:t>I</w:t>
      </w:r>
      <w:r w:rsidR="00CC366D" w:rsidRPr="00083907">
        <w:rPr>
          <w:lang w:eastAsia="en-US"/>
        </w:rPr>
        <w:t xml:space="preserve">esniedzēja nav izmantojusi šo Maksātnespējas likuma tiesību un </w:t>
      </w:r>
      <w:r w:rsidRPr="00083907">
        <w:rPr>
          <w:lang w:eastAsia="en-US"/>
        </w:rPr>
        <w:t xml:space="preserve">nav </w:t>
      </w:r>
      <w:r w:rsidR="00CC366D" w:rsidRPr="00083907">
        <w:rPr>
          <w:lang w:eastAsia="en-US"/>
        </w:rPr>
        <w:t>iesniegusi savu kreditora prasījumu Maksātnespējas likumā noteiktajā termiņā un kārtībā</w:t>
      </w:r>
      <w:r w:rsidRPr="00083907">
        <w:rPr>
          <w:lang w:eastAsia="en-US"/>
        </w:rPr>
        <w:t>.</w:t>
      </w:r>
      <w:r w:rsidR="00CC366D" w:rsidRPr="00083907">
        <w:rPr>
          <w:lang w:eastAsia="en-US"/>
        </w:rPr>
        <w:t xml:space="preserve"> </w:t>
      </w:r>
    </w:p>
    <w:p w14:paraId="14E96A37" w14:textId="5E69797B" w:rsidR="00CC366D" w:rsidRPr="00083907" w:rsidRDefault="00BD4D06" w:rsidP="00CC366D">
      <w:pPr>
        <w:autoSpaceDE w:val="0"/>
        <w:autoSpaceDN w:val="0"/>
        <w:adjustRightInd w:val="0"/>
        <w:spacing w:after="0" w:line="240" w:lineRule="auto"/>
        <w:ind w:firstLine="709"/>
        <w:jc w:val="both"/>
        <w:rPr>
          <w:lang w:eastAsia="en-US"/>
        </w:rPr>
      </w:pPr>
      <w:r w:rsidRPr="00083907">
        <w:rPr>
          <w:lang w:eastAsia="en-US"/>
        </w:rPr>
        <w:t>S</w:t>
      </w:r>
      <w:r w:rsidR="00CC366D" w:rsidRPr="00083907">
        <w:rPr>
          <w:lang w:eastAsia="en-US"/>
        </w:rPr>
        <w:t xml:space="preserve">askaņā ar </w:t>
      </w:r>
      <w:r w:rsidRPr="00083907">
        <w:rPr>
          <w:lang w:eastAsia="en-US"/>
        </w:rPr>
        <w:t>A</w:t>
      </w:r>
      <w:r w:rsidR="00CC366D" w:rsidRPr="00083907">
        <w:rPr>
          <w:lang w:eastAsia="en-US"/>
        </w:rPr>
        <w:t xml:space="preserve">dministratores rīcībā esošo informāciju </w:t>
      </w:r>
      <w:r w:rsidRPr="00083907">
        <w:rPr>
          <w:lang w:eastAsia="en-US"/>
        </w:rPr>
        <w:t>d</w:t>
      </w:r>
      <w:r w:rsidR="00CC366D" w:rsidRPr="00083907">
        <w:rPr>
          <w:lang w:eastAsia="en-US"/>
        </w:rPr>
        <w:t>āvinājuma līgums</w:t>
      </w:r>
      <w:r w:rsidRPr="00083907">
        <w:rPr>
          <w:lang w:eastAsia="en-US"/>
        </w:rPr>
        <w:t>,</w:t>
      </w:r>
      <w:r w:rsidR="00CC366D" w:rsidRPr="00083907">
        <w:rPr>
          <w:lang w:eastAsia="en-US"/>
        </w:rPr>
        <w:t xml:space="preserve"> ar kuru pamatots </w:t>
      </w:r>
      <w:r w:rsidRPr="00083907">
        <w:rPr>
          <w:lang w:eastAsia="en-US"/>
        </w:rPr>
        <w:t>I</w:t>
      </w:r>
      <w:r w:rsidR="00CC366D" w:rsidRPr="00083907">
        <w:rPr>
          <w:lang w:eastAsia="en-US"/>
        </w:rPr>
        <w:t>esniedzējas kreditora prasījums un no kura izriet uztura došanas pienākums ir noslēgts jau 2012.</w:t>
      </w:r>
      <w:r w:rsidRPr="00083907">
        <w:rPr>
          <w:lang w:eastAsia="en-US"/>
        </w:rPr>
        <w:t> </w:t>
      </w:r>
      <w:r w:rsidR="00CC366D" w:rsidRPr="00083907">
        <w:rPr>
          <w:lang w:eastAsia="en-US"/>
        </w:rPr>
        <w:t>gada 20.</w:t>
      </w:r>
      <w:r w:rsidRPr="00083907">
        <w:rPr>
          <w:lang w:eastAsia="en-US"/>
        </w:rPr>
        <w:t> </w:t>
      </w:r>
      <w:r w:rsidR="00CC366D" w:rsidRPr="00083907">
        <w:rPr>
          <w:lang w:eastAsia="en-US"/>
        </w:rPr>
        <w:t>janvārī</w:t>
      </w:r>
      <w:r w:rsidRPr="00083907">
        <w:rPr>
          <w:lang w:eastAsia="en-US"/>
        </w:rPr>
        <w:t>.</w:t>
      </w:r>
      <w:r w:rsidR="00CC366D" w:rsidRPr="00083907">
        <w:rPr>
          <w:lang w:eastAsia="en-US"/>
        </w:rPr>
        <w:t xml:space="preserve"> </w:t>
      </w:r>
      <w:r w:rsidRPr="00083907">
        <w:rPr>
          <w:lang w:eastAsia="en-US"/>
        </w:rPr>
        <w:t>S</w:t>
      </w:r>
      <w:r w:rsidR="00CC366D" w:rsidRPr="00083907">
        <w:rPr>
          <w:lang w:eastAsia="en-US"/>
        </w:rPr>
        <w:t>avukārt tiesvedība s</w:t>
      </w:r>
      <w:r w:rsidRPr="00083907">
        <w:rPr>
          <w:lang w:eastAsia="en-US"/>
        </w:rPr>
        <w:t>a</w:t>
      </w:r>
      <w:r w:rsidR="00CC366D" w:rsidRPr="00083907">
        <w:rPr>
          <w:lang w:eastAsia="en-US"/>
        </w:rPr>
        <w:t xml:space="preserve">istībā ar no </w:t>
      </w:r>
      <w:r w:rsidR="00465B62" w:rsidRPr="00083907">
        <w:rPr>
          <w:lang w:eastAsia="en-US"/>
        </w:rPr>
        <w:t>d</w:t>
      </w:r>
      <w:r w:rsidR="00CC366D" w:rsidRPr="00083907">
        <w:rPr>
          <w:lang w:eastAsia="en-US"/>
        </w:rPr>
        <w:t>āvinājuma līguma izrietošo tiesību nepildīšanu pret Parādnieku notiek jau no 2019.</w:t>
      </w:r>
      <w:r w:rsidR="00465B62" w:rsidRPr="00083907">
        <w:rPr>
          <w:lang w:eastAsia="en-US"/>
        </w:rPr>
        <w:t> </w:t>
      </w:r>
      <w:r w:rsidR="00CC366D" w:rsidRPr="00083907">
        <w:rPr>
          <w:lang w:eastAsia="en-US"/>
        </w:rPr>
        <w:t>gada.</w:t>
      </w:r>
    </w:p>
    <w:p w14:paraId="61AFE50E" w14:textId="18933782" w:rsidR="00CC366D" w:rsidRPr="00083907" w:rsidRDefault="00465B62" w:rsidP="00CC366D">
      <w:pPr>
        <w:autoSpaceDE w:val="0"/>
        <w:autoSpaceDN w:val="0"/>
        <w:adjustRightInd w:val="0"/>
        <w:spacing w:after="0" w:line="240" w:lineRule="auto"/>
        <w:ind w:firstLine="709"/>
        <w:jc w:val="both"/>
        <w:rPr>
          <w:lang w:eastAsia="en-US"/>
        </w:rPr>
      </w:pPr>
      <w:r w:rsidRPr="00083907">
        <w:rPr>
          <w:lang w:eastAsia="en-US"/>
        </w:rPr>
        <w:t xml:space="preserve">Ievērojot visu iepriekš </w:t>
      </w:r>
      <w:r w:rsidR="00CC366D" w:rsidRPr="00083907">
        <w:rPr>
          <w:lang w:eastAsia="en-US"/>
        </w:rPr>
        <w:t xml:space="preserve">minēto, </w:t>
      </w:r>
      <w:r w:rsidRPr="00083907">
        <w:rPr>
          <w:lang w:eastAsia="en-US"/>
        </w:rPr>
        <w:t>A</w:t>
      </w:r>
      <w:r w:rsidR="00CC366D" w:rsidRPr="00083907">
        <w:rPr>
          <w:lang w:eastAsia="en-US"/>
        </w:rPr>
        <w:t xml:space="preserve">dministratore uzskata, ka </w:t>
      </w:r>
      <w:r w:rsidRPr="00083907">
        <w:rPr>
          <w:lang w:eastAsia="en-US"/>
        </w:rPr>
        <w:t>Administratorei</w:t>
      </w:r>
      <w:r w:rsidR="00CC366D" w:rsidRPr="00083907">
        <w:rPr>
          <w:lang w:eastAsia="en-US"/>
        </w:rPr>
        <w:t xml:space="preserve"> nebija tiesiska pamata pieņemt un izskatīt </w:t>
      </w:r>
      <w:r w:rsidR="000D6BDF" w:rsidRPr="00083907">
        <w:rPr>
          <w:lang w:eastAsia="en-US"/>
        </w:rPr>
        <w:t>I</w:t>
      </w:r>
      <w:r w:rsidR="00CC366D" w:rsidRPr="00083907">
        <w:rPr>
          <w:lang w:eastAsia="en-US"/>
        </w:rPr>
        <w:t xml:space="preserve">esniedzējas iesniegto kreditora prasījumu, par ko attiecīgi tika informēta arī </w:t>
      </w:r>
      <w:r w:rsidR="000D6BDF" w:rsidRPr="00083907">
        <w:rPr>
          <w:lang w:eastAsia="en-US"/>
        </w:rPr>
        <w:t>I</w:t>
      </w:r>
      <w:r w:rsidR="00CC366D" w:rsidRPr="00083907">
        <w:rPr>
          <w:lang w:eastAsia="en-US"/>
        </w:rPr>
        <w:t>esniedzēja.</w:t>
      </w:r>
    </w:p>
    <w:p w14:paraId="394B89DE" w14:textId="77777777" w:rsidR="00B13346" w:rsidRPr="00083907" w:rsidRDefault="000D6BDF" w:rsidP="00CC366D">
      <w:pPr>
        <w:autoSpaceDE w:val="0"/>
        <w:autoSpaceDN w:val="0"/>
        <w:adjustRightInd w:val="0"/>
        <w:spacing w:after="0" w:line="240" w:lineRule="auto"/>
        <w:ind w:firstLine="709"/>
        <w:jc w:val="both"/>
        <w:rPr>
          <w:lang w:eastAsia="en-US"/>
        </w:rPr>
      </w:pPr>
      <w:r w:rsidRPr="00083907">
        <w:rPr>
          <w:lang w:eastAsia="en-US"/>
        </w:rPr>
        <w:t>[4.3] </w:t>
      </w:r>
      <w:r w:rsidR="00962E9B" w:rsidRPr="00083907">
        <w:rPr>
          <w:lang w:eastAsia="en-US"/>
        </w:rPr>
        <w:t>Administratore norāda, ka n</w:t>
      </w:r>
      <w:r w:rsidR="00CC366D" w:rsidRPr="00083907">
        <w:rPr>
          <w:lang w:eastAsia="en-US"/>
        </w:rPr>
        <w:t xml:space="preserve">epamatota un nesaprotama ir arī </w:t>
      </w:r>
      <w:r w:rsidR="006F3DC5" w:rsidRPr="00083907">
        <w:rPr>
          <w:lang w:eastAsia="en-US"/>
        </w:rPr>
        <w:t>I</w:t>
      </w:r>
      <w:r w:rsidR="00CC366D" w:rsidRPr="00083907">
        <w:rPr>
          <w:lang w:eastAsia="en-US"/>
        </w:rPr>
        <w:t xml:space="preserve">esniedzējas atsauksme uz to, ka </w:t>
      </w:r>
      <w:r w:rsidR="000E0579" w:rsidRPr="00083907">
        <w:rPr>
          <w:lang w:eastAsia="en-US"/>
        </w:rPr>
        <w:t>A</w:t>
      </w:r>
      <w:r w:rsidR="00CC366D" w:rsidRPr="00083907">
        <w:rPr>
          <w:lang w:eastAsia="en-US"/>
        </w:rPr>
        <w:t xml:space="preserve">dministratore nav informējusi </w:t>
      </w:r>
      <w:r w:rsidR="000E0579" w:rsidRPr="00083907">
        <w:rPr>
          <w:lang w:eastAsia="en-US"/>
        </w:rPr>
        <w:t>I</w:t>
      </w:r>
      <w:r w:rsidR="00CC366D" w:rsidRPr="00083907">
        <w:rPr>
          <w:lang w:eastAsia="en-US"/>
        </w:rPr>
        <w:t>esniedzēju par maksātnespējas procesa uzsākšanu</w:t>
      </w:r>
      <w:r w:rsidR="00B13346" w:rsidRPr="00083907">
        <w:rPr>
          <w:lang w:eastAsia="en-US"/>
        </w:rPr>
        <w:t>.</w:t>
      </w:r>
    </w:p>
    <w:p w14:paraId="56E84E76" w14:textId="0B79DEE6" w:rsidR="00B406A5" w:rsidRPr="00083907" w:rsidRDefault="00B406A5" w:rsidP="00CC366D">
      <w:pPr>
        <w:autoSpaceDE w:val="0"/>
        <w:autoSpaceDN w:val="0"/>
        <w:adjustRightInd w:val="0"/>
        <w:spacing w:after="0" w:line="240" w:lineRule="auto"/>
        <w:ind w:firstLine="709"/>
        <w:jc w:val="both"/>
        <w:rPr>
          <w:lang w:eastAsia="en-US"/>
        </w:rPr>
      </w:pPr>
      <w:r w:rsidRPr="00083907">
        <w:rPr>
          <w:lang w:eastAsia="en-US"/>
        </w:rPr>
        <w:t>N</w:t>
      </w:r>
      <w:r w:rsidR="00CC366D" w:rsidRPr="00083907">
        <w:rPr>
          <w:lang w:eastAsia="en-US"/>
        </w:rPr>
        <w:t xml:space="preserve">o publiski pieejamās informācijas redzams, ka laika periodā no </w:t>
      </w:r>
      <w:r w:rsidR="00805120" w:rsidRPr="00083907">
        <w:rPr>
          <w:lang w:eastAsia="en-US"/>
        </w:rPr>
        <w:t>/datums/</w:t>
      </w:r>
      <w:r w:rsidR="00CC366D" w:rsidRPr="00083907">
        <w:rPr>
          <w:lang w:eastAsia="en-US"/>
        </w:rPr>
        <w:t xml:space="preserve"> līdz </w:t>
      </w:r>
      <w:r w:rsidR="00805120" w:rsidRPr="00083907">
        <w:rPr>
          <w:lang w:eastAsia="en-US"/>
        </w:rPr>
        <w:t xml:space="preserve">/datums/ </w:t>
      </w:r>
      <w:r w:rsidR="00CC366D" w:rsidRPr="00083907">
        <w:rPr>
          <w:lang w:eastAsia="en-US"/>
        </w:rPr>
        <w:t xml:space="preserve">Parādnieka maksātnespējas procesa administrators bija </w:t>
      </w:r>
      <w:r w:rsidR="00BD2C05" w:rsidRPr="00083907">
        <w:rPr>
          <w:lang w:eastAsia="en-US"/>
        </w:rPr>
        <w:t>/</w:t>
      </w:r>
      <w:r w:rsidR="00805120" w:rsidRPr="00083907">
        <w:rPr>
          <w:lang w:eastAsia="en-US"/>
        </w:rPr>
        <w:t>bijušais administrators</w:t>
      </w:r>
      <w:r w:rsidR="00BD2C05" w:rsidRPr="00083907">
        <w:rPr>
          <w:lang w:eastAsia="en-US"/>
        </w:rPr>
        <w:t xml:space="preserve"> C/</w:t>
      </w:r>
      <w:r w:rsidRPr="00083907">
        <w:rPr>
          <w:lang w:eastAsia="en-US"/>
        </w:rPr>
        <w:t xml:space="preserve">. Savukārt </w:t>
      </w:r>
      <w:r w:rsidR="00CC366D" w:rsidRPr="00083907">
        <w:rPr>
          <w:lang w:eastAsia="en-US"/>
        </w:rPr>
        <w:t xml:space="preserve">no </w:t>
      </w:r>
      <w:r w:rsidR="00805120" w:rsidRPr="00083907">
        <w:rPr>
          <w:lang w:eastAsia="en-US"/>
        </w:rPr>
        <w:t>/datums/</w:t>
      </w:r>
      <w:r w:rsidR="00CC366D" w:rsidRPr="00083907">
        <w:rPr>
          <w:lang w:eastAsia="en-US"/>
        </w:rPr>
        <w:t xml:space="preserve"> līdz </w:t>
      </w:r>
      <w:r w:rsidR="00805120" w:rsidRPr="00083907">
        <w:rPr>
          <w:lang w:eastAsia="en-US"/>
        </w:rPr>
        <w:t>/datums/</w:t>
      </w:r>
      <w:r w:rsidRPr="00083907">
        <w:rPr>
          <w:lang w:eastAsia="en-US"/>
        </w:rPr>
        <w:t xml:space="preserve"> Parādnieka maksātnespējas procesa </w:t>
      </w:r>
      <w:r w:rsidR="00CC366D" w:rsidRPr="00083907">
        <w:rPr>
          <w:lang w:eastAsia="en-US"/>
        </w:rPr>
        <w:t xml:space="preserve">administrators </w:t>
      </w:r>
      <w:r w:rsidRPr="00083907">
        <w:rPr>
          <w:lang w:eastAsia="en-US"/>
        </w:rPr>
        <w:t xml:space="preserve">bija </w:t>
      </w:r>
      <w:r w:rsidR="00BD2C05" w:rsidRPr="00083907">
        <w:rPr>
          <w:lang w:eastAsia="en-US"/>
        </w:rPr>
        <w:t>/</w:t>
      </w:r>
      <w:r w:rsidR="00805120" w:rsidRPr="00083907">
        <w:rPr>
          <w:lang w:eastAsia="en-US"/>
        </w:rPr>
        <w:t xml:space="preserve">bijušais administrators </w:t>
      </w:r>
      <w:r w:rsidR="00BD2C05" w:rsidRPr="00083907">
        <w:rPr>
          <w:lang w:eastAsia="en-US"/>
        </w:rPr>
        <w:t>D/</w:t>
      </w:r>
      <w:r w:rsidRPr="00083907">
        <w:rPr>
          <w:lang w:eastAsia="en-US"/>
        </w:rPr>
        <w:t>.</w:t>
      </w:r>
    </w:p>
    <w:p w14:paraId="52990003" w14:textId="77777777" w:rsidR="00B406A5" w:rsidRPr="00083907" w:rsidRDefault="00B406A5" w:rsidP="00CC366D">
      <w:pPr>
        <w:autoSpaceDE w:val="0"/>
        <w:autoSpaceDN w:val="0"/>
        <w:adjustRightInd w:val="0"/>
        <w:spacing w:after="0" w:line="240" w:lineRule="auto"/>
        <w:ind w:firstLine="709"/>
        <w:jc w:val="both"/>
        <w:rPr>
          <w:lang w:eastAsia="en-US"/>
        </w:rPr>
      </w:pPr>
      <w:r w:rsidRPr="00083907">
        <w:rPr>
          <w:lang w:eastAsia="en-US"/>
        </w:rPr>
        <w:t xml:space="preserve">No minētā </w:t>
      </w:r>
      <w:r w:rsidR="00CC366D" w:rsidRPr="00083907">
        <w:rPr>
          <w:lang w:eastAsia="en-US"/>
        </w:rPr>
        <w:t xml:space="preserve">izriet, ka </w:t>
      </w:r>
      <w:r w:rsidRPr="00083907">
        <w:rPr>
          <w:lang w:eastAsia="en-US"/>
        </w:rPr>
        <w:t>A</w:t>
      </w:r>
      <w:r w:rsidR="00CC366D" w:rsidRPr="00083907">
        <w:rPr>
          <w:lang w:eastAsia="en-US"/>
        </w:rPr>
        <w:t xml:space="preserve">dministratore pat teorētiski nevarēja informēt </w:t>
      </w:r>
      <w:r w:rsidRPr="00083907">
        <w:rPr>
          <w:lang w:eastAsia="en-US"/>
        </w:rPr>
        <w:t>I</w:t>
      </w:r>
      <w:r w:rsidR="00CC366D" w:rsidRPr="00083907">
        <w:rPr>
          <w:lang w:eastAsia="en-US"/>
        </w:rPr>
        <w:t xml:space="preserve">esniedzēju par Parādnieka maksātnespējas procesa uzsākšanu. </w:t>
      </w:r>
    </w:p>
    <w:p w14:paraId="1F596989" w14:textId="3B3BA46A" w:rsidR="00694738" w:rsidRPr="00083907" w:rsidRDefault="00694738" w:rsidP="00CC366D">
      <w:pPr>
        <w:autoSpaceDE w:val="0"/>
        <w:autoSpaceDN w:val="0"/>
        <w:adjustRightInd w:val="0"/>
        <w:spacing w:after="0" w:line="240" w:lineRule="auto"/>
        <w:ind w:firstLine="709"/>
        <w:jc w:val="both"/>
        <w:rPr>
          <w:lang w:eastAsia="en-US"/>
        </w:rPr>
      </w:pPr>
      <w:r w:rsidRPr="00083907">
        <w:rPr>
          <w:lang w:eastAsia="en-US"/>
        </w:rPr>
        <w:t xml:space="preserve">Turklāt </w:t>
      </w:r>
      <w:r w:rsidR="00CC366D" w:rsidRPr="00083907">
        <w:rPr>
          <w:lang w:eastAsia="en-US"/>
        </w:rPr>
        <w:t>no Maksātnespējas likuma noteikumiem neizriet administratora pienākums informēt kreditorus par maksātnespējas pr</w:t>
      </w:r>
      <w:r w:rsidRPr="00083907">
        <w:rPr>
          <w:lang w:eastAsia="en-US"/>
        </w:rPr>
        <w:t>o</w:t>
      </w:r>
      <w:r w:rsidR="00CC366D" w:rsidRPr="00083907">
        <w:rPr>
          <w:lang w:eastAsia="en-US"/>
        </w:rPr>
        <w:t>cesa uzsākšanu (izņemot pārrobežu maksātnespējas procesu). Šim nolūkam paredzēts publiskais reģistrs (</w:t>
      </w:r>
      <w:r w:rsidRPr="00083907">
        <w:rPr>
          <w:lang w:eastAsia="en-US"/>
        </w:rPr>
        <w:t>m</w:t>
      </w:r>
      <w:r w:rsidR="00CC366D" w:rsidRPr="00083907">
        <w:rPr>
          <w:lang w:eastAsia="en-US"/>
        </w:rPr>
        <w:t>aksātnespējas procesa reģistrs), kur tiek izdarīti ieraksti par maksātnespējas procesa pasludināšanu un tā ierakstiem ir publiska ticamība (Maksātnespējas likuma 12.</w:t>
      </w:r>
      <w:r w:rsidRPr="00083907">
        <w:rPr>
          <w:lang w:eastAsia="en-US"/>
        </w:rPr>
        <w:t> </w:t>
      </w:r>
      <w:r w:rsidR="00CC366D" w:rsidRPr="00083907">
        <w:rPr>
          <w:lang w:eastAsia="en-US"/>
        </w:rPr>
        <w:t>panta pirm</w:t>
      </w:r>
      <w:r w:rsidR="00983FD7" w:rsidRPr="00083907">
        <w:rPr>
          <w:lang w:eastAsia="en-US"/>
        </w:rPr>
        <w:t>ā daļa</w:t>
      </w:r>
      <w:r w:rsidR="00CC366D" w:rsidRPr="00083907">
        <w:rPr>
          <w:lang w:eastAsia="en-US"/>
        </w:rPr>
        <w:t xml:space="preserve">). </w:t>
      </w:r>
    </w:p>
    <w:p w14:paraId="12EC7ECE" w14:textId="5F3D9171" w:rsidR="00CC366D" w:rsidRPr="00083907" w:rsidRDefault="009D2FBF" w:rsidP="00CC366D">
      <w:pPr>
        <w:autoSpaceDE w:val="0"/>
        <w:autoSpaceDN w:val="0"/>
        <w:adjustRightInd w:val="0"/>
        <w:spacing w:after="0" w:line="240" w:lineRule="auto"/>
        <w:ind w:firstLine="709"/>
        <w:jc w:val="both"/>
        <w:rPr>
          <w:lang w:eastAsia="en-US"/>
        </w:rPr>
      </w:pPr>
      <w:r w:rsidRPr="00083907">
        <w:rPr>
          <w:lang w:eastAsia="en-US"/>
        </w:rPr>
        <w:t>A</w:t>
      </w:r>
      <w:r w:rsidR="00CC366D" w:rsidRPr="00083907">
        <w:rPr>
          <w:lang w:eastAsia="en-US"/>
        </w:rPr>
        <w:t xml:space="preserve">dministratore kritiski vērtē </w:t>
      </w:r>
      <w:r w:rsidRPr="00083907">
        <w:rPr>
          <w:lang w:eastAsia="en-US"/>
        </w:rPr>
        <w:t>I</w:t>
      </w:r>
      <w:r w:rsidR="00CC366D" w:rsidRPr="00083907">
        <w:rPr>
          <w:lang w:eastAsia="en-US"/>
        </w:rPr>
        <w:t xml:space="preserve">esniedzējas apgalvojumu par to, ka </w:t>
      </w:r>
      <w:r w:rsidR="000E60D2" w:rsidRPr="00083907">
        <w:rPr>
          <w:lang w:eastAsia="en-US"/>
        </w:rPr>
        <w:t>Iesniedzējai</w:t>
      </w:r>
      <w:r w:rsidR="00CC366D" w:rsidRPr="00083907">
        <w:rPr>
          <w:lang w:eastAsia="en-US"/>
        </w:rPr>
        <w:t xml:space="preserve"> nav bijis </w:t>
      </w:r>
      <w:r w:rsidR="00CC366D" w:rsidRPr="00083907">
        <w:rPr>
          <w:lang w:eastAsia="en-US"/>
        </w:rPr>
        <w:lastRenderedPageBreak/>
        <w:t>zināms par Parādnieka maksātnespējas procesa pasludinā</w:t>
      </w:r>
      <w:r w:rsidR="000E60D2" w:rsidRPr="00083907">
        <w:rPr>
          <w:lang w:eastAsia="en-US"/>
        </w:rPr>
        <w:t>ša</w:t>
      </w:r>
      <w:r w:rsidR="00CC366D" w:rsidRPr="00083907">
        <w:rPr>
          <w:lang w:eastAsia="en-US"/>
        </w:rPr>
        <w:t>nu</w:t>
      </w:r>
      <w:r w:rsidR="000E60D2" w:rsidRPr="00083907">
        <w:rPr>
          <w:lang w:eastAsia="en-US"/>
        </w:rPr>
        <w:t>. Kā iepriekš n</w:t>
      </w:r>
      <w:r w:rsidR="00CC366D" w:rsidRPr="00083907">
        <w:rPr>
          <w:lang w:eastAsia="en-US"/>
        </w:rPr>
        <w:t>orādīts, jau no 2019.</w:t>
      </w:r>
      <w:r w:rsidR="000E60D2" w:rsidRPr="00083907">
        <w:rPr>
          <w:lang w:eastAsia="en-US"/>
        </w:rPr>
        <w:t> </w:t>
      </w:r>
      <w:r w:rsidR="00CC366D" w:rsidRPr="00083907">
        <w:rPr>
          <w:lang w:eastAsia="en-US"/>
        </w:rPr>
        <w:t xml:space="preserve">gada norit tiesvedība </w:t>
      </w:r>
      <w:r w:rsidR="000E60D2" w:rsidRPr="00083907">
        <w:rPr>
          <w:lang w:eastAsia="en-US"/>
        </w:rPr>
        <w:t xml:space="preserve">lietā </w:t>
      </w:r>
      <w:r w:rsidR="00FB4D27" w:rsidRPr="00083907">
        <w:rPr>
          <w:lang w:eastAsia="en-US"/>
        </w:rPr>
        <w:t>/lietas numurs/</w:t>
      </w:r>
      <w:r w:rsidR="005A762F" w:rsidRPr="00083907">
        <w:rPr>
          <w:lang w:eastAsia="en-US"/>
        </w:rPr>
        <w:t xml:space="preserve">. Minētajā tiesvedībā </w:t>
      </w:r>
      <w:r w:rsidR="00CC366D" w:rsidRPr="00083907">
        <w:rPr>
          <w:lang w:eastAsia="en-US"/>
        </w:rPr>
        <w:t xml:space="preserve">ar </w:t>
      </w:r>
      <w:r w:rsidR="00FB4D27" w:rsidRPr="00083907">
        <w:rPr>
          <w:lang w:eastAsia="en-US"/>
        </w:rPr>
        <w:t>/tiesas nosaukums/</w:t>
      </w:r>
      <w:r w:rsidR="00CC366D" w:rsidRPr="00083907">
        <w:rPr>
          <w:lang w:eastAsia="en-US"/>
        </w:rPr>
        <w:t xml:space="preserve"> tiesneses </w:t>
      </w:r>
      <w:r w:rsidR="00FB4D27" w:rsidRPr="00083907">
        <w:rPr>
          <w:lang w:eastAsia="en-US"/>
        </w:rPr>
        <w:t>/datums/</w:t>
      </w:r>
      <w:r w:rsidR="00371C2E" w:rsidRPr="00083907">
        <w:rPr>
          <w:lang w:eastAsia="en-US"/>
        </w:rPr>
        <w:t xml:space="preserve"> </w:t>
      </w:r>
      <w:r w:rsidR="00926A74" w:rsidRPr="00083907">
        <w:rPr>
          <w:lang w:eastAsia="en-US"/>
        </w:rPr>
        <w:t>lēmumu</w:t>
      </w:r>
      <w:r w:rsidR="00CC366D" w:rsidRPr="00083907">
        <w:rPr>
          <w:lang w:eastAsia="en-US"/>
        </w:rPr>
        <w:t xml:space="preserve"> prasītājs </w:t>
      </w:r>
      <w:r w:rsidR="00FB4D27" w:rsidRPr="00083907">
        <w:rPr>
          <w:lang w:eastAsia="en-US"/>
        </w:rPr>
        <w:t>/pers. E/</w:t>
      </w:r>
      <w:r w:rsidR="00CC366D" w:rsidRPr="00083907">
        <w:rPr>
          <w:lang w:eastAsia="en-US"/>
        </w:rPr>
        <w:t xml:space="preserve"> aizstāts ar viņa tiesību pārņēmēju</w:t>
      </w:r>
      <w:r w:rsidR="00926A74" w:rsidRPr="00083907">
        <w:rPr>
          <w:rFonts w:eastAsia="Times New Roman"/>
        </w:rPr>
        <w:t> — </w:t>
      </w:r>
      <w:r w:rsidR="00926A74" w:rsidRPr="00083907">
        <w:rPr>
          <w:lang w:eastAsia="en-US"/>
        </w:rPr>
        <w:t>I</w:t>
      </w:r>
      <w:r w:rsidR="00CC366D" w:rsidRPr="00083907">
        <w:rPr>
          <w:lang w:eastAsia="en-US"/>
        </w:rPr>
        <w:t>esniedzēju</w:t>
      </w:r>
      <w:r w:rsidR="00926A74" w:rsidRPr="00083907">
        <w:rPr>
          <w:lang w:eastAsia="en-US"/>
        </w:rPr>
        <w:t>.</w:t>
      </w:r>
      <w:r w:rsidR="00CC366D" w:rsidRPr="00083907">
        <w:rPr>
          <w:lang w:eastAsia="en-US"/>
        </w:rPr>
        <w:t xml:space="preserve"> </w:t>
      </w:r>
      <w:r w:rsidR="00DE1EA4" w:rsidRPr="00083907">
        <w:rPr>
          <w:lang w:eastAsia="en-US"/>
        </w:rPr>
        <w:t>Turklāt pēc</w:t>
      </w:r>
      <w:r w:rsidR="00CC366D" w:rsidRPr="00083907">
        <w:rPr>
          <w:lang w:eastAsia="en-US"/>
        </w:rPr>
        <w:t xml:space="preserve"> Parādnieka maksātnespējas procesa pasludināšanas tiesvedība tika apturēta, lai lietu skatītu pēc būtības, kas </w:t>
      </w:r>
      <w:r w:rsidR="00201A5D" w:rsidRPr="00083907">
        <w:rPr>
          <w:lang w:eastAsia="en-US"/>
        </w:rPr>
        <w:t>A</w:t>
      </w:r>
      <w:r w:rsidR="00CC366D" w:rsidRPr="00083907">
        <w:rPr>
          <w:lang w:eastAsia="en-US"/>
        </w:rPr>
        <w:t xml:space="preserve">dministratores ieskatā pilnībā izslēdz apgalvojumu, ka visu šo laiku </w:t>
      </w:r>
      <w:r w:rsidR="00201A5D" w:rsidRPr="00083907">
        <w:rPr>
          <w:lang w:eastAsia="en-US"/>
        </w:rPr>
        <w:t>I</w:t>
      </w:r>
      <w:r w:rsidR="00CC366D" w:rsidRPr="00083907">
        <w:rPr>
          <w:lang w:eastAsia="en-US"/>
        </w:rPr>
        <w:t>esniedzēja nezināja par Parādnieka (</w:t>
      </w:r>
      <w:r w:rsidR="00201A5D" w:rsidRPr="00083907">
        <w:rPr>
          <w:lang w:eastAsia="en-US"/>
        </w:rPr>
        <w:t xml:space="preserve">Iesniedzējas </w:t>
      </w:r>
      <w:r w:rsidR="00CC366D" w:rsidRPr="00083907">
        <w:rPr>
          <w:lang w:eastAsia="en-US"/>
        </w:rPr>
        <w:t>dēla) maksātnespējas procesa pasludināšanu.</w:t>
      </w:r>
    </w:p>
    <w:p w14:paraId="6A86ED20" w14:textId="45B3A37C" w:rsidR="00CC366D" w:rsidRPr="00083907" w:rsidRDefault="004622C4" w:rsidP="00CC366D">
      <w:pPr>
        <w:autoSpaceDE w:val="0"/>
        <w:autoSpaceDN w:val="0"/>
        <w:adjustRightInd w:val="0"/>
        <w:spacing w:after="0" w:line="240" w:lineRule="auto"/>
        <w:ind w:firstLine="709"/>
        <w:jc w:val="both"/>
        <w:rPr>
          <w:lang w:eastAsia="en-US"/>
        </w:rPr>
      </w:pPr>
      <w:r w:rsidRPr="00083907">
        <w:rPr>
          <w:lang w:eastAsia="en-US"/>
        </w:rPr>
        <w:t>[4.4] Vienlaikus Administratore</w:t>
      </w:r>
      <w:r w:rsidR="00EB37A4" w:rsidRPr="00083907">
        <w:rPr>
          <w:lang w:eastAsia="en-US"/>
        </w:rPr>
        <w:t xml:space="preserve"> lūdz</w:t>
      </w:r>
      <w:r w:rsidR="00CC366D" w:rsidRPr="00083907">
        <w:rPr>
          <w:lang w:eastAsia="en-US"/>
        </w:rPr>
        <w:t xml:space="preserve"> papildu informācija</w:t>
      </w:r>
      <w:r w:rsidR="0068558F" w:rsidRPr="00083907">
        <w:rPr>
          <w:lang w:eastAsia="en-US"/>
        </w:rPr>
        <w:t xml:space="preserve">s nepieciešamības gadījumā </w:t>
      </w:r>
      <w:r w:rsidR="006B0B84" w:rsidRPr="00083907">
        <w:rPr>
          <w:lang w:eastAsia="en-US"/>
        </w:rPr>
        <w:t xml:space="preserve">par to </w:t>
      </w:r>
      <w:r w:rsidR="00CC366D" w:rsidRPr="00083907">
        <w:rPr>
          <w:lang w:eastAsia="en-US"/>
        </w:rPr>
        <w:t xml:space="preserve">informēt </w:t>
      </w:r>
      <w:r w:rsidR="005F5A46" w:rsidRPr="00083907">
        <w:rPr>
          <w:lang w:eastAsia="en-US"/>
        </w:rPr>
        <w:t>A</w:t>
      </w:r>
      <w:r w:rsidR="00CC366D" w:rsidRPr="00083907">
        <w:rPr>
          <w:lang w:eastAsia="en-US"/>
        </w:rPr>
        <w:t>dministratori</w:t>
      </w:r>
      <w:r w:rsidR="006B0B84" w:rsidRPr="00083907">
        <w:rPr>
          <w:lang w:eastAsia="en-US"/>
        </w:rPr>
        <w:t>,</w:t>
      </w:r>
      <w:r w:rsidR="00CC366D" w:rsidRPr="00083907">
        <w:rPr>
          <w:lang w:eastAsia="en-US"/>
        </w:rPr>
        <w:t xml:space="preserve"> rakstot vai zvanot.</w:t>
      </w:r>
    </w:p>
    <w:p w14:paraId="1BA5A1E0" w14:textId="5ED3D83C" w:rsidR="004520E1" w:rsidRPr="00083907" w:rsidRDefault="005D46CC" w:rsidP="00A33EDD">
      <w:pPr>
        <w:widowControl/>
        <w:spacing w:after="0" w:line="240" w:lineRule="auto"/>
        <w:ind w:firstLine="709"/>
        <w:jc w:val="both"/>
        <w:rPr>
          <w:rFonts w:eastAsia="Times New Roman"/>
        </w:rPr>
      </w:pPr>
      <w:r w:rsidRPr="00083907">
        <w:rPr>
          <w:rFonts w:eastAsia="Times New Roman"/>
        </w:rPr>
        <w:t>[</w:t>
      </w:r>
      <w:r w:rsidR="005F5A46" w:rsidRPr="00083907">
        <w:rPr>
          <w:rFonts w:eastAsia="Times New Roman"/>
        </w:rPr>
        <w:t>5</w:t>
      </w:r>
      <w:r w:rsidRPr="00083907">
        <w:rPr>
          <w:rFonts w:eastAsia="Times New Roman"/>
        </w:rPr>
        <w:t>] </w:t>
      </w:r>
      <w:r w:rsidR="008E5D2E" w:rsidRPr="00083907">
        <w:rPr>
          <w:rFonts w:eastAsia="Times New Roman"/>
        </w:rPr>
        <w:t xml:space="preserve">Maksātnespējas kontroles dienests </w:t>
      </w:r>
      <w:r w:rsidR="004F2DC7" w:rsidRPr="00083907">
        <w:rPr>
          <w:rFonts w:eastAsia="Times New Roman"/>
        </w:rPr>
        <w:t xml:space="preserve">ar </w:t>
      </w:r>
      <w:r w:rsidR="00034ADE" w:rsidRPr="00083907">
        <w:rPr>
          <w:rFonts w:eastAsia="Times New Roman"/>
        </w:rPr>
        <w:t>2024. gada 13. septembra lēmum</w:t>
      </w:r>
      <w:r w:rsidR="004F2DC7" w:rsidRPr="00083907">
        <w:rPr>
          <w:rFonts w:eastAsia="Times New Roman"/>
        </w:rPr>
        <w:t>u</w:t>
      </w:r>
      <w:r w:rsidR="00034ADE" w:rsidRPr="00083907">
        <w:rPr>
          <w:rFonts w:eastAsia="Times New Roman"/>
        </w:rPr>
        <w:t xml:space="preserve"> </w:t>
      </w:r>
      <w:r w:rsidR="00FB4D27" w:rsidRPr="00083907">
        <w:rPr>
          <w:rFonts w:eastAsia="Times New Roman"/>
        </w:rPr>
        <w:t>/lēmuma numurs/</w:t>
      </w:r>
      <w:r w:rsidR="004F2DC7" w:rsidRPr="00083907">
        <w:rPr>
          <w:rFonts w:eastAsia="Times New Roman"/>
        </w:rPr>
        <w:t xml:space="preserve"> nolēma atteikt Iesniedzējai sniegt uzziņu</w:t>
      </w:r>
      <w:r w:rsidR="008E79F1" w:rsidRPr="00083907">
        <w:rPr>
          <w:rFonts w:eastAsia="Times New Roman"/>
        </w:rPr>
        <w:t xml:space="preserve"> jautājumā, kādas ir Iesniedzējas tiesības atgūt atlīdzību par zaudējumiem, ja Administratores rīcības rezultātā tādi būtu radušies</w:t>
      </w:r>
      <w:r w:rsidR="000A3C20" w:rsidRPr="00083907">
        <w:rPr>
          <w:rFonts w:eastAsia="Times New Roman"/>
        </w:rPr>
        <w:t>.</w:t>
      </w:r>
    </w:p>
    <w:p w14:paraId="37DA4FE5" w14:textId="6BC062A4" w:rsidR="005A2F2D" w:rsidRPr="00083907" w:rsidRDefault="005A2F2D" w:rsidP="005A2F2D">
      <w:pPr>
        <w:spacing w:after="0" w:line="240" w:lineRule="auto"/>
        <w:ind w:right="13" w:firstLine="709"/>
        <w:jc w:val="both"/>
      </w:pPr>
      <w:r w:rsidRPr="00083907">
        <w:t>Uzziņas mērķis ir informēt potenciālo administratīvā akta adresātu par to, kāds būs iespējamais iestādes lēmums adresāta norādītajā tiesiskajā situācijā. Tātad uzziņu administratīvā procesa ietvaros iestāde sniedz jautājumā, par kuru tā var pieņemt lēmumu pēc būtības (proti, izdot administratīvo aktu).</w:t>
      </w:r>
    </w:p>
    <w:p w14:paraId="25DC9259" w14:textId="7043A6D2" w:rsidR="000A3C20" w:rsidRPr="00083907" w:rsidRDefault="00031CBA" w:rsidP="005A2F2D">
      <w:pPr>
        <w:widowControl/>
        <w:spacing w:after="0" w:line="240" w:lineRule="auto"/>
        <w:ind w:firstLine="709"/>
        <w:jc w:val="both"/>
        <w:rPr>
          <w:rFonts w:eastAsia="Times New Roman"/>
        </w:rPr>
      </w:pPr>
      <w:r w:rsidRPr="00083907">
        <w:rPr>
          <w:rFonts w:eastAsia="Times New Roman"/>
        </w:rPr>
        <w:t xml:space="preserve">Tā kā </w:t>
      </w:r>
      <w:r w:rsidR="00711B93" w:rsidRPr="00083907">
        <w:rPr>
          <w:rFonts w:eastAsia="Times New Roman"/>
        </w:rPr>
        <w:t>Maksātnespējas kontroles dienest</w:t>
      </w:r>
      <w:r w:rsidR="006B2C32" w:rsidRPr="00083907">
        <w:rPr>
          <w:rFonts w:eastAsia="Times New Roman"/>
        </w:rPr>
        <w:t>am nav pamata</w:t>
      </w:r>
      <w:r w:rsidR="00711B93" w:rsidRPr="00083907">
        <w:rPr>
          <w:rFonts w:eastAsia="Times New Roman"/>
        </w:rPr>
        <w:t xml:space="preserve"> </w:t>
      </w:r>
      <w:r w:rsidR="003D77CA" w:rsidRPr="00083907">
        <w:rPr>
          <w:rFonts w:eastAsia="Times New Roman"/>
        </w:rPr>
        <w:t xml:space="preserve">izdot </w:t>
      </w:r>
      <w:r w:rsidR="00711B93" w:rsidRPr="00083907">
        <w:rPr>
          <w:rFonts w:eastAsia="Times New Roman"/>
        </w:rPr>
        <w:t xml:space="preserve">administratīvo aktu, kas varētu ietekmēt </w:t>
      </w:r>
      <w:r w:rsidRPr="00083907">
        <w:rPr>
          <w:rFonts w:eastAsia="Times New Roman"/>
        </w:rPr>
        <w:t>Iesniedzējas</w:t>
      </w:r>
      <w:r w:rsidR="00711B93" w:rsidRPr="00083907">
        <w:rPr>
          <w:rFonts w:eastAsia="Times New Roman"/>
        </w:rPr>
        <w:t xml:space="preserve"> intereses, </w:t>
      </w:r>
      <w:r w:rsidR="0084620C" w:rsidRPr="00083907">
        <w:rPr>
          <w:rFonts w:eastAsia="Times New Roman"/>
        </w:rPr>
        <w:t>ir atteikta u</w:t>
      </w:r>
      <w:r w:rsidR="000A005B" w:rsidRPr="00083907">
        <w:rPr>
          <w:rFonts w:eastAsia="Times New Roman"/>
        </w:rPr>
        <w:t>zziņas sniegšana.</w:t>
      </w:r>
    </w:p>
    <w:p w14:paraId="030AD563" w14:textId="72264872" w:rsidR="0084620C" w:rsidRPr="00083907" w:rsidRDefault="0084620C" w:rsidP="005A2F2D">
      <w:pPr>
        <w:widowControl/>
        <w:spacing w:after="0" w:line="240" w:lineRule="auto"/>
        <w:ind w:firstLine="709"/>
        <w:jc w:val="both"/>
        <w:rPr>
          <w:rFonts w:eastAsia="Times New Roman"/>
        </w:rPr>
      </w:pPr>
      <w:r w:rsidRPr="00083907">
        <w:rPr>
          <w:rFonts w:eastAsia="Times New Roman"/>
        </w:rPr>
        <w:t>Vienlaikus minētajā lēmumā Maksātnespējas kontroles dienests sniedza viedokli</w:t>
      </w:r>
      <w:r w:rsidR="00D1382D" w:rsidRPr="00083907">
        <w:rPr>
          <w:rFonts w:eastAsia="Times New Roman"/>
        </w:rPr>
        <w:t>, ka tiesai, nevis Maksātnespējas kontroles dienestam ir piekritīga zaudējumu nodarīšanas konstatēšana.</w:t>
      </w:r>
    </w:p>
    <w:p w14:paraId="47A62462" w14:textId="1E742269" w:rsidR="00660413" w:rsidRPr="00083907" w:rsidRDefault="006C7936" w:rsidP="00A33EDD">
      <w:pPr>
        <w:widowControl/>
        <w:spacing w:after="0" w:line="240" w:lineRule="auto"/>
        <w:ind w:firstLine="709"/>
        <w:jc w:val="both"/>
        <w:rPr>
          <w:rFonts w:eastAsia="Times New Roman"/>
        </w:rPr>
      </w:pPr>
      <w:r w:rsidRPr="00083907">
        <w:rPr>
          <w:rFonts w:eastAsia="Times New Roman"/>
        </w:rPr>
        <w:t>[6] </w:t>
      </w:r>
      <w:r w:rsidR="005B4762" w:rsidRPr="00083907">
        <w:rPr>
          <w:rFonts w:eastAsia="Times New Roman"/>
        </w:rPr>
        <w:t>Izvērtējot Sūdzību, Administrator</w:t>
      </w:r>
      <w:r w:rsidR="0087561D" w:rsidRPr="00083907">
        <w:rPr>
          <w:rFonts w:eastAsia="Times New Roman"/>
        </w:rPr>
        <w:t>es</w:t>
      </w:r>
      <w:r w:rsidR="005B4762" w:rsidRPr="00083907">
        <w:rPr>
          <w:rFonts w:eastAsia="Times New Roman"/>
        </w:rPr>
        <w:t xml:space="preserve"> sniegtos paskaidrojumus, kā arī maksātnespējas procesu reglamentējošās tiesību normas,</w:t>
      </w:r>
      <w:r w:rsidR="005B4762" w:rsidRPr="00083907">
        <w:rPr>
          <w:rFonts w:eastAsia="Times New Roman"/>
          <w:b/>
        </w:rPr>
        <w:t xml:space="preserve"> secināms</w:t>
      </w:r>
      <w:r w:rsidR="005B4762" w:rsidRPr="00083907">
        <w:rPr>
          <w:rFonts w:eastAsia="Times New Roman"/>
        </w:rPr>
        <w:t xml:space="preserve"> turpmāk minētais.</w:t>
      </w:r>
    </w:p>
    <w:p w14:paraId="59B47204" w14:textId="568E1432" w:rsidR="00F3754D" w:rsidRPr="00083907" w:rsidRDefault="00F3754D" w:rsidP="00A33EDD">
      <w:pPr>
        <w:widowControl/>
        <w:spacing w:after="0" w:line="240" w:lineRule="auto"/>
        <w:ind w:firstLine="709"/>
        <w:jc w:val="both"/>
        <w:rPr>
          <w:rFonts w:eastAsia="Times New Roman"/>
        </w:rPr>
      </w:pPr>
      <w:r w:rsidRPr="00083907">
        <w:rPr>
          <w:rFonts w:eastAsia="Times New Roman"/>
        </w:rPr>
        <w:t>[</w:t>
      </w:r>
      <w:r w:rsidR="004520E1" w:rsidRPr="00083907">
        <w:rPr>
          <w:rFonts w:eastAsia="Times New Roman"/>
        </w:rPr>
        <w:t>6</w:t>
      </w:r>
      <w:r w:rsidRPr="00083907">
        <w:rPr>
          <w:rFonts w:eastAsia="Times New Roman"/>
        </w:rPr>
        <w:t>.1] Maksātnespējas likuma 174.</w:t>
      </w:r>
      <w:r w:rsidRPr="00083907">
        <w:rPr>
          <w:rFonts w:eastAsia="Times New Roman"/>
          <w:vertAlign w:val="superscript"/>
        </w:rPr>
        <w:t>1</w:t>
      </w:r>
      <w:r w:rsidRPr="00083907">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77777777" w:rsidR="00F3754D" w:rsidRPr="00083907" w:rsidRDefault="00F3754D" w:rsidP="00A33EDD">
      <w:pPr>
        <w:tabs>
          <w:tab w:val="left" w:pos="993"/>
          <w:tab w:val="left" w:pos="1134"/>
        </w:tabs>
        <w:spacing w:after="0" w:line="240" w:lineRule="auto"/>
        <w:ind w:firstLine="709"/>
        <w:jc w:val="both"/>
      </w:pPr>
      <w:r w:rsidRPr="00083907">
        <w:t>Savukārt Maksātnespējas likuma 176. panta pirmajā daļā noteikts, ka kreditors, parādnieka pārstāvis vai trešā persona, kuras likumiskās tiesības ir aizskartas, var iesniegt Maksātnespējas kontroles dienestam sūdzību par administratora rīcību.</w:t>
      </w:r>
    </w:p>
    <w:p w14:paraId="03EDA44A" w14:textId="40979EEF" w:rsidR="005E236F" w:rsidRPr="00083907" w:rsidRDefault="00713FFC" w:rsidP="00A33EDD">
      <w:pPr>
        <w:tabs>
          <w:tab w:val="left" w:pos="993"/>
          <w:tab w:val="left" w:pos="1134"/>
        </w:tabs>
        <w:spacing w:after="0" w:line="240" w:lineRule="auto"/>
        <w:ind w:firstLine="709"/>
        <w:jc w:val="both"/>
      </w:pPr>
      <w:r w:rsidRPr="00083907">
        <w:t>Sūdzībā izteiktas pretenzijas par Administratores rīcību:</w:t>
      </w:r>
    </w:p>
    <w:p w14:paraId="282DBE44" w14:textId="7AC54843" w:rsidR="00C70604" w:rsidRPr="00083907" w:rsidRDefault="00713FFC" w:rsidP="00C70604">
      <w:pPr>
        <w:tabs>
          <w:tab w:val="left" w:pos="993"/>
          <w:tab w:val="left" w:pos="1134"/>
        </w:tabs>
        <w:spacing w:after="0" w:line="240" w:lineRule="auto"/>
        <w:ind w:firstLine="709"/>
        <w:jc w:val="both"/>
      </w:pPr>
      <w:r w:rsidRPr="00083907">
        <w:t>1) </w:t>
      </w:r>
      <w:r w:rsidR="001A2A10" w:rsidRPr="00083907">
        <w:t xml:space="preserve">neinformējot </w:t>
      </w:r>
      <w:bookmarkStart w:id="6" w:name="_Hlk177711034"/>
      <w:r w:rsidR="001A2A10" w:rsidRPr="00083907">
        <w:t>Iesniedzēju par Parādnieka maksātnespējas procesa pasludināšanu</w:t>
      </w:r>
      <w:bookmarkEnd w:id="6"/>
      <w:r w:rsidR="00D5710E" w:rsidRPr="00083907">
        <w:t>;</w:t>
      </w:r>
    </w:p>
    <w:p w14:paraId="1E44B061" w14:textId="12246740" w:rsidR="005E07A4" w:rsidRPr="00083907" w:rsidRDefault="007D7AFF" w:rsidP="005E07A4">
      <w:pPr>
        <w:tabs>
          <w:tab w:val="left" w:pos="993"/>
          <w:tab w:val="left" w:pos="1134"/>
        </w:tabs>
        <w:spacing w:after="0" w:line="240" w:lineRule="auto"/>
        <w:ind w:firstLine="709"/>
        <w:jc w:val="both"/>
      </w:pPr>
      <w:r w:rsidRPr="00083907">
        <w:t>2) </w:t>
      </w:r>
      <w:r w:rsidR="001A2A10" w:rsidRPr="00083907">
        <w:t>nepieņemot lēmumu par Iesniedzējas kreditora prasījumu, bet atbildot ar Vēstuli</w:t>
      </w:r>
      <w:r w:rsidR="00CF5E62" w:rsidRPr="00083907">
        <w:t>.</w:t>
      </w:r>
    </w:p>
    <w:p w14:paraId="78735DB9" w14:textId="3DD9968E" w:rsidR="00FE16A5" w:rsidRPr="00083907" w:rsidRDefault="00FE16A5" w:rsidP="005E07A4">
      <w:pPr>
        <w:tabs>
          <w:tab w:val="left" w:pos="993"/>
          <w:tab w:val="left" w:pos="1134"/>
        </w:tabs>
        <w:spacing w:after="0" w:line="240" w:lineRule="auto"/>
        <w:ind w:firstLine="709"/>
        <w:jc w:val="both"/>
      </w:pPr>
      <w:r w:rsidRPr="00083907">
        <w:t>Maksātnespējas kontroles dienests atbilstoši Maksātnespējas likumā noteiktajai kompetencei, nepieņemot lēmumu pēc būtības</w:t>
      </w:r>
      <w:r w:rsidR="00E67A28" w:rsidRPr="00083907">
        <w:t xml:space="preserve"> jautājumos, k</w:t>
      </w:r>
      <w:r w:rsidR="00BE2757" w:rsidRPr="00083907">
        <w:t>uru izlemšana ir citu personu ekskluzīvā kompetencē</w:t>
      </w:r>
      <w:r w:rsidRPr="00083907">
        <w:t>, ir tiesīgs pārbaudīt, vai administrators, pieņemot konkrētu lēmumu, tostarp par kreditora prasījumu, ir visaptveroši izvērtējis visu viņa rīcībā esošo informāciju un lietas apstākļus, un spēj to pamatot</w:t>
      </w:r>
      <w:r w:rsidR="00D83CE0" w:rsidRPr="00083907">
        <w:t xml:space="preserve">, kā arī, </w:t>
      </w:r>
      <w:r w:rsidR="00911530" w:rsidRPr="00083907">
        <w:t>vai administratora rīcība nav pretrunā ar tiesisko regulējumu.</w:t>
      </w:r>
    </w:p>
    <w:p w14:paraId="38D4D2A2" w14:textId="11293C5A" w:rsidR="00CF5E62" w:rsidRPr="00083907" w:rsidRDefault="00AC7DCF" w:rsidP="00970A6B">
      <w:pPr>
        <w:tabs>
          <w:tab w:val="left" w:pos="993"/>
          <w:tab w:val="left" w:pos="1134"/>
        </w:tabs>
        <w:spacing w:after="0" w:line="240" w:lineRule="auto"/>
        <w:ind w:firstLine="709"/>
        <w:jc w:val="both"/>
      </w:pPr>
      <w:r w:rsidRPr="00083907">
        <w:t>[</w:t>
      </w:r>
      <w:r w:rsidR="004520E1" w:rsidRPr="00083907">
        <w:t>6</w:t>
      </w:r>
      <w:r w:rsidRPr="00083907">
        <w:t>.2] </w:t>
      </w:r>
      <w:r w:rsidR="00B71F80" w:rsidRPr="00083907">
        <w:t>Par</w:t>
      </w:r>
      <w:r w:rsidR="00EF4BCB" w:rsidRPr="00083907">
        <w:t xml:space="preserve"> Sūdzībā izteikto pretenziju par</w:t>
      </w:r>
      <w:r w:rsidR="00B71F80" w:rsidRPr="00083907">
        <w:t xml:space="preserve"> Administratores rīcību, neinformējot Iesniedzēju par Parādnieka maksātnespējas procesa pasludināšanu, norādāms turpmāk minētais.</w:t>
      </w:r>
    </w:p>
    <w:p w14:paraId="6E6AF47A" w14:textId="1999B581" w:rsidR="00970A6B" w:rsidRPr="00083907" w:rsidRDefault="00970A6B" w:rsidP="00970A6B">
      <w:pPr>
        <w:tabs>
          <w:tab w:val="left" w:pos="993"/>
          <w:tab w:val="left" w:pos="1134"/>
        </w:tabs>
        <w:spacing w:after="0" w:line="240" w:lineRule="auto"/>
        <w:ind w:firstLine="709"/>
        <w:jc w:val="both"/>
      </w:pPr>
      <w:r w:rsidRPr="00083907">
        <w:t>Informācija par maksātnespējas procesa norisi tiek atspoguļota Uzņēmumu reģistra vestajā maksātnespējas reģistrā. Maksātnespējas reģistrs ir visiem pieejams bez maksas, un tā ierakstiem ir publiska ticamība</w:t>
      </w:r>
      <w:r w:rsidR="00F349B8" w:rsidRPr="00083907">
        <w:t xml:space="preserve"> (Maksātnespējas likuma </w:t>
      </w:r>
      <w:r w:rsidR="00055858" w:rsidRPr="00083907">
        <w:t>12</w:t>
      </w:r>
      <w:r w:rsidR="00F349B8" w:rsidRPr="00083907">
        <w:t>. pants)</w:t>
      </w:r>
      <w:r w:rsidRPr="00083907">
        <w:t>.</w:t>
      </w:r>
    </w:p>
    <w:p w14:paraId="4DE8BF3A" w14:textId="74B3A295" w:rsidR="009B2D19" w:rsidRPr="00083907" w:rsidRDefault="00256CA3" w:rsidP="00D4372E">
      <w:pPr>
        <w:tabs>
          <w:tab w:val="left" w:pos="993"/>
          <w:tab w:val="left" w:pos="1134"/>
        </w:tabs>
        <w:spacing w:after="0" w:line="240" w:lineRule="auto"/>
        <w:ind w:firstLine="709"/>
        <w:jc w:val="both"/>
      </w:pPr>
      <w:r w:rsidRPr="00083907">
        <w:t xml:space="preserve">Maksātnespējas reģistra mērķis ir nodrošināt </w:t>
      </w:r>
      <w:r w:rsidR="001867BC" w:rsidRPr="00083907">
        <w:t xml:space="preserve">maksātnespējas procesa </w:t>
      </w:r>
      <w:r w:rsidR="00D90853" w:rsidRPr="00083907">
        <w:t>publi</w:t>
      </w:r>
      <w:r w:rsidR="00D043B5" w:rsidRPr="00083907">
        <w:t>skumu</w:t>
      </w:r>
      <w:r w:rsidR="002C126B" w:rsidRPr="00083907">
        <w:t xml:space="preserve">, veicināt </w:t>
      </w:r>
      <w:r w:rsidR="003875C1" w:rsidRPr="00083907">
        <w:t xml:space="preserve">maksātnespējas procedūras virzību un procesā </w:t>
      </w:r>
      <w:r w:rsidR="00D4372E" w:rsidRPr="00083907">
        <w:t xml:space="preserve">iesaistīto personu un citu </w:t>
      </w:r>
      <w:r w:rsidRPr="00083907">
        <w:t>personu tiesisko interešu aizsardzību, kā arī sekmēt personu sadarbību maksātnespējas jautājumos.</w:t>
      </w:r>
    </w:p>
    <w:p w14:paraId="1FFE12AA" w14:textId="51E2AA21" w:rsidR="001B2222" w:rsidRPr="00083907" w:rsidRDefault="00AE0DFE" w:rsidP="00D4372E">
      <w:pPr>
        <w:tabs>
          <w:tab w:val="left" w:pos="993"/>
          <w:tab w:val="left" w:pos="1134"/>
        </w:tabs>
        <w:spacing w:after="0" w:line="240" w:lineRule="auto"/>
        <w:ind w:firstLine="709"/>
        <w:jc w:val="both"/>
      </w:pPr>
      <w:r w:rsidRPr="00083907">
        <w:t>Līdz ar ieraksta par maksātnespējas procesa pasludināšanu publicēšanu</w:t>
      </w:r>
      <w:r w:rsidR="00543403" w:rsidRPr="00083907">
        <w:t xml:space="preserve"> uzskatāms, ka </w:t>
      </w:r>
      <w:r w:rsidR="00D27A20" w:rsidRPr="00083907">
        <w:t>par maksātnespējas procesu ir informēti visi.</w:t>
      </w:r>
      <w:r w:rsidR="00E05151" w:rsidRPr="00083907">
        <w:t xml:space="preserve"> </w:t>
      </w:r>
      <w:r w:rsidR="0038571C" w:rsidRPr="00083907">
        <w:t>Saskaņā ar publi</w:t>
      </w:r>
      <w:r w:rsidR="00162597" w:rsidRPr="00083907">
        <w:t xml:space="preserve">skās ticamības principu </w:t>
      </w:r>
      <w:r w:rsidR="00580757" w:rsidRPr="00083907">
        <w:t>jebkura persona tiek uzskatīta par informētu no pu</w:t>
      </w:r>
      <w:r w:rsidR="00884ED9" w:rsidRPr="00083907">
        <w:t>blicēšanas brīža un informācijas nezināšana nevar būt par pamatu tiesību aizstāvībai.</w:t>
      </w:r>
      <w:r w:rsidR="00B86D6C" w:rsidRPr="00083907">
        <w:t xml:space="preserve"> Proti, </w:t>
      </w:r>
      <w:r w:rsidR="00276A73" w:rsidRPr="00083907">
        <w:t>ieraksti maksātnespējas reģistrā rada juridisku prezum</w:t>
      </w:r>
      <w:r w:rsidR="00D3123A" w:rsidRPr="00083907">
        <w:t xml:space="preserve">pciju, ka visas ieinteresētās puses ir informētas par maksātnespējas procesu. </w:t>
      </w:r>
      <w:r w:rsidR="008D0618" w:rsidRPr="00083907">
        <w:t>Minētais</w:t>
      </w:r>
      <w:r w:rsidR="009D395D" w:rsidRPr="00083907">
        <w:t xml:space="preserve"> princips ir ieviests, lai nodrošinātu caurskatāmību un juridisko noteiktību maksātnespējas </w:t>
      </w:r>
      <w:r w:rsidR="009D395D" w:rsidRPr="00083907">
        <w:lastRenderedPageBreak/>
        <w:t>procesos.</w:t>
      </w:r>
    </w:p>
    <w:p w14:paraId="6A1DC0BC" w14:textId="6AF63B01" w:rsidR="00C13206" w:rsidRPr="00083907" w:rsidRDefault="007C7FCD" w:rsidP="00A33EDD">
      <w:pPr>
        <w:tabs>
          <w:tab w:val="left" w:pos="993"/>
          <w:tab w:val="left" w:pos="1134"/>
        </w:tabs>
        <w:spacing w:after="0" w:line="240" w:lineRule="auto"/>
        <w:ind w:firstLine="709"/>
        <w:jc w:val="both"/>
      </w:pPr>
      <w:r w:rsidRPr="00083907">
        <w:t xml:space="preserve">Ievērojot minēto, secināms, ka Iesniedzējai jau kopš </w:t>
      </w:r>
      <w:r w:rsidR="00566855" w:rsidRPr="00083907">
        <w:t>2020. gada 22. aprīļa bija zināms vai bija jābūt zināmam par Parādnieka maksātnespējas procesa pasludināšanu.</w:t>
      </w:r>
      <w:r w:rsidR="003B30B2" w:rsidRPr="00083907">
        <w:t xml:space="preserve"> </w:t>
      </w:r>
    </w:p>
    <w:p w14:paraId="56ED1A9D" w14:textId="77777777" w:rsidR="001537AE" w:rsidRPr="00083907" w:rsidRDefault="00256CAE" w:rsidP="00AE7A2A">
      <w:pPr>
        <w:pStyle w:val="naisf"/>
        <w:spacing w:before="0" w:after="0"/>
        <w:ind w:firstLine="699"/>
      </w:pPr>
      <w:r w:rsidRPr="00083907">
        <w:t>Maksātnespējas likuma 6. panta 2. punktā ir nostiprināts kreditoru vienlīdzības princips, kas noteic, ka kreditoriem tiek dotas vienādas iespējas piedalīties procesā un saņemt savu prasījumu apmierinājumu saskaņā ar saistībām, kuras tie nodibinājuši ar parādnieku pirms procesa uzsākšanas.</w:t>
      </w:r>
      <w:r w:rsidR="0031127C" w:rsidRPr="00083907">
        <w:t xml:space="preserve"> </w:t>
      </w:r>
    </w:p>
    <w:p w14:paraId="621C17F8" w14:textId="6E105896" w:rsidR="00AE7A2A" w:rsidRPr="00083907" w:rsidRDefault="00647DC8" w:rsidP="00AE7A2A">
      <w:pPr>
        <w:pStyle w:val="naisf"/>
        <w:spacing w:before="0" w:after="0"/>
        <w:ind w:firstLine="699"/>
      </w:pPr>
      <w:r w:rsidRPr="00083907">
        <w:t>Ā</w:t>
      </w:r>
      <w:r w:rsidR="00542D9C" w:rsidRPr="00083907">
        <w:t xml:space="preserve">rvalstu kreditoriem ir salīdzinoši sarežģītāk uzzināt par </w:t>
      </w:r>
      <w:r w:rsidRPr="00083907">
        <w:t xml:space="preserve">citā Eiropas Savienības dalībvalstī </w:t>
      </w:r>
      <w:r w:rsidR="00542D9C" w:rsidRPr="00083907">
        <w:t>pasludinātu maksātnespējas procesu nekā vietējiem kreditoriem un secīgi savlaicīgi iesniegt kreditoru prasījumu</w:t>
      </w:r>
      <w:r w:rsidR="001763F0" w:rsidRPr="00083907">
        <w:t>. Līdz ar to</w:t>
      </w:r>
      <w:r w:rsidR="00C964A4" w:rsidRPr="00083907">
        <w:t xml:space="preserve"> </w:t>
      </w:r>
      <w:r w:rsidR="00E91517" w:rsidRPr="00083907">
        <w:t>Eiropas Parlamenta un Padomes 2015. gada 20. maija regulas (ES) Nr. 2015/848 par maksātnespējas procedūrām (pārstrādāta redakcija) 54. pant</w:t>
      </w:r>
      <w:r w:rsidR="00F73627" w:rsidRPr="00083907">
        <w:t xml:space="preserve">s </w:t>
      </w:r>
      <w:r w:rsidR="00C1639E" w:rsidRPr="00083907">
        <w:t>paredz</w:t>
      </w:r>
      <w:r w:rsidR="00AE7A2A" w:rsidRPr="00083907">
        <w:t>, ka tiklīdz kādā dalībvalstī ir sākta maksātnespējas procedūra, šīs valsts tiesa, kurai ir piekritība, vai tās ieceltais administrators nekavējoties informē zināmos ārvalstu kreditorus.</w:t>
      </w:r>
    </w:p>
    <w:p w14:paraId="5381A5F6" w14:textId="77777777" w:rsidR="00AA5C0E" w:rsidRPr="00083907" w:rsidRDefault="00AA5C0E" w:rsidP="00AA5C0E">
      <w:pPr>
        <w:tabs>
          <w:tab w:val="left" w:pos="993"/>
          <w:tab w:val="left" w:pos="1134"/>
        </w:tabs>
        <w:spacing w:after="0" w:line="240" w:lineRule="auto"/>
        <w:ind w:firstLine="709"/>
        <w:jc w:val="both"/>
      </w:pPr>
      <w:r w:rsidRPr="00083907">
        <w:t>No Parādnieka maksātnespējas procesa lietas materiāliem neizriet, ka Iesniedzēja būtu uzskatāma par ārvalstu kreditoru.</w:t>
      </w:r>
    </w:p>
    <w:p w14:paraId="02386971" w14:textId="1165FDC7" w:rsidR="00AE7A2A" w:rsidRPr="00083907" w:rsidRDefault="002B346C" w:rsidP="006E294E">
      <w:pPr>
        <w:tabs>
          <w:tab w:val="left" w:pos="993"/>
          <w:tab w:val="left" w:pos="1134"/>
        </w:tabs>
        <w:spacing w:after="0" w:line="240" w:lineRule="auto"/>
        <w:ind w:firstLine="709"/>
        <w:jc w:val="both"/>
        <w:rPr>
          <w:rFonts w:eastAsia="Times New Roman"/>
        </w:rPr>
      </w:pPr>
      <w:r w:rsidRPr="00083907">
        <w:rPr>
          <w:rFonts w:eastAsia="Times New Roman"/>
        </w:rPr>
        <w:t>I</w:t>
      </w:r>
      <w:r w:rsidR="009A5984" w:rsidRPr="00083907">
        <w:rPr>
          <w:rFonts w:eastAsia="Times New Roman"/>
        </w:rPr>
        <w:t>zvērtējot</w:t>
      </w:r>
      <w:r w:rsidRPr="00083907">
        <w:rPr>
          <w:rFonts w:eastAsia="Times New Roman"/>
        </w:rPr>
        <w:t xml:space="preserve"> minēto, secināms, ka ne Administratorei, ne arī Parādnieka iepriekšējiem maksātnespējas procesa </w:t>
      </w:r>
      <w:r w:rsidR="00AA5C0E" w:rsidRPr="00083907">
        <w:rPr>
          <w:rFonts w:eastAsia="Times New Roman"/>
        </w:rPr>
        <w:t>administratoriem</w:t>
      </w:r>
      <w:r w:rsidR="00D0001A" w:rsidRPr="00083907">
        <w:rPr>
          <w:rFonts w:eastAsia="Times New Roman"/>
        </w:rPr>
        <w:t xml:space="preserve"> nebija pienākums informēt Iesniedzēju par Parādnieka maksātnespējas procesa pasludināšanu.</w:t>
      </w:r>
      <w:r w:rsidR="00A24C72" w:rsidRPr="00083907">
        <w:rPr>
          <w:rFonts w:eastAsia="Times New Roman"/>
        </w:rPr>
        <w:t xml:space="preserve"> </w:t>
      </w:r>
      <w:r w:rsidR="00F42D51" w:rsidRPr="00083907">
        <w:rPr>
          <w:rFonts w:eastAsia="Times New Roman"/>
        </w:rPr>
        <w:t>Uzskatāms, ka</w:t>
      </w:r>
      <w:r w:rsidR="00A24C72" w:rsidRPr="00083907">
        <w:rPr>
          <w:rFonts w:eastAsia="Times New Roman"/>
        </w:rPr>
        <w:t xml:space="preserve"> Iesniedzēja par Parādnieka maksātnespējas procesa pasludināšanu bija informēta līdz ar </w:t>
      </w:r>
      <w:r w:rsidR="00D33832" w:rsidRPr="00083907">
        <w:rPr>
          <w:rFonts w:eastAsia="Times New Roman"/>
        </w:rPr>
        <w:t>ieraksta par Parādnieka maksātnespējas procesa pasludināšanu izdarīšanu maksātnespējas reģistrā</w:t>
      </w:r>
      <w:r w:rsidR="00BD49A6" w:rsidRPr="00083907">
        <w:rPr>
          <w:rFonts w:eastAsia="Times New Roman"/>
        </w:rPr>
        <w:t xml:space="preserve"> </w:t>
      </w:r>
      <w:r w:rsidR="0020540F" w:rsidRPr="00083907">
        <w:rPr>
          <w:rFonts w:eastAsia="Times New Roman"/>
        </w:rPr>
        <w:t>/datums/</w:t>
      </w:r>
      <w:r w:rsidR="00D33832" w:rsidRPr="00083907">
        <w:rPr>
          <w:rFonts w:eastAsia="Times New Roman"/>
        </w:rPr>
        <w:t>.</w:t>
      </w:r>
    </w:p>
    <w:p w14:paraId="007DA5F9" w14:textId="405127A2" w:rsidR="00874228" w:rsidRPr="00083907" w:rsidRDefault="00EB7532" w:rsidP="006E294E">
      <w:pPr>
        <w:tabs>
          <w:tab w:val="left" w:pos="993"/>
          <w:tab w:val="left" w:pos="1134"/>
        </w:tabs>
        <w:spacing w:after="0" w:line="240" w:lineRule="auto"/>
        <w:ind w:firstLine="709"/>
        <w:jc w:val="both"/>
        <w:rPr>
          <w:rFonts w:eastAsia="Times New Roman"/>
        </w:rPr>
      </w:pPr>
      <w:r w:rsidRPr="00083907">
        <w:rPr>
          <w:rFonts w:eastAsia="Times New Roman"/>
        </w:rPr>
        <w:t>Līdz ar to Sūdzība daļā</w:t>
      </w:r>
      <w:r w:rsidR="00A746BA" w:rsidRPr="00083907">
        <w:rPr>
          <w:rFonts w:eastAsia="Times New Roman"/>
        </w:rPr>
        <w:t xml:space="preserve"> par Administratores rīcību, neinformējot </w:t>
      </w:r>
      <w:r w:rsidR="00A746BA" w:rsidRPr="00083907">
        <w:t>Iesniedzēju par Parādnieka maksātnespējas procesa pasludināšanu</w:t>
      </w:r>
      <w:r w:rsidR="00511121" w:rsidRPr="00083907">
        <w:t>,</w:t>
      </w:r>
      <w:r w:rsidRPr="00083907">
        <w:rPr>
          <w:rFonts w:eastAsia="Times New Roman"/>
        </w:rPr>
        <w:t xml:space="preserve"> ir noraidāma.</w:t>
      </w:r>
    </w:p>
    <w:p w14:paraId="5EBDDD15" w14:textId="0051E7E7" w:rsidR="005E236F" w:rsidRPr="00083907" w:rsidRDefault="00BD49A6" w:rsidP="00A33EDD">
      <w:pPr>
        <w:tabs>
          <w:tab w:val="left" w:pos="993"/>
          <w:tab w:val="left" w:pos="1134"/>
        </w:tabs>
        <w:spacing w:after="0" w:line="240" w:lineRule="auto"/>
        <w:ind w:firstLine="709"/>
        <w:jc w:val="both"/>
      </w:pPr>
      <w:r w:rsidRPr="00083907">
        <w:t>[6.3] </w:t>
      </w:r>
      <w:r w:rsidR="00107770" w:rsidRPr="00083907">
        <w:t xml:space="preserve">Administratore 2024. gada </w:t>
      </w:r>
      <w:r w:rsidR="00530F27" w:rsidRPr="00083907">
        <w:t xml:space="preserve">/datums/ </w:t>
      </w:r>
      <w:r w:rsidR="0004238F" w:rsidRPr="00083907">
        <w:t>maijā</w:t>
      </w:r>
      <w:r w:rsidR="00107770" w:rsidRPr="00083907">
        <w:t xml:space="preserve">, tas ir, </w:t>
      </w:r>
      <w:r w:rsidR="003D61F6" w:rsidRPr="00083907">
        <w:t xml:space="preserve">četrus gadus pēc Parādnieka fiziskās personas maksātnespējas procesa pasludināšanas, saņēma </w:t>
      </w:r>
      <w:r w:rsidR="0069252F" w:rsidRPr="00083907">
        <w:t>Iesniedzējas Pieteikumu par kreditora prasījumu.</w:t>
      </w:r>
    </w:p>
    <w:p w14:paraId="456948E2" w14:textId="510DDD38" w:rsidR="0069252F" w:rsidRDefault="009F2086" w:rsidP="00A33EDD">
      <w:pPr>
        <w:tabs>
          <w:tab w:val="left" w:pos="993"/>
          <w:tab w:val="left" w:pos="1134"/>
        </w:tabs>
        <w:spacing w:after="0" w:line="240" w:lineRule="auto"/>
        <w:ind w:firstLine="709"/>
        <w:jc w:val="both"/>
      </w:pPr>
      <w:r w:rsidRPr="00083907">
        <w:t>Pieteikumā norādīts, ka</w:t>
      </w:r>
      <w:r w:rsidR="00990BE6" w:rsidRPr="00083907">
        <w:t xml:space="preserve">, pastāvot vecāku un bērnu attiecībām, starp Iesniedzēju, viņas vīru </w:t>
      </w:r>
      <w:r w:rsidR="0020540F" w:rsidRPr="00083907">
        <w:t>/pers. E/</w:t>
      </w:r>
      <w:r w:rsidR="00990BE6">
        <w:t xml:space="preserve"> un Parādnieku </w:t>
      </w:r>
      <w:r w:rsidR="008A2FE7">
        <w:t>noslēgts dāvinājuma līgums ar uzlikumu</w:t>
      </w:r>
      <w:r w:rsidR="00EA071F">
        <w:t xml:space="preserve"> (Civillikuma 1928. pants)</w:t>
      </w:r>
      <w:r w:rsidR="0019540D">
        <w:t>, saskaņā ar kuru Parādnieks uzņēmās pienākumu uzturēt vecākus.</w:t>
      </w:r>
    </w:p>
    <w:p w14:paraId="65509AE3" w14:textId="63C8E3D8" w:rsidR="007F042F" w:rsidRPr="00083907" w:rsidRDefault="00A24181" w:rsidP="00A33EDD">
      <w:pPr>
        <w:tabs>
          <w:tab w:val="left" w:pos="993"/>
          <w:tab w:val="left" w:pos="1134"/>
        </w:tabs>
        <w:spacing w:after="0" w:line="240" w:lineRule="auto"/>
        <w:ind w:firstLine="709"/>
        <w:jc w:val="both"/>
      </w:pPr>
      <w:r>
        <w:t xml:space="preserve">Proti, </w:t>
      </w:r>
      <w:r w:rsidR="00AA6BDC">
        <w:t xml:space="preserve">2012. gada </w:t>
      </w:r>
      <w:r w:rsidR="004C5B4D">
        <w:t>20. janvārī noslēgts dāvinājuma līgums atlīdzības nozīmē</w:t>
      </w:r>
      <w:r w:rsidR="003A24FB">
        <w:t xml:space="preserve">. Ar dāvinājuma līgumu </w:t>
      </w:r>
      <w:r w:rsidR="004B3404">
        <w:t xml:space="preserve">Parādniekam </w:t>
      </w:r>
      <w:r w:rsidR="007B4937">
        <w:t xml:space="preserve">uzdāvināti, nodoti pilnīgā īpašumā un lietošanā divi </w:t>
      </w:r>
      <w:r w:rsidR="007B4937" w:rsidRPr="00083907">
        <w:t>nekustamie īpašumi.</w:t>
      </w:r>
      <w:r w:rsidR="00436B2C" w:rsidRPr="00083907">
        <w:t xml:space="preserve"> </w:t>
      </w:r>
      <w:r w:rsidR="00BB1385" w:rsidRPr="00083907">
        <w:t xml:space="preserve">Savukārt Parādnieks uzņēmās nodrošināt savus vecākus </w:t>
      </w:r>
      <w:r w:rsidR="003737BB" w:rsidRPr="00083907">
        <w:t>/pers. E/</w:t>
      </w:r>
      <w:r w:rsidR="00BB1385" w:rsidRPr="00083907">
        <w:t xml:space="preserve"> un Iesniedzēju ar uzturu</w:t>
      </w:r>
      <w:r w:rsidR="001C47E7" w:rsidRPr="00083907">
        <w:t>, nodrošināt vecākiem aprūpi</w:t>
      </w:r>
      <w:r w:rsidR="00822336" w:rsidRPr="00083907">
        <w:t xml:space="preserve"> un sniegt nepieciešamo </w:t>
      </w:r>
      <w:r w:rsidR="001F2EF6" w:rsidRPr="00083907">
        <w:t>medic</w:t>
      </w:r>
      <w:r w:rsidR="00F42756" w:rsidRPr="00083907">
        <w:t xml:space="preserve">īnisko </w:t>
      </w:r>
      <w:r w:rsidR="00822336" w:rsidRPr="00083907">
        <w:t>palīdzību, izsaucot ārstu un sagādājot zāles, līdz vecāku mūža beigām.</w:t>
      </w:r>
    </w:p>
    <w:p w14:paraId="62D5F4B2" w14:textId="63A54096" w:rsidR="00C85C48" w:rsidRPr="00083907" w:rsidRDefault="00F87A17" w:rsidP="00274ABC">
      <w:pPr>
        <w:tabs>
          <w:tab w:val="left" w:pos="993"/>
          <w:tab w:val="left" w:pos="1134"/>
        </w:tabs>
        <w:spacing w:after="0" w:line="240" w:lineRule="auto"/>
        <w:ind w:firstLine="709"/>
        <w:jc w:val="both"/>
      </w:pPr>
      <w:r w:rsidRPr="00083907">
        <w:t xml:space="preserve">Tā kā Parādnieks nenodrošināja </w:t>
      </w:r>
      <w:r w:rsidR="002570DD" w:rsidRPr="00083907">
        <w:t xml:space="preserve">dāvinājuma līguma uzlikuma prasības, </w:t>
      </w:r>
      <w:r w:rsidR="00FB2626" w:rsidRPr="00083907">
        <w:t xml:space="preserve">Iesniedzējas vīrs </w:t>
      </w:r>
      <w:r w:rsidR="003737BB" w:rsidRPr="00083907">
        <w:t>/pers. E/</w:t>
      </w:r>
      <w:r w:rsidR="00FB2626" w:rsidRPr="00083907">
        <w:t xml:space="preserve"> tiesā cēla prasību</w:t>
      </w:r>
      <w:r w:rsidR="00603008" w:rsidRPr="00083907">
        <w:t xml:space="preserve"> (lieta </w:t>
      </w:r>
      <w:r w:rsidR="003737BB" w:rsidRPr="00083907">
        <w:t>/lietas numurs/</w:t>
      </w:r>
      <w:r w:rsidR="00603008" w:rsidRPr="00083907">
        <w:t>)</w:t>
      </w:r>
      <w:r w:rsidR="00C85C48" w:rsidRPr="00083907">
        <w:t xml:space="preserve"> ar mērķi atgūt uzdāvināto</w:t>
      </w:r>
      <w:r w:rsidR="00A3566D" w:rsidRPr="00083907">
        <w:t>s</w:t>
      </w:r>
      <w:r w:rsidR="00C85C48" w:rsidRPr="00083907">
        <w:t xml:space="preserve"> nekustamo</w:t>
      </w:r>
      <w:r w:rsidR="00A3566D" w:rsidRPr="00083907">
        <w:t>s</w:t>
      </w:r>
      <w:r w:rsidR="00C85C48" w:rsidRPr="00083907">
        <w:t xml:space="preserve"> īpašumu</w:t>
      </w:r>
      <w:r w:rsidR="00A3566D" w:rsidRPr="00083907">
        <w:t>s</w:t>
      </w:r>
      <w:r w:rsidR="00FB2626" w:rsidRPr="00083907">
        <w:t>.</w:t>
      </w:r>
    </w:p>
    <w:p w14:paraId="76E42A75" w14:textId="19D7AAA2" w:rsidR="00C85C48" w:rsidRPr="00083907" w:rsidRDefault="003737BB" w:rsidP="00274ABC">
      <w:pPr>
        <w:tabs>
          <w:tab w:val="left" w:pos="993"/>
          <w:tab w:val="left" w:pos="1134"/>
        </w:tabs>
        <w:spacing w:after="0" w:line="240" w:lineRule="auto"/>
        <w:ind w:firstLine="709"/>
        <w:jc w:val="both"/>
      </w:pPr>
      <w:r w:rsidRPr="00083907">
        <w:t>/Tiesas nosaukums/</w:t>
      </w:r>
      <w:r w:rsidR="008E1B1E" w:rsidRPr="00083907">
        <w:t xml:space="preserve"> </w:t>
      </w:r>
      <w:r w:rsidRPr="00083907">
        <w:t>/datums/</w:t>
      </w:r>
      <w:r w:rsidR="008E1B1E" w:rsidRPr="00083907">
        <w:t xml:space="preserve"> sprieduma lietā </w:t>
      </w:r>
      <w:r w:rsidRPr="00083907">
        <w:t>/lietas numurs/</w:t>
      </w:r>
      <w:r w:rsidR="008E1B1E" w:rsidRPr="00083907">
        <w:t xml:space="preserve"> (stājies spēkā 2024. gada </w:t>
      </w:r>
      <w:r w:rsidR="005265DF" w:rsidRPr="00083907">
        <w:t xml:space="preserve">/datums/ </w:t>
      </w:r>
      <w:r w:rsidR="008E1B1E" w:rsidRPr="00083907">
        <w:t>aprīlī) motīvu daļā norādīts, ka p</w:t>
      </w:r>
      <w:r w:rsidR="00D35982" w:rsidRPr="00083907">
        <w:t xml:space="preserve">ēc </w:t>
      </w:r>
      <w:r w:rsidRPr="00083907">
        <w:t>/pers. E/</w:t>
      </w:r>
      <w:r w:rsidR="00D35982" w:rsidRPr="00083907">
        <w:t xml:space="preserve"> nāves viņa mantiniece</w:t>
      </w:r>
      <w:r w:rsidR="009F6C1D" w:rsidRPr="00083907">
        <w:t> —</w:t>
      </w:r>
      <w:r w:rsidR="00891D5C" w:rsidRPr="00083907">
        <w:t> </w:t>
      </w:r>
      <w:r w:rsidR="00D35982" w:rsidRPr="00083907">
        <w:t>Iesniedzēja</w:t>
      </w:r>
      <w:r w:rsidR="00891D5C" w:rsidRPr="00083907">
        <w:t>,</w:t>
      </w:r>
      <w:r w:rsidR="00D35982" w:rsidRPr="00083907">
        <w:t xml:space="preserve"> ir atguvusi </w:t>
      </w:r>
      <w:r w:rsidR="00891D5C" w:rsidRPr="00083907">
        <w:t>nekustamos īpašumus no Parādnieka</w:t>
      </w:r>
      <w:r w:rsidR="00D35982" w:rsidRPr="00083907">
        <w:t xml:space="preserve"> (vēl pirms apstiprināšanas mantojuma tiesībās). Tātad prasītāja mērķis, kura sasniegšanai bija celta prasība, tika sasniegts, atjaunojot iepriekšējo stāvokli – prasītāja tiesību un saistību pārņēmējai iegūstot īpašuma tiesības uz strīdus nekustamo īpašumu. Ja ir bijis tiesību aizskārums, tad, sasniedzot prasības mērķi, tas ir novērsts.</w:t>
      </w:r>
    </w:p>
    <w:p w14:paraId="79952A0D" w14:textId="77777777" w:rsidR="009D6646" w:rsidRPr="00083907" w:rsidRDefault="001E2B95" w:rsidP="001E2B95">
      <w:pPr>
        <w:tabs>
          <w:tab w:val="left" w:pos="993"/>
          <w:tab w:val="left" w:pos="1134"/>
        </w:tabs>
        <w:spacing w:after="0" w:line="240" w:lineRule="auto"/>
        <w:ind w:firstLine="709"/>
        <w:jc w:val="both"/>
      </w:pPr>
      <w:r w:rsidRPr="00083907">
        <w:t xml:space="preserve">Ar minēto tiesas spriedumu </w:t>
      </w:r>
      <w:r w:rsidR="000A6E8F" w:rsidRPr="00083907">
        <w:t xml:space="preserve">nolemts </w:t>
      </w:r>
      <w:r w:rsidR="00274ABC" w:rsidRPr="00083907">
        <w:t>noraidīt Iesniedzējas prasību pret Parādnieku par dāvinājuma līguma atsaukšanu un īpašuma tiesību atzīšanu uz nekustamo īpašumu.</w:t>
      </w:r>
    </w:p>
    <w:p w14:paraId="039C3F21" w14:textId="7522D248" w:rsidR="00F7319B" w:rsidRPr="00083907" w:rsidRDefault="00F7319B" w:rsidP="00F7319B">
      <w:pPr>
        <w:tabs>
          <w:tab w:val="left" w:pos="993"/>
          <w:tab w:val="left" w:pos="1134"/>
        </w:tabs>
        <w:spacing w:after="0" w:line="240" w:lineRule="auto"/>
        <w:ind w:firstLine="709"/>
        <w:jc w:val="both"/>
      </w:pPr>
      <w:r w:rsidRPr="00083907">
        <w:t>Pieteikumā norādīts, ka Parādnieks nav sniedzis uzturu Iesniedzējai laikā no dāvinājuma līguma noslēgšanas 2012. gada 20. janvārī līdz dāvinātā īpašuma atgūšanai</w:t>
      </w:r>
      <w:r w:rsidRPr="00083907">
        <w:rPr>
          <w:rStyle w:val="Vresatsauce"/>
        </w:rPr>
        <w:footnoteReference w:id="2"/>
      </w:r>
      <w:r w:rsidRPr="00083907">
        <w:t xml:space="preserve"> 2020. gada 30. janvārī</w:t>
      </w:r>
      <w:r w:rsidRPr="00083907">
        <w:rPr>
          <w:rStyle w:val="Vresatsauce"/>
        </w:rPr>
        <w:footnoteReference w:id="3"/>
      </w:r>
      <w:r w:rsidRPr="00083907">
        <w:t xml:space="preserve">. </w:t>
      </w:r>
      <w:r w:rsidR="00A6493C" w:rsidRPr="00083907">
        <w:t>Pamatojoties uz minēto,</w:t>
      </w:r>
      <w:r w:rsidR="001635F7" w:rsidRPr="00083907">
        <w:t xml:space="preserve"> Iesniedzēja</w:t>
      </w:r>
      <w:r w:rsidR="00F42756" w:rsidRPr="00083907">
        <w:t xml:space="preserve">s </w:t>
      </w:r>
      <w:r w:rsidR="00A6493C" w:rsidRPr="00083907">
        <w:t xml:space="preserve">kreditora </w:t>
      </w:r>
      <w:r w:rsidR="00F42756" w:rsidRPr="00083907">
        <w:t xml:space="preserve">prasījums ir </w:t>
      </w:r>
      <w:r w:rsidR="00760894" w:rsidRPr="00083907">
        <w:t>33 474,45 </w:t>
      </w:r>
      <w:r w:rsidR="00760894" w:rsidRPr="00083907">
        <w:rPr>
          <w:i/>
          <w:iCs/>
        </w:rPr>
        <w:t>euro</w:t>
      </w:r>
      <w:r w:rsidR="00760894" w:rsidRPr="00083907">
        <w:t>.</w:t>
      </w:r>
    </w:p>
    <w:p w14:paraId="5C57CB81" w14:textId="53F57B16" w:rsidR="0019540D" w:rsidRPr="00083907" w:rsidRDefault="00B2051C" w:rsidP="001E2B95">
      <w:pPr>
        <w:tabs>
          <w:tab w:val="left" w:pos="993"/>
          <w:tab w:val="left" w:pos="1134"/>
        </w:tabs>
        <w:spacing w:after="0" w:line="240" w:lineRule="auto"/>
        <w:ind w:firstLine="709"/>
        <w:jc w:val="both"/>
      </w:pPr>
      <w:r w:rsidRPr="00083907">
        <w:t>[6.</w:t>
      </w:r>
      <w:r w:rsidR="00C16EB6" w:rsidRPr="00083907">
        <w:t>4</w:t>
      </w:r>
      <w:r w:rsidRPr="00083907">
        <w:t>] </w:t>
      </w:r>
      <w:r w:rsidR="009D6646" w:rsidRPr="00083907">
        <w:t xml:space="preserve">Parādnieka iepriekšējais maksātnespējas procesa administrators tiesā cēla prasību </w:t>
      </w:r>
      <w:r w:rsidR="009D6646" w:rsidRPr="00083907">
        <w:lastRenderedPageBreak/>
        <w:t>p</w:t>
      </w:r>
      <w:r w:rsidR="00BB20BA" w:rsidRPr="00083907">
        <w:t xml:space="preserve">ret Iesniedzēju un </w:t>
      </w:r>
      <w:r w:rsidR="00357CC4" w:rsidRPr="00083907">
        <w:t>/pers. F/</w:t>
      </w:r>
      <w:r w:rsidR="007D7203" w:rsidRPr="00083907">
        <w:t xml:space="preserve"> par darījumu atzīšanu par </w:t>
      </w:r>
      <w:r w:rsidR="00664E18" w:rsidRPr="00083907">
        <w:t>spēkā neesošiem.</w:t>
      </w:r>
      <w:r w:rsidR="00B8035A" w:rsidRPr="00083907">
        <w:t xml:space="preserve"> Proti, iepriekšējais administrators lūdza tiesu atzīt par spēkā nee</w:t>
      </w:r>
      <w:r w:rsidR="009265A6" w:rsidRPr="00083907">
        <w:t>sošiem ar t</w:t>
      </w:r>
      <w:r w:rsidR="0051597A" w:rsidRPr="00083907">
        <w:t>o</w:t>
      </w:r>
      <w:r w:rsidR="009265A6" w:rsidRPr="00083907">
        <w:t xml:space="preserve"> parakstīšanas dienu 2020. gada 8. janvāra dāvinājuma līgumus, kas noslēgti starp </w:t>
      </w:r>
      <w:r w:rsidR="00610483" w:rsidRPr="00083907">
        <w:t xml:space="preserve">Parādnieku un Iesniedzēju par nekustamo īpašumu </w:t>
      </w:r>
      <w:r w:rsidR="006E7877" w:rsidRPr="00083907">
        <w:t>dāvinājumu.</w:t>
      </w:r>
      <w:r w:rsidR="00F36C1E" w:rsidRPr="00083907">
        <w:t xml:space="preserve"> Kā arī </w:t>
      </w:r>
      <w:r w:rsidR="0051597A" w:rsidRPr="00083907">
        <w:t xml:space="preserve">atzīt par spēkā neesošiem ar to parakstīšanas dienu </w:t>
      </w:r>
      <w:r w:rsidR="00B461F9" w:rsidRPr="00083907">
        <w:t xml:space="preserve">2020. gada 3. marta pirkuma līgumus, kas noslēgti starp Iesniedzēju un </w:t>
      </w:r>
      <w:r w:rsidR="00785092" w:rsidRPr="00083907">
        <w:t>/pers. F/</w:t>
      </w:r>
      <w:r w:rsidR="00B461F9" w:rsidRPr="00083907">
        <w:t xml:space="preserve"> </w:t>
      </w:r>
      <w:r w:rsidR="00B63B83" w:rsidRPr="00083907">
        <w:t>par nekustamo īpašumu pārdošanu.</w:t>
      </w:r>
    </w:p>
    <w:p w14:paraId="5E9F7887" w14:textId="725E00C9" w:rsidR="00E82D77" w:rsidRPr="00083907" w:rsidRDefault="008E6B0C" w:rsidP="001E2B95">
      <w:pPr>
        <w:tabs>
          <w:tab w:val="left" w:pos="993"/>
          <w:tab w:val="left" w:pos="1134"/>
        </w:tabs>
        <w:spacing w:after="0" w:line="240" w:lineRule="auto"/>
        <w:ind w:firstLine="709"/>
        <w:jc w:val="both"/>
      </w:pPr>
      <w:r w:rsidRPr="00083907">
        <w:t xml:space="preserve">Ar </w:t>
      </w:r>
      <w:r w:rsidR="00785092" w:rsidRPr="00083907">
        <w:t>/tiesas nosaukums/</w:t>
      </w:r>
      <w:r w:rsidRPr="00083907">
        <w:t xml:space="preserve"> </w:t>
      </w:r>
      <w:r w:rsidR="00785092" w:rsidRPr="00083907">
        <w:t>/datums/</w:t>
      </w:r>
      <w:r w:rsidRPr="00083907">
        <w:t xml:space="preserve"> </w:t>
      </w:r>
      <w:r w:rsidR="00791B73" w:rsidRPr="00083907">
        <w:t xml:space="preserve">spriedumu lietā </w:t>
      </w:r>
      <w:r w:rsidR="00785092" w:rsidRPr="00083907">
        <w:t>/lietas numurs/</w:t>
      </w:r>
      <w:r w:rsidR="0058288B" w:rsidRPr="00083907">
        <w:t xml:space="preserve"> (nav stājies spēkā) </w:t>
      </w:r>
      <w:r w:rsidR="00CA1353" w:rsidRPr="00083907">
        <w:t xml:space="preserve">nolemts </w:t>
      </w:r>
      <w:r w:rsidR="004F0112" w:rsidRPr="00083907">
        <w:t>atz</w:t>
      </w:r>
      <w:r w:rsidR="00445B77" w:rsidRPr="00083907">
        <w:t xml:space="preserve">īt par spēkā neesošiem </w:t>
      </w:r>
      <w:r w:rsidR="00B52155" w:rsidRPr="00083907">
        <w:t>minētos</w:t>
      </w:r>
      <w:r w:rsidR="00445B77" w:rsidRPr="00083907">
        <w:t xml:space="preserve"> dāvinājuma</w:t>
      </w:r>
      <w:r w:rsidR="00B52155" w:rsidRPr="00083907">
        <w:t xml:space="preserve"> un pirkuma</w:t>
      </w:r>
      <w:r w:rsidR="00445B77" w:rsidRPr="00083907">
        <w:t xml:space="preserve"> līgumus</w:t>
      </w:r>
      <w:r w:rsidR="00B52155" w:rsidRPr="00083907">
        <w:t>.</w:t>
      </w:r>
    </w:p>
    <w:p w14:paraId="5A7CF004" w14:textId="106F3EF1" w:rsidR="00CA1353" w:rsidRDefault="006D0B6C" w:rsidP="00A33EDD">
      <w:pPr>
        <w:tabs>
          <w:tab w:val="left" w:pos="993"/>
          <w:tab w:val="left" w:pos="1134"/>
        </w:tabs>
        <w:spacing w:after="0" w:line="240" w:lineRule="auto"/>
        <w:ind w:firstLine="709"/>
        <w:jc w:val="both"/>
      </w:pPr>
      <w:r w:rsidRPr="00083907">
        <w:t xml:space="preserve">Tiesvedība saistībā ar Iesniedzējas un </w:t>
      </w:r>
      <w:r w:rsidR="00785092" w:rsidRPr="00083907">
        <w:t>/pers. F/</w:t>
      </w:r>
      <w:r w:rsidRPr="00083907">
        <w:t xml:space="preserve"> iesniegt</w:t>
      </w:r>
      <w:r w:rsidR="0034231F" w:rsidRPr="00083907">
        <w:t>o</w:t>
      </w:r>
      <w:r w:rsidRPr="00083907">
        <w:t xml:space="preserve"> </w:t>
      </w:r>
      <w:r w:rsidR="0034231F" w:rsidRPr="00083907">
        <w:t xml:space="preserve">apelācijas sūdzību bija apturēta </w:t>
      </w:r>
      <w:r w:rsidR="00AD406B" w:rsidRPr="00083907">
        <w:t xml:space="preserve">līdz likumīgā </w:t>
      </w:r>
      <w:r w:rsidR="00CA1353" w:rsidRPr="00083907">
        <w:t>spēkā stāsies tiesas nolēmums</w:t>
      </w:r>
      <w:r w:rsidR="00AD406B" w:rsidRPr="00083907">
        <w:t xml:space="preserve"> </w:t>
      </w:r>
      <w:r w:rsidR="00CA1353" w:rsidRPr="00083907">
        <w:t xml:space="preserve">civillietā </w:t>
      </w:r>
      <w:r w:rsidR="00785092" w:rsidRPr="00083907">
        <w:t>/lietas numurs/</w:t>
      </w:r>
      <w:r w:rsidR="00CA1353" w:rsidRPr="00083907">
        <w:t xml:space="preserve"> </w:t>
      </w:r>
      <w:r w:rsidR="00AD406B" w:rsidRPr="00083907">
        <w:t>Iesniedzējas</w:t>
      </w:r>
      <w:r w:rsidR="00CA1353" w:rsidRPr="00083907">
        <w:t xml:space="preserve"> prasībā pret </w:t>
      </w:r>
      <w:r w:rsidR="00AD406B" w:rsidRPr="00083907">
        <w:t>Parādnieku</w:t>
      </w:r>
      <w:r w:rsidR="00CA1353" w:rsidRPr="00083907">
        <w:t xml:space="preserve"> par dāvinājuma līguma</w:t>
      </w:r>
      <w:r w:rsidR="00AD406B" w:rsidRPr="00083907">
        <w:t xml:space="preserve"> </w:t>
      </w:r>
      <w:r w:rsidR="00CA1353" w:rsidRPr="00083907">
        <w:t>atsaukšanu.</w:t>
      </w:r>
      <w:r w:rsidR="0095383E" w:rsidRPr="00083907">
        <w:t xml:space="preserve"> </w:t>
      </w:r>
      <w:r w:rsidR="00811B21" w:rsidRPr="00083907">
        <w:t xml:space="preserve">Ar </w:t>
      </w:r>
      <w:r w:rsidR="00785092" w:rsidRPr="00083907">
        <w:t>/tiesas nosaukums/</w:t>
      </w:r>
      <w:r w:rsidR="00811B21" w:rsidRPr="00083907">
        <w:t xml:space="preserve"> </w:t>
      </w:r>
      <w:r w:rsidR="00785092" w:rsidRPr="00083907">
        <w:t>/datums/</w:t>
      </w:r>
      <w:r w:rsidR="001E4020" w:rsidRPr="00083907">
        <w:t xml:space="preserve"> </w:t>
      </w:r>
      <w:r w:rsidR="00CB104D" w:rsidRPr="00083907">
        <w:t xml:space="preserve">lēmumu lietā </w:t>
      </w:r>
      <w:r w:rsidR="00785092" w:rsidRPr="00083907">
        <w:t>/lietas numurs/</w:t>
      </w:r>
      <w:r w:rsidR="00806E4E" w:rsidRPr="00083907">
        <w:t xml:space="preserve"> nolemts atjaunot tiesvedību.</w:t>
      </w:r>
    </w:p>
    <w:p w14:paraId="5D96F516" w14:textId="2C347617" w:rsidR="00357A1C" w:rsidRDefault="00357A1C" w:rsidP="00A33EDD">
      <w:pPr>
        <w:tabs>
          <w:tab w:val="left" w:pos="993"/>
          <w:tab w:val="left" w:pos="1134"/>
        </w:tabs>
        <w:spacing w:after="0" w:line="240" w:lineRule="auto"/>
        <w:ind w:firstLine="709"/>
        <w:jc w:val="both"/>
      </w:pPr>
      <w:r>
        <w:t>Minētais papildus apliecina, ka Iesniedzēja jau ilgstoši (vismaz trīs gadus) ir informēta par Parādnieka maksātnespējas procesa pasludināšanu.</w:t>
      </w:r>
    </w:p>
    <w:p w14:paraId="453458A9" w14:textId="00665C17" w:rsidR="00693D29" w:rsidRDefault="00404B0F" w:rsidP="00A33EDD">
      <w:pPr>
        <w:tabs>
          <w:tab w:val="left" w:pos="993"/>
          <w:tab w:val="left" w:pos="1134"/>
        </w:tabs>
        <w:spacing w:after="0" w:line="240" w:lineRule="auto"/>
        <w:ind w:firstLine="709"/>
        <w:jc w:val="both"/>
      </w:pPr>
      <w:r>
        <w:t>[6.</w:t>
      </w:r>
      <w:r w:rsidR="00357A1C">
        <w:t>5</w:t>
      </w:r>
      <w:r>
        <w:t>] </w:t>
      </w:r>
      <w:r w:rsidR="00693D29">
        <w:t>Par Administratores rīcību, atbildot uz Pieteikumu ar Vēstuli, nenoformējot to lēmuma form</w:t>
      </w:r>
      <w:r w:rsidR="00EA442F">
        <w:t>ā</w:t>
      </w:r>
      <w:r w:rsidR="00693D29">
        <w:t>, norādāms turpmāk minētais.</w:t>
      </w:r>
    </w:p>
    <w:p w14:paraId="475825CA" w14:textId="6891A3BA" w:rsidR="00CA1353" w:rsidRDefault="00EA442F" w:rsidP="00A33EDD">
      <w:pPr>
        <w:tabs>
          <w:tab w:val="left" w:pos="993"/>
          <w:tab w:val="left" w:pos="1134"/>
        </w:tabs>
        <w:spacing w:after="0" w:line="240" w:lineRule="auto"/>
        <w:ind w:firstLine="709"/>
        <w:jc w:val="both"/>
      </w:pPr>
      <w:r>
        <w:t>[6.5.1] </w:t>
      </w:r>
      <w:r w:rsidR="0094649D">
        <w:t>Administratore</w:t>
      </w:r>
      <w:r w:rsidR="00677AD0">
        <w:t xml:space="preserve"> atbildi uz Pieteikumu </w:t>
      </w:r>
      <w:r w:rsidR="002570F9">
        <w:t>sniedza Vēstulē.</w:t>
      </w:r>
      <w:r w:rsidR="000D23D7">
        <w:t xml:space="preserve"> </w:t>
      </w:r>
    </w:p>
    <w:p w14:paraId="500B9B05" w14:textId="01165FB8" w:rsidR="007679DE" w:rsidRDefault="00D5376F" w:rsidP="00A33EDD">
      <w:pPr>
        <w:tabs>
          <w:tab w:val="left" w:pos="993"/>
          <w:tab w:val="left" w:pos="1134"/>
        </w:tabs>
        <w:spacing w:after="0" w:line="240" w:lineRule="auto"/>
        <w:ind w:firstLine="709"/>
        <w:jc w:val="both"/>
      </w:pPr>
      <w:r>
        <w:t>Vēstulē</w:t>
      </w:r>
      <w:r w:rsidR="000727DA">
        <w:t xml:space="preserve">, atsaucoties </w:t>
      </w:r>
      <w:r w:rsidR="002748EA">
        <w:t>uz Maksātnespējas likuma 73. panta pirmo un otro daļu, Administratore informē</w:t>
      </w:r>
      <w:r w:rsidR="002F2462">
        <w:t>ja Iesniedzēju</w:t>
      </w:r>
      <w:r w:rsidR="002748EA">
        <w:t xml:space="preserve">, ka </w:t>
      </w:r>
      <w:r w:rsidR="008B6A15">
        <w:t xml:space="preserve">nav tiesiska pamata </w:t>
      </w:r>
      <w:r w:rsidR="0086581B">
        <w:t>pieņemt Pieteikumu.</w:t>
      </w:r>
    </w:p>
    <w:p w14:paraId="3CE89854" w14:textId="482C0878" w:rsidR="00844832" w:rsidRDefault="00844832" w:rsidP="00A33EDD">
      <w:pPr>
        <w:tabs>
          <w:tab w:val="left" w:pos="993"/>
          <w:tab w:val="left" w:pos="1134"/>
        </w:tabs>
        <w:spacing w:after="0" w:line="240" w:lineRule="auto"/>
        <w:ind w:firstLine="709"/>
        <w:jc w:val="both"/>
      </w:pPr>
      <w:r>
        <w:t xml:space="preserve">Maksātnespējas likuma 73. panta pirmajā un otrajā daļā </w:t>
      </w:r>
      <w:r w:rsidR="00381D1F">
        <w:t>ir noteikti termiņi, kādos iesniedzams kreditoru prasījums administratoram, lai ne</w:t>
      </w:r>
      <w:r w:rsidR="00B14A3C">
        <w:t xml:space="preserve">zaudētu </w:t>
      </w:r>
      <w:r w:rsidR="00B14A3C" w:rsidRPr="00B14A3C">
        <w:t>kreditora statusu un savas prasījuma tiesības pret parādnieku</w:t>
      </w:r>
      <w:r w:rsidR="00B14A3C">
        <w:t>.</w:t>
      </w:r>
      <w:r w:rsidR="001B27A1">
        <w:t xml:space="preserve"> </w:t>
      </w:r>
    </w:p>
    <w:p w14:paraId="4C1F7BAE" w14:textId="0EDD8B5D" w:rsidR="000A19D0" w:rsidRDefault="006A59B6" w:rsidP="00A33EDD">
      <w:pPr>
        <w:tabs>
          <w:tab w:val="left" w:pos="993"/>
          <w:tab w:val="left" w:pos="1134"/>
        </w:tabs>
        <w:spacing w:after="0" w:line="240" w:lineRule="auto"/>
        <w:ind w:firstLine="709"/>
        <w:jc w:val="both"/>
      </w:pPr>
      <w:r>
        <w:t>Pieteikum</w:t>
      </w:r>
      <w:r w:rsidR="00BA2637">
        <w:t>s</w:t>
      </w:r>
      <w:r>
        <w:t xml:space="preserve"> Administratorei </w:t>
      </w:r>
      <w:r w:rsidR="00BA2637">
        <w:t>iesniegts</w:t>
      </w:r>
      <w:r>
        <w:t xml:space="preserve"> </w:t>
      </w:r>
      <w:r w:rsidR="00F45E17">
        <w:t>četrus gadus pēc Parādnieka maksātnespējas procesa pasludināšanas</w:t>
      </w:r>
      <w:r w:rsidR="00C918C6">
        <w:t>, tas ir, pēc Maksātnespējas likuma 73. panta otrajā daļā</w:t>
      </w:r>
      <w:r w:rsidR="00150EE9">
        <w:t xml:space="preserve"> un 141.</w:t>
      </w:r>
      <w:r w:rsidR="004D5A28">
        <w:t> panta 1.</w:t>
      </w:r>
      <w:r w:rsidR="004D5A28" w:rsidRPr="004D5A28">
        <w:rPr>
          <w:vertAlign w:val="superscript"/>
        </w:rPr>
        <w:t>1</w:t>
      </w:r>
      <w:r w:rsidR="004D5A28">
        <w:t> daļā</w:t>
      </w:r>
      <w:r w:rsidR="00C918C6">
        <w:t xml:space="preserve"> noteiktā kreditoru prasījumu iesniegšanas termiņa</w:t>
      </w:r>
      <w:r w:rsidR="00F45E17">
        <w:t>.</w:t>
      </w:r>
    </w:p>
    <w:p w14:paraId="12305445" w14:textId="187E774F" w:rsidR="00CA1353" w:rsidRDefault="00F76308" w:rsidP="006E2752">
      <w:pPr>
        <w:tabs>
          <w:tab w:val="left" w:pos="993"/>
          <w:tab w:val="left" w:pos="1134"/>
        </w:tabs>
        <w:spacing w:after="0" w:line="240" w:lineRule="auto"/>
        <w:ind w:firstLine="709"/>
        <w:jc w:val="both"/>
      </w:pPr>
      <w:r>
        <w:t>Iesniedzējas ieskatā Administratore</w:t>
      </w:r>
      <w:r w:rsidR="00341704">
        <w:t xml:space="preserve">, sniedzot atbildi Vēstulē, nevis pieņemot lēmumu par kreditora prasījumu, </w:t>
      </w:r>
      <w:r w:rsidR="00250A91">
        <w:t>ir liegusi Iesniedzējai i</w:t>
      </w:r>
      <w:r w:rsidR="00D7283C">
        <w:t>espēju iesniegt tiesā sūdzību par Administratores lēmumu par Pieteikumu.</w:t>
      </w:r>
      <w:r w:rsidR="006E2752">
        <w:t xml:space="preserve"> </w:t>
      </w:r>
      <w:r w:rsidR="00EB1AB1" w:rsidRPr="00EB1AB1">
        <w:t>Tāpat Iesniedzējai nav sniegta informācija par iespējamā lēmuma pārsūdzēšanas kārtību un termiņiem. Turklāt Iesniedzējai nav zināms arī iespējamā lēmuma tiesiskais pamatojums.</w:t>
      </w:r>
    </w:p>
    <w:p w14:paraId="4BB140B0" w14:textId="6E14677A" w:rsidR="00D16809" w:rsidRDefault="00461CE5" w:rsidP="006E2752">
      <w:pPr>
        <w:tabs>
          <w:tab w:val="left" w:pos="993"/>
          <w:tab w:val="left" w:pos="1134"/>
        </w:tabs>
        <w:spacing w:after="0" w:line="240" w:lineRule="auto"/>
        <w:ind w:firstLine="709"/>
        <w:jc w:val="both"/>
      </w:pPr>
      <w:r>
        <w:t>S</w:t>
      </w:r>
      <w:r w:rsidR="00A6737C">
        <w:t>avukārt s</w:t>
      </w:r>
      <w:r>
        <w:t>askaņā ar Paskaidrojumiem</w:t>
      </w:r>
      <w:r w:rsidR="00D16809">
        <w:t xml:space="preserve"> </w:t>
      </w:r>
      <w:r w:rsidRPr="00461CE5">
        <w:t>Administratorei nebija tiesiska pamata pieņemt un izskatīt Iesniedzējas iesniegto kreditora prasījumu, par ko attiecīgi tika informēta arī Iesniedzēja.</w:t>
      </w:r>
    </w:p>
    <w:p w14:paraId="42BD2700" w14:textId="7DBCF248" w:rsidR="00EC5B49" w:rsidRDefault="0025437B" w:rsidP="00EC5B49">
      <w:pPr>
        <w:tabs>
          <w:tab w:val="left" w:pos="993"/>
          <w:tab w:val="left" w:pos="1134"/>
        </w:tabs>
        <w:spacing w:after="0" w:line="240" w:lineRule="auto"/>
        <w:ind w:firstLine="709"/>
        <w:jc w:val="both"/>
      </w:pPr>
      <w:r>
        <w:t>[6.5.</w:t>
      </w:r>
      <w:r w:rsidR="00EA442F">
        <w:t>2</w:t>
      </w:r>
      <w:r>
        <w:t>] </w:t>
      </w:r>
      <w:r w:rsidR="00EC5B49">
        <w:t xml:space="preserve">Maksātnespējas likums neparedz </w:t>
      </w:r>
      <w:r w:rsidR="00D803E3">
        <w:t xml:space="preserve">administratoram </w:t>
      </w:r>
      <w:r w:rsidR="00EC5B49">
        <w:t xml:space="preserve">iespēju pirmreizēji iesniegtu kreditoru prasījumu atstāt bez izskatīšanas. </w:t>
      </w:r>
      <w:r w:rsidR="00D803E3">
        <w:t>Maksātnespējas likums pieļauj tikai trīs iespējas: atzīt, neatzīt vai daļēji atzīt kreditora prasījumu.</w:t>
      </w:r>
    </w:p>
    <w:p w14:paraId="44BEF2E6" w14:textId="0CE25499" w:rsidR="00EC6DAE" w:rsidRDefault="00BA358B" w:rsidP="00EC6DAE">
      <w:pPr>
        <w:tabs>
          <w:tab w:val="left" w:pos="993"/>
          <w:tab w:val="left" w:pos="1134"/>
        </w:tabs>
        <w:spacing w:after="0" w:line="240" w:lineRule="auto"/>
        <w:ind w:firstLine="709"/>
        <w:jc w:val="both"/>
        <w:rPr>
          <w:rFonts w:eastAsia="Times New Roman"/>
        </w:rPr>
      </w:pPr>
      <w:r>
        <w:rPr>
          <w:rFonts w:eastAsia="Times New Roman"/>
        </w:rPr>
        <w:t>Administratora lēmums par kreditora prasījumu ir procesuāls dokuments. Ne</w:t>
      </w:r>
      <w:r w:rsidR="00305D54">
        <w:rPr>
          <w:rFonts w:eastAsia="Times New Roman"/>
        </w:rPr>
        <w:t>pieņemot lēmumu par kreditora prasījumu</w:t>
      </w:r>
      <w:r w:rsidR="00296C46">
        <w:rPr>
          <w:rFonts w:eastAsia="Times New Roman"/>
        </w:rPr>
        <w:t>, kreditoram tiek liegta iespēja to pārsūdzēt tiesā</w:t>
      </w:r>
      <w:r w:rsidR="00537D6C">
        <w:rPr>
          <w:rFonts w:eastAsia="Times New Roman"/>
        </w:rPr>
        <w:t xml:space="preserve"> un saņemt tiesas vērtējumu</w:t>
      </w:r>
      <w:r w:rsidR="009137EC">
        <w:rPr>
          <w:rFonts w:eastAsia="Times New Roman"/>
        </w:rPr>
        <w:t xml:space="preserve">, vai </w:t>
      </w:r>
      <w:r w:rsidR="00666596">
        <w:rPr>
          <w:rFonts w:eastAsia="Times New Roman"/>
        </w:rPr>
        <w:t>administratora viedoklis</w:t>
      </w:r>
      <w:r w:rsidR="00045F16">
        <w:rPr>
          <w:rFonts w:eastAsia="Times New Roman"/>
        </w:rPr>
        <w:t xml:space="preserve"> (lēmums)</w:t>
      </w:r>
      <w:r w:rsidR="00C8335D">
        <w:rPr>
          <w:rFonts w:eastAsia="Times New Roman"/>
        </w:rPr>
        <w:t>, ka nav pamata vērtēt kreditora prasījumu pēc būtības</w:t>
      </w:r>
      <w:r w:rsidR="00666596">
        <w:rPr>
          <w:rFonts w:eastAsia="Times New Roman"/>
        </w:rPr>
        <w:t>, atbilst normatīvo aktu prasībām.</w:t>
      </w:r>
    </w:p>
    <w:p w14:paraId="5597C0C9" w14:textId="77777777" w:rsidR="00527673" w:rsidRDefault="00092636" w:rsidP="002A5E77">
      <w:pPr>
        <w:tabs>
          <w:tab w:val="left" w:pos="993"/>
          <w:tab w:val="left" w:pos="1134"/>
        </w:tabs>
        <w:spacing w:after="0" w:line="240" w:lineRule="auto"/>
        <w:ind w:firstLine="709"/>
        <w:jc w:val="both"/>
        <w:rPr>
          <w:rFonts w:eastAsia="Times New Roman"/>
        </w:rPr>
      </w:pPr>
      <w:r>
        <w:t>[</w:t>
      </w:r>
      <w:r w:rsidR="00AF65D0">
        <w:t>6.5.3] </w:t>
      </w:r>
      <w:r w:rsidR="00203B50">
        <w:t xml:space="preserve">Maksātnespējas likuma </w:t>
      </w:r>
      <w:r w:rsidR="005776B8">
        <w:t>74. pant</w:t>
      </w:r>
      <w:r w:rsidR="00EF11CE">
        <w:t>ā ir noteikts administratora pienākums pārbaudīt kreditoru prasījumu</w:t>
      </w:r>
      <w:r w:rsidR="005A4BC4" w:rsidRPr="005A4BC4">
        <w:t xml:space="preserve"> pamatotību un atbilstību normatīvo aktu prasībām</w:t>
      </w:r>
      <w:r w:rsidR="00454F29">
        <w:t>.</w:t>
      </w:r>
      <w:r w:rsidR="00EF11CE">
        <w:t xml:space="preserve"> </w:t>
      </w:r>
      <w:r w:rsidR="00454F29">
        <w:t>S</w:t>
      </w:r>
      <w:r w:rsidR="00EF11CE">
        <w:t xml:space="preserve">avukārt </w:t>
      </w:r>
      <w:r w:rsidR="005A4BC4">
        <w:t>Maksātnespējas likuma 75. pant</w:t>
      </w:r>
      <w:r w:rsidR="00454F29">
        <w:t>a pirmajā daļā</w:t>
      </w:r>
      <w:r w:rsidR="005A4BC4">
        <w:t xml:space="preserve"> ir </w:t>
      </w:r>
      <w:r w:rsidR="001A116B">
        <w:t>noteikts</w:t>
      </w:r>
      <w:r w:rsidR="00A545E0">
        <w:t xml:space="preserve"> administratora</w:t>
      </w:r>
      <w:r w:rsidR="001A116B">
        <w:t xml:space="preserve"> pienākums pieņemt</w:t>
      </w:r>
      <w:r w:rsidR="00A545E0">
        <w:t xml:space="preserve"> lēmumu par kreditor</w:t>
      </w:r>
      <w:r w:rsidR="001A116B">
        <w:t>a</w:t>
      </w:r>
      <w:r w:rsidR="00A545E0">
        <w:t xml:space="preserve"> prasījum</w:t>
      </w:r>
      <w:r w:rsidR="001A116B">
        <w:t>u</w:t>
      </w:r>
      <w:r w:rsidR="0069079E">
        <w:t xml:space="preserve">, to </w:t>
      </w:r>
      <w:r w:rsidR="00637E82">
        <w:t>atzīstot, neatzīstot vai daļēji atzīstot</w:t>
      </w:r>
      <w:r w:rsidR="005A5E59">
        <w:t>.</w:t>
      </w:r>
      <w:r w:rsidR="002A5E77" w:rsidRPr="002A5E77">
        <w:rPr>
          <w:rFonts w:eastAsia="Times New Roman"/>
        </w:rPr>
        <w:t xml:space="preserve"> </w:t>
      </w:r>
    </w:p>
    <w:p w14:paraId="2261404A" w14:textId="1C671302" w:rsidR="006039EA" w:rsidRDefault="00637E82" w:rsidP="00344FB9">
      <w:pPr>
        <w:tabs>
          <w:tab w:val="left" w:pos="993"/>
          <w:tab w:val="left" w:pos="1134"/>
        </w:tabs>
        <w:spacing w:after="0" w:line="240" w:lineRule="auto"/>
        <w:ind w:firstLine="709"/>
        <w:jc w:val="both"/>
      </w:pPr>
      <w:r>
        <w:t xml:space="preserve">Maksātnespējas likuma 80. pantā ir </w:t>
      </w:r>
      <w:r w:rsidR="005A3195">
        <w:t xml:space="preserve">reglamentēta administratora lēmuma par kreditora prasījumu pārsūdzības kārtība. </w:t>
      </w:r>
    </w:p>
    <w:p w14:paraId="2E794971" w14:textId="607A5E19" w:rsidR="00DA3EB5" w:rsidRDefault="00E326F7" w:rsidP="00344FB9">
      <w:pPr>
        <w:tabs>
          <w:tab w:val="left" w:pos="993"/>
          <w:tab w:val="left" w:pos="1134"/>
        </w:tabs>
        <w:spacing w:after="0" w:line="240" w:lineRule="auto"/>
        <w:ind w:firstLine="709"/>
        <w:jc w:val="both"/>
      </w:pPr>
      <w:r w:rsidRPr="00E326F7">
        <w:t>Tādējādi likumdevējs ir paredzējis noteiktu kārtību, kas maksātnespējas procesā iesaistītajām personām ļauj īstenot tām likumā noteiktās tiesības</w:t>
      </w:r>
      <w:r w:rsidR="00F76DBC">
        <w:t>, tostarp pārliecinoties par administratora lēmuma atbilstību normatīvo aktu prasībām</w:t>
      </w:r>
      <w:r w:rsidR="006039EA">
        <w:t>.</w:t>
      </w:r>
    </w:p>
    <w:p w14:paraId="66BD3185" w14:textId="2440A28D" w:rsidR="002A47EB" w:rsidRDefault="002A47EB" w:rsidP="002A47EB">
      <w:pPr>
        <w:tabs>
          <w:tab w:val="left" w:pos="993"/>
          <w:tab w:val="left" w:pos="1134"/>
        </w:tabs>
        <w:spacing w:after="0" w:line="240" w:lineRule="auto"/>
        <w:ind w:firstLine="709"/>
        <w:jc w:val="both"/>
      </w:pPr>
      <w:r>
        <w:t xml:space="preserve">Likumdevēja mērķis, paredzot, ka administratoram ir pienākums pēc kreditora prasījuma pārbaudes pieņemt pamatotu lēmumu par kreditora prasījumu, ir nodrošināt tiesisko noteiktību kreditoru sastāvā un aizsargāt kreditora, citu kreditoru un parādnieka pārstāvju </w:t>
      </w:r>
      <w:r>
        <w:lastRenderedPageBreak/>
        <w:t>tiesības strīdu par prasījuma pamatotību</w:t>
      </w:r>
      <w:r w:rsidR="00430589">
        <w:t>, kā arī noilguma iestāšanos,</w:t>
      </w:r>
      <w:r>
        <w:t xml:space="preserve"> risināt tiesā. </w:t>
      </w:r>
    </w:p>
    <w:p w14:paraId="111BB31F" w14:textId="37401661" w:rsidR="002C745F" w:rsidRDefault="00E93F8A" w:rsidP="00863D86">
      <w:pPr>
        <w:tabs>
          <w:tab w:val="left" w:pos="993"/>
          <w:tab w:val="left" w:pos="1134"/>
        </w:tabs>
        <w:spacing w:after="0" w:line="240" w:lineRule="auto"/>
        <w:ind w:firstLine="709"/>
        <w:jc w:val="both"/>
      </w:pPr>
      <w:r>
        <w:t>[6.5.</w:t>
      </w:r>
      <w:r w:rsidR="005C465A">
        <w:t>4</w:t>
      </w:r>
      <w:r>
        <w:t>] </w:t>
      </w:r>
      <w:r w:rsidR="00E16E10">
        <w:t>Nav strīda, ka s</w:t>
      </w:r>
      <w:r w:rsidR="00E11FE7">
        <w:t>askaņā ar maksātnespējas procesu reglamentējošām tiesību normām kreditors, s</w:t>
      </w:r>
      <w:r w:rsidR="00D059C4">
        <w:t xml:space="preserve">avlaicīgi neiesniedzot kreditora prasījumu, zaudē kreditora statusu un </w:t>
      </w:r>
      <w:r w:rsidR="008E66B5">
        <w:t>savas prasījuma tiesības.</w:t>
      </w:r>
      <w:r w:rsidR="00643FEA" w:rsidRPr="00643FEA">
        <w:t xml:space="preserve"> </w:t>
      </w:r>
    </w:p>
    <w:p w14:paraId="773A0286" w14:textId="61AC60E4" w:rsidR="002B0E7E" w:rsidRDefault="00F75B02" w:rsidP="00050F32">
      <w:pPr>
        <w:tabs>
          <w:tab w:val="left" w:pos="993"/>
          <w:tab w:val="left" w:pos="1134"/>
        </w:tabs>
        <w:spacing w:after="0" w:line="240" w:lineRule="auto"/>
        <w:ind w:firstLine="709"/>
        <w:jc w:val="both"/>
      </w:pPr>
      <w:r>
        <w:t xml:space="preserve">Proti, </w:t>
      </w:r>
      <w:r w:rsidR="00643FEA" w:rsidRPr="00643FEA">
        <w:t xml:space="preserve">ja kreditors neizmanto savas tiesības </w:t>
      </w:r>
      <w:r w:rsidR="009A01D3">
        <w:t xml:space="preserve">savlaicīgi </w:t>
      </w:r>
      <w:r w:rsidR="00643FEA" w:rsidRPr="00643FEA">
        <w:t xml:space="preserve">iesniegt </w:t>
      </w:r>
      <w:r w:rsidR="00A15346">
        <w:t xml:space="preserve">kreditora </w:t>
      </w:r>
      <w:r w:rsidR="00643FEA" w:rsidRPr="00643FEA">
        <w:t>prasījumu</w:t>
      </w:r>
      <w:r w:rsidR="00A15346">
        <w:t xml:space="preserve"> parādnieka maksātnespējas procesa administratoram</w:t>
      </w:r>
      <w:r w:rsidR="00643FEA" w:rsidRPr="00643FEA">
        <w:t>, saistība izbeidzas ar noilguma iestāšanos</w:t>
      </w:r>
      <w:r w:rsidR="00A6696F">
        <w:t xml:space="preserve"> uz likuma pamata</w:t>
      </w:r>
      <w:r w:rsidR="00643FEA" w:rsidRPr="00643FEA">
        <w:t xml:space="preserve">. </w:t>
      </w:r>
    </w:p>
    <w:p w14:paraId="654DE617" w14:textId="507573C3" w:rsidR="00D8379F" w:rsidRDefault="00163D22" w:rsidP="00863D86">
      <w:pPr>
        <w:tabs>
          <w:tab w:val="left" w:pos="993"/>
          <w:tab w:val="left" w:pos="1134"/>
        </w:tabs>
        <w:spacing w:after="0" w:line="240" w:lineRule="auto"/>
        <w:ind w:firstLine="709"/>
        <w:jc w:val="both"/>
      </w:pPr>
      <w:r>
        <w:t>Atbilstoši</w:t>
      </w:r>
      <w:r w:rsidR="00D8379F">
        <w:t xml:space="preserve"> Maksātnespējas likuma 141. panta pirm</w:t>
      </w:r>
      <w:r>
        <w:t>ajai</w:t>
      </w:r>
      <w:r w:rsidR="00D8379F">
        <w:t xml:space="preserve"> daļ</w:t>
      </w:r>
      <w:r>
        <w:t>ai</w:t>
      </w:r>
      <w:r w:rsidR="00D8379F">
        <w:t xml:space="preserve"> kreditoru prasījumi pret parādnieku fiziskās personas maksātnespējas procesā ir iesniedzami administratoram Maksātnespējas likuma XIII nodaļā noteiktajā kārtībā.</w:t>
      </w:r>
    </w:p>
    <w:p w14:paraId="3F2E168F" w14:textId="19F1C29B" w:rsidR="00B90D4B" w:rsidRDefault="009D7946" w:rsidP="00863D86">
      <w:pPr>
        <w:tabs>
          <w:tab w:val="left" w:pos="993"/>
          <w:tab w:val="left" w:pos="1134"/>
        </w:tabs>
        <w:spacing w:after="0" w:line="240" w:lineRule="auto"/>
        <w:ind w:firstLine="709"/>
        <w:jc w:val="both"/>
      </w:pPr>
      <w:r>
        <w:t>Maks</w:t>
      </w:r>
      <w:r w:rsidR="00E94724">
        <w:t>ātnespējas likuma 141. panta 1.</w:t>
      </w:r>
      <w:r w:rsidR="00E94724" w:rsidRPr="00E94724">
        <w:rPr>
          <w:vertAlign w:val="superscript"/>
        </w:rPr>
        <w:t>1</w:t>
      </w:r>
      <w:r w:rsidR="00E94724">
        <w:t> daļā ir noteikts, ka p</w:t>
      </w:r>
      <w:r w:rsidR="00E94724" w:rsidRPr="00E94724">
        <w:t>ēc šā likuma 73.</w:t>
      </w:r>
      <w:r w:rsidR="00E94724">
        <w:t> </w:t>
      </w:r>
      <w:r w:rsidR="00E94724" w:rsidRPr="00E94724">
        <w:t>panta otrajā daļā minētā kreditoru prasījumu iesniegšanas termiņa iestājas noilgums</w:t>
      </w:r>
      <w:r w:rsidR="00B90D4B">
        <w:t>.</w:t>
      </w:r>
      <w:r w:rsidR="00E94724" w:rsidRPr="00E94724">
        <w:t xml:space="preserve"> </w:t>
      </w:r>
      <w:r w:rsidR="00B90D4B">
        <w:t>L</w:t>
      </w:r>
      <w:r w:rsidR="00E94724" w:rsidRPr="00E94724">
        <w:t xml:space="preserve">īdz ar to kreditors zaudē kreditora statusu un savas prasījuma tiesības pret parādnieku gan fiziskās personas maksātnespējas procesa ietvaros, gan pēc tam, kad parādnieks ir atbrīvots no saistībām </w:t>
      </w:r>
      <w:r w:rsidR="00B90D4B">
        <w:t>Maksātnespējas</w:t>
      </w:r>
      <w:r w:rsidR="00E94724" w:rsidRPr="00E94724">
        <w:t xml:space="preserve"> likuma 164.</w:t>
      </w:r>
      <w:r w:rsidR="00B90D4B">
        <w:t> </w:t>
      </w:r>
      <w:r w:rsidR="00E94724" w:rsidRPr="00E94724">
        <w:t xml:space="preserve">panta pirmajā daļā minētajā gadījumā. </w:t>
      </w:r>
    </w:p>
    <w:p w14:paraId="1A6EFCD9" w14:textId="09E8F454" w:rsidR="009D7946" w:rsidRDefault="00B90D4B" w:rsidP="00863D86">
      <w:pPr>
        <w:tabs>
          <w:tab w:val="left" w:pos="993"/>
          <w:tab w:val="left" w:pos="1134"/>
        </w:tabs>
        <w:spacing w:after="0" w:line="240" w:lineRule="auto"/>
        <w:ind w:firstLine="709"/>
        <w:jc w:val="both"/>
      </w:pPr>
      <w:r>
        <w:t>Maksātnespējas</w:t>
      </w:r>
      <w:r w:rsidR="00E94724" w:rsidRPr="00E94724">
        <w:t xml:space="preserve"> likuma 164.</w:t>
      </w:r>
      <w:r>
        <w:t> </w:t>
      </w:r>
      <w:r w:rsidR="00E94724" w:rsidRPr="00E94724">
        <w:t>panta ceturtās daļas 1., 2. un 4.</w:t>
      </w:r>
      <w:r>
        <w:t> </w:t>
      </w:r>
      <w:r w:rsidR="00E94724" w:rsidRPr="00E94724">
        <w:t>punktā minētās saistības nenoilgst.</w:t>
      </w:r>
    </w:p>
    <w:p w14:paraId="17168949" w14:textId="77777777" w:rsidR="0048441E" w:rsidRDefault="001E108E" w:rsidP="0048441E">
      <w:pPr>
        <w:tabs>
          <w:tab w:val="left" w:pos="993"/>
          <w:tab w:val="left" w:pos="1134"/>
        </w:tabs>
        <w:spacing w:after="0" w:line="240" w:lineRule="auto"/>
        <w:ind w:firstLine="709"/>
        <w:jc w:val="both"/>
      </w:pPr>
      <w:r>
        <w:t xml:space="preserve">No minētā izriet, ka </w:t>
      </w:r>
      <w:r w:rsidR="00E21ADC">
        <w:t>kreditors, kurš savu kreditora prasījumu nav iesniedzis administratoram sešu</w:t>
      </w:r>
      <w:r w:rsidR="00E21ADC" w:rsidRPr="00E21ADC">
        <w:t xml:space="preserve"> mēneš</w:t>
      </w:r>
      <w:r w:rsidR="00E21ADC">
        <w:t>u laikā</w:t>
      </w:r>
      <w:r w:rsidR="00E21ADC" w:rsidRPr="00E21ADC">
        <w:t xml:space="preserve"> no dienas, kad maksātnespējas reģistrā izdarīts ieraksts par parādnieka maksātnespējas procesa pasludināšanu</w:t>
      </w:r>
      <w:r w:rsidR="00EF61BA">
        <w:rPr>
          <w:rStyle w:val="Vresatsauce"/>
        </w:rPr>
        <w:footnoteReference w:id="4"/>
      </w:r>
      <w:r w:rsidR="00E21ADC" w:rsidRPr="00E21ADC">
        <w:t xml:space="preserve">, </w:t>
      </w:r>
      <w:r w:rsidR="0031051F">
        <w:t xml:space="preserve">ir zaudējis </w:t>
      </w:r>
      <w:r w:rsidR="00805919" w:rsidRPr="00E94724">
        <w:t>kreditora statusu un savas prasījuma tiesības pret parādnieku</w:t>
      </w:r>
      <w:r w:rsidR="00805919">
        <w:t>.</w:t>
      </w:r>
    </w:p>
    <w:p w14:paraId="21F201F3" w14:textId="5FD0C38F" w:rsidR="00657F12" w:rsidRDefault="0048441E" w:rsidP="00657F12">
      <w:pPr>
        <w:tabs>
          <w:tab w:val="left" w:pos="993"/>
          <w:tab w:val="left" w:pos="1134"/>
        </w:tabs>
        <w:spacing w:after="0" w:line="240" w:lineRule="auto"/>
        <w:ind w:firstLine="709"/>
        <w:jc w:val="both"/>
      </w:pPr>
      <w:r w:rsidRPr="00B72E3A">
        <w:t>Kreditoru prasījumu, kas vērsti pret maksātnespējīgo parādnieku (gan fizisko, gan juridisko personu), iesniegšanu likumdevējs aprobežojis ar saīsinātu termiņu. Šis termiņš ir materiāli prekluzīvs jeb likumisks termiņš. Atšķirībā no procesuāli tiesiskā termiņa, kuru saskaņā ar Civilprocesa likuma 51. pantu tiesa vai tiesnesis var atjaunot, materiāli tiesiska termiņa atjaunošana tiesību normās nav paredzēta. Pēc sekām likumiskiem termiņiem ir izšķirošs, absolūts raksturs. Tie nav grozāmi, pat ja abas puses tam piekristu. Materiāli tiesiska prekluzīva termiņa ilgumu noteic likumdevējs, izdarot politisku izšķiršanos attiecībā uz jautājumu, kāds laiks dodams kādas tiesības īstenošanai.</w:t>
      </w:r>
      <w:r w:rsidRPr="00B72E3A">
        <w:rPr>
          <w:rStyle w:val="Vresatsauce"/>
        </w:rPr>
        <w:footnoteReference w:id="5"/>
      </w:r>
    </w:p>
    <w:p w14:paraId="196FDCBD" w14:textId="2F77CCA1" w:rsidR="00657F12" w:rsidRDefault="00657F12" w:rsidP="00657F12">
      <w:pPr>
        <w:tabs>
          <w:tab w:val="left" w:pos="993"/>
          <w:tab w:val="left" w:pos="1134"/>
        </w:tabs>
        <w:spacing w:after="0" w:line="240" w:lineRule="auto"/>
        <w:ind w:firstLine="709"/>
        <w:jc w:val="both"/>
        <w:rPr>
          <w:lang w:eastAsia="en-US"/>
        </w:rPr>
      </w:pPr>
      <w:r w:rsidRPr="00657F12">
        <w:rPr>
          <w:lang w:eastAsia="en-US"/>
        </w:rPr>
        <w:t>Maksātnespējas likumā šāds termiņš noteikts, lai radītu skaidrību par kreditoru un maksātnespējīgā parādnieka mantiskajām attiecībām.</w:t>
      </w:r>
      <w:r w:rsidRPr="00657F12">
        <w:rPr>
          <w:vertAlign w:val="superscript"/>
          <w:lang w:eastAsia="en-US"/>
        </w:rPr>
        <w:footnoteReference w:id="6"/>
      </w:r>
    </w:p>
    <w:p w14:paraId="43D5592C" w14:textId="1AA093AE" w:rsidR="00CF79B4" w:rsidRDefault="00690359" w:rsidP="00657F12">
      <w:pPr>
        <w:tabs>
          <w:tab w:val="left" w:pos="993"/>
          <w:tab w:val="left" w:pos="1134"/>
        </w:tabs>
        <w:spacing w:after="0" w:line="240" w:lineRule="auto"/>
        <w:ind w:firstLine="709"/>
        <w:jc w:val="both"/>
        <w:rPr>
          <w:lang w:eastAsia="en-US"/>
        </w:rPr>
      </w:pPr>
      <w:r>
        <w:rPr>
          <w:lang w:eastAsia="en-US"/>
        </w:rPr>
        <w:t>[6.5.5] </w:t>
      </w:r>
      <w:r w:rsidR="00FA1249">
        <w:rPr>
          <w:lang w:eastAsia="en-US"/>
        </w:rPr>
        <w:t xml:space="preserve">Tomēr iepriekš minētais neatceļ administratora pienākumu </w:t>
      </w:r>
      <w:r w:rsidR="00BD34A5">
        <w:rPr>
          <w:lang w:eastAsia="en-US"/>
        </w:rPr>
        <w:t xml:space="preserve">pieņemt lēmumu par kreditora prasījuma neatzīšanu, </w:t>
      </w:r>
      <w:r w:rsidR="00B23CE8">
        <w:rPr>
          <w:lang w:eastAsia="en-US"/>
        </w:rPr>
        <w:t>secinot, ka ir nokavēts</w:t>
      </w:r>
      <w:r w:rsidR="00B3447E">
        <w:rPr>
          <w:lang w:eastAsia="en-US"/>
        </w:rPr>
        <w:t xml:space="preserve"> kreditora prasījuma iesniegšanas termiņš.</w:t>
      </w:r>
    </w:p>
    <w:p w14:paraId="31651CD2" w14:textId="0E31D336" w:rsidR="00473C16" w:rsidRDefault="00473C16" w:rsidP="00657F12">
      <w:pPr>
        <w:tabs>
          <w:tab w:val="left" w:pos="993"/>
          <w:tab w:val="left" w:pos="1134"/>
        </w:tabs>
        <w:spacing w:after="0" w:line="240" w:lineRule="auto"/>
        <w:ind w:firstLine="709"/>
        <w:jc w:val="both"/>
        <w:rPr>
          <w:lang w:eastAsia="en-US"/>
        </w:rPr>
      </w:pPr>
      <w:r>
        <w:rPr>
          <w:lang w:eastAsia="en-US"/>
        </w:rPr>
        <w:t>Līdz ar to secināms, ka Administratore, nepieņemot lēmumu par Iesniedzējas kreditora prasījumu, nav ievērojusi Maksātnespējas likuma 75. panta pirmās daļas prasības.</w:t>
      </w:r>
    </w:p>
    <w:p w14:paraId="75A0BD5D" w14:textId="3EF8C40E" w:rsidR="00AF0870" w:rsidRPr="00EA0398" w:rsidRDefault="00664A81" w:rsidP="00AF0870">
      <w:pPr>
        <w:autoSpaceDE w:val="0"/>
        <w:autoSpaceDN w:val="0"/>
        <w:adjustRightInd w:val="0"/>
        <w:spacing w:after="0" w:line="240" w:lineRule="auto"/>
        <w:ind w:firstLine="709"/>
        <w:jc w:val="both"/>
        <w:rPr>
          <w:rFonts w:eastAsia="Times New Roman"/>
        </w:rPr>
      </w:pPr>
      <w:r>
        <w:rPr>
          <w:lang w:eastAsia="en-US"/>
        </w:rPr>
        <w:t>[6.5.6]</w:t>
      </w:r>
      <w:r w:rsidR="00AF0870">
        <w:rPr>
          <w:lang w:eastAsia="en-US"/>
        </w:rPr>
        <w:t> Papildus vēršama uzmanība, ka s</w:t>
      </w:r>
      <w:r w:rsidR="00AF0870" w:rsidRPr="00EA0398">
        <w:rPr>
          <w:rFonts w:eastAsia="Times New Roman"/>
        </w:rPr>
        <w:t>askaņā ar Maksātnespējas likuma 174.</w:t>
      </w:r>
      <w:r w:rsidR="00AF0870" w:rsidRPr="00EA0398">
        <w:rPr>
          <w:rFonts w:eastAsia="Times New Roman"/>
          <w:vertAlign w:val="superscript"/>
        </w:rPr>
        <w:t>1</w:t>
      </w:r>
      <w:r w:rsidR="00AF0870" w:rsidRPr="00EA0398">
        <w:rPr>
          <w:rFonts w:eastAsia="Times New Roman"/>
        </w:rPr>
        <w:t xml:space="preserve"> panta 2. punktu Maksātnespējas kontroles dienests neizskata sūdzības par administratora lēmumiem, kas izskatāmas tiesā. </w:t>
      </w:r>
    </w:p>
    <w:p w14:paraId="328D8D13" w14:textId="77777777" w:rsidR="00AF0870" w:rsidRPr="00AF0870" w:rsidRDefault="00AF0870" w:rsidP="00AF0870">
      <w:pPr>
        <w:autoSpaceDE w:val="0"/>
        <w:autoSpaceDN w:val="0"/>
        <w:adjustRightInd w:val="0"/>
        <w:spacing w:after="0" w:line="240" w:lineRule="auto"/>
        <w:ind w:firstLine="709"/>
        <w:jc w:val="both"/>
        <w:rPr>
          <w:rFonts w:eastAsia="Times New Roman"/>
        </w:rPr>
      </w:pPr>
      <w:r w:rsidRPr="00AF0870">
        <w:rPr>
          <w:rFonts w:eastAsia="Times New Roman"/>
        </w:rPr>
        <w:t xml:space="preserve">Tādējādi likumdevējs ir skaidri nodalījis Maksātnespējas kontroles dienesta un tiesas kompetenci kārtībā,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 pārliecinoties par to atbilstību normatīvo aktu </w:t>
      </w:r>
      <w:r w:rsidRPr="00AF0870">
        <w:rPr>
          <w:rFonts w:eastAsia="Times New Roman"/>
        </w:rPr>
        <w:lastRenderedPageBreak/>
        <w:t>prasībām</w:t>
      </w:r>
      <w:r w:rsidRPr="00AF0870">
        <w:rPr>
          <w:rFonts w:eastAsia="Times New Roman"/>
          <w:vertAlign w:val="superscript"/>
        </w:rPr>
        <w:footnoteReference w:id="7"/>
      </w:r>
      <w:r w:rsidRPr="00AF0870">
        <w:rPr>
          <w:rFonts w:eastAsia="Times New Roman"/>
        </w:rPr>
        <w:t>.</w:t>
      </w:r>
    </w:p>
    <w:p w14:paraId="7B69E824" w14:textId="77777777" w:rsidR="00AF0870" w:rsidRPr="00AF0870" w:rsidRDefault="00AF0870" w:rsidP="00AF0870">
      <w:pPr>
        <w:autoSpaceDE w:val="0"/>
        <w:autoSpaceDN w:val="0"/>
        <w:adjustRightInd w:val="0"/>
        <w:spacing w:after="0" w:line="240" w:lineRule="auto"/>
        <w:ind w:firstLine="709"/>
        <w:jc w:val="both"/>
      </w:pPr>
      <w:r w:rsidRPr="00AF0870">
        <w:t>Ievērojot minēto, Maksātnespējas kontroles dienestam nav pamata izšķirt strīdu, vai kreditors ir nokavējis kreditoru prasījumu iesniegšanas termiņu. Proti, g</w:t>
      </w:r>
      <w:r w:rsidRPr="00AF0870">
        <w:rPr>
          <w:rFonts w:eastAsia="Times New Roman"/>
        </w:rPr>
        <w:t xml:space="preserve">ala vērtējumu par administratora lēmuma, tostarp atteikumu vērtēt kreditora prasījumu pēc būtības, atbilstību normatīvo aktu prasībām sniedz tiesa, izskatot sūdzību, kas iesniegta atbilstoši Maksātnespējas likuma 80. pantam. </w:t>
      </w:r>
    </w:p>
    <w:p w14:paraId="1C3639A8" w14:textId="29C100CD" w:rsidR="005B4762" w:rsidRDefault="00016FAD" w:rsidP="00A33EDD">
      <w:pPr>
        <w:autoSpaceDE w:val="0"/>
        <w:autoSpaceDN w:val="0"/>
        <w:adjustRightInd w:val="0"/>
        <w:spacing w:after="0" w:line="240" w:lineRule="auto"/>
        <w:ind w:firstLine="709"/>
        <w:jc w:val="both"/>
        <w:rPr>
          <w:rFonts w:eastAsia="Times New Roman"/>
          <w:bCs/>
        </w:rPr>
      </w:pPr>
      <w:r>
        <w:rPr>
          <w:rFonts w:eastAsia="Times New Roman"/>
        </w:rPr>
        <w:t>[</w:t>
      </w:r>
      <w:r w:rsidR="005605C2">
        <w:rPr>
          <w:rFonts w:eastAsia="Times New Roman"/>
        </w:rPr>
        <w:t>7</w:t>
      </w:r>
      <w:r>
        <w:rPr>
          <w:rFonts w:eastAsia="Times New Roman"/>
        </w:rPr>
        <w:t>] </w:t>
      </w:r>
      <w:r w:rsidR="005B4762">
        <w:rPr>
          <w:rFonts w:eastAsia="Times New Roman"/>
        </w:rPr>
        <w:t xml:space="preserve">Izvērtējot </w:t>
      </w:r>
      <w:r w:rsidR="005B4762">
        <w:rPr>
          <w:rFonts w:eastAsia="Times New Roman"/>
          <w:bCs/>
        </w:rPr>
        <w:t>minēto</w:t>
      </w:r>
      <w:r w:rsidR="005B4762" w:rsidRPr="00FD5C18">
        <w:rPr>
          <w:rFonts w:eastAsia="Times New Roman"/>
          <w:bCs/>
        </w:rPr>
        <w:t xml:space="preserve"> un pamatojoties uz norādītajām tiesību normām, kā arī Maksātnespējas likuma</w:t>
      </w:r>
      <w:r w:rsidR="005B4762" w:rsidRPr="000A23B0">
        <w:t xml:space="preserve"> </w:t>
      </w:r>
      <w:r w:rsidR="005B4762" w:rsidRPr="000A23B0">
        <w:rPr>
          <w:rFonts w:eastAsia="Times New Roman"/>
          <w:bCs/>
        </w:rPr>
        <w:t>174.</w:t>
      </w:r>
      <w:r w:rsidR="005B4762" w:rsidRPr="000A23B0">
        <w:rPr>
          <w:rFonts w:eastAsia="Times New Roman"/>
          <w:bCs/>
          <w:vertAlign w:val="superscript"/>
        </w:rPr>
        <w:t>1</w:t>
      </w:r>
      <w:r w:rsidR="005B4762">
        <w:rPr>
          <w:rFonts w:eastAsia="Times New Roman"/>
          <w:bCs/>
        </w:rPr>
        <w:t xml:space="preserve"> </w:t>
      </w:r>
      <w:r w:rsidR="005B4762" w:rsidRPr="000A23B0">
        <w:rPr>
          <w:rFonts w:eastAsia="Times New Roman"/>
          <w:bCs/>
        </w:rPr>
        <w:t>panta 2.</w:t>
      </w:r>
      <w:r w:rsidR="008F073E">
        <w:rPr>
          <w:rFonts w:eastAsia="Times New Roman"/>
          <w:bCs/>
        </w:rPr>
        <w:t> </w:t>
      </w:r>
      <w:r w:rsidR="005B4762" w:rsidRPr="000A23B0">
        <w:rPr>
          <w:rFonts w:eastAsia="Times New Roman"/>
          <w:bCs/>
        </w:rPr>
        <w:t>punktu, 175.</w:t>
      </w:r>
      <w:r w:rsidR="005B4762">
        <w:rPr>
          <w:rFonts w:eastAsia="Times New Roman"/>
          <w:bCs/>
        </w:rPr>
        <w:t> </w:t>
      </w:r>
      <w:r w:rsidR="005B4762" w:rsidRPr="000A23B0">
        <w:rPr>
          <w:rFonts w:eastAsia="Times New Roman"/>
          <w:bCs/>
        </w:rPr>
        <w:t>panta pirmās daļas 2.</w:t>
      </w:r>
      <w:r w:rsidR="005B4762">
        <w:rPr>
          <w:rFonts w:eastAsia="Times New Roman"/>
          <w:bCs/>
        </w:rPr>
        <w:t> </w:t>
      </w:r>
      <w:r w:rsidR="005B4762" w:rsidRPr="000A23B0">
        <w:rPr>
          <w:rFonts w:eastAsia="Times New Roman"/>
          <w:bCs/>
        </w:rPr>
        <w:t>punktu, 176.</w:t>
      </w:r>
      <w:r w:rsidR="005B4762">
        <w:rPr>
          <w:rFonts w:eastAsia="Times New Roman"/>
          <w:bCs/>
        </w:rPr>
        <w:t> </w:t>
      </w:r>
      <w:r w:rsidR="005B4762" w:rsidRPr="000A23B0">
        <w:rPr>
          <w:rFonts w:eastAsia="Times New Roman"/>
          <w:bCs/>
        </w:rPr>
        <w:t>panta pirmo</w:t>
      </w:r>
      <w:r w:rsidR="0000401C">
        <w:rPr>
          <w:rFonts w:eastAsia="Times New Roman"/>
          <w:bCs/>
        </w:rPr>
        <w:t xml:space="preserve"> un</w:t>
      </w:r>
      <w:r w:rsidR="005B4762">
        <w:rPr>
          <w:rFonts w:eastAsia="Times New Roman"/>
          <w:bCs/>
        </w:rPr>
        <w:t xml:space="preserve"> otro</w:t>
      </w:r>
      <w:r w:rsidR="00013B78">
        <w:rPr>
          <w:rFonts w:eastAsia="Times New Roman"/>
          <w:bCs/>
        </w:rPr>
        <w:t xml:space="preserve"> </w:t>
      </w:r>
      <w:r w:rsidR="005B4762">
        <w:rPr>
          <w:rFonts w:eastAsia="Times New Roman"/>
          <w:bCs/>
        </w:rPr>
        <w:t>daļu,</w:t>
      </w:r>
    </w:p>
    <w:p w14:paraId="674E943B" w14:textId="1C1DB84B" w:rsidR="005B4762" w:rsidRDefault="007F6209" w:rsidP="00A33EDD">
      <w:pPr>
        <w:autoSpaceDE w:val="0"/>
        <w:autoSpaceDN w:val="0"/>
        <w:adjustRightInd w:val="0"/>
        <w:spacing w:after="0" w:line="240" w:lineRule="auto"/>
        <w:ind w:firstLine="709"/>
        <w:jc w:val="center"/>
        <w:rPr>
          <w:rFonts w:eastAsia="Times New Roman"/>
          <w:b/>
          <w:bCs/>
        </w:rPr>
      </w:pPr>
      <w:r>
        <w:rPr>
          <w:rFonts w:eastAsia="Times New Roman"/>
          <w:b/>
          <w:bCs/>
        </w:rPr>
        <w:t>nolēmu</w:t>
      </w:r>
      <w:r w:rsidR="005B4762" w:rsidRPr="00BC6303">
        <w:rPr>
          <w:rFonts w:eastAsia="Times New Roman"/>
          <w:b/>
          <w:bCs/>
        </w:rPr>
        <w:t>:</w:t>
      </w:r>
    </w:p>
    <w:p w14:paraId="40D678FE" w14:textId="77777777" w:rsidR="007549BF" w:rsidRDefault="007549BF" w:rsidP="00A33EDD">
      <w:pPr>
        <w:autoSpaceDE w:val="0"/>
        <w:autoSpaceDN w:val="0"/>
        <w:adjustRightInd w:val="0"/>
        <w:spacing w:after="0" w:line="240" w:lineRule="auto"/>
        <w:ind w:firstLine="709"/>
        <w:jc w:val="center"/>
        <w:rPr>
          <w:rFonts w:eastAsia="Times New Roman"/>
          <w:b/>
          <w:bCs/>
        </w:rPr>
      </w:pPr>
    </w:p>
    <w:p w14:paraId="72307899" w14:textId="4CE7E2C9" w:rsidR="00F5640A" w:rsidRPr="00083907" w:rsidRDefault="00F5640A" w:rsidP="00F5640A">
      <w:pPr>
        <w:autoSpaceDE w:val="0"/>
        <w:autoSpaceDN w:val="0"/>
        <w:adjustRightInd w:val="0"/>
        <w:spacing w:after="0" w:line="240" w:lineRule="auto"/>
        <w:ind w:firstLine="709"/>
        <w:jc w:val="both"/>
        <w:rPr>
          <w:rFonts w:eastAsia="Times New Roman"/>
        </w:rPr>
      </w:pPr>
      <w:r w:rsidRPr="00083907">
        <w:rPr>
          <w:rFonts w:eastAsia="Times New Roman"/>
          <w:b/>
          <w:bCs/>
        </w:rPr>
        <w:t>1. Atzīt</w:t>
      </w:r>
      <w:r w:rsidRPr="00083907">
        <w:rPr>
          <w:rFonts w:eastAsia="Times New Roman"/>
        </w:rPr>
        <w:t xml:space="preserve">, ka maksātnespējas procesa administratore </w:t>
      </w:r>
      <w:bookmarkStart w:id="7" w:name="_Hlk177714981"/>
      <w:r w:rsidR="00AA7DEF" w:rsidRPr="00083907">
        <w:rPr>
          <w:rFonts w:eastAsia="Times New Roman"/>
        </w:rPr>
        <w:t>/Administrators/</w:t>
      </w:r>
      <w:r w:rsidRPr="00083907">
        <w:rPr>
          <w:rFonts w:eastAsia="Times New Roman"/>
        </w:rPr>
        <w:t xml:space="preserve">, </w:t>
      </w:r>
      <w:r w:rsidR="00AA7DEF" w:rsidRPr="00083907">
        <w:rPr>
          <w:rFonts w:eastAsia="Times New Roman"/>
        </w:rPr>
        <w:t>/</w:t>
      </w:r>
      <w:r w:rsidRPr="00083907">
        <w:rPr>
          <w:rFonts w:eastAsia="Times New Roman"/>
        </w:rPr>
        <w:t xml:space="preserve">amata apliecības </w:t>
      </w:r>
      <w:bookmarkEnd w:id="7"/>
      <w:r w:rsidR="00AA7DEF" w:rsidRPr="00083907">
        <w:rPr>
          <w:rFonts w:eastAsia="Times New Roman"/>
        </w:rPr>
        <w:t>numurs/</w:t>
      </w:r>
      <w:r w:rsidRPr="00083907">
        <w:rPr>
          <w:rFonts w:eastAsia="Times New Roman"/>
        </w:rPr>
        <w:t xml:space="preserve">, </w:t>
      </w:r>
      <w:r w:rsidR="00AA7DEF" w:rsidRPr="00083907">
        <w:rPr>
          <w:rFonts w:eastAsia="Times New Roman"/>
        </w:rPr>
        <w:t>/pers. B/</w:t>
      </w:r>
      <w:r w:rsidRPr="00083907">
        <w:rPr>
          <w:rFonts w:eastAsia="Times New Roman"/>
        </w:rPr>
        <w:t xml:space="preserve"> fiziskās personas maksātnespējas procesā, nepieņemot lēmumu par </w:t>
      </w:r>
      <w:r w:rsidR="00AA7DEF" w:rsidRPr="00083907">
        <w:rPr>
          <w:rFonts w:eastAsia="Times New Roman"/>
        </w:rPr>
        <w:t>/pers. A/</w:t>
      </w:r>
      <w:r w:rsidRPr="00083907">
        <w:rPr>
          <w:rFonts w:eastAsia="Times New Roman"/>
        </w:rPr>
        <w:t xml:space="preserve"> kreditora prasījumu, nav izpildījusi </w:t>
      </w:r>
      <w:r w:rsidRPr="00083907">
        <w:rPr>
          <w:noProof/>
        </w:rPr>
        <w:t xml:space="preserve">Maksātnespējas likuma </w:t>
      </w:r>
      <w:r w:rsidR="003B7C85" w:rsidRPr="00083907">
        <w:rPr>
          <w:noProof/>
        </w:rPr>
        <w:t>7</w:t>
      </w:r>
      <w:r w:rsidRPr="00083907">
        <w:rPr>
          <w:noProof/>
        </w:rPr>
        <w:t xml:space="preserve">5. panta </w:t>
      </w:r>
      <w:r w:rsidR="003B7C85" w:rsidRPr="00083907">
        <w:rPr>
          <w:noProof/>
        </w:rPr>
        <w:t>pirmās daļas prasības</w:t>
      </w:r>
      <w:r w:rsidRPr="00083907">
        <w:rPr>
          <w:rStyle w:val="ui-provider"/>
        </w:rPr>
        <w:t>.</w:t>
      </w:r>
    </w:p>
    <w:p w14:paraId="488F81D0" w14:textId="0E87F526" w:rsidR="00F5640A" w:rsidRPr="00083907" w:rsidRDefault="00F5640A" w:rsidP="00F5640A">
      <w:pPr>
        <w:widowControl/>
        <w:spacing w:after="0" w:line="240" w:lineRule="auto"/>
        <w:ind w:firstLine="709"/>
        <w:jc w:val="both"/>
        <w:rPr>
          <w:rFonts w:eastAsia="Times New Roman"/>
          <w:lang w:val="lt-LT"/>
        </w:rPr>
      </w:pPr>
      <w:r w:rsidRPr="00083907">
        <w:rPr>
          <w:rFonts w:eastAsia="Times New Roman"/>
          <w:b/>
          <w:bCs/>
          <w:lang w:val="lt-LT"/>
        </w:rPr>
        <w:t xml:space="preserve">2. Uzlikt </w:t>
      </w:r>
      <w:r w:rsidRPr="00083907">
        <w:rPr>
          <w:rFonts w:eastAsia="Times New Roman"/>
        </w:rPr>
        <w:t xml:space="preserve">maksātnespējas procesa administratorei </w:t>
      </w:r>
      <w:r w:rsidR="00724A86" w:rsidRPr="00083907">
        <w:rPr>
          <w:rFonts w:eastAsia="Times New Roman"/>
        </w:rPr>
        <w:t>/Administratore/</w:t>
      </w:r>
      <w:r w:rsidR="00275990" w:rsidRPr="00083907">
        <w:rPr>
          <w:rFonts w:eastAsia="Times New Roman"/>
        </w:rPr>
        <w:t xml:space="preserve">, </w:t>
      </w:r>
      <w:r w:rsidR="00724A86" w:rsidRPr="00083907">
        <w:rPr>
          <w:rFonts w:eastAsia="Times New Roman"/>
        </w:rPr>
        <w:t>/</w:t>
      </w:r>
      <w:r w:rsidR="00275990" w:rsidRPr="00083907">
        <w:rPr>
          <w:rFonts w:eastAsia="Times New Roman"/>
        </w:rPr>
        <w:t xml:space="preserve">amata apliecības </w:t>
      </w:r>
      <w:r w:rsidR="00724A86" w:rsidRPr="00083907">
        <w:rPr>
          <w:rFonts w:eastAsia="Times New Roman"/>
        </w:rPr>
        <w:t>numurs/</w:t>
      </w:r>
      <w:r w:rsidRPr="00083907">
        <w:rPr>
          <w:rFonts w:eastAsia="Times New Roman"/>
        </w:rPr>
        <w:t xml:space="preserve">, </w:t>
      </w:r>
      <w:r w:rsidR="00724A86" w:rsidRPr="00083907">
        <w:rPr>
          <w:rFonts w:eastAsia="Times New Roman"/>
        </w:rPr>
        <w:t>/pers. B/</w:t>
      </w:r>
      <w:r w:rsidR="0087385A" w:rsidRPr="00083907">
        <w:rPr>
          <w:rFonts w:eastAsia="Times New Roman"/>
        </w:rPr>
        <w:t xml:space="preserve"> fiziskās personas</w:t>
      </w:r>
      <w:r w:rsidRPr="00083907">
        <w:rPr>
          <w:rFonts w:eastAsia="Times New Roman"/>
        </w:rPr>
        <w:t xml:space="preserve"> maksātnespējas procesā nekavējoties, bet ne vēlāk kā līdz </w:t>
      </w:r>
      <w:r w:rsidRPr="00083907">
        <w:rPr>
          <w:rFonts w:eastAsia="Times New Roman"/>
          <w:b/>
          <w:bCs/>
        </w:rPr>
        <w:t xml:space="preserve">2024. gada </w:t>
      </w:r>
      <w:r w:rsidR="00217E2E" w:rsidRPr="00083907">
        <w:rPr>
          <w:rFonts w:eastAsia="Times New Roman"/>
          <w:b/>
          <w:bCs/>
        </w:rPr>
        <w:t>8</w:t>
      </w:r>
      <w:r w:rsidRPr="00083907">
        <w:rPr>
          <w:rFonts w:eastAsia="Times New Roman"/>
          <w:b/>
          <w:bCs/>
        </w:rPr>
        <w:t>. </w:t>
      </w:r>
      <w:r w:rsidR="00723610" w:rsidRPr="00083907">
        <w:rPr>
          <w:rFonts w:eastAsia="Times New Roman"/>
          <w:b/>
          <w:bCs/>
        </w:rPr>
        <w:t>oktobrim</w:t>
      </w:r>
      <w:r w:rsidRPr="00083907">
        <w:rPr>
          <w:rFonts w:eastAsia="Times New Roman"/>
        </w:rPr>
        <w:t xml:space="preserve"> </w:t>
      </w:r>
      <w:r w:rsidR="0087385A" w:rsidRPr="00083907">
        <w:rPr>
          <w:rFonts w:eastAsia="Times New Roman"/>
        </w:rPr>
        <w:t xml:space="preserve">pieņemt lēmumu par </w:t>
      </w:r>
      <w:r w:rsidR="00724A86" w:rsidRPr="00083907">
        <w:rPr>
          <w:rFonts w:eastAsia="Times New Roman"/>
        </w:rPr>
        <w:t>/pers. A/</w:t>
      </w:r>
      <w:r w:rsidR="0087385A" w:rsidRPr="00083907">
        <w:rPr>
          <w:rFonts w:eastAsia="Times New Roman"/>
        </w:rPr>
        <w:t xml:space="preserve"> kreditora prasījumu. </w:t>
      </w:r>
    </w:p>
    <w:p w14:paraId="03CA2782" w14:textId="2A3F931F" w:rsidR="007F6209" w:rsidRPr="00083907" w:rsidRDefault="006F16C1" w:rsidP="00A33EDD">
      <w:pPr>
        <w:widowControl/>
        <w:spacing w:after="0" w:line="240" w:lineRule="auto"/>
        <w:ind w:firstLine="709"/>
        <w:jc w:val="both"/>
        <w:rPr>
          <w:rFonts w:eastAsia="Times New Roman"/>
        </w:rPr>
      </w:pPr>
      <w:r w:rsidRPr="00083907">
        <w:rPr>
          <w:rFonts w:eastAsia="Times New Roman"/>
          <w:b/>
          <w:bCs/>
        </w:rPr>
        <w:t>3.</w:t>
      </w:r>
      <w:r w:rsidRPr="00083907">
        <w:rPr>
          <w:rFonts w:eastAsia="Times New Roman"/>
        </w:rPr>
        <w:t xml:space="preserve"> Pārējā daļā </w:t>
      </w:r>
      <w:r w:rsidR="00724A86" w:rsidRPr="00083907">
        <w:rPr>
          <w:rFonts w:eastAsia="Times New Roman"/>
        </w:rPr>
        <w:t>/pers. A/</w:t>
      </w:r>
      <w:r w:rsidR="00A5258D" w:rsidRPr="00083907">
        <w:rPr>
          <w:rFonts w:eastAsia="Times New Roman"/>
        </w:rPr>
        <w:t xml:space="preserve"> 2024. gada 16. augusta sūdzību par maksātnespējas procesa administratores </w:t>
      </w:r>
      <w:r w:rsidR="00724A86" w:rsidRPr="00083907">
        <w:rPr>
          <w:rFonts w:eastAsia="Times New Roman"/>
        </w:rPr>
        <w:t>/Administrators/</w:t>
      </w:r>
      <w:r w:rsidR="00A5258D" w:rsidRPr="00083907">
        <w:rPr>
          <w:rFonts w:eastAsia="Times New Roman"/>
        </w:rPr>
        <w:t xml:space="preserve">, </w:t>
      </w:r>
      <w:r w:rsidR="00724A86" w:rsidRPr="00083907">
        <w:rPr>
          <w:rFonts w:eastAsia="Times New Roman"/>
        </w:rPr>
        <w:t>/</w:t>
      </w:r>
      <w:r w:rsidR="00A5258D" w:rsidRPr="00083907">
        <w:rPr>
          <w:rFonts w:eastAsia="Times New Roman"/>
        </w:rPr>
        <w:t xml:space="preserve">amata apliecības </w:t>
      </w:r>
      <w:r w:rsidR="00724A86" w:rsidRPr="00083907">
        <w:rPr>
          <w:rFonts w:eastAsia="Times New Roman"/>
        </w:rPr>
        <w:t>numurs/</w:t>
      </w:r>
      <w:r w:rsidR="00A5258D" w:rsidRPr="00083907">
        <w:rPr>
          <w:rFonts w:eastAsia="Times New Roman"/>
        </w:rPr>
        <w:t xml:space="preserve">, rīcību </w:t>
      </w:r>
      <w:r w:rsidR="00724A86" w:rsidRPr="00083907">
        <w:rPr>
          <w:rFonts w:eastAsia="Times New Roman"/>
        </w:rPr>
        <w:t>/pers. B/</w:t>
      </w:r>
      <w:r w:rsidR="00A5258D" w:rsidRPr="00083907">
        <w:rPr>
          <w:rFonts w:eastAsia="Times New Roman"/>
        </w:rPr>
        <w:t xml:space="preserve"> fiziskās personas maksātnespējas procesā</w:t>
      </w:r>
      <w:r w:rsidR="007F6209" w:rsidRPr="00083907">
        <w:rPr>
          <w:rFonts w:eastAsia="Times New Roman"/>
        </w:rPr>
        <w:t xml:space="preserve"> </w:t>
      </w:r>
      <w:r w:rsidR="007F6209" w:rsidRPr="00083907">
        <w:rPr>
          <w:rFonts w:eastAsia="Times New Roman"/>
          <w:b/>
          <w:bCs/>
        </w:rPr>
        <w:t>noraidīt</w:t>
      </w:r>
      <w:r w:rsidR="007F6209" w:rsidRPr="00083907">
        <w:rPr>
          <w:rFonts w:eastAsia="Times New Roman"/>
        </w:rPr>
        <w:t xml:space="preserve">. </w:t>
      </w:r>
    </w:p>
    <w:p w14:paraId="46355E8F" w14:textId="77777777" w:rsidR="005B4762" w:rsidRPr="00083907" w:rsidRDefault="005B4762" w:rsidP="00A33EDD">
      <w:pPr>
        <w:widowControl/>
        <w:spacing w:after="0" w:line="240" w:lineRule="auto"/>
        <w:ind w:firstLine="709"/>
        <w:jc w:val="both"/>
        <w:rPr>
          <w:rFonts w:eastAsia="Times New Roman"/>
        </w:rPr>
      </w:pPr>
    </w:p>
    <w:p w14:paraId="087964F3" w14:textId="249EA563" w:rsidR="005B4762" w:rsidRPr="00FD5C18" w:rsidRDefault="005B4762" w:rsidP="00A33EDD">
      <w:pPr>
        <w:widowControl/>
        <w:tabs>
          <w:tab w:val="left" w:pos="1080"/>
          <w:tab w:val="left" w:pos="1260"/>
        </w:tabs>
        <w:spacing w:after="0" w:line="240" w:lineRule="auto"/>
        <w:ind w:firstLine="709"/>
        <w:jc w:val="both"/>
        <w:rPr>
          <w:rFonts w:eastAsia="Times New Roman"/>
        </w:rPr>
      </w:pPr>
      <w:r w:rsidRPr="00083907">
        <w:rPr>
          <w:rFonts w:eastAsia="Times New Roman"/>
        </w:rPr>
        <w:t>Lēmumu var pārsūdzēt</w:t>
      </w:r>
      <w:r w:rsidR="008C5A32" w:rsidRPr="00083907">
        <w:rPr>
          <w:rFonts w:eastAsia="Times New Roman"/>
        </w:rPr>
        <w:t xml:space="preserve"> </w:t>
      </w:r>
      <w:r w:rsidR="00724A86" w:rsidRPr="00083907">
        <w:rPr>
          <w:rFonts w:eastAsia="Times New Roman"/>
        </w:rPr>
        <w:t>/tiesas nosaukums/</w:t>
      </w:r>
      <w:r w:rsidR="00FB34B1" w:rsidRPr="00083907">
        <w:rPr>
          <w:rFonts w:eastAsia="Times New Roman"/>
        </w:rPr>
        <w:t xml:space="preserve"> </w:t>
      </w:r>
      <w:r w:rsidRPr="00083907">
        <w:rPr>
          <w:rFonts w:eastAsia="Times New Roman"/>
        </w:rPr>
        <w:t>mēneša laikā no lēmuma saņemšanas dienas. Sūdzības iesniegšana tiesā neaptur šā lēmuma darbību.</w:t>
      </w:r>
    </w:p>
    <w:p w14:paraId="34227F51" w14:textId="2A3BD326" w:rsidR="005B4762" w:rsidRDefault="005B4762" w:rsidP="00654A86">
      <w:pPr>
        <w:autoSpaceDE w:val="0"/>
        <w:autoSpaceDN w:val="0"/>
        <w:adjustRightInd w:val="0"/>
        <w:spacing w:after="0" w:line="240" w:lineRule="auto"/>
        <w:jc w:val="both"/>
        <w:rPr>
          <w:rFonts w:eastAsia="Times New Roman"/>
        </w:rPr>
      </w:pPr>
    </w:p>
    <w:p w14:paraId="542010B3" w14:textId="77777777" w:rsidR="009B29C9" w:rsidRDefault="009B29C9" w:rsidP="005B4762">
      <w:pPr>
        <w:autoSpaceDE w:val="0"/>
        <w:autoSpaceDN w:val="0"/>
        <w:adjustRightInd w:val="0"/>
        <w:spacing w:after="0" w:line="240" w:lineRule="auto"/>
        <w:jc w:val="both"/>
        <w:rPr>
          <w:rFonts w:eastAsia="Times New Roman"/>
        </w:rPr>
      </w:pPr>
    </w:p>
    <w:p w14:paraId="4EA3389E" w14:textId="0DF67B77" w:rsidR="005B4762" w:rsidRPr="00FD5C18" w:rsidRDefault="005B4762" w:rsidP="00AC6B28">
      <w:pPr>
        <w:tabs>
          <w:tab w:val="left" w:pos="7655"/>
        </w:tabs>
        <w:autoSpaceDE w:val="0"/>
        <w:autoSpaceDN w:val="0"/>
        <w:adjustRightInd w:val="0"/>
        <w:spacing w:after="0" w:line="240" w:lineRule="auto"/>
        <w:jc w:val="both"/>
        <w:rPr>
          <w:rFonts w:eastAsia="Times New Roman"/>
        </w:rPr>
      </w:pPr>
      <w:bookmarkStart w:id="8" w:name="_Hlk22114176"/>
      <w:r w:rsidRPr="00FD5C18">
        <w:rPr>
          <w:rFonts w:eastAsia="Times New Roman"/>
        </w:rPr>
        <w:t>Direktor</w:t>
      </w:r>
      <w:r w:rsidR="00AC6B28">
        <w:rPr>
          <w:rFonts w:eastAsia="Times New Roman"/>
        </w:rPr>
        <w:t>a p. i.</w:t>
      </w:r>
      <w:r w:rsidRPr="00FD5C18">
        <w:rPr>
          <w:rFonts w:eastAsia="Times New Roman"/>
        </w:rPr>
        <w:tab/>
      </w:r>
      <w:r w:rsidR="00AC6B28">
        <w:rPr>
          <w:rFonts w:eastAsia="Times New Roman"/>
        </w:rPr>
        <w:t>Baiba Banga</w:t>
      </w:r>
    </w:p>
    <w:bookmarkEnd w:id="8"/>
    <w:p w14:paraId="66BFF111" w14:textId="77777777" w:rsidR="005B47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E571BF">
      <w:footerReference w:type="default" r:id="rId9"/>
      <w:head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A54A" w14:textId="77777777" w:rsidR="008E3CA2" w:rsidRDefault="008E3CA2">
      <w:pPr>
        <w:spacing w:after="0" w:line="240" w:lineRule="auto"/>
      </w:pPr>
      <w:r>
        <w:separator/>
      </w:r>
    </w:p>
  </w:endnote>
  <w:endnote w:type="continuationSeparator" w:id="0">
    <w:p w14:paraId="41B0768D" w14:textId="77777777" w:rsidR="008E3CA2" w:rsidRDefault="008E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5F2C7A" w:rsidRDefault="005F2C7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5F2C7A" w:rsidRDefault="005F2C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3D010" w14:textId="77777777" w:rsidR="008E3CA2" w:rsidRDefault="008E3CA2">
      <w:pPr>
        <w:spacing w:after="0" w:line="240" w:lineRule="auto"/>
      </w:pPr>
      <w:r>
        <w:separator/>
      </w:r>
    </w:p>
  </w:footnote>
  <w:footnote w:type="continuationSeparator" w:id="0">
    <w:p w14:paraId="1D41F495" w14:textId="77777777" w:rsidR="008E3CA2" w:rsidRDefault="008E3CA2">
      <w:pPr>
        <w:spacing w:after="0" w:line="240" w:lineRule="auto"/>
      </w:pPr>
      <w:r>
        <w:continuationSeparator/>
      </w:r>
    </w:p>
  </w:footnote>
  <w:footnote w:id="1">
    <w:p w14:paraId="7C59739B" w14:textId="4F263C50" w:rsidR="00B226E1" w:rsidRDefault="00B226E1" w:rsidP="00B226E1">
      <w:pPr>
        <w:pStyle w:val="Vresteksts"/>
        <w:jc w:val="both"/>
      </w:pPr>
      <w:r>
        <w:rPr>
          <w:rStyle w:val="Vresatsauce"/>
        </w:rPr>
        <w:footnoteRef/>
      </w:r>
      <w:r>
        <w:t> </w:t>
      </w:r>
      <w:r w:rsidRPr="00B226E1">
        <w:rPr>
          <w:rFonts w:eastAsia="Aptos"/>
          <w:kern w:val="2"/>
          <w:sz w:val="22"/>
          <w:szCs w:val="22"/>
          <w:lang w:eastAsia="en-US"/>
          <w14:ligatures w14:val="standardContextual"/>
        </w:rPr>
        <w:t xml:space="preserve">UNCITRAL Legislative Guide on Insolvency Law 24. lpp. Latviešu valodā pieejams: </w:t>
      </w:r>
      <w:hyperlink r:id="rId1" w:history="1">
        <w:r w:rsidRPr="00716D82">
          <w:rPr>
            <w:rStyle w:val="Hipersaite"/>
            <w:rFonts w:eastAsia="Aptos"/>
            <w:kern w:val="2"/>
            <w:sz w:val="22"/>
            <w:szCs w:val="22"/>
            <w:lang w:eastAsia="en-US"/>
            <w14:ligatures w14:val="standardContextual"/>
          </w:rPr>
          <w:t>https://www.vvc.gov.lv/lv/starptautiskie-tiesibu-akti/uncitral-legislative-guide-insolvency-law</w:t>
        </w:r>
      </w:hyperlink>
      <w:r>
        <w:rPr>
          <w:rFonts w:eastAsia="Aptos"/>
          <w:kern w:val="2"/>
          <w:sz w:val="22"/>
          <w:szCs w:val="22"/>
          <w:lang w:eastAsia="en-US"/>
          <w14:ligatures w14:val="standardContextual"/>
        </w:rPr>
        <w:t xml:space="preserve"> </w:t>
      </w:r>
    </w:p>
  </w:footnote>
  <w:footnote w:id="2">
    <w:p w14:paraId="417240AD" w14:textId="77777777" w:rsidR="00F7319B" w:rsidRDefault="00F7319B" w:rsidP="00F7319B">
      <w:pPr>
        <w:pStyle w:val="Vresteksts"/>
      </w:pPr>
      <w:r>
        <w:rPr>
          <w:rStyle w:val="Vresatsauce"/>
        </w:rPr>
        <w:footnoteRef/>
      </w:r>
      <w:r>
        <w:t> Dāvinātais īpašums atdāvināts atpakaļ Iesniedzējai.</w:t>
      </w:r>
    </w:p>
  </w:footnote>
  <w:footnote w:id="3">
    <w:p w14:paraId="57280D47" w14:textId="4BAF68EB" w:rsidR="00F7319B" w:rsidRDefault="00F7319B" w:rsidP="00F7319B">
      <w:pPr>
        <w:pStyle w:val="Vresteksts"/>
      </w:pPr>
      <w:r w:rsidRPr="00083907">
        <w:rPr>
          <w:rStyle w:val="Vresatsauce"/>
        </w:rPr>
        <w:footnoteRef/>
      </w:r>
      <w:r w:rsidRPr="00083907">
        <w:t> Iesniedzējas īpašuma tiesības uz nekustamajiem īpašumiem nostiprinātas zemesgrāmatā 2020. </w:t>
      </w:r>
      <w:r w:rsidRPr="00083907">
        <w:t xml:space="preserve">gada </w:t>
      </w:r>
      <w:r w:rsidR="00D30038" w:rsidRPr="00083907">
        <w:t xml:space="preserve">/datumi/ </w:t>
      </w:r>
      <w:r w:rsidRPr="00083907">
        <w:t>janvārī.</w:t>
      </w:r>
    </w:p>
  </w:footnote>
  <w:footnote w:id="4">
    <w:p w14:paraId="35FF9E82" w14:textId="4B8A6212" w:rsidR="00EF61BA" w:rsidRDefault="00EF61BA" w:rsidP="00CE5DA4">
      <w:pPr>
        <w:pStyle w:val="Vresteksts"/>
        <w:jc w:val="both"/>
      </w:pPr>
      <w:r>
        <w:rPr>
          <w:rStyle w:val="Vresatsauce"/>
        </w:rPr>
        <w:footnoteRef/>
      </w:r>
      <w:r>
        <w:t> </w:t>
      </w:r>
      <w:r w:rsidR="00CE5DA4" w:rsidRPr="00CE5DA4">
        <w:t xml:space="preserve">bet ne vēlāk kā līdz dienai, kad </w:t>
      </w:r>
      <w:r w:rsidR="00CE5DA4">
        <w:t>Maksātnespējas</w:t>
      </w:r>
      <w:r w:rsidR="00CE5DA4" w:rsidRPr="00CE5DA4">
        <w:t xml:space="preserve"> likumā </w:t>
      </w:r>
      <w:r w:rsidR="00243A01" w:rsidRPr="00243A01">
        <w:t>noteiktajā kārtībā sastādīts galīgais bankrota procedūras izmaksu saraksts</w:t>
      </w:r>
      <w:r w:rsidR="005C5A63">
        <w:t xml:space="preserve"> (Maksātnespējas likuma 141. panta pirmā daļa).</w:t>
      </w:r>
    </w:p>
  </w:footnote>
  <w:footnote w:id="5">
    <w:p w14:paraId="7404F8DD" w14:textId="7E4C77A6" w:rsidR="0048441E" w:rsidRPr="00A0177A" w:rsidRDefault="0048441E" w:rsidP="00326A9E">
      <w:pPr>
        <w:pStyle w:val="Vresteksts"/>
        <w:jc w:val="both"/>
      </w:pPr>
      <w:r>
        <w:rPr>
          <w:rStyle w:val="Vresatsauce"/>
        </w:rPr>
        <w:footnoteRef/>
      </w:r>
      <w:r w:rsidR="00326A9E">
        <w:t> </w:t>
      </w:r>
      <w:r w:rsidRPr="00A0177A">
        <w:t xml:space="preserve">Senāta paplašinātā sastāva </w:t>
      </w:r>
      <w:r w:rsidR="00326A9E" w:rsidRPr="00A0177A">
        <w:t xml:space="preserve">2014. gada 8. aprīļa </w:t>
      </w:r>
      <w:r w:rsidRPr="00A0177A">
        <w:t>spriedums lietā Nr. </w:t>
      </w:r>
      <w:hyperlink r:id="rId2" w:history="1">
        <w:r w:rsidRPr="009F0F04">
          <w:t>SKC</w:t>
        </w:r>
        <w:r w:rsidRPr="009F0F04">
          <w:noBreakHyphen/>
          <w:t>117/2014</w:t>
        </w:r>
      </w:hyperlink>
      <w:r w:rsidRPr="00A0177A">
        <w:t xml:space="preserve"> (C34057811), 9.3. punkts, ar atsauci uz:</w:t>
      </w:r>
      <w:r w:rsidRPr="00A0177A">
        <w:rPr>
          <w:i/>
          <w:iCs/>
        </w:rPr>
        <w:t xml:space="preserve"> </w:t>
      </w:r>
      <w:r w:rsidRPr="00A0177A">
        <w:rPr>
          <w:iCs/>
        </w:rPr>
        <w:t>Bukovskis V. Civīlprocesa mācības grāmata. Rīga: Autora izdevums, 1933, 278. lpp.</w:t>
      </w:r>
      <w:r>
        <w:rPr>
          <w:iCs/>
        </w:rPr>
        <w:t xml:space="preserve">; sk. arī </w:t>
      </w:r>
      <w:r w:rsidRPr="00BC0F59">
        <w:rPr>
          <w:iCs/>
        </w:rPr>
        <w:t>2017.</w:t>
      </w:r>
      <w:r>
        <w:rPr>
          <w:iCs/>
        </w:rPr>
        <w:t> </w:t>
      </w:r>
      <w:r w:rsidRPr="00BC0F59">
        <w:rPr>
          <w:iCs/>
        </w:rPr>
        <w:t>gada 3.</w:t>
      </w:r>
      <w:r>
        <w:rPr>
          <w:iCs/>
        </w:rPr>
        <w:t> </w:t>
      </w:r>
      <w:r w:rsidRPr="00BC0F59">
        <w:rPr>
          <w:iCs/>
        </w:rPr>
        <w:t>marta spriedum</w:t>
      </w:r>
      <w:r>
        <w:rPr>
          <w:iCs/>
        </w:rPr>
        <w:t>a</w:t>
      </w:r>
      <w:r w:rsidRPr="00BC0F59">
        <w:rPr>
          <w:iCs/>
        </w:rPr>
        <w:t xml:space="preserve"> lietā Nr.</w:t>
      </w:r>
      <w:r>
        <w:rPr>
          <w:iCs/>
        </w:rPr>
        <w:t> </w:t>
      </w:r>
      <w:r w:rsidRPr="00BC0F59">
        <w:rPr>
          <w:iCs/>
        </w:rPr>
        <w:t>SKC</w:t>
      </w:r>
      <w:r>
        <w:rPr>
          <w:iCs/>
        </w:rPr>
        <w:noBreakHyphen/>
      </w:r>
      <w:r w:rsidRPr="00BC0F59">
        <w:rPr>
          <w:iCs/>
        </w:rPr>
        <w:t>72/2017 (</w:t>
      </w:r>
      <w:hyperlink r:id="rId3" w:history="1">
        <w:r w:rsidRPr="009F0F04">
          <w:t>C28394911</w:t>
        </w:r>
      </w:hyperlink>
      <w:r w:rsidRPr="00BC0F59">
        <w:rPr>
          <w:iCs/>
        </w:rPr>
        <w:t>) 11.1</w:t>
      </w:r>
      <w:r>
        <w:rPr>
          <w:iCs/>
        </w:rPr>
        <w:t>. </w:t>
      </w:r>
      <w:r w:rsidRPr="00BC0F59">
        <w:rPr>
          <w:iCs/>
        </w:rPr>
        <w:t>punkt</w:t>
      </w:r>
      <w:r>
        <w:rPr>
          <w:iCs/>
        </w:rPr>
        <w:t xml:space="preserve">u; </w:t>
      </w:r>
      <w:r w:rsidRPr="00107D08">
        <w:t>2016.</w:t>
      </w:r>
      <w:r>
        <w:t> </w:t>
      </w:r>
      <w:r w:rsidRPr="00107D08">
        <w:t>gada 28.</w:t>
      </w:r>
      <w:r>
        <w:t> </w:t>
      </w:r>
      <w:r w:rsidRPr="00107D08">
        <w:t>decembra spriedum</w:t>
      </w:r>
      <w:r>
        <w:t xml:space="preserve">a </w:t>
      </w:r>
      <w:r w:rsidRPr="00107D08">
        <w:t xml:space="preserve">lietā </w:t>
      </w:r>
      <w:hyperlink r:id="rId4" w:history="1">
        <w:r w:rsidRPr="009F0F04">
          <w:rPr>
            <w:rStyle w:val="Hipersaite"/>
            <w:color w:val="auto"/>
            <w:u w:val="none"/>
          </w:rPr>
          <w:t>Nr. SKC</w:t>
        </w:r>
        <w:r w:rsidRPr="009F0F04">
          <w:rPr>
            <w:rStyle w:val="Hipersaite"/>
            <w:color w:val="auto"/>
            <w:u w:val="none"/>
          </w:rPr>
          <w:noBreakHyphen/>
          <w:t>361/</w:t>
        </w:r>
        <w:r w:rsidRPr="009F0F04">
          <w:t>2016</w:t>
        </w:r>
        <w:r w:rsidRPr="009F0F04">
          <w:rPr>
            <w:rStyle w:val="Hipersaite"/>
            <w:color w:val="auto"/>
            <w:u w:val="none"/>
          </w:rPr>
          <w:t xml:space="preserve"> (</w:t>
        </w:r>
        <w:r w:rsidRPr="009F0F04">
          <w:t>C33487013</w:t>
        </w:r>
        <w:r w:rsidRPr="009F0F04">
          <w:rPr>
            <w:rStyle w:val="Hipersaite"/>
            <w:color w:val="auto"/>
            <w:u w:val="none"/>
          </w:rPr>
          <w:t>)</w:t>
        </w:r>
      </w:hyperlink>
      <w:r w:rsidRPr="009F0F04">
        <w:t xml:space="preserve"> </w:t>
      </w:r>
      <w:r w:rsidRPr="00107D08">
        <w:t>5.3</w:t>
      </w:r>
      <w:r>
        <w:t>. </w:t>
      </w:r>
      <w:r w:rsidRPr="00107D08">
        <w:t>punkt</w:t>
      </w:r>
      <w:r>
        <w:t>u</w:t>
      </w:r>
      <w:r>
        <w:rPr>
          <w:iCs/>
        </w:rPr>
        <w:t>.</w:t>
      </w:r>
    </w:p>
  </w:footnote>
  <w:footnote w:id="6">
    <w:p w14:paraId="7373F3EE" w14:textId="61C8F6D9" w:rsidR="00657F12" w:rsidRDefault="00657F12" w:rsidP="00657F12">
      <w:pPr>
        <w:pStyle w:val="Vresteksts"/>
      </w:pPr>
      <w:r>
        <w:rPr>
          <w:rStyle w:val="Vresatsauce"/>
        </w:rPr>
        <w:footnoteRef/>
      </w:r>
      <w:r w:rsidR="00D5349C">
        <w:t> </w:t>
      </w:r>
      <w:r>
        <w:t>Senāta 2017. gada 14. decembra spriedums lietā Nr. SKC</w:t>
      </w:r>
      <w:r>
        <w:noBreakHyphen/>
        <w:t>318/2017 (</w:t>
      </w:r>
      <w:hyperlink r:id="rId5" w:history="1">
        <w:r w:rsidRPr="00D84DB4">
          <w:rPr>
            <w:rStyle w:val="Hipersaite"/>
          </w:rPr>
          <w:t>ECLI:LV:AT:2017:1214.C15184614.1.S</w:t>
        </w:r>
      </w:hyperlink>
      <w:r>
        <w:t>), 8.2. punkts.</w:t>
      </w:r>
    </w:p>
  </w:footnote>
  <w:footnote w:id="7">
    <w:p w14:paraId="5A981073" w14:textId="77777777" w:rsidR="00AF0870" w:rsidRDefault="00AF0870" w:rsidP="00AF0870">
      <w:pPr>
        <w:pStyle w:val="Vresteksts"/>
      </w:pPr>
      <w:r>
        <w:rPr>
          <w:rStyle w:val="Vresatsauce"/>
        </w:rPr>
        <w:footnoteRef/>
      </w:r>
      <w:r>
        <w:t> Civilprocesa likuma 363.</w:t>
      </w:r>
      <w:r w:rsidRPr="005E19A9">
        <w:rPr>
          <w:vertAlign w:val="superscript"/>
        </w:rPr>
        <w:t>17</w:t>
      </w:r>
      <w:r>
        <w:t>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5F2C7A" w:rsidRDefault="005F2C7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5F2C7A" w:rsidRDefault="005F2C7A" w:rsidP="00B70C91">
    <w:pPr>
      <w:pStyle w:val="Galvene"/>
    </w:pPr>
  </w:p>
  <w:p w14:paraId="1A4413C4" w14:textId="77777777" w:rsidR="005F2C7A" w:rsidRDefault="005F2C7A" w:rsidP="00B70C91">
    <w:pPr>
      <w:pStyle w:val="Galvene"/>
    </w:pPr>
  </w:p>
  <w:p w14:paraId="40B711A8" w14:textId="77777777" w:rsidR="005F2C7A" w:rsidRDefault="005F2C7A" w:rsidP="00B70C91">
    <w:pPr>
      <w:pStyle w:val="Galvene"/>
    </w:pPr>
  </w:p>
  <w:p w14:paraId="4A2D3080" w14:textId="77777777" w:rsidR="005F2C7A" w:rsidRDefault="005F2C7A" w:rsidP="00AE4050">
    <w:pPr>
      <w:tabs>
        <w:tab w:val="left" w:pos="2296"/>
      </w:tabs>
      <w:jc w:val="center"/>
      <w:rPr>
        <w:b/>
        <w:sz w:val="28"/>
        <w:szCs w:val="28"/>
      </w:rPr>
    </w:pPr>
    <w:r w:rsidRPr="00232DFF">
      <w:rPr>
        <w:b/>
        <w:sz w:val="28"/>
        <w:szCs w:val="28"/>
      </w:rPr>
      <w:t>Lēmums</w:t>
    </w:r>
  </w:p>
  <w:p w14:paraId="42AA6981" w14:textId="77777777" w:rsidR="005F2C7A" w:rsidRDefault="005F2C7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5F2C7A" w14:paraId="08348528" w14:textId="77777777" w:rsidTr="00D37331">
      <w:tc>
        <w:tcPr>
          <w:tcW w:w="4792" w:type="dxa"/>
        </w:tcPr>
        <w:p w14:paraId="1E9E4CE3" w14:textId="77777777" w:rsidR="005F2C7A" w:rsidRDefault="005F2C7A" w:rsidP="00D37331">
          <w:pPr>
            <w:tabs>
              <w:tab w:val="left" w:pos="2296"/>
            </w:tabs>
          </w:pPr>
          <w:r>
            <w:t>20.09.2024.</w:t>
          </w:r>
        </w:p>
      </w:tc>
      <w:tc>
        <w:tcPr>
          <w:tcW w:w="4792" w:type="dxa"/>
        </w:tcPr>
        <w:p w14:paraId="39F85DD5" w14:textId="720C72C8" w:rsidR="005F2C7A" w:rsidRPr="00083907" w:rsidRDefault="00BC3AD0" w:rsidP="00D37331">
          <w:pPr>
            <w:tabs>
              <w:tab w:val="left" w:pos="2296"/>
            </w:tabs>
            <w:jc w:val="right"/>
          </w:pPr>
          <w:r w:rsidRPr="00083907">
            <w:t>/Lēmuma numurs/</w:t>
          </w:r>
        </w:p>
      </w:tc>
    </w:tr>
  </w:tbl>
  <w:p w14:paraId="61E4FBAA" w14:textId="77777777" w:rsidR="005F2C7A" w:rsidRDefault="005F2C7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5F2C7A" w:rsidRDefault="005F2C7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5F2C7A" w:rsidRDefault="005F2C7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5B0DF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0012A69"/>
    <w:multiLevelType w:val="hybridMultilevel"/>
    <w:tmpl w:val="7C7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092959">
    <w:abstractNumId w:val="0"/>
  </w:num>
  <w:num w:numId="2" w16cid:durableId="159124518">
    <w:abstractNumId w:val="3"/>
  </w:num>
  <w:num w:numId="3" w16cid:durableId="1009330317">
    <w:abstractNumId w:val="5"/>
  </w:num>
  <w:num w:numId="4" w16cid:durableId="955796422">
    <w:abstractNumId w:val="4"/>
  </w:num>
  <w:num w:numId="5" w16cid:durableId="706948757">
    <w:abstractNumId w:val="6"/>
  </w:num>
  <w:num w:numId="6" w16cid:durableId="395964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2E0"/>
    <w:rsid w:val="00001916"/>
    <w:rsid w:val="0000299D"/>
    <w:rsid w:val="00003107"/>
    <w:rsid w:val="000037CC"/>
    <w:rsid w:val="0000401C"/>
    <w:rsid w:val="00004934"/>
    <w:rsid w:val="00006384"/>
    <w:rsid w:val="00006A6F"/>
    <w:rsid w:val="00006D12"/>
    <w:rsid w:val="000079FD"/>
    <w:rsid w:val="00007BDD"/>
    <w:rsid w:val="000113EB"/>
    <w:rsid w:val="000117A3"/>
    <w:rsid w:val="00012530"/>
    <w:rsid w:val="00013B78"/>
    <w:rsid w:val="00014476"/>
    <w:rsid w:val="00014D20"/>
    <w:rsid w:val="0001582A"/>
    <w:rsid w:val="00015F28"/>
    <w:rsid w:val="000164FC"/>
    <w:rsid w:val="00016FAD"/>
    <w:rsid w:val="0001723D"/>
    <w:rsid w:val="00017891"/>
    <w:rsid w:val="000220DA"/>
    <w:rsid w:val="00022838"/>
    <w:rsid w:val="00022A13"/>
    <w:rsid w:val="00023190"/>
    <w:rsid w:val="0002374E"/>
    <w:rsid w:val="0002598C"/>
    <w:rsid w:val="00025B38"/>
    <w:rsid w:val="00025EC4"/>
    <w:rsid w:val="00026028"/>
    <w:rsid w:val="00027616"/>
    <w:rsid w:val="00030349"/>
    <w:rsid w:val="0003130B"/>
    <w:rsid w:val="00031CBA"/>
    <w:rsid w:val="00032729"/>
    <w:rsid w:val="00032FF7"/>
    <w:rsid w:val="000340B8"/>
    <w:rsid w:val="00034ADE"/>
    <w:rsid w:val="00034D66"/>
    <w:rsid w:val="00035749"/>
    <w:rsid w:val="00035899"/>
    <w:rsid w:val="00035AD7"/>
    <w:rsid w:val="000403FA"/>
    <w:rsid w:val="0004125D"/>
    <w:rsid w:val="0004238F"/>
    <w:rsid w:val="00042DE3"/>
    <w:rsid w:val="00043A51"/>
    <w:rsid w:val="00043B96"/>
    <w:rsid w:val="0004408B"/>
    <w:rsid w:val="00045F16"/>
    <w:rsid w:val="000462BD"/>
    <w:rsid w:val="000465F6"/>
    <w:rsid w:val="00047263"/>
    <w:rsid w:val="000474C2"/>
    <w:rsid w:val="00047968"/>
    <w:rsid w:val="00050F32"/>
    <w:rsid w:val="00051227"/>
    <w:rsid w:val="00053F1E"/>
    <w:rsid w:val="0005467D"/>
    <w:rsid w:val="00055858"/>
    <w:rsid w:val="00057535"/>
    <w:rsid w:val="00057737"/>
    <w:rsid w:val="00061C78"/>
    <w:rsid w:val="00061E9B"/>
    <w:rsid w:val="0006390D"/>
    <w:rsid w:val="00063D89"/>
    <w:rsid w:val="000663BD"/>
    <w:rsid w:val="0006644E"/>
    <w:rsid w:val="00067A2D"/>
    <w:rsid w:val="00071B97"/>
    <w:rsid w:val="000727DA"/>
    <w:rsid w:val="00072EFB"/>
    <w:rsid w:val="00072F60"/>
    <w:rsid w:val="00073155"/>
    <w:rsid w:val="00073C01"/>
    <w:rsid w:val="00074ADB"/>
    <w:rsid w:val="00077AFE"/>
    <w:rsid w:val="000818B6"/>
    <w:rsid w:val="0008304D"/>
    <w:rsid w:val="000830CE"/>
    <w:rsid w:val="00083544"/>
    <w:rsid w:val="00083907"/>
    <w:rsid w:val="00083C91"/>
    <w:rsid w:val="00085FFE"/>
    <w:rsid w:val="00087D5F"/>
    <w:rsid w:val="00090A60"/>
    <w:rsid w:val="00092636"/>
    <w:rsid w:val="0009462D"/>
    <w:rsid w:val="00095F03"/>
    <w:rsid w:val="000961D0"/>
    <w:rsid w:val="000A005B"/>
    <w:rsid w:val="000A19D0"/>
    <w:rsid w:val="000A252C"/>
    <w:rsid w:val="000A2A4E"/>
    <w:rsid w:val="000A3AA7"/>
    <w:rsid w:val="000A3C20"/>
    <w:rsid w:val="000A4A4C"/>
    <w:rsid w:val="000A5669"/>
    <w:rsid w:val="000A6036"/>
    <w:rsid w:val="000A6145"/>
    <w:rsid w:val="000A64DE"/>
    <w:rsid w:val="000A6660"/>
    <w:rsid w:val="000A6C28"/>
    <w:rsid w:val="000A6E8F"/>
    <w:rsid w:val="000A7768"/>
    <w:rsid w:val="000A7984"/>
    <w:rsid w:val="000A7A43"/>
    <w:rsid w:val="000A7A77"/>
    <w:rsid w:val="000B03D6"/>
    <w:rsid w:val="000B283E"/>
    <w:rsid w:val="000B3A42"/>
    <w:rsid w:val="000B413E"/>
    <w:rsid w:val="000B4610"/>
    <w:rsid w:val="000B474B"/>
    <w:rsid w:val="000B4A2B"/>
    <w:rsid w:val="000B6818"/>
    <w:rsid w:val="000C2A57"/>
    <w:rsid w:val="000C2F3A"/>
    <w:rsid w:val="000C31EF"/>
    <w:rsid w:val="000C3A9C"/>
    <w:rsid w:val="000C6825"/>
    <w:rsid w:val="000C72E6"/>
    <w:rsid w:val="000D0C10"/>
    <w:rsid w:val="000D2234"/>
    <w:rsid w:val="000D23D7"/>
    <w:rsid w:val="000D2F30"/>
    <w:rsid w:val="000D31C4"/>
    <w:rsid w:val="000D4B3B"/>
    <w:rsid w:val="000D527E"/>
    <w:rsid w:val="000D68A8"/>
    <w:rsid w:val="000D6BDF"/>
    <w:rsid w:val="000D7019"/>
    <w:rsid w:val="000D7C33"/>
    <w:rsid w:val="000E0579"/>
    <w:rsid w:val="000E1B44"/>
    <w:rsid w:val="000E1B6E"/>
    <w:rsid w:val="000E4151"/>
    <w:rsid w:val="000E4B32"/>
    <w:rsid w:val="000E4D8C"/>
    <w:rsid w:val="000E5861"/>
    <w:rsid w:val="000E5920"/>
    <w:rsid w:val="000E60D2"/>
    <w:rsid w:val="000E6C6D"/>
    <w:rsid w:val="000E753B"/>
    <w:rsid w:val="000F0406"/>
    <w:rsid w:val="000F06CC"/>
    <w:rsid w:val="000F0D5C"/>
    <w:rsid w:val="000F1538"/>
    <w:rsid w:val="000F2B93"/>
    <w:rsid w:val="000F31E0"/>
    <w:rsid w:val="000F6254"/>
    <w:rsid w:val="000F6918"/>
    <w:rsid w:val="000F6D82"/>
    <w:rsid w:val="0010168D"/>
    <w:rsid w:val="00104700"/>
    <w:rsid w:val="00104D14"/>
    <w:rsid w:val="00105AB0"/>
    <w:rsid w:val="00105C7F"/>
    <w:rsid w:val="00106DA1"/>
    <w:rsid w:val="00107770"/>
    <w:rsid w:val="00107DA2"/>
    <w:rsid w:val="00110061"/>
    <w:rsid w:val="001104A4"/>
    <w:rsid w:val="001106A5"/>
    <w:rsid w:val="0011136C"/>
    <w:rsid w:val="00111C42"/>
    <w:rsid w:val="001121F7"/>
    <w:rsid w:val="001128CF"/>
    <w:rsid w:val="00114CF3"/>
    <w:rsid w:val="00115B15"/>
    <w:rsid w:val="00116B27"/>
    <w:rsid w:val="001173D6"/>
    <w:rsid w:val="00121F4D"/>
    <w:rsid w:val="0012250B"/>
    <w:rsid w:val="0012401D"/>
    <w:rsid w:val="00124173"/>
    <w:rsid w:val="001241B3"/>
    <w:rsid w:val="00124759"/>
    <w:rsid w:val="00125EC7"/>
    <w:rsid w:val="00125ED6"/>
    <w:rsid w:val="001261B5"/>
    <w:rsid w:val="001261C2"/>
    <w:rsid w:val="0012659B"/>
    <w:rsid w:val="00126EC3"/>
    <w:rsid w:val="00127725"/>
    <w:rsid w:val="00127A7D"/>
    <w:rsid w:val="00127B59"/>
    <w:rsid w:val="00127BE1"/>
    <w:rsid w:val="0013035C"/>
    <w:rsid w:val="00131389"/>
    <w:rsid w:val="00132DEC"/>
    <w:rsid w:val="00132FEB"/>
    <w:rsid w:val="00133674"/>
    <w:rsid w:val="00133807"/>
    <w:rsid w:val="00133E06"/>
    <w:rsid w:val="00135958"/>
    <w:rsid w:val="00140736"/>
    <w:rsid w:val="00141027"/>
    <w:rsid w:val="00142255"/>
    <w:rsid w:val="001422AF"/>
    <w:rsid w:val="001431D3"/>
    <w:rsid w:val="00144370"/>
    <w:rsid w:val="001446F6"/>
    <w:rsid w:val="00145D44"/>
    <w:rsid w:val="00145E9F"/>
    <w:rsid w:val="00146229"/>
    <w:rsid w:val="0014639B"/>
    <w:rsid w:val="0014777F"/>
    <w:rsid w:val="001503C2"/>
    <w:rsid w:val="00150EE9"/>
    <w:rsid w:val="001525CF"/>
    <w:rsid w:val="00152815"/>
    <w:rsid w:val="001534CC"/>
    <w:rsid w:val="001537AE"/>
    <w:rsid w:val="001554AA"/>
    <w:rsid w:val="00155BE9"/>
    <w:rsid w:val="00155D4A"/>
    <w:rsid w:val="001566CF"/>
    <w:rsid w:val="0016004F"/>
    <w:rsid w:val="0016082F"/>
    <w:rsid w:val="00160D88"/>
    <w:rsid w:val="0016210C"/>
    <w:rsid w:val="0016256A"/>
    <w:rsid w:val="00162597"/>
    <w:rsid w:val="00162936"/>
    <w:rsid w:val="00162C68"/>
    <w:rsid w:val="00162CB3"/>
    <w:rsid w:val="001635F7"/>
    <w:rsid w:val="00163D22"/>
    <w:rsid w:val="00164289"/>
    <w:rsid w:val="00165531"/>
    <w:rsid w:val="00166C7F"/>
    <w:rsid w:val="00167C13"/>
    <w:rsid w:val="0017087D"/>
    <w:rsid w:val="00170B20"/>
    <w:rsid w:val="00171938"/>
    <w:rsid w:val="0017238C"/>
    <w:rsid w:val="001735B8"/>
    <w:rsid w:val="00173AAF"/>
    <w:rsid w:val="00173F0C"/>
    <w:rsid w:val="00173FA2"/>
    <w:rsid w:val="00175523"/>
    <w:rsid w:val="00175545"/>
    <w:rsid w:val="001763F0"/>
    <w:rsid w:val="00177627"/>
    <w:rsid w:val="00181242"/>
    <w:rsid w:val="00181B9A"/>
    <w:rsid w:val="00182CB6"/>
    <w:rsid w:val="00184D9A"/>
    <w:rsid w:val="001867BC"/>
    <w:rsid w:val="001901B2"/>
    <w:rsid w:val="00190714"/>
    <w:rsid w:val="0019081B"/>
    <w:rsid w:val="00190C5F"/>
    <w:rsid w:val="001926F9"/>
    <w:rsid w:val="00195067"/>
    <w:rsid w:val="0019540D"/>
    <w:rsid w:val="0019547F"/>
    <w:rsid w:val="00196009"/>
    <w:rsid w:val="00196035"/>
    <w:rsid w:val="00196103"/>
    <w:rsid w:val="001A0D9A"/>
    <w:rsid w:val="001A10A5"/>
    <w:rsid w:val="001A116B"/>
    <w:rsid w:val="001A1862"/>
    <w:rsid w:val="001A20B3"/>
    <w:rsid w:val="001A2A10"/>
    <w:rsid w:val="001A38EA"/>
    <w:rsid w:val="001A47F4"/>
    <w:rsid w:val="001A5111"/>
    <w:rsid w:val="001A5855"/>
    <w:rsid w:val="001A5C13"/>
    <w:rsid w:val="001A75B1"/>
    <w:rsid w:val="001A7686"/>
    <w:rsid w:val="001A7A97"/>
    <w:rsid w:val="001B0733"/>
    <w:rsid w:val="001B2214"/>
    <w:rsid w:val="001B2222"/>
    <w:rsid w:val="001B2295"/>
    <w:rsid w:val="001B229F"/>
    <w:rsid w:val="001B24C6"/>
    <w:rsid w:val="001B265D"/>
    <w:rsid w:val="001B27A1"/>
    <w:rsid w:val="001B3361"/>
    <w:rsid w:val="001B3CE4"/>
    <w:rsid w:val="001B4B12"/>
    <w:rsid w:val="001B5120"/>
    <w:rsid w:val="001B5FF8"/>
    <w:rsid w:val="001B6530"/>
    <w:rsid w:val="001B6952"/>
    <w:rsid w:val="001B79BA"/>
    <w:rsid w:val="001C01B7"/>
    <w:rsid w:val="001C0607"/>
    <w:rsid w:val="001C3248"/>
    <w:rsid w:val="001C3ACA"/>
    <w:rsid w:val="001C47E7"/>
    <w:rsid w:val="001C4924"/>
    <w:rsid w:val="001C4EDF"/>
    <w:rsid w:val="001C5F7A"/>
    <w:rsid w:val="001C711D"/>
    <w:rsid w:val="001C73E6"/>
    <w:rsid w:val="001D0CBE"/>
    <w:rsid w:val="001D0CC2"/>
    <w:rsid w:val="001D171A"/>
    <w:rsid w:val="001D2AA1"/>
    <w:rsid w:val="001D4871"/>
    <w:rsid w:val="001D54D2"/>
    <w:rsid w:val="001D6F56"/>
    <w:rsid w:val="001E0904"/>
    <w:rsid w:val="001E108E"/>
    <w:rsid w:val="001E1E50"/>
    <w:rsid w:val="001E26C6"/>
    <w:rsid w:val="001E2B95"/>
    <w:rsid w:val="001E3D90"/>
    <w:rsid w:val="001E4020"/>
    <w:rsid w:val="001E4F42"/>
    <w:rsid w:val="001E7FA5"/>
    <w:rsid w:val="001F17FE"/>
    <w:rsid w:val="001F23E7"/>
    <w:rsid w:val="001F2EF6"/>
    <w:rsid w:val="001F3976"/>
    <w:rsid w:val="001F470E"/>
    <w:rsid w:val="001F53F9"/>
    <w:rsid w:val="001F540E"/>
    <w:rsid w:val="001F64AC"/>
    <w:rsid w:val="0020075B"/>
    <w:rsid w:val="00201A5D"/>
    <w:rsid w:val="00201E5F"/>
    <w:rsid w:val="00203B50"/>
    <w:rsid w:val="0020540F"/>
    <w:rsid w:val="0020607C"/>
    <w:rsid w:val="00207868"/>
    <w:rsid w:val="002078A3"/>
    <w:rsid w:val="00210523"/>
    <w:rsid w:val="00210766"/>
    <w:rsid w:val="0021098A"/>
    <w:rsid w:val="0021281A"/>
    <w:rsid w:val="00213343"/>
    <w:rsid w:val="002144A0"/>
    <w:rsid w:val="00214863"/>
    <w:rsid w:val="00215D8A"/>
    <w:rsid w:val="00216B2E"/>
    <w:rsid w:val="00216D0F"/>
    <w:rsid w:val="00216D44"/>
    <w:rsid w:val="00217E2E"/>
    <w:rsid w:val="00220FEB"/>
    <w:rsid w:val="002211ED"/>
    <w:rsid w:val="002212E9"/>
    <w:rsid w:val="0022161E"/>
    <w:rsid w:val="00222121"/>
    <w:rsid w:val="00223018"/>
    <w:rsid w:val="00223AA7"/>
    <w:rsid w:val="002254D7"/>
    <w:rsid w:val="00225804"/>
    <w:rsid w:val="00225E6D"/>
    <w:rsid w:val="00226BB2"/>
    <w:rsid w:val="00230159"/>
    <w:rsid w:val="0023073A"/>
    <w:rsid w:val="00230F6F"/>
    <w:rsid w:val="00231DDD"/>
    <w:rsid w:val="00233867"/>
    <w:rsid w:val="0023465E"/>
    <w:rsid w:val="0023470A"/>
    <w:rsid w:val="00234872"/>
    <w:rsid w:val="00234FB0"/>
    <w:rsid w:val="00236E68"/>
    <w:rsid w:val="002428EE"/>
    <w:rsid w:val="002438A0"/>
    <w:rsid w:val="00243A01"/>
    <w:rsid w:val="00243B92"/>
    <w:rsid w:val="00243BA7"/>
    <w:rsid w:val="002449B2"/>
    <w:rsid w:val="00245B07"/>
    <w:rsid w:val="00247083"/>
    <w:rsid w:val="00250A91"/>
    <w:rsid w:val="00250BAE"/>
    <w:rsid w:val="00251C58"/>
    <w:rsid w:val="0025437B"/>
    <w:rsid w:val="002545A4"/>
    <w:rsid w:val="002566C5"/>
    <w:rsid w:val="00256CA3"/>
    <w:rsid w:val="00256CAE"/>
    <w:rsid w:val="002570DD"/>
    <w:rsid w:val="002570F9"/>
    <w:rsid w:val="002577F6"/>
    <w:rsid w:val="002605BE"/>
    <w:rsid w:val="0026153A"/>
    <w:rsid w:val="00261B50"/>
    <w:rsid w:val="00261EDE"/>
    <w:rsid w:val="00262105"/>
    <w:rsid w:val="00263C14"/>
    <w:rsid w:val="00264130"/>
    <w:rsid w:val="00264AB7"/>
    <w:rsid w:val="00265E19"/>
    <w:rsid w:val="00266ABF"/>
    <w:rsid w:val="00266AEC"/>
    <w:rsid w:val="002700EB"/>
    <w:rsid w:val="002726EA"/>
    <w:rsid w:val="00272F6B"/>
    <w:rsid w:val="0027346D"/>
    <w:rsid w:val="002748EA"/>
    <w:rsid w:val="00274ABC"/>
    <w:rsid w:val="00275990"/>
    <w:rsid w:val="00275B9E"/>
    <w:rsid w:val="00276A73"/>
    <w:rsid w:val="00280107"/>
    <w:rsid w:val="0028215F"/>
    <w:rsid w:val="00283069"/>
    <w:rsid w:val="002846C3"/>
    <w:rsid w:val="00286A66"/>
    <w:rsid w:val="0028788C"/>
    <w:rsid w:val="00287A23"/>
    <w:rsid w:val="00292BE0"/>
    <w:rsid w:val="002930F1"/>
    <w:rsid w:val="0029373B"/>
    <w:rsid w:val="00294664"/>
    <w:rsid w:val="00294E86"/>
    <w:rsid w:val="00296C46"/>
    <w:rsid w:val="002A076D"/>
    <w:rsid w:val="002A2430"/>
    <w:rsid w:val="002A2E95"/>
    <w:rsid w:val="002A3A82"/>
    <w:rsid w:val="002A3B2F"/>
    <w:rsid w:val="002A3CC5"/>
    <w:rsid w:val="002A4410"/>
    <w:rsid w:val="002A45C8"/>
    <w:rsid w:val="002A47EB"/>
    <w:rsid w:val="002A5164"/>
    <w:rsid w:val="002A5E77"/>
    <w:rsid w:val="002A70E3"/>
    <w:rsid w:val="002A78EC"/>
    <w:rsid w:val="002A7E7E"/>
    <w:rsid w:val="002B078A"/>
    <w:rsid w:val="002B08B4"/>
    <w:rsid w:val="002B0E7E"/>
    <w:rsid w:val="002B1427"/>
    <w:rsid w:val="002B21F0"/>
    <w:rsid w:val="002B2225"/>
    <w:rsid w:val="002B2810"/>
    <w:rsid w:val="002B346C"/>
    <w:rsid w:val="002B4824"/>
    <w:rsid w:val="002B5532"/>
    <w:rsid w:val="002B5F02"/>
    <w:rsid w:val="002B6BB2"/>
    <w:rsid w:val="002C126B"/>
    <w:rsid w:val="002C16FE"/>
    <w:rsid w:val="002C2177"/>
    <w:rsid w:val="002C25D7"/>
    <w:rsid w:val="002C2AE4"/>
    <w:rsid w:val="002C2D41"/>
    <w:rsid w:val="002C2D58"/>
    <w:rsid w:val="002C31FE"/>
    <w:rsid w:val="002C3835"/>
    <w:rsid w:val="002C500F"/>
    <w:rsid w:val="002C745F"/>
    <w:rsid w:val="002C7910"/>
    <w:rsid w:val="002C7E68"/>
    <w:rsid w:val="002C7F18"/>
    <w:rsid w:val="002D0B17"/>
    <w:rsid w:val="002D1405"/>
    <w:rsid w:val="002D1D1D"/>
    <w:rsid w:val="002D2BB4"/>
    <w:rsid w:val="002D3458"/>
    <w:rsid w:val="002D392D"/>
    <w:rsid w:val="002D3CC9"/>
    <w:rsid w:val="002D5089"/>
    <w:rsid w:val="002D551C"/>
    <w:rsid w:val="002D7C1F"/>
    <w:rsid w:val="002D7EAE"/>
    <w:rsid w:val="002D7F77"/>
    <w:rsid w:val="002E1474"/>
    <w:rsid w:val="002E179C"/>
    <w:rsid w:val="002E2481"/>
    <w:rsid w:val="002E2A6F"/>
    <w:rsid w:val="002E32E2"/>
    <w:rsid w:val="002E53DA"/>
    <w:rsid w:val="002E65D8"/>
    <w:rsid w:val="002E7EF5"/>
    <w:rsid w:val="002F0811"/>
    <w:rsid w:val="002F0D0E"/>
    <w:rsid w:val="002F0E9B"/>
    <w:rsid w:val="002F1640"/>
    <w:rsid w:val="002F1BF6"/>
    <w:rsid w:val="002F2462"/>
    <w:rsid w:val="002F5945"/>
    <w:rsid w:val="002F770A"/>
    <w:rsid w:val="002F7E7E"/>
    <w:rsid w:val="003001FA"/>
    <w:rsid w:val="003004D9"/>
    <w:rsid w:val="00300AA0"/>
    <w:rsid w:val="00301AA7"/>
    <w:rsid w:val="00301B0F"/>
    <w:rsid w:val="003027A5"/>
    <w:rsid w:val="00302ACF"/>
    <w:rsid w:val="00302E07"/>
    <w:rsid w:val="003037F9"/>
    <w:rsid w:val="0030386B"/>
    <w:rsid w:val="00304B9E"/>
    <w:rsid w:val="00305D54"/>
    <w:rsid w:val="0031051F"/>
    <w:rsid w:val="00311253"/>
    <w:rsid w:val="0031127C"/>
    <w:rsid w:val="00314051"/>
    <w:rsid w:val="00314414"/>
    <w:rsid w:val="003212C3"/>
    <w:rsid w:val="00322488"/>
    <w:rsid w:val="0032250C"/>
    <w:rsid w:val="003227E5"/>
    <w:rsid w:val="00324628"/>
    <w:rsid w:val="00324705"/>
    <w:rsid w:val="00326A9E"/>
    <w:rsid w:val="00327E10"/>
    <w:rsid w:val="00330A28"/>
    <w:rsid w:val="00331025"/>
    <w:rsid w:val="003322AF"/>
    <w:rsid w:val="00334CA4"/>
    <w:rsid w:val="00336E4F"/>
    <w:rsid w:val="00341704"/>
    <w:rsid w:val="00341FFE"/>
    <w:rsid w:val="003422CB"/>
    <w:rsid w:val="0034231F"/>
    <w:rsid w:val="003425C7"/>
    <w:rsid w:val="00344593"/>
    <w:rsid w:val="00344700"/>
    <w:rsid w:val="00344DFA"/>
    <w:rsid w:val="00344FB9"/>
    <w:rsid w:val="00345249"/>
    <w:rsid w:val="00346FE7"/>
    <w:rsid w:val="00350A21"/>
    <w:rsid w:val="00350B2A"/>
    <w:rsid w:val="0035155C"/>
    <w:rsid w:val="00352232"/>
    <w:rsid w:val="00352639"/>
    <w:rsid w:val="00352F96"/>
    <w:rsid w:val="003548C0"/>
    <w:rsid w:val="00355949"/>
    <w:rsid w:val="00355D49"/>
    <w:rsid w:val="00357A1C"/>
    <w:rsid w:val="00357CC4"/>
    <w:rsid w:val="00357FB1"/>
    <w:rsid w:val="0036169E"/>
    <w:rsid w:val="0036291D"/>
    <w:rsid w:val="00363071"/>
    <w:rsid w:val="003630BC"/>
    <w:rsid w:val="003638D8"/>
    <w:rsid w:val="00363A86"/>
    <w:rsid w:val="00363EA4"/>
    <w:rsid w:val="00364802"/>
    <w:rsid w:val="00365471"/>
    <w:rsid w:val="00365A48"/>
    <w:rsid w:val="00366333"/>
    <w:rsid w:val="00367F93"/>
    <w:rsid w:val="00370DD1"/>
    <w:rsid w:val="00371741"/>
    <w:rsid w:val="00371C2E"/>
    <w:rsid w:val="00373795"/>
    <w:rsid w:val="003737BB"/>
    <w:rsid w:val="00374921"/>
    <w:rsid w:val="003751CD"/>
    <w:rsid w:val="003764AB"/>
    <w:rsid w:val="0037681E"/>
    <w:rsid w:val="003775B6"/>
    <w:rsid w:val="00380010"/>
    <w:rsid w:val="00380992"/>
    <w:rsid w:val="0038187C"/>
    <w:rsid w:val="00381D1F"/>
    <w:rsid w:val="00381F55"/>
    <w:rsid w:val="0038571C"/>
    <w:rsid w:val="00385DED"/>
    <w:rsid w:val="003861D2"/>
    <w:rsid w:val="0038625A"/>
    <w:rsid w:val="00386629"/>
    <w:rsid w:val="00386D06"/>
    <w:rsid w:val="003875C1"/>
    <w:rsid w:val="00387EAE"/>
    <w:rsid w:val="00390768"/>
    <w:rsid w:val="003907A8"/>
    <w:rsid w:val="00390B1F"/>
    <w:rsid w:val="0039267D"/>
    <w:rsid w:val="00392682"/>
    <w:rsid w:val="00392F47"/>
    <w:rsid w:val="00393CD2"/>
    <w:rsid w:val="0039502D"/>
    <w:rsid w:val="00396486"/>
    <w:rsid w:val="003968CF"/>
    <w:rsid w:val="003974F7"/>
    <w:rsid w:val="00397BA6"/>
    <w:rsid w:val="003A12D7"/>
    <w:rsid w:val="003A24FB"/>
    <w:rsid w:val="003A264E"/>
    <w:rsid w:val="003A2798"/>
    <w:rsid w:val="003A3988"/>
    <w:rsid w:val="003A497E"/>
    <w:rsid w:val="003A55EB"/>
    <w:rsid w:val="003A7140"/>
    <w:rsid w:val="003A71EE"/>
    <w:rsid w:val="003B066E"/>
    <w:rsid w:val="003B28DD"/>
    <w:rsid w:val="003B30B2"/>
    <w:rsid w:val="003B3C84"/>
    <w:rsid w:val="003B5D3B"/>
    <w:rsid w:val="003B685D"/>
    <w:rsid w:val="003B7C85"/>
    <w:rsid w:val="003C089B"/>
    <w:rsid w:val="003C08D2"/>
    <w:rsid w:val="003C6005"/>
    <w:rsid w:val="003C77A7"/>
    <w:rsid w:val="003C7A83"/>
    <w:rsid w:val="003C7BA8"/>
    <w:rsid w:val="003D381C"/>
    <w:rsid w:val="003D3E93"/>
    <w:rsid w:val="003D3F8E"/>
    <w:rsid w:val="003D5C2E"/>
    <w:rsid w:val="003D61F6"/>
    <w:rsid w:val="003D688B"/>
    <w:rsid w:val="003D6D9E"/>
    <w:rsid w:val="003D762A"/>
    <w:rsid w:val="003D77CA"/>
    <w:rsid w:val="003D7BAC"/>
    <w:rsid w:val="003E0F1A"/>
    <w:rsid w:val="003E129A"/>
    <w:rsid w:val="003E21B6"/>
    <w:rsid w:val="003E28B8"/>
    <w:rsid w:val="003E2BCF"/>
    <w:rsid w:val="003E2EE8"/>
    <w:rsid w:val="003E4716"/>
    <w:rsid w:val="003E47D1"/>
    <w:rsid w:val="003E5623"/>
    <w:rsid w:val="003E61C5"/>
    <w:rsid w:val="003E64E4"/>
    <w:rsid w:val="003F0C4F"/>
    <w:rsid w:val="003F0FD8"/>
    <w:rsid w:val="003F1208"/>
    <w:rsid w:val="003F14F9"/>
    <w:rsid w:val="003F1B75"/>
    <w:rsid w:val="003F3BBE"/>
    <w:rsid w:val="003F3D7D"/>
    <w:rsid w:val="003F5FD2"/>
    <w:rsid w:val="00400E28"/>
    <w:rsid w:val="004011A1"/>
    <w:rsid w:val="00401204"/>
    <w:rsid w:val="004016DC"/>
    <w:rsid w:val="00401BBA"/>
    <w:rsid w:val="004044A8"/>
    <w:rsid w:val="00404B0F"/>
    <w:rsid w:val="004053E9"/>
    <w:rsid w:val="00406E0A"/>
    <w:rsid w:val="00407A55"/>
    <w:rsid w:val="00410F18"/>
    <w:rsid w:val="00412A63"/>
    <w:rsid w:val="00412D29"/>
    <w:rsid w:val="004155C6"/>
    <w:rsid w:val="00416583"/>
    <w:rsid w:val="00417AE5"/>
    <w:rsid w:val="004207B9"/>
    <w:rsid w:val="004221FE"/>
    <w:rsid w:val="00422449"/>
    <w:rsid w:val="004226A3"/>
    <w:rsid w:val="00423CAD"/>
    <w:rsid w:val="004241BE"/>
    <w:rsid w:val="0042454C"/>
    <w:rsid w:val="00424BCE"/>
    <w:rsid w:val="004250BB"/>
    <w:rsid w:val="004255C9"/>
    <w:rsid w:val="00425685"/>
    <w:rsid w:val="00427F0F"/>
    <w:rsid w:val="00430589"/>
    <w:rsid w:val="00430A9C"/>
    <w:rsid w:val="00431887"/>
    <w:rsid w:val="00433979"/>
    <w:rsid w:val="00434089"/>
    <w:rsid w:val="0043447F"/>
    <w:rsid w:val="00434D96"/>
    <w:rsid w:val="00436049"/>
    <w:rsid w:val="00436B2C"/>
    <w:rsid w:val="004377EC"/>
    <w:rsid w:val="00437993"/>
    <w:rsid w:val="004408FC"/>
    <w:rsid w:val="00440DB2"/>
    <w:rsid w:val="004419F7"/>
    <w:rsid w:val="00442A39"/>
    <w:rsid w:val="0044367C"/>
    <w:rsid w:val="00443C47"/>
    <w:rsid w:val="00445B77"/>
    <w:rsid w:val="00447203"/>
    <w:rsid w:val="00450EB6"/>
    <w:rsid w:val="004520E1"/>
    <w:rsid w:val="00452B42"/>
    <w:rsid w:val="00452D65"/>
    <w:rsid w:val="00453621"/>
    <w:rsid w:val="004536E4"/>
    <w:rsid w:val="00453BF9"/>
    <w:rsid w:val="00454812"/>
    <w:rsid w:val="00454F29"/>
    <w:rsid w:val="004556B5"/>
    <w:rsid w:val="00456338"/>
    <w:rsid w:val="00457A2F"/>
    <w:rsid w:val="004603FB"/>
    <w:rsid w:val="00460ED7"/>
    <w:rsid w:val="004610A7"/>
    <w:rsid w:val="00461CE5"/>
    <w:rsid w:val="00461ED0"/>
    <w:rsid w:val="004622C4"/>
    <w:rsid w:val="00463540"/>
    <w:rsid w:val="00464115"/>
    <w:rsid w:val="0046518F"/>
    <w:rsid w:val="00465ABB"/>
    <w:rsid w:val="00465B62"/>
    <w:rsid w:val="00465C50"/>
    <w:rsid w:val="00465EF5"/>
    <w:rsid w:val="00467FC1"/>
    <w:rsid w:val="0047194B"/>
    <w:rsid w:val="0047275C"/>
    <w:rsid w:val="00472B6A"/>
    <w:rsid w:val="00472D4C"/>
    <w:rsid w:val="00473C16"/>
    <w:rsid w:val="00474714"/>
    <w:rsid w:val="00475710"/>
    <w:rsid w:val="00475BA1"/>
    <w:rsid w:val="00477182"/>
    <w:rsid w:val="00477A19"/>
    <w:rsid w:val="00477BA7"/>
    <w:rsid w:val="0048078B"/>
    <w:rsid w:val="00480CF0"/>
    <w:rsid w:val="004812CF"/>
    <w:rsid w:val="004828A6"/>
    <w:rsid w:val="0048441E"/>
    <w:rsid w:val="0048457F"/>
    <w:rsid w:val="004852DA"/>
    <w:rsid w:val="00493462"/>
    <w:rsid w:val="004946EF"/>
    <w:rsid w:val="00494DBF"/>
    <w:rsid w:val="0049510D"/>
    <w:rsid w:val="004951DA"/>
    <w:rsid w:val="004968D4"/>
    <w:rsid w:val="004A0506"/>
    <w:rsid w:val="004A082E"/>
    <w:rsid w:val="004A1804"/>
    <w:rsid w:val="004A31E1"/>
    <w:rsid w:val="004A3A59"/>
    <w:rsid w:val="004A41D8"/>
    <w:rsid w:val="004A43FB"/>
    <w:rsid w:val="004A4772"/>
    <w:rsid w:val="004A49F8"/>
    <w:rsid w:val="004A4B6C"/>
    <w:rsid w:val="004A6AE4"/>
    <w:rsid w:val="004B05FA"/>
    <w:rsid w:val="004B07E1"/>
    <w:rsid w:val="004B1D9D"/>
    <w:rsid w:val="004B267E"/>
    <w:rsid w:val="004B27A1"/>
    <w:rsid w:val="004B3404"/>
    <w:rsid w:val="004B392C"/>
    <w:rsid w:val="004B3C32"/>
    <w:rsid w:val="004B429F"/>
    <w:rsid w:val="004B43D2"/>
    <w:rsid w:val="004B47FB"/>
    <w:rsid w:val="004B4C2F"/>
    <w:rsid w:val="004B5A86"/>
    <w:rsid w:val="004B5D20"/>
    <w:rsid w:val="004C2DF8"/>
    <w:rsid w:val="004C3540"/>
    <w:rsid w:val="004C3814"/>
    <w:rsid w:val="004C3E52"/>
    <w:rsid w:val="004C4CAE"/>
    <w:rsid w:val="004C5B4D"/>
    <w:rsid w:val="004C6BE1"/>
    <w:rsid w:val="004C7AC3"/>
    <w:rsid w:val="004C7E50"/>
    <w:rsid w:val="004D09C0"/>
    <w:rsid w:val="004D1302"/>
    <w:rsid w:val="004D15DF"/>
    <w:rsid w:val="004D19B8"/>
    <w:rsid w:val="004D280F"/>
    <w:rsid w:val="004D2857"/>
    <w:rsid w:val="004D2EBD"/>
    <w:rsid w:val="004D34C5"/>
    <w:rsid w:val="004D34FD"/>
    <w:rsid w:val="004D38E6"/>
    <w:rsid w:val="004D509E"/>
    <w:rsid w:val="004D51F3"/>
    <w:rsid w:val="004D5A28"/>
    <w:rsid w:val="004D679B"/>
    <w:rsid w:val="004E0238"/>
    <w:rsid w:val="004E088E"/>
    <w:rsid w:val="004E18FF"/>
    <w:rsid w:val="004E1B86"/>
    <w:rsid w:val="004E2C62"/>
    <w:rsid w:val="004E35C2"/>
    <w:rsid w:val="004E559B"/>
    <w:rsid w:val="004F0112"/>
    <w:rsid w:val="004F0441"/>
    <w:rsid w:val="004F0A5D"/>
    <w:rsid w:val="004F2DC7"/>
    <w:rsid w:val="004F2FB5"/>
    <w:rsid w:val="004F4036"/>
    <w:rsid w:val="004F448B"/>
    <w:rsid w:val="004F515E"/>
    <w:rsid w:val="004F5514"/>
    <w:rsid w:val="004F5805"/>
    <w:rsid w:val="004F72DB"/>
    <w:rsid w:val="005011A8"/>
    <w:rsid w:val="00502397"/>
    <w:rsid w:val="00503313"/>
    <w:rsid w:val="005033FF"/>
    <w:rsid w:val="005039C2"/>
    <w:rsid w:val="005044FA"/>
    <w:rsid w:val="00504946"/>
    <w:rsid w:val="005068DD"/>
    <w:rsid w:val="00510AB1"/>
    <w:rsid w:val="00511121"/>
    <w:rsid w:val="005111AB"/>
    <w:rsid w:val="005122EE"/>
    <w:rsid w:val="00512EE9"/>
    <w:rsid w:val="005139D2"/>
    <w:rsid w:val="00515372"/>
    <w:rsid w:val="0051597A"/>
    <w:rsid w:val="00517F81"/>
    <w:rsid w:val="00521C31"/>
    <w:rsid w:val="0052228E"/>
    <w:rsid w:val="005228EA"/>
    <w:rsid w:val="00523245"/>
    <w:rsid w:val="005239EF"/>
    <w:rsid w:val="00524CB1"/>
    <w:rsid w:val="005265DF"/>
    <w:rsid w:val="00526FFE"/>
    <w:rsid w:val="00527247"/>
    <w:rsid w:val="00527673"/>
    <w:rsid w:val="0052786F"/>
    <w:rsid w:val="00530700"/>
    <w:rsid w:val="005308E3"/>
    <w:rsid w:val="00530F27"/>
    <w:rsid w:val="00532AAB"/>
    <w:rsid w:val="00535564"/>
    <w:rsid w:val="00536905"/>
    <w:rsid w:val="0053790C"/>
    <w:rsid w:val="00537D6C"/>
    <w:rsid w:val="00540F93"/>
    <w:rsid w:val="00541640"/>
    <w:rsid w:val="00541DDD"/>
    <w:rsid w:val="00542684"/>
    <w:rsid w:val="00542D34"/>
    <w:rsid w:val="00542D9C"/>
    <w:rsid w:val="00543075"/>
    <w:rsid w:val="00543403"/>
    <w:rsid w:val="00543A2B"/>
    <w:rsid w:val="00544E0B"/>
    <w:rsid w:val="005452CD"/>
    <w:rsid w:val="005455F3"/>
    <w:rsid w:val="0054776D"/>
    <w:rsid w:val="00552F91"/>
    <w:rsid w:val="00553A09"/>
    <w:rsid w:val="00553F2F"/>
    <w:rsid w:val="00554172"/>
    <w:rsid w:val="00554FE2"/>
    <w:rsid w:val="0055500F"/>
    <w:rsid w:val="00556ABC"/>
    <w:rsid w:val="005576F0"/>
    <w:rsid w:val="005605C2"/>
    <w:rsid w:val="005605CE"/>
    <w:rsid w:val="005610FF"/>
    <w:rsid w:val="00561CED"/>
    <w:rsid w:val="005640F5"/>
    <w:rsid w:val="0056471C"/>
    <w:rsid w:val="00564A41"/>
    <w:rsid w:val="00565632"/>
    <w:rsid w:val="00565E22"/>
    <w:rsid w:val="00566712"/>
    <w:rsid w:val="00566855"/>
    <w:rsid w:val="00571230"/>
    <w:rsid w:val="00571E23"/>
    <w:rsid w:val="005725BD"/>
    <w:rsid w:val="0057307E"/>
    <w:rsid w:val="00573811"/>
    <w:rsid w:val="00573E75"/>
    <w:rsid w:val="0057545B"/>
    <w:rsid w:val="00575A21"/>
    <w:rsid w:val="005764CA"/>
    <w:rsid w:val="005769A7"/>
    <w:rsid w:val="005775A9"/>
    <w:rsid w:val="005776B8"/>
    <w:rsid w:val="00577DB1"/>
    <w:rsid w:val="00577E3A"/>
    <w:rsid w:val="00580078"/>
    <w:rsid w:val="00580416"/>
    <w:rsid w:val="00580757"/>
    <w:rsid w:val="00581270"/>
    <w:rsid w:val="0058288B"/>
    <w:rsid w:val="00583844"/>
    <w:rsid w:val="00584FBE"/>
    <w:rsid w:val="00585A63"/>
    <w:rsid w:val="00586D85"/>
    <w:rsid w:val="00590ED5"/>
    <w:rsid w:val="00590F8F"/>
    <w:rsid w:val="005915AB"/>
    <w:rsid w:val="00592B7C"/>
    <w:rsid w:val="005932CF"/>
    <w:rsid w:val="00593693"/>
    <w:rsid w:val="00593B35"/>
    <w:rsid w:val="0059621A"/>
    <w:rsid w:val="00596A4B"/>
    <w:rsid w:val="00597DDD"/>
    <w:rsid w:val="00597DE0"/>
    <w:rsid w:val="005A05CC"/>
    <w:rsid w:val="005A0750"/>
    <w:rsid w:val="005A0A13"/>
    <w:rsid w:val="005A14A8"/>
    <w:rsid w:val="005A27E7"/>
    <w:rsid w:val="005A2887"/>
    <w:rsid w:val="005A2D88"/>
    <w:rsid w:val="005A2F2D"/>
    <w:rsid w:val="005A3195"/>
    <w:rsid w:val="005A4207"/>
    <w:rsid w:val="005A444F"/>
    <w:rsid w:val="005A49AB"/>
    <w:rsid w:val="005A4BC4"/>
    <w:rsid w:val="005A5E59"/>
    <w:rsid w:val="005A688D"/>
    <w:rsid w:val="005A6CF4"/>
    <w:rsid w:val="005A762F"/>
    <w:rsid w:val="005A7937"/>
    <w:rsid w:val="005A7BE1"/>
    <w:rsid w:val="005B1CAA"/>
    <w:rsid w:val="005B1F5D"/>
    <w:rsid w:val="005B2087"/>
    <w:rsid w:val="005B2F12"/>
    <w:rsid w:val="005B2F24"/>
    <w:rsid w:val="005B3033"/>
    <w:rsid w:val="005B303E"/>
    <w:rsid w:val="005B321C"/>
    <w:rsid w:val="005B421F"/>
    <w:rsid w:val="005B4762"/>
    <w:rsid w:val="005B4B09"/>
    <w:rsid w:val="005B5455"/>
    <w:rsid w:val="005B5B0C"/>
    <w:rsid w:val="005B5EB9"/>
    <w:rsid w:val="005B5FEC"/>
    <w:rsid w:val="005B6561"/>
    <w:rsid w:val="005B6B4D"/>
    <w:rsid w:val="005B72E0"/>
    <w:rsid w:val="005C1E5A"/>
    <w:rsid w:val="005C221B"/>
    <w:rsid w:val="005C2260"/>
    <w:rsid w:val="005C27EF"/>
    <w:rsid w:val="005C2C5C"/>
    <w:rsid w:val="005C3CAC"/>
    <w:rsid w:val="005C406A"/>
    <w:rsid w:val="005C44A9"/>
    <w:rsid w:val="005C465A"/>
    <w:rsid w:val="005C4EA6"/>
    <w:rsid w:val="005C5A63"/>
    <w:rsid w:val="005D0056"/>
    <w:rsid w:val="005D026A"/>
    <w:rsid w:val="005D079B"/>
    <w:rsid w:val="005D0BF8"/>
    <w:rsid w:val="005D1F62"/>
    <w:rsid w:val="005D2C04"/>
    <w:rsid w:val="005D46CC"/>
    <w:rsid w:val="005D4CE8"/>
    <w:rsid w:val="005D51AF"/>
    <w:rsid w:val="005D52D0"/>
    <w:rsid w:val="005D5ABA"/>
    <w:rsid w:val="005D6E64"/>
    <w:rsid w:val="005D7519"/>
    <w:rsid w:val="005E07A4"/>
    <w:rsid w:val="005E17BF"/>
    <w:rsid w:val="005E1CB7"/>
    <w:rsid w:val="005E1D1A"/>
    <w:rsid w:val="005E236F"/>
    <w:rsid w:val="005E2CBB"/>
    <w:rsid w:val="005E43FC"/>
    <w:rsid w:val="005E45B7"/>
    <w:rsid w:val="005E50D5"/>
    <w:rsid w:val="005E5141"/>
    <w:rsid w:val="005E5B03"/>
    <w:rsid w:val="005E5E7A"/>
    <w:rsid w:val="005E6B8B"/>
    <w:rsid w:val="005E7B77"/>
    <w:rsid w:val="005F004A"/>
    <w:rsid w:val="005F0D8A"/>
    <w:rsid w:val="005F1774"/>
    <w:rsid w:val="005F199E"/>
    <w:rsid w:val="005F2C7A"/>
    <w:rsid w:val="005F3D6A"/>
    <w:rsid w:val="005F5001"/>
    <w:rsid w:val="005F57F8"/>
    <w:rsid w:val="005F5A46"/>
    <w:rsid w:val="005F610E"/>
    <w:rsid w:val="005F66F4"/>
    <w:rsid w:val="005F6E3F"/>
    <w:rsid w:val="005F7F2A"/>
    <w:rsid w:val="006000FF"/>
    <w:rsid w:val="006008BB"/>
    <w:rsid w:val="00600962"/>
    <w:rsid w:val="00603008"/>
    <w:rsid w:val="006039EA"/>
    <w:rsid w:val="00603D0F"/>
    <w:rsid w:val="00604565"/>
    <w:rsid w:val="00605AEA"/>
    <w:rsid w:val="00607361"/>
    <w:rsid w:val="006075FC"/>
    <w:rsid w:val="00607A3E"/>
    <w:rsid w:val="00607EC4"/>
    <w:rsid w:val="0061004E"/>
    <w:rsid w:val="00610444"/>
    <w:rsid w:val="00610483"/>
    <w:rsid w:val="00610E31"/>
    <w:rsid w:val="00611115"/>
    <w:rsid w:val="00612BB5"/>
    <w:rsid w:val="0061316C"/>
    <w:rsid w:val="006146CA"/>
    <w:rsid w:val="00615423"/>
    <w:rsid w:val="006167E1"/>
    <w:rsid w:val="00620D2B"/>
    <w:rsid w:val="006219D1"/>
    <w:rsid w:val="00623716"/>
    <w:rsid w:val="00623765"/>
    <w:rsid w:val="0062483A"/>
    <w:rsid w:val="00624B9B"/>
    <w:rsid w:val="00625A7B"/>
    <w:rsid w:val="006260E9"/>
    <w:rsid w:val="0062796D"/>
    <w:rsid w:val="00631B30"/>
    <w:rsid w:val="006350A3"/>
    <w:rsid w:val="00637012"/>
    <w:rsid w:val="006371FF"/>
    <w:rsid w:val="00637E82"/>
    <w:rsid w:val="006426A1"/>
    <w:rsid w:val="00643FEA"/>
    <w:rsid w:val="006443C8"/>
    <w:rsid w:val="00644746"/>
    <w:rsid w:val="00644902"/>
    <w:rsid w:val="00645F4D"/>
    <w:rsid w:val="00646788"/>
    <w:rsid w:val="00647BED"/>
    <w:rsid w:val="00647DC8"/>
    <w:rsid w:val="006517AB"/>
    <w:rsid w:val="00652497"/>
    <w:rsid w:val="00654529"/>
    <w:rsid w:val="00654A86"/>
    <w:rsid w:val="006558B7"/>
    <w:rsid w:val="0065719B"/>
    <w:rsid w:val="00657F12"/>
    <w:rsid w:val="00657FCF"/>
    <w:rsid w:val="0066002B"/>
    <w:rsid w:val="00660413"/>
    <w:rsid w:val="00660DCC"/>
    <w:rsid w:val="00660F77"/>
    <w:rsid w:val="006612AD"/>
    <w:rsid w:val="0066315C"/>
    <w:rsid w:val="00663C3A"/>
    <w:rsid w:val="00664166"/>
    <w:rsid w:val="0066489A"/>
    <w:rsid w:val="00664A81"/>
    <w:rsid w:val="00664E18"/>
    <w:rsid w:val="006654FB"/>
    <w:rsid w:val="00665912"/>
    <w:rsid w:val="00666596"/>
    <w:rsid w:val="006719D2"/>
    <w:rsid w:val="00672D4D"/>
    <w:rsid w:val="006752E3"/>
    <w:rsid w:val="00675EE6"/>
    <w:rsid w:val="00676041"/>
    <w:rsid w:val="00677AD0"/>
    <w:rsid w:val="00680A3A"/>
    <w:rsid w:val="0068165B"/>
    <w:rsid w:val="006816AA"/>
    <w:rsid w:val="00682961"/>
    <w:rsid w:val="00682D03"/>
    <w:rsid w:val="0068329B"/>
    <w:rsid w:val="00683937"/>
    <w:rsid w:val="00683EED"/>
    <w:rsid w:val="006844D7"/>
    <w:rsid w:val="0068558F"/>
    <w:rsid w:val="00685A55"/>
    <w:rsid w:val="006873D6"/>
    <w:rsid w:val="0069016D"/>
    <w:rsid w:val="00690359"/>
    <w:rsid w:val="006906C5"/>
    <w:rsid w:val="0069072F"/>
    <w:rsid w:val="0069079E"/>
    <w:rsid w:val="00690CA1"/>
    <w:rsid w:val="00691EEA"/>
    <w:rsid w:val="00691FDD"/>
    <w:rsid w:val="0069252F"/>
    <w:rsid w:val="006936E4"/>
    <w:rsid w:val="00693D29"/>
    <w:rsid w:val="00694738"/>
    <w:rsid w:val="006955C4"/>
    <w:rsid w:val="00695E08"/>
    <w:rsid w:val="00696C43"/>
    <w:rsid w:val="00696C77"/>
    <w:rsid w:val="006A0338"/>
    <w:rsid w:val="006A12F0"/>
    <w:rsid w:val="006A1715"/>
    <w:rsid w:val="006A1815"/>
    <w:rsid w:val="006A1CE3"/>
    <w:rsid w:val="006A242E"/>
    <w:rsid w:val="006A46B9"/>
    <w:rsid w:val="006A4F80"/>
    <w:rsid w:val="006A59B6"/>
    <w:rsid w:val="006A609D"/>
    <w:rsid w:val="006A61D5"/>
    <w:rsid w:val="006A7BCB"/>
    <w:rsid w:val="006B08AF"/>
    <w:rsid w:val="006B0B84"/>
    <w:rsid w:val="006B12AC"/>
    <w:rsid w:val="006B14C0"/>
    <w:rsid w:val="006B195F"/>
    <w:rsid w:val="006B2C32"/>
    <w:rsid w:val="006B4DE1"/>
    <w:rsid w:val="006C2462"/>
    <w:rsid w:val="006C2685"/>
    <w:rsid w:val="006C2C84"/>
    <w:rsid w:val="006C3507"/>
    <w:rsid w:val="006C3A1A"/>
    <w:rsid w:val="006C3D5E"/>
    <w:rsid w:val="006C3F32"/>
    <w:rsid w:val="006C42C3"/>
    <w:rsid w:val="006C4AEF"/>
    <w:rsid w:val="006C5561"/>
    <w:rsid w:val="006C71F9"/>
    <w:rsid w:val="006C7936"/>
    <w:rsid w:val="006D04F3"/>
    <w:rsid w:val="006D0AB6"/>
    <w:rsid w:val="006D0B6C"/>
    <w:rsid w:val="006D2787"/>
    <w:rsid w:val="006D2D73"/>
    <w:rsid w:val="006D40BD"/>
    <w:rsid w:val="006D50CC"/>
    <w:rsid w:val="006D5718"/>
    <w:rsid w:val="006D6975"/>
    <w:rsid w:val="006D69D9"/>
    <w:rsid w:val="006D6A56"/>
    <w:rsid w:val="006D7314"/>
    <w:rsid w:val="006D773F"/>
    <w:rsid w:val="006E063F"/>
    <w:rsid w:val="006E0E39"/>
    <w:rsid w:val="006E0FF1"/>
    <w:rsid w:val="006E173E"/>
    <w:rsid w:val="006E198D"/>
    <w:rsid w:val="006E2752"/>
    <w:rsid w:val="006E294E"/>
    <w:rsid w:val="006E33C0"/>
    <w:rsid w:val="006E37F0"/>
    <w:rsid w:val="006E3B4A"/>
    <w:rsid w:val="006E54C5"/>
    <w:rsid w:val="006E60DE"/>
    <w:rsid w:val="006E6C00"/>
    <w:rsid w:val="006E7877"/>
    <w:rsid w:val="006E7E80"/>
    <w:rsid w:val="006F0382"/>
    <w:rsid w:val="006F0CCC"/>
    <w:rsid w:val="006F16C1"/>
    <w:rsid w:val="006F1836"/>
    <w:rsid w:val="006F1A34"/>
    <w:rsid w:val="006F3282"/>
    <w:rsid w:val="006F3DC5"/>
    <w:rsid w:val="006F5C69"/>
    <w:rsid w:val="006F6015"/>
    <w:rsid w:val="006F6882"/>
    <w:rsid w:val="007000B1"/>
    <w:rsid w:val="00700435"/>
    <w:rsid w:val="00700FE0"/>
    <w:rsid w:val="007010B3"/>
    <w:rsid w:val="00702501"/>
    <w:rsid w:val="00702512"/>
    <w:rsid w:val="00703B1C"/>
    <w:rsid w:val="00705684"/>
    <w:rsid w:val="00705974"/>
    <w:rsid w:val="00705BF7"/>
    <w:rsid w:val="00705C61"/>
    <w:rsid w:val="00707718"/>
    <w:rsid w:val="0071044A"/>
    <w:rsid w:val="00710D1C"/>
    <w:rsid w:val="00711825"/>
    <w:rsid w:val="00711B93"/>
    <w:rsid w:val="0071258E"/>
    <w:rsid w:val="00713FFC"/>
    <w:rsid w:val="00714CB8"/>
    <w:rsid w:val="00714CEB"/>
    <w:rsid w:val="00715590"/>
    <w:rsid w:val="00717DAE"/>
    <w:rsid w:val="00720769"/>
    <w:rsid w:val="00721E65"/>
    <w:rsid w:val="00723610"/>
    <w:rsid w:val="00723C7F"/>
    <w:rsid w:val="00724461"/>
    <w:rsid w:val="007246B8"/>
    <w:rsid w:val="007246D5"/>
    <w:rsid w:val="00724A86"/>
    <w:rsid w:val="00724EC5"/>
    <w:rsid w:val="007258EB"/>
    <w:rsid w:val="00726FB4"/>
    <w:rsid w:val="007302B7"/>
    <w:rsid w:val="00731401"/>
    <w:rsid w:val="00732B9D"/>
    <w:rsid w:val="00733961"/>
    <w:rsid w:val="00733C1D"/>
    <w:rsid w:val="00733E76"/>
    <w:rsid w:val="00733F35"/>
    <w:rsid w:val="00734450"/>
    <w:rsid w:val="00734529"/>
    <w:rsid w:val="00734EA7"/>
    <w:rsid w:val="00735F1F"/>
    <w:rsid w:val="00740209"/>
    <w:rsid w:val="00740928"/>
    <w:rsid w:val="00741BE6"/>
    <w:rsid w:val="00742788"/>
    <w:rsid w:val="007458ED"/>
    <w:rsid w:val="007462D9"/>
    <w:rsid w:val="0074740E"/>
    <w:rsid w:val="00747690"/>
    <w:rsid w:val="007518D4"/>
    <w:rsid w:val="007549BF"/>
    <w:rsid w:val="00754AA0"/>
    <w:rsid w:val="00754DCB"/>
    <w:rsid w:val="0075537A"/>
    <w:rsid w:val="007556A5"/>
    <w:rsid w:val="00756C4B"/>
    <w:rsid w:val="00760894"/>
    <w:rsid w:val="007615F7"/>
    <w:rsid w:val="00764181"/>
    <w:rsid w:val="007641A3"/>
    <w:rsid w:val="007644A1"/>
    <w:rsid w:val="007649FF"/>
    <w:rsid w:val="00765CCF"/>
    <w:rsid w:val="0076732C"/>
    <w:rsid w:val="007679DE"/>
    <w:rsid w:val="00770A49"/>
    <w:rsid w:val="00771571"/>
    <w:rsid w:val="0077232E"/>
    <w:rsid w:val="00775FE8"/>
    <w:rsid w:val="007815EB"/>
    <w:rsid w:val="0078190F"/>
    <w:rsid w:val="00782A6A"/>
    <w:rsid w:val="007842A6"/>
    <w:rsid w:val="00785092"/>
    <w:rsid w:val="007850C4"/>
    <w:rsid w:val="00785157"/>
    <w:rsid w:val="007852EB"/>
    <w:rsid w:val="00786021"/>
    <w:rsid w:val="0078681C"/>
    <w:rsid w:val="00786860"/>
    <w:rsid w:val="007868A3"/>
    <w:rsid w:val="0078770C"/>
    <w:rsid w:val="00787FEE"/>
    <w:rsid w:val="00791B73"/>
    <w:rsid w:val="007934D6"/>
    <w:rsid w:val="00794333"/>
    <w:rsid w:val="00794B89"/>
    <w:rsid w:val="00794FBC"/>
    <w:rsid w:val="00796307"/>
    <w:rsid w:val="007973FE"/>
    <w:rsid w:val="0079795D"/>
    <w:rsid w:val="00797D4F"/>
    <w:rsid w:val="007A0141"/>
    <w:rsid w:val="007A1066"/>
    <w:rsid w:val="007A1094"/>
    <w:rsid w:val="007A1B59"/>
    <w:rsid w:val="007A2077"/>
    <w:rsid w:val="007A2115"/>
    <w:rsid w:val="007A29DD"/>
    <w:rsid w:val="007A4852"/>
    <w:rsid w:val="007A6284"/>
    <w:rsid w:val="007A6C2D"/>
    <w:rsid w:val="007B0437"/>
    <w:rsid w:val="007B0528"/>
    <w:rsid w:val="007B3BA5"/>
    <w:rsid w:val="007B40D7"/>
    <w:rsid w:val="007B4937"/>
    <w:rsid w:val="007B5622"/>
    <w:rsid w:val="007B62CF"/>
    <w:rsid w:val="007B64DB"/>
    <w:rsid w:val="007B743D"/>
    <w:rsid w:val="007B7BBF"/>
    <w:rsid w:val="007B7C6B"/>
    <w:rsid w:val="007B7C77"/>
    <w:rsid w:val="007C0F07"/>
    <w:rsid w:val="007C3794"/>
    <w:rsid w:val="007C37C7"/>
    <w:rsid w:val="007C3ACC"/>
    <w:rsid w:val="007C3DD7"/>
    <w:rsid w:val="007C4E9F"/>
    <w:rsid w:val="007C638D"/>
    <w:rsid w:val="007C6B98"/>
    <w:rsid w:val="007C724F"/>
    <w:rsid w:val="007C7EA1"/>
    <w:rsid w:val="007C7FCD"/>
    <w:rsid w:val="007D000A"/>
    <w:rsid w:val="007D0372"/>
    <w:rsid w:val="007D13A3"/>
    <w:rsid w:val="007D14D6"/>
    <w:rsid w:val="007D19F1"/>
    <w:rsid w:val="007D1DD2"/>
    <w:rsid w:val="007D2C2D"/>
    <w:rsid w:val="007D33C4"/>
    <w:rsid w:val="007D3D3E"/>
    <w:rsid w:val="007D47ED"/>
    <w:rsid w:val="007D500D"/>
    <w:rsid w:val="007D553C"/>
    <w:rsid w:val="007D5DF4"/>
    <w:rsid w:val="007D659F"/>
    <w:rsid w:val="007D7203"/>
    <w:rsid w:val="007D7AFF"/>
    <w:rsid w:val="007D7EA4"/>
    <w:rsid w:val="007E0950"/>
    <w:rsid w:val="007E1381"/>
    <w:rsid w:val="007E1990"/>
    <w:rsid w:val="007E2145"/>
    <w:rsid w:val="007E2C93"/>
    <w:rsid w:val="007E30F7"/>
    <w:rsid w:val="007E373A"/>
    <w:rsid w:val="007E4D1F"/>
    <w:rsid w:val="007E5A17"/>
    <w:rsid w:val="007E634D"/>
    <w:rsid w:val="007E6661"/>
    <w:rsid w:val="007E7724"/>
    <w:rsid w:val="007F0127"/>
    <w:rsid w:val="007F042F"/>
    <w:rsid w:val="007F1594"/>
    <w:rsid w:val="007F1B0F"/>
    <w:rsid w:val="007F1E11"/>
    <w:rsid w:val="007F6209"/>
    <w:rsid w:val="007F7AAC"/>
    <w:rsid w:val="00800A81"/>
    <w:rsid w:val="00801074"/>
    <w:rsid w:val="0080135E"/>
    <w:rsid w:val="00804C84"/>
    <w:rsid w:val="00804E45"/>
    <w:rsid w:val="00805120"/>
    <w:rsid w:val="00805919"/>
    <w:rsid w:val="00805A30"/>
    <w:rsid w:val="00806E4E"/>
    <w:rsid w:val="0080759F"/>
    <w:rsid w:val="008107EC"/>
    <w:rsid w:val="0081146B"/>
    <w:rsid w:val="00811B21"/>
    <w:rsid w:val="0081228D"/>
    <w:rsid w:val="0081357A"/>
    <w:rsid w:val="00813E53"/>
    <w:rsid w:val="00813E57"/>
    <w:rsid w:val="00815277"/>
    <w:rsid w:val="00815DE5"/>
    <w:rsid w:val="0081635B"/>
    <w:rsid w:val="00816DD0"/>
    <w:rsid w:val="00816F4B"/>
    <w:rsid w:val="00817170"/>
    <w:rsid w:val="00817344"/>
    <w:rsid w:val="008175ED"/>
    <w:rsid w:val="00817BB0"/>
    <w:rsid w:val="00820A28"/>
    <w:rsid w:val="00820A62"/>
    <w:rsid w:val="00820C3D"/>
    <w:rsid w:val="00821FFF"/>
    <w:rsid w:val="00822336"/>
    <w:rsid w:val="00822ADE"/>
    <w:rsid w:val="0082503C"/>
    <w:rsid w:val="0082530A"/>
    <w:rsid w:val="00826F4B"/>
    <w:rsid w:val="008277CC"/>
    <w:rsid w:val="0082792A"/>
    <w:rsid w:val="008323C1"/>
    <w:rsid w:val="008326B0"/>
    <w:rsid w:val="00832AD9"/>
    <w:rsid w:val="0083446E"/>
    <w:rsid w:val="00834677"/>
    <w:rsid w:val="008364B0"/>
    <w:rsid w:val="0083654E"/>
    <w:rsid w:val="008427D1"/>
    <w:rsid w:val="008430B9"/>
    <w:rsid w:val="0084342D"/>
    <w:rsid w:val="0084367B"/>
    <w:rsid w:val="00843CBA"/>
    <w:rsid w:val="00844600"/>
    <w:rsid w:val="00844832"/>
    <w:rsid w:val="0084594E"/>
    <w:rsid w:val="0084620C"/>
    <w:rsid w:val="00846678"/>
    <w:rsid w:val="00851790"/>
    <w:rsid w:val="00851E40"/>
    <w:rsid w:val="00854854"/>
    <w:rsid w:val="008561A0"/>
    <w:rsid w:val="00856735"/>
    <w:rsid w:val="008607A1"/>
    <w:rsid w:val="00861560"/>
    <w:rsid w:val="008618DC"/>
    <w:rsid w:val="00861CEE"/>
    <w:rsid w:val="00861EDA"/>
    <w:rsid w:val="00862CF6"/>
    <w:rsid w:val="008636BA"/>
    <w:rsid w:val="00863B27"/>
    <w:rsid w:val="00863D86"/>
    <w:rsid w:val="00863F40"/>
    <w:rsid w:val="008654DD"/>
    <w:rsid w:val="0086581B"/>
    <w:rsid w:val="008667CB"/>
    <w:rsid w:val="00867020"/>
    <w:rsid w:val="008710C4"/>
    <w:rsid w:val="00871FCB"/>
    <w:rsid w:val="0087385A"/>
    <w:rsid w:val="00874228"/>
    <w:rsid w:val="00874312"/>
    <w:rsid w:val="0087561D"/>
    <w:rsid w:val="00876C21"/>
    <w:rsid w:val="00877653"/>
    <w:rsid w:val="008804AD"/>
    <w:rsid w:val="00881273"/>
    <w:rsid w:val="00882835"/>
    <w:rsid w:val="008834F1"/>
    <w:rsid w:val="008848A5"/>
    <w:rsid w:val="00884ED9"/>
    <w:rsid w:val="00886014"/>
    <w:rsid w:val="00886BC5"/>
    <w:rsid w:val="00887508"/>
    <w:rsid w:val="00887CC0"/>
    <w:rsid w:val="008903F3"/>
    <w:rsid w:val="00890ACF"/>
    <w:rsid w:val="00890E9C"/>
    <w:rsid w:val="00891A04"/>
    <w:rsid w:val="00891D5C"/>
    <w:rsid w:val="00891E9E"/>
    <w:rsid w:val="008936BC"/>
    <w:rsid w:val="00894CAF"/>
    <w:rsid w:val="008965AB"/>
    <w:rsid w:val="008975CD"/>
    <w:rsid w:val="008A0421"/>
    <w:rsid w:val="008A1C78"/>
    <w:rsid w:val="008A2FE7"/>
    <w:rsid w:val="008A3A12"/>
    <w:rsid w:val="008A3A1A"/>
    <w:rsid w:val="008A3A89"/>
    <w:rsid w:val="008A4653"/>
    <w:rsid w:val="008A4AD4"/>
    <w:rsid w:val="008A4CB5"/>
    <w:rsid w:val="008A71E8"/>
    <w:rsid w:val="008B18EA"/>
    <w:rsid w:val="008B1D33"/>
    <w:rsid w:val="008B1F50"/>
    <w:rsid w:val="008B2E97"/>
    <w:rsid w:val="008B4002"/>
    <w:rsid w:val="008B43C4"/>
    <w:rsid w:val="008B58CD"/>
    <w:rsid w:val="008B5B6C"/>
    <w:rsid w:val="008B6620"/>
    <w:rsid w:val="008B6898"/>
    <w:rsid w:val="008B6A15"/>
    <w:rsid w:val="008B6A95"/>
    <w:rsid w:val="008B6E4E"/>
    <w:rsid w:val="008B7333"/>
    <w:rsid w:val="008C2310"/>
    <w:rsid w:val="008C4C5E"/>
    <w:rsid w:val="008C5575"/>
    <w:rsid w:val="008C5A32"/>
    <w:rsid w:val="008C5B41"/>
    <w:rsid w:val="008C7225"/>
    <w:rsid w:val="008C79BD"/>
    <w:rsid w:val="008D0436"/>
    <w:rsid w:val="008D0618"/>
    <w:rsid w:val="008D099A"/>
    <w:rsid w:val="008D25B0"/>
    <w:rsid w:val="008D3ADF"/>
    <w:rsid w:val="008D3C03"/>
    <w:rsid w:val="008D4174"/>
    <w:rsid w:val="008D4F74"/>
    <w:rsid w:val="008D58D7"/>
    <w:rsid w:val="008D5C18"/>
    <w:rsid w:val="008D60B2"/>
    <w:rsid w:val="008D69EE"/>
    <w:rsid w:val="008D7020"/>
    <w:rsid w:val="008D72C7"/>
    <w:rsid w:val="008D7603"/>
    <w:rsid w:val="008D79E6"/>
    <w:rsid w:val="008E05F1"/>
    <w:rsid w:val="008E1313"/>
    <w:rsid w:val="008E1B1E"/>
    <w:rsid w:val="008E3665"/>
    <w:rsid w:val="008E3CA2"/>
    <w:rsid w:val="008E5983"/>
    <w:rsid w:val="008E5D2E"/>
    <w:rsid w:val="008E6236"/>
    <w:rsid w:val="008E66B5"/>
    <w:rsid w:val="008E6B0C"/>
    <w:rsid w:val="008E6C20"/>
    <w:rsid w:val="008E6D33"/>
    <w:rsid w:val="008E7491"/>
    <w:rsid w:val="008E79F1"/>
    <w:rsid w:val="008E7AA4"/>
    <w:rsid w:val="008F006B"/>
    <w:rsid w:val="008F0581"/>
    <w:rsid w:val="008F073E"/>
    <w:rsid w:val="008F0E3E"/>
    <w:rsid w:val="008F2016"/>
    <w:rsid w:val="008F3E5D"/>
    <w:rsid w:val="008F4BBA"/>
    <w:rsid w:val="008F544B"/>
    <w:rsid w:val="008F5945"/>
    <w:rsid w:val="008F66C0"/>
    <w:rsid w:val="008F733C"/>
    <w:rsid w:val="00900BA3"/>
    <w:rsid w:val="00900D74"/>
    <w:rsid w:val="00901861"/>
    <w:rsid w:val="00902482"/>
    <w:rsid w:val="0090339C"/>
    <w:rsid w:val="00903BD2"/>
    <w:rsid w:val="0090467D"/>
    <w:rsid w:val="00905CA6"/>
    <w:rsid w:val="00905F8F"/>
    <w:rsid w:val="009064FC"/>
    <w:rsid w:val="00906D39"/>
    <w:rsid w:val="009107D9"/>
    <w:rsid w:val="00911530"/>
    <w:rsid w:val="009137EC"/>
    <w:rsid w:val="00913E9D"/>
    <w:rsid w:val="00914D36"/>
    <w:rsid w:val="00915AF5"/>
    <w:rsid w:val="00915FF3"/>
    <w:rsid w:val="00916572"/>
    <w:rsid w:val="009165BF"/>
    <w:rsid w:val="009169D2"/>
    <w:rsid w:val="00921303"/>
    <w:rsid w:val="00921EDA"/>
    <w:rsid w:val="009224C4"/>
    <w:rsid w:val="009226F5"/>
    <w:rsid w:val="009233BB"/>
    <w:rsid w:val="00923703"/>
    <w:rsid w:val="00924F83"/>
    <w:rsid w:val="009263F5"/>
    <w:rsid w:val="009265A6"/>
    <w:rsid w:val="0092669E"/>
    <w:rsid w:val="00926A74"/>
    <w:rsid w:val="00927410"/>
    <w:rsid w:val="00927490"/>
    <w:rsid w:val="0092753C"/>
    <w:rsid w:val="00927E11"/>
    <w:rsid w:val="0093034B"/>
    <w:rsid w:val="00930C7B"/>
    <w:rsid w:val="00930FB6"/>
    <w:rsid w:val="00931E41"/>
    <w:rsid w:val="00933F67"/>
    <w:rsid w:val="0093619D"/>
    <w:rsid w:val="00937B83"/>
    <w:rsid w:val="009403D3"/>
    <w:rsid w:val="009407AA"/>
    <w:rsid w:val="009414A1"/>
    <w:rsid w:val="00942C63"/>
    <w:rsid w:val="00942E2B"/>
    <w:rsid w:val="009438FB"/>
    <w:rsid w:val="00946179"/>
    <w:rsid w:val="00946396"/>
    <w:rsid w:val="0094649D"/>
    <w:rsid w:val="00946F2A"/>
    <w:rsid w:val="00947BC9"/>
    <w:rsid w:val="009504FB"/>
    <w:rsid w:val="00950B44"/>
    <w:rsid w:val="00953474"/>
    <w:rsid w:val="0095383E"/>
    <w:rsid w:val="0095454E"/>
    <w:rsid w:val="009546F6"/>
    <w:rsid w:val="00954C33"/>
    <w:rsid w:val="00955845"/>
    <w:rsid w:val="0095632C"/>
    <w:rsid w:val="0095693B"/>
    <w:rsid w:val="009574F2"/>
    <w:rsid w:val="009576E3"/>
    <w:rsid w:val="00957DD9"/>
    <w:rsid w:val="0096000B"/>
    <w:rsid w:val="00960C5E"/>
    <w:rsid w:val="009619F6"/>
    <w:rsid w:val="00962029"/>
    <w:rsid w:val="009622B8"/>
    <w:rsid w:val="009627AD"/>
    <w:rsid w:val="00962E9B"/>
    <w:rsid w:val="0096572C"/>
    <w:rsid w:val="00966C85"/>
    <w:rsid w:val="00970A6B"/>
    <w:rsid w:val="009716E1"/>
    <w:rsid w:val="00971A55"/>
    <w:rsid w:val="00972BA4"/>
    <w:rsid w:val="00972E82"/>
    <w:rsid w:val="00973DBA"/>
    <w:rsid w:val="009754AB"/>
    <w:rsid w:val="0098073F"/>
    <w:rsid w:val="009813BF"/>
    <w:rsid w:val="00981665"/>
    <w:rsid w:val="0098175A"/>
    <w:rsid w:val="00982ABA"/>
    <w:rsid w:val="00982D18"/>
    <w:rsid w:val="00983FD7"/>
    <w:rsid w:val="00986BF7"/>
    <w:rsid w:val="00986C44"/>
    <w:rsid w:val="00990BE6"/>
    <w:rsid w:val="00991007"/>
    <w:rsid w:val="00991512"/>
    <w:rsid w:val="00991747"/>
    <w:rsid w:val="00991A22"/>
    <w:rsid w:val="009929B6"/>
    <w:rsid w:val="00992F28"/>
    <w:rsid w:val="009934A0"/>
    <w:rsid w:val="0099437D"/>
    <w:rsid w:val="009948BA"/>
    <w:rsid w:val="00995FAA"/>
    <w:rsid w:val="00997200"/>
    <w:rsid w:val="0099755E"/>
    <w:rsid w:val="00997C2E"/>
    <w:rsid w:val="00997E25"/>
    <w:rsid w:val="009A01D3"/>
    <w:rsid w:val="009A33CD"/>
    <w:rsid w:val="009A3A7F"/>
    <w:rsid w:val="009A4356"/>
    <w:rsid w:val="009A44E0"/>
    <w:rsid w:val="009A53E3"/>
    <w:rsid w:val="009A5984"/>
    <w:rsid w:val="009A6AA6"/>
    <w:rsid w:val="009A7CD3"/>
    <w:rsid w:val="009B06B5"/>
    <w:rsid w:val="009B29C9"/>
    <w:rsid w:val="009B2D19"/>
    <w:rsid w:val="009B30AE"/>
    <w:rsid w:val="009B30F1"/>
    <w:rsid w:val="009B332C"/>
    <w:rsid w:val="009B40F1"/>
    <w:rsid w:val="009B5280"/>
    <w:rsid w:val="009B5305"/>
    <w:rsid w:val="009B5F0C"/>
    <w:rsid w:val="009B6BA3"/>
    <w:rsid w:val="009B7238"/>
    <w:rsid w:val="009B7460"/>
    <w:rsid w:val="009B7E55"/>
    <w:rsid w:val="009C1F7E"/>
    <w:rsid w:val="009C204F"/>
    <w:rsid w:val="009C3E78"/>
    <w:rsid w:val="009C4BE5"/>
    <w:rsid w:val="009C6490"/>
    <w:rsid w:val="009C6B17"/>
    <w:rsid w:val="009D27B9"/>
    <w:rsid w:val="009D2FBF"/>
    <w:rsid w:val="009D3567"/>
    <w:rsid w:val="009D395D"/>
    <w:rsid w:val="009D43A6"/>
    <w:rsid w:val="009D4787"/>
    <w:rsid w:val="009D5FF5"/>
    <w:rsid w:val="009D606F"/>
    <w:rsid w:val="009D62B6"/>
    <w:rsid w:val="009D6578"/>
    <w:rsid w:val="009D6646"/>
    <w:rsid w:val="009D7946"/>
    <w:rsid w:val="009D7952"/>
    <w:rsid w:val="009E3A44"/>
    <w:rsid w:val="009E3F17"/>
    <w:rsid w:val="009E4837"/>
    <w:rsid w:val="009E522B"/>
    <w:rsid w:val="009E6971"/>
    <w:rsid w:val="009E74EE"/>
    <w:rsid w:val="009F0147"/>
    <w:rsid w:val="009F0F04"/>
    <w:rsid w:val="009F2086"/>
    <w:rsid w:val="009F2174"/>
    <w:rsid w:val="009F2D1D"/>
    <w:rsid w:val="009F380E"/>
    <w:rsid w:val="009F3915"/>
    <w:rsid w:val="009F3AFC"/>
    <w:rsid w:val="009F45B8"/>
    <w:rsid w:val="009F4EC8"/>
    <w:rsid w:val="009F6479"/>
    <w:rsid w:val="009F6A96"/>
    <w:rsid w:val="009F6C1D"/>
    <w:rsid w:val="009F7BC7"/>
    <w:rsid w:val="00A005ED"/>
    <w:rsid w:val="00A00691"/>
    <w:rsid w:val="00A0213D"/>
    <w:rsid w:val="00A027D9"/>
    <w:rsid w:val="00A03545"/>
    <w:rsid w:val="00A04FC2"/>
    <w:rsid w:val="00A05289"/>
    <w:rsid w:val="00A057F5"/>
    <w:rsid w:val="00A05AD0"/>
    <w:rsid w:val="00A077DB"/>
    <w:rsid w:val="00A10CE8"/>
    <w:rsid w:val="00A1112F"/>
    <w:rsid w:val="00A12B46"/>
    <w:rsid w:val="00A1384C"/>
    <w:rsid w:val="00A13BAC"/>
    <w:rsid w:val="00A14B38"/>
    <w:rsid w:val="00A15346"/>
    <w:rsid w:val="00A15A7D"/>
    <w:rsid w:val="00A2140A"/>
    <w:rsid w:val="00A231EB"/>
    <w:rsid w:val="00A23220"/>
    <w:rsid w:val="00A237D5"/>
    <w:rsid w:val="00A238D8"/>
    <w:rsid w:val="00A23F0D"/>
    <w:rsid w:val="00A24181"/>
    <w:rsid w:val="00A24BB3"/>
    <w:rsid w:val="00A24C72"/>
    <w:rsid w:val="00A253D5"/>
    <w:rsid w:val="00A25AD2"/>
    <w:rsid w:val="00A2604F"/>
    <w:rsid w:val="00A27140"/>
    <w:rsid w:val="00A27234"/>
    <w:rsid w:val="00A305A6"/>
    <w:rsid w:val="00A3378C"/>
    <w:rsid w:val="00A33EDD"/>
    <w:rsid w:val="00A3566D"/>
    <w:rsid w:val="00A35786"/>
    <w:rsid w:val="00A35EB2"/>
    <w:rsid w:val="00A36648"/>
    <w:rsid w:val="00A37F7F"/>
    <w:rsid w:val="00A40C79"/>
    <w:rsid w:val="00A41306"/>
    <w:rsid w:val="00A42A32"/>
    <w:rsid w:val="00A45C7B"/>
    <w:rsid w:val="00A472AB"/>
    <w:rsid w:val="00A47706"/>
    <w:rsid w:val="00A47D7E"/>
    <w:rsid w:val="00A47F09"/>
    <w:rsid w:val="00A5186F"/>
    <w:rsid w:val="00A51C6C"/>
    <w:rsid w:val="00A51FD7"/>
    <w:rsid w:val="00A521E1"/>
    <w:rsid w:val="00A5258D"/>
    <w:rsid w:val="00A525FD"/>
    <w:rsid w:val="00A53541"/>
    <w:rsid w:val="00A537A0"/>
    <w:rsid w:val="00A538F4"/>
    <w:rsid w:val="00A545E0"/>
    <w:rsid w:val="00A6102E"/>
    <w:rsid w:val="00A6174B"/>
    <w:rsid w:val="00A61CA7"/>
    <w:rsid w:val="00A624C6"/>
    <w:rsid w:val="00A6299E"/>
    <w:rsid w:val="00A62F86"/>
    <w:rsid w:val="00A636B7"/>
    <w:rsid w:val="00A6493C"/>
    <w:rsid w:val="00A65373"/>
    <w:rsid w:val="00A65846"/>
    <w:rsid w:val="00A65B14"/>
    <w:rsid w:val="00A65BC3"/>
    <w:rsid w:val="00A65D63"/>
    <w:rsid w:val="00A6696F"/>
    <w:rsid w:val="00A6737C"/>
    <w:rsid w:val="00A708AF"/>
    <w:rsid w:val="00A70DE2"/>
    <w:rsid w:val="00A7112B"/>
    <w:rsid w:val="00A71955"/>
    <w:rsid w:val="00A71A1F"/>
    <w:rsid w:val="00A71B15"/>
    <w:rsid w:val="00A746BA"/>
    <w:rsid w:val="00A76291"/>
    <w:rsid w:val="00A76F1E"/>
    <w:rsid w:val="00A805BD"/>
    <w:rsid w:val="00A81086"/>
    <w:rsid w:val="00A8169F"/>
    <w:rsid w:val="00A83F20"/>
    <w:rsid w:val="00A85433"/>
    <w:rsid w:val="00A865CA"/>
    <w:rsid w:val="00A865F2"/>
    <w:rsid w:val="00A87CC2"/>
    <w:rsid w:val="00A90AA1"/>
    <w:rsid w:val="00A91529"/>
    <w:rsid w:val="00A9251E"/>
    <w:rsid w:val="00A926BE"/>
    <w:rsid w:val="00A92DA3"/>
    <w:rsid w:val="00A92EE9"/>
    <w:rsid w:val="00A92FA6"/>
    <w:rsid w:val="00A9312E"/>
    <w:rsid w:val="00A934EB"/>
    <w:rsid w:val="00A94336"/>
    <w:rsid w:val="00A95083"/>
    <w:rsid w:val="00A9534A"/>
    <w:rsid w:val="00A95972"/>
    <w:rsid w:val="00A95BEA"/>
    <w:rsid w:val="00A961F6"/>
    <w:rsid w:val="00A96AF0"/>
    <w:rsid w:val="00A96C80"/>
    <w:rsid w:val="00A96C9F"/>
    <w:rsid w:val="00AA0021"/>
    <w:rsid w:val="00AA015D"/>
    <w:rsid w:val="00AA0D6A"/>
    <w:rsid w:val="00AA1819"/>
    <w:rsid w:val="00AA1B56"/>
    <w:rsid w:val="00AA293E"/>
    <w:rsid w:val="00AA37C8"/>
    <w:rsid w:val="00AA4800"/>
    <w:rsid w:val="00AA4D87"/>
    <w:rsid w:val="00AA5C0E"/>
    <w:rsid w:val="00AA63AD"/>
    <w:rsid w:val="00AA6BDC"/>
    <w:rsid w:val="00AA6D49"/>
    <w:rsid w:val="00AA731C"/>
    <w:rsid w:val="00AA784D"/>
    <w:rsid w:val="00AA7DEF"/>
    <w:rsid w:val="00AB095A"/>
    <w:rsid w:val="00AB0D0A"/>
    <w:rsid w:val="00AB1E8A"/>
    <w:rsid w:val="00AB239C"/>
    <w:rsid w:val="00AB6165"/>
    <w:rsid w:val="00AB6C4F"/>
    <w:rsid w:val="00AC0540"/>
    <w:rsid w:val="00AC151D"/>
    <w:rsid w:val="00AC17C5"/>
    <w:rsid w:val="00AC1B61"/>
    <w:rsid w:val="00AC1D82"/>
    <w:rsid w:val="00AC3607"/>
    <w:rsid w:val="00AC4F96"/>
    <w:rsid w:val="00AC598A"/>
    <w:rsid w:val="00AC6B28"/>
    <w:rsid w:val="00AC6DC4"/>
    <w:rsid w:val="00AC7DCF"/>
    <w:rsid w:val="00AD0CCE"/>
    <w:rsid w:val="00AD2261"/>
    <w:rsid w:val="00AD3602"/>
    <w:rsid w:val="00AD3A78"/>
    <w:rsid w:val="00AD3B2E"/>
    <w:rsid w:val="00AD406B"/>
    <w:rsid w:val="00AD5349"/>
    <w:rsid w:val="00AD581C"/>
    <w:rsid w:val="00AD61A6"/>
    <w:rsid w:val="00AD7D1F"/>
    <w:rsid w:val="00AE0DFE"/>
    <w:rsid w:val="00AE202A"/>
    <w:rsid w:val="00AE2183"/>
    <w:rsid w:val="00AE3340"/>
    <w:rsid w:val="00AE4050"/>
    <w:rsid w:val="00AE53FC"/>
    <w:rsid w:val="00AE63C3"/>
    <w:rsid w:val="00AE73F9"/>
    <w:rsid w:val="00AE7813"/>
    <w:rsid w:val="00AE7A2A"/>
    <w:rsid w:val="00AF0870"/>
    <w:rsid w:val="00AF1A23"/>
    <w:rsid w:val="00AF3C73"/>
    <w:rsid w:val="00AF3DBC"/>
    <w:rsid w:val="00AF61A2"/>
    <w:rsid w:val="00AF64CF"/>
    <w:rsid w:val="00AF65D0"/>
    <w:rsid w:val="00AF7C16"/>
    <w:rsid w:val="00B0003C"/>
    <w:rsid w:val="00B01833"/>
    <w:rsid w:val="00B0244D"/>
    <w:rsid w:val="00B02A03"/>
    <w:rsid w:val="00B02ACF"/>
    <w:rsid w:val="00B02D63"/>
    <w:rsid w:val="00B040D4"/>
    <w:rsid w:val="00B046EE"/>
    <w:rsid w:val="00B04FC9"/>
    <w:rsid w:val="00B07361"/>
    <w:rsid w:val="00B10521"/>
    <w:rsid w:val="00B114BB"/>
    <w:rsid w:val="00B12C26"/>
    <w:rsid w:val="00B13346"/>
    <w:rsid w:val="00B148E8"/>
    <w:rsid w:val="00B14A3C"/>
    <w:rsid w:val="00B1545C"/>
    <w:rsid w:val="00B160F7"/>
    <w:rsid w:val="00B164A6"/>
    <w:rsid w:val="00B16688"/>
    <w:rsid w:val="00B1746C"/>
    <w:rsid w:val="00B177C9"/>
    <w:rsid w:val="00B2051C"/>
    <w:rsid w:val="00B211F0"/>
    <w:rsid w:val="00B21313"/>
    <w:rsid w:val="00B226E1"/>
    <w:rsid w:val="00B2271D"/>
    <w:rsid w:val="00B22F0F"/>
    <w:rsid w:val="00B23358"/>
    <w:rsid w:val="00B23CE8"/>
    <w:rsid w:val="00B263CF"/>
    <w:rsid w:val="00B27CB3"/>
    <w:rsid w:val="00B27F6A"/>
    <w:rsid w:val="00B307A3"/>
    <w:rsid w:val="00B30E96"/>
    <w:rsid w:val="00B31134"/>
    <w:rsid w:val="00B317A3"/>
    <w:rsid w:val="00B3410A"/>
    <w:rsid w:val="00B3447E"/>
    <w:rsid w:val="00B34CD8"/>
    <w:rsid w:val="00B34FB4"/>
    <w:rsid w:val="00B3565A"/>
    <w:rsid w:val="00B35F7C"/>
    <w:rsid w:val="00B40076"/>
    <w:rsid w:val="00B4043D"/>
    <w:rsid w:val="00B4067B"/>
    <w:rsid w:val="00B406A5"/>
    <w:rsid w:val="00B40B4A"/>
    <w:rsid w:val="00B4159B"/>
    <w:rsid w:val="00B4161B"/>
    <w:rsid w:val="00B42814"/>
    <w:rsid w:val="00B42940"/>
    <w:rsid w:val="00B42F63"/>
    <w:rsid w:val="00B43226"/>
    <w:rsid w:val="00B449EF"/>
    <w:rsid w:val="00B44A55"/>
    <w:rsid w:val="00B4614B"/>
    <w:rsid w:val="00B461F9"/>
    <w:rsid w:val="00B47B74"/>
    <w:rsid w:val="00B503F5"/>
    <w:rsid w:val="00B505E1"/>
    <w:rsid w:val="00B50BB6"/>
    <w:rsid w:val="00B50C2B"/>
    <w:rsid w:val="00B50F03"/>
    <w:rsid w:val="00B51552"/>
    <w:rsid w:val="00B51EE7"/>
    <w:rsid w:val="00B52155"/>
    <w:rsid w:val="00B5435F"/>
    <w:rsid w:val="00B547EF"/>
    <w:rsid w:val="00B54BAF"/>
    <w:rsid w:val="00B55AFC"/>
    <w:rsid w:val="00B57A69"/>
    <w:rsid w:val="00B57B11"/>
    <w:rsid w:val="00B6097A"/>
    <w:rsid w:val="00B61BB7"/>
    <w:rsid w:val="00B61D4D"/>
    <w:rsid w:val="00B626EB"/>
    <w:rsid w:val="00B632FF"/>
    <w:rsid w:val="00B6365E"/>
    <w:rsid w:val="00B63B83"/>
    <w:rsid w:val="00B645BE"/>
    <w:rsid w:val="00B65C39"/>
    <w:rsid w:val="00B66111"/>
    <w:rsid w:val="00B70C91"/>
    <w:rsid w:val="00B71F80"/>
    <w:rsid w:val="00B72512"/>
    <w:rsid w:val="00B73487"/>
    <w:rsid w:val="00B738DA"/>
    <w:rsid w:val="00B744E1"/>
    <w:rsid w:val="00B747F1"/>
    <w:rsid w:val="00B74AF5"/>
    <w:rsid w:val="00B76A6E"/>
    <w:rsid w:val="00B77174"/>
    <w:rsid w:val="00B77F30"/>
    <w:rsid w:val="00B8035A"/>
    <w:rsid w:val="00B810B9"/>
    <w:rsid w:val="00B81C0A"/>
    <w:rsid w:val="00B831E5"/>
    <w:rsid w:val="00B8386C"/>
    <w:rsid w:val="00B853A0"/>
    <w:rsid w:val="00B85BB8"/>
    <w:rsid w:val="00B86D6C"/>
    <w:rsid w:val="00B908BC"/>
    <w:rsid w:val="00B90D4B"/>
    <w:rsid w:val="00B91BEE"/>
    <w:rsid w:val="00B94C91"/>
    <w:rsid w:val="00B95C36"/>
    <w:rsid w:val="00B97003"/>
    <w:rsid w:val="00B97629"/>
    <w:rsid w:val="00B97BA2"/>
    <w:rsid w:val="00BA13E5"/>
    <w:rsid w:val="00BA19BA"/>
    <w:rsid w:val="00BA2637"/>
    <w:rsid w:val="00BA2C2B"/>
    <w:rsid w:val="00BA358B"/>
    <w:rsid w:val="00BA43D9"/>
    <w:rsid w:val="00BA4B57"/>
    <w:rsid w:val="00BA4C22"/>
    <w:rsid w:val="00BA4CC6"/>
    <w:rsid w:val="00BA535E"/>
    <w:rsid w:val="00BA66BA"/>
    <w:rsid w:val="00BA73AE"/>
    <w:rsid w:val="00BB04A0"/>
    <w:rsid w:val="00BB1142"/>
    <w:rsid w:val="00BB1385"/>
    <w:rsid w:val="00BB1941"/>
    <w:rsid w:val="00BB20BA"/>
    <w:rsid w:val="00BB259F"/>
    <w:rsid w:val="00BB2989"/>
    <w:rsid w:val="00BB3727"/>
    <w:rsid w:val="00BB39F2"/>
    <w:rsid w:val="00BB3D88"/>
    <w:rsid w:val="00BB3F0A"/>
    <w:rsid w:val="00BB5780"/>
    <w:rsid w:val="00BB5A5C"/>
    <w:rsid w:val="00BB65BF"/>
    <w:rsid w:val="00BB66DC"/>
    <w:rsid w:val="00BB6D27"/>
    <w:rsid w:val="00BC015D"/>
    <w:rsid w:val="00BC055C"/>
    <w:rsid w:val="00BC1496"/>
    <w:rsid w:val="00BC28A0"/>
    <w:rsid w:val="00BC2FBA"/>
    <w:rsid w:val="00BC3AD0"/>
    <w:rsid w:val="00BC3B81"/>
    <w:rsid w:val="00BC6C5E"/>
    <w:rsid w:val="00BC729F"/>
    <w:rsid w:val="00BD0239"/>
    <w:rsid w:val="00BD0556"/>
    <w:rsid w:val="00BD185C"/>
    <w:rsid w:val="00BD1D8A"/>
    <w:rsid w:val="00BD2B40"/>
    <w:rsid w:val="00BD2C05"/>
    <w:rsid w:val="00BD3397"/>
    <w:rsid w:val="00BD34A5"/>
    <w:rsid w:val="00BD3677"/>
    <w:rsid w:val="00BD4802"/>
    <w:rsid w:val="00BD49A6"/>
    <w:rsid w:val="00BD4D06"/>
    <w:rsid w:val="00BD6010"/>
    <w:rsid w:val="00BE03B9"/>
    <w:rsid w:val="00BE130A"/>
    <w:rsid w:val="00BE21E2"/>
    <w:rsid w:val="00BE2296"/>
    <w:rsid w:val="00BE2757"/>
    <w:rsid w:val="00BE2AD5"/>
    <w:rsid w:val="00BE34D8"/>
    <w:rsid w:val="00BE351F"/>
    <w:rsid w:val="00BE391C"/>
    <w:rsid w:val="00BE4996"/>
    <w:rsid w:val="00BE65E8"/>
    <w:rsid w:val="00BE668C"/>
    <w:rsid w:val="00BE67B0"/>
    <w:rsid w:val="00BE6B5F"/>
    <w:rsid w:val="00BE703B"/>
    <w:rsid w:val="00BF188F"/>
    <w:rsid w:val="00BF28A3"/>
    <w:rsid w:val="00BF3378"/>
    <w:rsid w:val="00BF3C3C"/>
    <w:rsid w:val="00BF4130"/>
    <w:rsid w:val="00BF47F2"/>
    <w:rsid w:val="00BF52FB"/>
    <w:rsid w:val="00BF72F8"/>
    <w:rsid w:val="00BF7EFD"/>
    <w:rsid w:val="00C00A0D"/>
    <w:rsid w:val="00C00C7F"/>
    <w:rsid w:val="00C01314"/>
    <w:rsid w:val="00C034AC"/>
    <w:rsid w:val="00C03EAB"/>
    <w:rsid w:val="00C05E23"/>
    <w:rsid w:val="00C065BD"/>
    <w:rsid w:val="00C10A09"/>
    <w:rsid w:val="00C11E03"/>
    <w:rsid w:val="00C12BFC"/>
    <w:rsid w:val="00C12DFD"/>
    <w:rsid w:val="00C12FFD"/>
    <w:rsid w:val="00C13206"/>
    <w:rsid w:val="00C153CD"/>
    <w:rsid w:val="00C155BB"/>
    <w:rsid w:val="00C1579A"/>
    <w:rsid w:val="00C1604E"/>
    <w:rsid w:val="00C1639E"/>
    <w:rsid w:val="00C16600"/>
    <w:rsid w:val="00C16EB6"/>
    <w:rsid w:val="00C17249"/>
    <w:rsid w:val="00C179D7"/>
    <w:rsid w:val="00C221CB"/>
    <w:rsid w:val="00C22C54"/>
    <w:rsid w:val="00C24DD4"/>
    <w:rsid w:val="00C306E4"/>
    <w:rsid w:val="00C30726"/>
    <w:rsid w:val="00C31D9B"/>
    <w:rsid w:val="00C32AB4"/>
    <w:rsid w:val="00C33EA9"/>
    <w:rsid w:val="00C34BDC"/>
    <w:rsid w:val="00C352C4"/>
    <w:rsid w:val="00C356B9"/>
    <w:rsid w:val="00C362F5"/>
    <w:rsid w:val="00C369F1"/>
    <w:rsid w:val="00C37020"/>
    <w:rsid w:val="00C37448"/>
    <w:rsid w:val="00C414BE"/>
    <w:rsid w:val="00C41912"/>
    <w:rsid w:val="00C419D4"/>
    <w:rsid w:val="00C420DA"/>
    <w:rsid w:val="00C42E28"/>
    <w:rsid w:val="00C42FCE"/>
    <w:rsid w:val="00C4328A"/>
    <w:rsid w:val="00C438EF"/>
    <w:rsid w:val="00C43B13"/>
    <w:rsid w:val="00C443B5"/>
    <w:rsid w:val="00C4463E"/>
    <w:rsid w:val="00C44E9D"/>
    <w:rsid w:val="00C45C44"/>
    <w:rsid w:val="00C47A7D"/>
    <w:rsid w:val="00C47F57"/>
    <w:rsid w:val="00C52223"/>
    <w:rsid w:val="00C52314"/>
    <w:rsid w:val="00C53660"/>
    <w:rsid w:val="00C53ED9"/>
    <w:rsid w:val="00C54E56"/>
    <w:rsid w:val="00C54FC1"/>
    <w:rsid w:val="00C56B41"/>
    <w:rsid w:val="00C56BCA"/>
    <w:rsid w:val="00C5764C"/>
    <w:rsid w:val="00C579C4"/>
    <w:rsid w:val="00C57F66"/>
    <w:rsid w:val="00C61413"/>
    <w:rsid w:val="00C62AC3"/>
    <w:rsid w:val="00C62E80"/>
    <w:rsid w:val="00C655E1"/>
    <w:rsid w:val="00C65E8C"/>
    <w:rsid w:val="00C6693E"/>
    <w:rsid w:val="00C66AE5"/>
    <w:rsid w:val="00C67713"/>
    <w:rsid w:val="00C70604"/>
    <w:rsid w:val="00C71190"/>
    <w:rsid w:val="00C71DF1"/>
    <w:rsid w:val="00C72B64"/>
    <w:rsid w:val="00C73370"/>
    <w:rsid w:val="00C73E6F"/>
    <w:rsid w:val="00C764B4"/>
    <w:rsid w:val="00C76754"/>
    <w:rsid w:val="00C77885"/>
    <w:rsid w:val="00C80B45"/>
    <w:rsid w:val="00C82594"/>
    <w:rsid w:val="00C82C45"/>
    <w:rsid w:val="00C82CBA"/>
    <w:rsid w:val="00C8335D"/>
    <w:rsid w:val="00C834A9"/>
    <w:rsid w:val="00C836BE"/>
    <w:rsid w:val="00C83808"/>
    <w:rsid w:val="00C85C48"/>
    <w:rsid w:val="00C85E5F"/>
    <w:rsid w:val="00C86209"/>
    <w:rsid w:val="00C8747E"/>
    <w:rsid w:val="00C877E1"/>
    <w:rsid w:val="00C918C6"/>
    <w:rsid w:val="00C919C8"/>
    <w:rsid w:val="00C91C88"/>
    <w:rsid w:val="00C91E95"/>
    <w:rsid w:val="00C9256E"/>
    <w:rsid w:val="00C9374B"/>
    <w:rsid w:val="00C93C1C"/>
    <w:rsid w:val="00C946F8"/>
    <w:rsid w:val="00C9476D"/>
    <w:rsid w:val="00C94853"/>
    <w:rsid w:val="00C964A4"/>
    <w:rsid w:val="00C96515"/>
    <w:rsid w:val="00C9691A"/>
    <w:rsid w:val="00C97FE6"/>
    <w:rsid w:val="00CA1353"/>
    <w:rsid w:val="00CA19CB"/>
    <w:rsid w:val="00CA2F7D"/>
    <w:rsid w:val="00CA3DFB"/>
    <w:rsid w:val="00CA46AB"/>
    <w:rsid w:val="00CA5AF0"/>
    <w:rsid w:val="00CA6C97"/>
    <w:rsid w:val="00CB104D"/>
    <w:rsid w:val="00CB109C"/>
    <w:rsid w:val="00CB189A"/>
    <w:rsid w:val="00CB1F74"/>
    <w:rsid w:val="00CB2CCC"/>
    <w:rsid w:val="00CB40F6"/>
    <w:rsid w:val="00CB432B"/>
    <w:rsid w:val="00CB5B86"/>
    <w:rsid w:val="00CB66C3"/>
    <w:rsid w:val="00CC0A12"/>
    <w:rsid w:val="00CC0E80"/>
    <w:rsid w:val="00CC254D"/>
    <w:rsid w:val="00CC366D"/>
    <w:rsid w:val="00CC3F4F"/>
    <w:rsid w:val="00CC523C"/>
    <w:rsid w:val="00CC5F01"/>
    <w:rsid w:val="00CC7734"/>
    <w:rsid w:val="00CD0090"/>
    <w:rsid w:val="00CD116D"/>
    <w:rsid w:val="00CD19FD"/>
    <w:rsid w:val="00CD33E1"/>
    <w:rsid w:val="00CD6527"/>
    <w:rsid w:val="00CD66FD"/>
    <w:rsid w:val="00CD671F"/>
    <w:rsid w:val="00CD6CB1"/>
    <w:rsid w:val="00CE02E6"/>
    <w:rsid w:val="00CE0B9A"/>
    <w:rsid w:val="00CE1506"/>
    <w:rsid w:val="00CE23CD"/>
    <w:rsid w:val="00CE5068"/>
    <w:rsid w:val="00CE5DA4"/>
    <w:rsid w:val="00CE6022"/>
    <w:rsid w:val="00CE7C33"/>
    <w:rsid w:val="00CF0B4D"/>
    <w:rsid w:val="00CF0FEA"/>
    <w:rsid w:val="00CF25A4"/>
    <w:rsid w:val="00CF4915"/>
    <w:rsid w:val="00CF5E62"/>
    <w:rsid w:val="00CF5FCE"/>
    <w:rsid w:val="00CF60E8"/>
    <w:rsid w:val="00CF6A79"/>
    <w:rsid w:val="00CF6C61"/>
    <w:rsid w:val="00CF79B4"/>
    <w:rsid w:val="00D0001A"/>
    <w:rsid w:val="00D001C6"/>
    <w:rsid w:val="00D0201F"/>
    <w:rsid w:val="00D02439"/>
    <w:rsid w:val="00D043B5"/>
    <w:rsid w:val="00D04857"/>
    <w:rsid w:val="00D0580D"/>
    <w:rsid w:val="00D059C4"/>
    <w:rsid w:val="00D0616D"/>
    <w:rsid w:val="00D108AB"/>
    <w:rsid w:val="00D109CD"/>
    <w:rsid w:val="00D10A29"/>
    <w:rsid w:val="00D11F5A"/>
    <w:rsid w:val="00D1382D"/>
    <w:rsid w:val="00D154B5"/>
    <w:rsid w:val="00D16809"/>
    <w:rsid w:val="00D17434"/>
    <w:rsid w:val="00D177F8"/>
    <w:rsid w:val="00D17803"/>
    <w:rsid w:val="00D17C41"/>
    <w:rsid w:val="00D2051B"/>
    <w:rsid w:val="00D207CB"/>
    <w:rsid w:val="00D20E74"/>
    <w:rsid w:val="00D21675"/>
    <w:rsid w:val="00D21FA6"/>
    <w:rsid w:val="00D222AE"/>
    <w:rsid w:val="00D22429"/>
    <w:rsid w:val="00D232A2"/>
    <w:rsid w:val="00D24408"/>
    <w:rsid w:val="00D27A20"/>
    <w:rsid w:val="00D30038"/>
    <w:rsid w:val="00D30924"/>
    <w:rsid w:val="00D30A48"/>
    <w:rsid w:val="00D3123A"/>
    <w:rsid w:val="00D31CDF"/>
    <w:rsid w:val="00D32404"/>
    <w:rsid w:val="00D32FFA"/>
    <w:rsid w:val="00D33832"/>
    <w:rsid w:val="00D3464C"/>
    <w:rsid w:val="00D348E8"/>
    <w:rsid w:val="00D35157"/>
    <w:rsid w:val="00D35178"/>
    <w:rsid w:val="00D35982"/>
    <w:rsid w:val="00D37331"/>
    <w:rsid w:val="00D4010F"/>
    <w:rsid w:val="00D4042A"/>
    <w:rsid w:val="00D40E9A"/>
    <w:rsid w:val="00D4372E"/>
    <w:rsid w:val="00D43A71"/>
    <w:rsid w:val="00D43D4C"/>
    <w:rsid w:val="00D4441F"/>
    <w:rsid w:val="00D46839"/>
    <w:rsid w:val="00D46B48"/>
    <w:rsid w:val="00D474D9"/>
    <w:rsid w:val="00D47E1D"/>
    <w:rsid w:val="00D5195F"/>
    <w:rsid w:val="00D519BF"/>
    <w:rsid w:val="00D5336A"/>
    <w:rsid w:val="00D5349C"/>
    <w:rsid w:val="00D5376F"/>
    <w:rsid w:val="00D547E1"/>
    <w:rsid w:val="00D54C3D"/>
    <w:rsid w:val="00D5525B"/>
    <w:rsid w:val="00D555B2"/>
    <w:rsid w:val="00D55701"/>
    <w:rsid w:val="00D55931"/>
    <w:rsid w:val="00D5710E"/>
    <w:rsid w:val="00D6074B"/>
    <w:rsid w:val="00D61BCA"/>
    <w:rsid w:val="00D61C4D"/>
    <w:rsid w:val="00D61E7D"/>
    <w:rsid w:val="00D638FE"/>
    <w:rsid w:val="00D645C7"/>
    <w:rsid w:val="00D64CB8"/>
    <w:rsid w:val="00D64E2D"/>
    <w:rsid w:val="00D6671E"/>
    <w:rsid w:val="00D66E49"/>
    <w:rsid w:val="00D675F6"/>
    <w:rsid w:val="00D677C9"/>
    <w:rsid w:val="00D70112"/>
    <w:rsid w:val="00D707FD"/>
    <w:rsid w:val="00D7283C"/>
    <w:rsid w:val="00D74E96"/>
    <w:rsid w:val="00D75A55"/>
    <w:rsid w:val="00D76E6C"/>
    <w:rsid w:val="00D772D2"/>
    <w:rsid w:val="00D7786A"/>
    <w:rsid w:val="00D803E3"/>
    <w:rsid w:val="00D82EBC"/>
    <w:rsid w:val="00D830E9"/>
    <w:rsid w:val="00D8379F"/>
    <w:rsid w:val="00D83CE0"/>
    <w:rsid w:val="00D852D9"/>
    <w:rsid w:val="00D859FC"/>
    <w:rsid w:val="00D86BB1"/>
    <w:rsid w:val="00D87768"/>
    <w:rsid w:val="00D877CF"/>
    <w:rsid w:val="00D90853"/>
    <w:rsid w:val="00D91709"/>
    <w:rsid w:val="00D92202"/>
    <w:rsid w:val="00D93F9A"/>
    <w:rsid w:val="00D9469C"/>
    <w:rsid w:val="00D95D21"/>
    <w:rsid w:val="00DA0373"/>
    <w:rsid w:val="00DA1637"/>
    <w:rsid w:val="00DA1BD9"/>
    <w:rsid w:val="00DA3EB5"/>
    <w:rsid w:val="00DA4847"/>
    <w:rsid w:val="00DA4D3E"/>
    <w:rsid w:val="00DA6436"/>
    <w:rsid w:val="00DA6FBD"/>
    <w:rsid w:val="00DB16D2"/>
    <w:rsid w:val="00DB1901"/>
    <w:rsid w:val="00DB1E51"/>
    <w:rsid w:val="00DB2AF9"/>
    <w:rsid w:val="00DB4EA1"/>
    <w:rsid w:val="00DB7EF0"/>
    <w:rsid w:val="00DC0B3B"/>
    <w:rsid w:val="00DC4C72"/>
    <w:rsid w:val="00DD07A2"/>
    <w:rsid w:val="00DD07BA"/>
    <w:rsid w:val="00DD2D04"/>
    <w:rsid w:val="00DD561D"/>
    <w:rsid w:val="00DE1951"/>
    <w:rsid w:val="00DE19EB"/>
    <w:rsid w:val="00DE1EA4"/>
    <w:rsid w:val="00DE22D5"/>
    <w:rsid w:val="00DE23BF"/>
    <w:rsid w:val="00DE2831"/>
    <w:rsid w:val="00DE2922"/>
    <w:rsid w:val="00DE2A0B"/>
    <w:rsid w:val="00DE4F86"/>
    <w:rsid w:val="00DE5E85"/>
    <w:rsid w:val="00DE6CD9"/>
    <w:rsid w:val="00DF2557"/>
    <w:rsid w:val="00DF32B0"/>
    <w:rsid w:val="00DF6BC3"/>
    <w:rsid w:val="00DF6BC7"/>
    <w:rsid w:val="00E00EF3"/>
    <w:rsid w:val="00E012F3"/>
    <w:rsid w:val="00E023E2"/>
    <w:rsid w:val="00E02D31"/>
    <w:rsid w:val="00E04077"/>
    <w:rsid w:val="00E0509E"/>
    <w:rsid w:val="00E05151"/>
    <w:rsid w:val="00E06301"/>
    <w:rsid w:val="00E06420"/>
    <w:rsid w:val="00E10B7A"/>
    <w:rsid w:val="00E117F6"/>
    <w:rsid w:val="00E11FD0"/>
    <w:rsid w:val="00E11FE7"/>
    <w:rsid w:val="00E12D38"/>
    <w:rsid w:val="00E155FE"/>
    <w:rsid w:val="00E16E10"/>
    <w:rsid w:val="00E17727"/>
    <w:rsid w:val="00E177B8"/>
    <w:rsid w:val="00E20284"/>
    <w:rsid w:val="00E21ADC"/>
    <w:rsid w:val="00E21D2B"/>
    <w:rsid w:val="00E225C1"/>
    <w:rsid w:val="00E22E39"/>
    <w:rsid w:val="00E2338D"/>
    <w:rsid w:val="00E233AF"/>
    <w:rsid w:val="00E25541"/>
    <w:rsid w:val="00E25964"/>
    <w:rsid w:val="00E25C2B"/>
    <w:rsid w:val="00E2630B"/>
    <w:rsid w:val="00E31217"/>
    <w:rsid w:val="00E31AA8"/>
    <w:rsid w:val="00E31B0D"/>
    <w:rsid w:val="00E322E8"/>
    <w:rsid w:val="00E32514"/>
    <w:rsid w:val="00E326F7"/>
    <w:rsid w:val="00E32D84"/>
    <w:rsid w:val="00E32EB4"/>
    <w:rsid w:val="00E32FE0"/>
    <w:rsid w:val="00E33D0A"/>
    <w:rsid w:val="00E34148"/>
    <w:rsid w:val="00E35B62"/>
    <w:rsid w:val="00E365CE"/>
    <w:rsid w:val="00E405E1"/>
    <w:rsid w:val="00E40847"/>
    <w:rsid w:val="00E41745"/>
    <w:rsid w:val="00E4240D"/>
    <w:rsid w:val="00E427DB"/>
    <w:rsid w:val="00E4425F"/>
    <w:rsid w:val="00E4478A"/>
    <w:rsid w:val="00E44A09"/>
    <w:rsid w:val="00E44B9A"/>
    <w:rsid w:val="00E44E79"/>
    <w:rsid w:val="00E46590"/>
    <w:rsid w:val="00E4670F"/>
    <w:rsid w:val="00E46DCA"/>
    <w:rsid w:val="00E50ED9"/>
    <w:rsid w:val="00E51C0E"/>
    <w:rsid w:val="00E52C61"/>
    <w:rsid w:val="00E53F37"/>
    <w:rsid w:val="00E571BF"/>
    <w:rsid w:val="00E62B84"/>
    <w:rsid w:val="00E62E54"/>
    <w:rsid w:val="00E64675"/>
    <w:rsid w:val="00E6493D"/>
    <w:rsid w:val="00E649F0"/>
    <w:rsid w:val="00E65F0D"/>
    <w:rsid w:val="00E67177"/>
    <w:rsid w:val="00E67A28"/>
    <w:rsid w:val="00E70134"/>
    <w:rsid w:val="00E7055B"/>
    <w:rsid w:val="00E70572"/>
    <w:rsid w:val="00E70AA6"/>
    <w:rsid w:val="00E718CE"/>
    <w:rsid w:val="00E71FCF"/>
    <w:rsid w:val="00E732C4"/>
    <w:rsid w:val="00E7353C"/>
    <w:rsid w:val="00E7405E"/>
    <w:rsid w:val="00E75A9B"/>
    <w:rsid w:val="00E7675F"/>
    <w:rsid w:val="00E8054F"/>
    <w:rsid w:val="00E81B96"/>
    <w:rsid w:val="00E81EA9"/>
    <w:rsid w:val="00E82154"/>
    <w:rsid w:val="00E82929"/>
    <w:rsid w:val="00E82A34"/>
    <w:rsid w:val="00E82D77"/>
    <w:rsid w:val="00E82FA7"/>
    <w:rsid w:val="00E84964"/>
    <w:rsid w:val="00E849EB"/>
    <w:rsid w:val="00E85CF2"/>
    <w:rsid w:val="00E8606B"/>
    <w:rsid w:val="00E87546"/>
    <w:rsid w:val="00E87B89"/>
    <w:rsid w:val="00E90418"/>
    <w:rsid w:val="00E907AA"/>
    <w:rsid w:val="00E90820"/>
    <w:rsid w:val="00E91517"/>
    <w:rsid w:val="00E9177A"/>
    <w:rsid w:val="00E92718"/>
    <w:rsid w:val="00E92D3F"/>
    <w:rsid w:val="00E93F8A"/>
    <w:rsid w:val="00E94724"/>
    <w:rsid w:val="00E95272"/>
    <w:rsid w:val="00E97954"/>
    <w:rsid w:val="00E97FCE"/>
    <w:rsid w:val="00EA071F"/>
    <w:rsid w:val="00EA1139"/>
    <w:rsid w:val="00EA13AF"/>
    <w:rsid w:val="00EA1822"/>
    <w:rsid w:val="00EA2EC1"/>
    <w:rsid w:val="00EA2F54"/>
    <w:rsid w:val="00EA40A6"/>
    <w:rsid w:val="00EA442F"/>
    <w:rsid w:val="00EA59A2"/>
    <w:rsid w:val="00EA7E47"/>
    <w:rsid w:val="00EB05E1"/>
    <w:rsid w:val="00EB0623"/>
    <w:rsid w:val="00EB0B26"/>
    <w:rsid w:val="00EB1AB1"/>
    <w:rsid w:val="00EB2046"/>
    <w:rsid w:val="00EB2685"/>
    <w:rsid w:val="00EB37A4"/>
    <w:rsid w:val="00EB37D9"/>
    <w:rsid w:val="00EB5E8B"/>
    <w:rsid w:val="00EB7532"/>
    <w:rsid w:val="00EC019B"/>
    <w:rsid w:val="00EC0757"/>
    <w:rsid w:val="00EC1815"/>
    <w:rsid w:val="00EC18ED"/>
    <w:rsid w:val="00EC28F4"/>
    <w:rsid w:val="00EC2B07"/>
    <w:rsid w:val="00EC503E"/>
    <w:rsid w:val="00EC5ABE"/>
    <w:rsid w:val="00EC5B49"/>
    <w:rsid w:val="00EC5D12"/>
    <w:rsid w:val="00EC6145"/>
    <w:rsid w:val="00EC6485"/>
    <w:rsid w:val="00EC65C4"/>
    <w:rsid w:val="00EC6B97"/>
    <w:rsid w:val="00EC6DAE"/>
    <w:rsid w:val="00EC6DC6"/>
    <w:rsid w:val="00EC7031"/>
    <w:rsid w:val="00EC7384"/>
    <w:rsid w:val="00ED04DE"/>
    <w:rsid w:val="00ED0B46"/>
    <w:rsid w:val="00ED13C0"/>
    <w:rsid w:val="00ED1C35"/>
    <w:rsid w:val="00ED1DB5"/>
    <w:rsid w:val="00ED21A4"/>
    <w:rsid w:val="00ED21C3"/>
    <w:rsid w:val="00ED2476"/>
    <w:rsid w:val="00ED2C6C"/>
    <w:rsid w:val="00ED56DC"/>
    <w:rsid w:val="00ED56E6"/>
    <w:rsid w:val="00ED6171"/>
    <w:rsid w:val="00ED7055"/>
    <w:rsid w:val="00ED74A2"/>
    <w:rsid w:val="00ED77D7"/>
    <w:rsid w:val="00ED7958"/>
    <w:rsid w:val="00EE0109"/>
    <w:rsid w:val="00EE0BCB"/>
    <w:rsid w:val="00EE2020"/>
    <w:rsid w:val="00EE33D3"/>
    <w:rsid w:val="00EE3A63"/>
    <w:rsid w:val="00EE6A5C"/>
    <w:rsid w:val="00EE6C29"/>
    <w:rsid w:val="00EF0976"/>
    <w:rsid w:val="00EF09B6"/>
    <w:rsid w:val="00EF11CE"/>
    <w:rsid w:val="00EF1257"/>
    <w:rsid w:val="00EF1B90"/>
    <w:rsid w:val="00EF1C24"/>
    <w:rsid w:val="00EF227C"/>
    <w:rsid w:val="00EF4A54"/>
    <w:rsid w:val="00EF4BCB"/>
    <w:rsid w:val="00EF54FD"/>
    <w:rsid w:val="00EF5630"/>
    <w:rsid w:val="00EF61BA"/>
    <w:rsid w:val="00F003C1"/>
    <w:rsid w:val="00F005BD"/>
    <w:rsid w:val="00F00E49"/>
    <w:rsid w:val="00F013C3"/>
    <w:rsid w:val="00F01425"/>
    <w:rsid w:val="00F0163D"/>
    <w:rsid w:val="00F03831"/>
    <w:rsid w:val="00F03AED"/>
    <w:rsid w:val="00F03B9E"/>
    <w:rsid w:val="00F057EA"/>
    <w:rsid w:val="00F0645B"/>
    <w:rsid w:val="00F1188D"/>
    <w:rsid w:val="00F12EE0"/>
    <w:rsid w:val="00F131D6"/>
    <w:rsid w:val="00F146B6"/>
    <w:rsid w:val="00F14F8B"/>
    <w:rsid w:val="00F15D66"/>
    <w:rsid w:val="00F1756B"/>
    <w:rsid w:val="00F176FD"/>
    <w:rsid w:val="00F17C20"/>
    <w:rsid w:val="00F23088"/>
    <w:rsid w:val="00F27CAF"/>
    <w:rsid w:val="00F30320"/>
    <w:rsid w:val="00F31339"/>
    <w:rsid w:val="00F31AA7"/>
    <w:rsid w:val="00F328D9"/>
    <w:rsid w:val="00F3336C"/>
    <w:rsid w:val="00F341DF"/>
    <w:rsid w:val="00F349B8"/>
    <w:rsid w:val="00F3520A"/>
    <w:rsid w:val="00F36BD3"/>
    <w:rsid w:val="00F36C1E"/>
    <w:rsid w:val="00F36EE5"/>
    <w:rsid w:val="00F3754D"/>
    <w:rsid w:val="00F3768A"/>
    <w:rsid w:val="00F40C1D"/>
    <w:rsid w:val="00F410D1"/>
    <w:rsid w:val="00F41978"/>
    <w:rsid w:val="00F42756"/>
    <w:rsid w:val="00F42D51"/>
    <w:rsid w:val="00F43066"/>
    <w:rsid w:val="00F44102"/>
    <w:rsid w:val="00F444DD"/>
    <w:rsid w:val="00F45E17"/>
    <w:rsid w:val="00F465EC"/>
    <w:rsid w:val="00F46A45"/>
    <w:rsid w:val="00F46FF0"/>
    <w:rsid w:val="00F50343"/>
    <w:rsid w:val="00F516E4"/>
    <w:rsid w:val="00F51F43"/>
    <w:rsid w:val="00F5398D"/>
    <w:rsid w:val="00F53A86"/>
    <w:rsid w:val="00F544B6"/>
    <w:rsid w:val="00F54689"/>
    <w:rsid w:val="00F5514E"/>
    <w:rsid w:val="00F56222"/>
    <w:rsid w:val="00F5622A"/>
    <w:rsid w:val="00F5640A"/>
    <w:rsid w:val="00F57A92"/>
    <w:rsid w:val="00F57B03"/>
    <w:rsid w:val="00F57C4A"/>
    <w:rsid w:val="00F6077F"/>
    <w:rsid w:val="00F62856"/>
    <w:rsid w:val="00F6468E"/>
    <w:rsid w:val="00F65237"/>
    <w:rsid w:val="00F668D5"/>
    <w:rsid w:val="00F670E1"/>
    <w:rsid w:val="00F672FB"/>
    <w:rsid w:val="00F6741F"/>
    <w:rsid w:val="00F67801"/>
    <w:rsid w:val="00F70DB4"/>
    <w:rsid w:val="00F70E1C"/>
    <w:rsid w:val="00F716E4"/>
    <w:rsid w:val="00F71BF3"/>
    <w:rsid w:val="00F720BA"/>
    <w:rsid w:val="00F72B38"/>
    <w:rsid w:val="00F7319B"/>
    <w:rsid w:val="00F73627"/>
    <w:rsid w:val="00F736EC"/>
    <w:rsid w:val="00F75B02"/>
    <w:rsid w:val="00F76308"/>
    <w:rsid w:val="00F76DA0"/>
    <w:rsid w:val="00F76DBC"/>
    <w:rsid w:val="00F80139"/>
    <w:rsid w:val="00F811D8"/>
    <w:rsid w:val="00F843B1"/>
    <w:rsid w:val="00F84B9C"/>
    <w:rsid w:val="00F85E31"/>
    <w:rsid w:val="00F8692B"/>
    <w:rsid w:val="00F86E32"/>
    <w:rsid w:val="00F8773F"/>
    <w:rsid w:val="00F877F1"/>
    <w:rsid w:val="00F87A17"/>
    <w:rsid w:val="00F931E2"/>
    <w:rsid w:val="00F95713"/>
    <w:rsid w:val="00F95A73"/>
    <w:rsid w:val="00F9603A"/>
    <w:rsid w:val="00F966BB"/>
    <w:rsid w:val="00F969B5"/>
    <w:rsid w:val="00F97324"/>
    <w:rsid w:val="00FA0C89"/>
    <w:rsid w:val="00FA1249"/>
    <w:rsid w:val="00FA31DD"/>
    <w:rsid w:val="00FA33A8"/>
    <w:rsid w:val="00FA4A07"/>
    <w:rsid w:val="00FA4D15"/>
    <w:rsid w:val="00FA4DF3"/>
    <w:rsid w:val="00FA4E17"/>
    <w:rsid w:val="00FA6521"/>
    <w:rsid w:val="00FA6CFC"/>
    <w:rsid w:val="00FA7CED"/>
    <w:rsid w:val="00FB1126"/>
    <w:rsid w:val="00FB1EB6"/>
    <w:rsid w:val="00FB2626"/>
    <w:rsid w:val="00FB2C07"/>
    <w:rsid w:val="00FB3137"/>
    <w:rsid w:val="00FB34B1"/>
    <w:rsid w:val="00FB359D"/>
    <w:rsid w:val="00FB4D27"/>
    <w:rsid w:val="00FB50E0"/>
    <w:rsid w:val="00FB5BC8"/>
    <w:rsid w:val="00FC0C72"/>
    <w:rsid w:val="00FC2EC1"/>
    <w:rsid w:val="00FC3727"/>
    <w:rsid w:val="00FC5862"/>
    <w:rsid w:val="00FC5890"/>
    <w:rsid w:val="00FC5C5F"/>
    <w:rsid w:val="00FC6FB2"/>
    <w:rsid w:val="00FC6FC6"/>
    <w:rsid w:val="00FD20A8"/>
    <w:rsid w:val="00FD2C37"/>
    <w:rsid w:val="00FD3043"/>
    <w:rsid w:val="00FD402E"/>
    <w:rsid w:val="00FD4835"/>
    <w:rsid w:val="00FD56D5"/>
    <w:rsid w:val="00FD5C1A"/>
    <w:rsid w:val="00FD6414"/>
    <w:rsid w:val="00FD65A9"/>
    <w:rsid w:val="00FD7ABA"/>
    <w:rsid w:val="00FD7AE9"/>
    <w:rsid w:val="00FE0F05"/>
    <w:rsid w:val="00FE16A5"/>
    <w:rsid w:val="00FE1833"/>
    <w:rsid w:val="00FE291D"/>
    <w:rsid w:val="00FE2DB6"/>
    <w:rsid w:val="00FE3667"/>
    <w:rsid w:val="00FE37F0"/>
    <w:rsid w:val="00FE50EC"/>
    <w:rsid w:val="00FE5A62"/>
    <w:rsid w:val="00FE7A52"/>
    <w:rsid w:val="00FF1A7C"/>
    <w:rsid w:val="00FF2A3C"/>
    <w:rsid w:val="00FF31E4"/>
    <w:rsid w:val="00FF3706"/>
    <w:rsid w:val="00FF3D94"/>
    <w:rsid w:val="00FF5175"/>
    <w:rsid w:val="00FF5423"/>
    <w:rsid w:val="00FF6073"/>
    <w:rsid w:val="00FF666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paragraph" w:customStyle="1" w:styleId="paragraph">
    <w:name w:val="paragraph"/>
    <w:basedOn w:val="Parasts"/>
    <w:rsid w:val="00314414"/>
    <w:pPr>
      <w:widowControl/>
      <w:spacing w:before="100" w:beforeAutospacing="1" w:after="100" w:afterAutospacing="1" w:line="240" w:lineRule="auto"/>
    </w:pPr>
    <w:rPr>
      <w:rFonts w:eastAsia="Times New Roman"/>
    </w:rPr>
  </w:style>
  <w:style w:type="character" w:customStyle="1" w:styleId="normaltextrun">
    <w:name w:val="normaltextrun"/>
    <w:basedOn w:val="Noklusjumarindkopasfonts"/>
    <w:rsid w:val="00314414"/>
  </w:style>
  <w:style w:type="paragraph" w:styleId="Pamattekstsaratkpi">
    <w:name w:val="Body Text Indent"/>
    <w:basedOn w:val="Parasts"/>
    <w:link w:val="PamattekstsaratkpiRakstz"/>
    <w:uiPriority w:val="99"/>
    <w:semiHidden/>
    <w:unhideWhenUsed/>
    <w:rsid w:val="007B0437"/>
    <w:pPr>
      <w:spacing w:after="120"/>
      <w:ind w:left="283"/>
    </w:pPr>
  </w:style>
  <w:style w:type="character" w:customStyle="1" w:styleId="PamattekstsaratkpiRakstz">
    <w:name w:val="Pamatteksts ar atkāpi Rakstz."/>
    <w:basedOn w:val="Noklusjumarindkopasfonts"/>
    <w:link w:val="Pamattekstsaratkpi"/>
    <w:uiPriority w:val="99"/>
    <w:semiHidden/>
    <w:rsid w:val="007B0437"/>
  </w:style>
  <w:style w:type="paragraph" w:customStyle="1" w:styleId="CharCharCharChar">
    <w:name w:val="Char Char Char Char"/>
    <w:aliases w:val="Char2"/>
    <w:basedOn w:val="Parasts"/>
    <w:next w:val="Parasts"/>
    <w:link w:val="Vresatsauce"/>
    <w:uiPriority w:val="99"/>
    <w:rsid w:val="00B0003C"/>
    <w:pPr>
      <w:widowControl/>
      <w:spacing w:after="160" w:line="240" w:lineRule="exact"/>
      <w:jc w:val="both"/>
    </w:pPr>
    <w:rPr>
      <w:vertAlign w:val="superscript"/>
    </w:rPr>
  </w:style>
  <w:style w:type="character" w:customStyle="1" w:styleId="apple-style-span">
    <w:name w:val="apple-style-span"/>
    <w:basedOn w:val="Noklusjumarindkopasfonts"/>
    <w:rsid w:val="00542D9C"/>
  </w:style>
  <w:style w:type="character" w:customStyle="1" w:styleId="ui-provider">
    <w:name w:val="ui-provider"/>
    <w:basedOn w:val="Noklusjumarindkopasfonts"/>
    <w:rsid w:val="00F5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aite.lilij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anas.tiesas.lv/eTiesasMvc/nolemumi/pdf/301699.pdf" TargetMode="External"/><Relationship Id="rId2" Type="http://schemas.openxmlformats.org/officeDocument/2006/relationships/hyperlink" Target="http://www.at.gov.lv/downloadlawfile/2946" TargetMode="External"/><Relationship Id="rId1" Type="http://schemas.openxmlformats.org/officeDocument/2006/relationships/hyperlink" Target="https://www.vvc.gov.lv/lv/starptautiskie-tiesibu-akti/uncitral-legislative-guide-insolvency-law" TargetMode="External"/><Relationship Id="rId5" Type="http://schemas.openxmlformats.org/officeDocument/2006/relationships/hyperlink" Target="https://manas.tiesas.lv/eTiesasMvc/nolemumi/pdf/338279.pdf" TargetMode="External"/><Relationship Id="rId4" Type="http://schemas.openxmlformats.org/officeDocument/2006/relationships/hyperlink" Target="https://manas.tiesas.lv/eTiesasMvc/nolemumi/pdf/29425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0429C-71A5-4010-85EF-9FDF6127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17075</Words>
  <Characters>9733</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7</cp:revision>
  <cp:lastPrinted>2023-02-13T08:09:00Z</cp:lastPrinted>
  <dcterms:created xsi:type="dcterms:W3CDTF">2024-11-08T10:30:00Z</dcterms:created>
  <dcterms:modified xsi:type="dcterms:W3CDTF">2024-11-08T11:28:00Z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