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F3C47" w14:textId="77777777" w:rsidR="00382821" w:rsidRPr="00611C3C" w:rsidRDefault="00382821" w:rsidP="00382821">
      <w:pPr>
        <w:tabs>
          <w:tab w:val="left" w:pos="3390"/>
          <w:tab w:val="right" w:pos="9368"/>
        </w:tabs>
        <w:spacing w:after="0" w:line="240" w:lineRule="auto"/>
        <w:jc w:val="right"/>
        <w:rPr>
          <w:b/>
        </w:rPr>
      </w:pPr>
      <w:bookmarkStart w:id="0" w:name="_Hlk173326252"/>
      <w:r w:rsidRPr="00611C3C">
        <w:rPr>
          <w:b/>
        </w:rPr>
        <w:t>Maksātnespējas procesa administratorei</w:t>
      </w:r>
    </w:p>
    <w:p w14:paraId="6CB6FE46" w14:textId="0CE4054C" w:rsidR="00382821" w:rsidRPr="00611C3C" w:rsidRDefault="00401623" w:rsidP="00382821">
      <w:pPr>
        <w:spacing w:after="0" w:line="240" w:lineRule="auto"/>
        <w:jc w:val="right"/>
        <w:rPr>
          <w:b/>
        </w:rPr>
      </w:pPr>
      <w:r w:rsidRPr="00611C3C">
        <w:rPr>
          <w:b/>
        </w:rPr>
        <w:t>/Administratore/</w:t>
      </w:r>
    </w:p>
    <w:p w14:paraId="7D7BE1EB" w14:textId="0E18E933" w:rsidR="00382821" w:rsidRPr="00611C3C" w:rsidRDefault="00382821" w:rsidP="00382821">
      <w:pPr>
        <w:spacing w:after="0" w:line="240" w:lineRule="auto"/>
        <w:jc w:val="right"/>
        <w:rPr>
          <w:shd w:val="clear" w:color="auto" w:fill="FFFFFF"/>
        </w:rPr>
      </w:pPr>
      <w:r w:rsidRPr="00611C3C">
        <w:rPr>
          <w:shd w:val="clear" w:color="auto" w:fill="FFFFFF"/>
        </w:rPr>
        <w:t>Paziņošanai e-adresē</w:t>
      </w:r>
    </w:p>
    <w:p w14:paraId="1496E6CA" w14:textId="77777777" w:rsidR="00382821" w:rsidRPr="00611C3C" w:rsidRDefault="00382821" w:rsidP="00382821">
      <w:pPr>
        <w:widowControl/>
        <w:spacing w:after="0" w:line="240" w:lineRule="auto"/>
        <w:rPr>
          <w:rFonts w:eastAsia="Times New Roman"/>
        </w:rPr>
      </w:pPr>
    </w:p>
    <w:p w14:paraId="7C2094F1" w14:textId="6790187E" w:rsidR="00382821" w:rsidRPr="00611C3C" w:rsidRDefault="00382821" w:rsidP="000D0F8A">
      <w:pPr>
        <w:widowControl/>
        <w:spacing w:after="0" w:line="240" w:lineRule="auto"/>
        <w:jc w:val="center"/>
        <w:rPr>
          <w:b/>
          <w:bCs/>
        </w:rPr>
      </w:pPr>
      <w:r w:rsidRPr="00611C3C">
        <w:rPr>
          <w:b/>
        </w:rPr>
        <w:t xml:space="preserve">Par maksātnespējas procesa administratores </w:t>
      </w:r>
      <w:r w:rsidR="00401623" w:rsidRPr="00611C3C">
        <w:rPr>
          <w:b/>
        </w:rPr>
        <w:t>/Administrators/</w:t>
      </w:r>
      <w:r w:rsidRPr="00611C3C">
        <w:rPr>
          <w:b/>
        </w:rPr>
        <w:t xml:space="preserve"> rīcības </w:t>
      </w:r>
      <w:r w:rsidRPr="00611C3C">
        <w:rPr>
          <w:b/>
          <w:bCs/>
        </w:rPr>
        <w:t xml:space="preserve">pārbaudi </w:t>
      </w:r>
    </w:p>
    <w:p w14:paraId="08FEDF49" w14:textId="285B738D" w:rsidR="00382821" w:rsidRPr="00611C3C" w:rsidRDefault="00401623" w:rsidP="000D0F8A">
      <w:pPr>
        <w:widowControl/>
        <w:spacing w:after="0" w:line="240" w:lineRule="auto"/>
        <w:jc w:val="center"/>
        <w:rPr>
          <w:b/>
        </w:rPr>
      </w:pPr>
      <w:r w:rsidRPr="00611C3C">
        <w:rPr>
          <w:b/>
          <w:bCs/>
        </w:rPr>
        <w:t>/pers. A/</w:t>
      </w:r>
      <w:r w:rsidR="00382821" w:rsidRPr="00611C3C">
        <w:rPr>
          <w:b/>
          <w:bCs/>
        </w:rPr>
        <w:t xml:space="preserve"> maksātnespējas</w:t>
      </w:r>
      <w:r w:rsidR="00382821" w:rsidRPr="00611C3C">
        <w:rPr>
          <w:b/>
        </w:rPr>
        <w:t xml:space="preserve"> procesā</w:t>
      </w:r>
    </w:p>
    <w:p w14:paraId="34C89F34" w14:textId="77777777" w:rsidR="00382821" w:rsidRPr="00611C3C" w:rsidRDefault="00382821" w:rsidP="00382821">
      <w:pPr>
        <w:widowControl/>
        <w:spacing w:after="0" w:line="240" w:lineRule="auto"/>
        <w:rPr>
          <w:rFonts w:eastAsia="Times New Roman"/>
        </w:rPr>
      </w:pPr>
    </w:p>
    <w:p w14:paraId="5032D2DF" w14:textId="7B2F4053" w:rsidR="00B47914" w:rsidRPr="00611C3C" w:rsidRDefault="00B47914" w:rsidP="001C4D29">
      <w:pPr>
        <w:spacing w:after="0" w:line="240" w:lineRule="auto"/>
        <w:ind w:firstLine="720"/>
        <w:jc w:val="both"/>
      </w:pPr>
      <w:r w:rsidRPr="00611C3C">
        <w:rPr>
          <w:bCs/>
        </w:rPr>
        <w:t xml:space="preserve">Ar </w:t>
      </w:r>
      <w:r w:rsidR="00401623" w:rsidRPr="00611C3C">
        <w:rPr>
          <w:bCs/>
        </w:rPr>
        <w:t>/tiesas nosaukums/</w:t>
      </w:r>
      <w:r w:rsidRPr="00611C3C">
        <w:rPr>
          <w:bCs/>
        </w:rPr>
        <w:t xml:space="preserve"> </w:t>
      </w:r>
      <w:r w:rsidR="00401623" w:rsidRPr="00611C3C">
        <w:rPr>
          <w:bCs/>
        </w:rPr>
        <w:t>/datums/</w:t>
      </w:r>
      <w:r w:rsidRPr="00611C3C">
        <w:rPr>
          <w:bCs/>
        </w:rPr>
        <w:t xml:space="preserve"> spriedumu </w:t>
      </w:r>
      <w:r w:rsidRPr="00611C3C">
        <w:rPr>
          <w:rFonts w:eastAsia="Times New Roman"/>
        </w:rPr>
        <w:t xml:space="preserve">civillietā </w:t>
      </w:r>
      <w:r w:rsidR="00401623" w:rsidRPr="00611C3C">
        <w:rPr>
          <w:bCs/>
        </w:rPr>
        <w:t>/lietas numurs/</w:t>
      </w:r>
      <w:r w:rsidRPr="00611C3C">
        <w:rPr>
          <w:bCs/>
        </w:rPr>
        <w:t xml:space="preserve"> pasludināts </w:t>
      </w:r>
      <w:r w:rsidR="00401623" w:rsidRPr="00611C3C">
        <w:rPr>
          <w:bCs/>
        </w:rPr>
        <w:t>/pers. A/</w:t>
      </w:r>
      <w:r w:rsidRPr="00611C3C">
        <w:rPr>
          <w:bCs/>
        </w:rPr>
        <w:t xml:space="preserve"> (</w:t>
      </w:r>
      <w:r w:rsidRPr="00611C3C">
        <w:t>turpmāk – Parādniece) maksātnespējas process</w:t>
      </w:r>
      <w:r w:rsidR="00330310" w:rsidRPr="00611C3C">
        <w:t xml:space="preserve"> un</w:t>
      </w:r>
      <w:r w:rsidRPr="00611C3C">
        <w:t xml:space="preserve"> par Parādnie</w:t>
      </w:r>
      <w:r w:rsidR="00D6556C" w:rsidRPr="00611C3C">
        <w:t>ces</w:t>
      </w:r>
      <w:r w:rsidRPr="00611C3C">
        <w:t xml:space="preserve"> maksātnespējas procesa administratori (turpmāk – administrators) iecelta </w:t>
      </w:r>
      <w:r w:rsidR="00401623" w:rsidRPr="00611C3C">
        <w:t>/Administratore/</w:t>
      </w:r>
      <w:r w:rsidRPr="00611C3C">
        <w:t xml:space="preserve">, amata apliecības </w:t>
      </w:r>
      <w:r w:rsidR="00401623" w:rsidRPr="00611C3C">
        <w:t>/numurs/</w:t>
      </w:r>
      <w:r w:rsidRPr="00611C3C">
        <w:t>, (turpmāk – Administratore).</w:t>
      </w:r>
    </w:p>
    <w:p w14:paraId="314FE976" w14:textId="1636D269" w:rsidR="00382821" w:rsidRPr="00611C3C" w:rsidRDefault="00382821" w:rsidP="001C4D29">
      <w:pPr>
        <w:spacing w:after="0" w:line="240" w:lineRule="auto"/>
        <w:ind w:firstLine="720"/>
        <w:jc w:val="both"/>
      </w:pPr>
      <w:r w:rsidRPr="00611C3C">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61BC217E" w14:textId="77777777" w:rsidR="00382821" w:rsidRPr="00611C3C" w:rsidRDefault="00382821" w:rsidP="001C4D29">
      <w:pPr>
        <w:pStyle w:val="naisf"/>
        <w:spacing w:before="0" w:after="0"/>
        <w:ind w:firstLine="720"/>
      </w:pPr>
      <w:r w:rsidRPr="00611C3C">
        <w:t>Lai īstenotu likumā paredzētās funkcijas, Maksātnespējas kontroles dienests veic Maksātnespējas likuma 174.</w:t>
      </w:r>
      <w:r w:rsidRPr="00611C3C">
        <w:rPr>
          <w:vertAlign w:val="superscript"/>
        </w:rPr>
        <w:t>1</w:t>
      </w:r>
      <w:r w:rsidRPr="00611C3C">
        <w:t> pantā noteiktos uzdevumus, tostarp administratoru uzraudzību.</w:t>
      </w:r>
    </w:p>
    <w:p w14:paraId="095DBF82" w14:textId="62FCB8C7" w:rsidR="00382821" w:rsidRPr="00611C3C" w:rsidRDefault="00382821" w:rsidP="001C4D29">
      <w:pPr>
        <w:pStyle w:val="naisf"/>
        <w:spacing w:before="0" w:after="0"/>
        <w:ind w:firstLine="720"/>
      </w:pPr>
      <w:r w:rsidRPr="00611C3C">
        <w:t>Pamatojoties uz Maksātnespējas likuma 174.</w:t>
      </w:r>
      <w:r w:rsidRPr="00611C3C">
        <w:rPr>
          <w:vertAlign w:val="superscript"/>
        </w:rPr>
        <w:t>1 </w:t>
      </w:r>
      <w:r w:rsidRPr="00611C3C">
        <w:t xml:space="preserve">panta 1. punktu, Maksātnespējas kontroles dienests veica Administratores rīcības pārbaudi </w:t>
      </w:r>
      <w:r w:rsidRPr="00611C3C">
        <w:rPr>
          <w:iCs/>
        </w:rPr>
        <w:t>Parādnie</w:t>
      </w:r>
      <w:r w:rsidR="00D6556C" w:rsidRPr="00611C3C">
        <w:rPr>
          <w:iCs/>
        </w:rPr>
        <w:t>ces</w:t>
      </w:r>
      <w:r w:rsidRPr="00611C3C">
        <w:rPr>
          <w:iCs/>
        </w:rPr>
        <w:t xml:space="preserve"> </w:t>
      </w:r>
      <w:r w:rsidRPr="00611C3C">
        <w:t xml:space="preserve">maksātnespējas procesā, kuras ietvaros </w:t>
      </w:r>
      <w:r w:rsidRPr="00611C3C">
        <w:rPr>
          <w:bCs/>
        </w:rPr>
        <w:t>Administratores rīcībā konstatēja normatīvo aktu pārkāpumu</w:t>
      </w:r>
      <w:r w:rsidR="00D6556C" w:rsidRPr="00611C3C">
        <w:rPr>
          <w:bCs/>
        </w:rPr>
        <w:t>.</w:t>
      </w:r>
    </w:p>
    <w:p w14:paraId="51277715" w14:textId="5BA6E805" w:rsidR="00382821" w:rsidRPr="00611C3C" w:rsidRDefault="00382821" w:rsidP="001C4D29">
      <w:pPr>
        <w:pStyle w:val="naisf"/>
        <w:spacing w:before="0" w:after="0"/>
        <w:ind w:firstLine="720"/>
        <w:rPr>
          <w:b/>
          <w:bCs/>
        </w:rPr>
      </w:pPr>
      <w:r w:rsidRPr="00611C3C">
        <w:rPr>
          <w:b/>
          <w:bCs/>
        </w:rPr>
        <w:t xml:space="preserve">[1] Par Administratores rīcību, </w:t>
      </w:r>
      <w:r w:rsidR="00D6556C" w:rsidRPr="00611C3C">
        <w:rPr>
          <w:b/>
          <w:bCs/>
        </w:rPr>
        <w:t xml:space="preserve">pieprasot Parādniecei segt izdevumus, </w:t>
      </w:r>
      <w:r w:rsidR="00BF4C43" w:rsidRPr="00611C3C">
        <w:rPr>
          <w:b/>
          <w:bCs/>
        </w:rPr>
        <w:t>k</w:t>
      </w:r>
      <w:r w:rsidR="00D66B3B" w:rsidRPr="00611C3C">
        <w:rPr>
          <w:b/>
          <w:bCs/>
        </w:rPr>
        <w:t>as nav iekļauti Maksātnespējas likuma 172. pantā.</w:t>
      </w:r>
    </w:p>
    <w:p w14:paraId="1D19C7F0" w14:textId="64BB956A" w:rsidR="00AB7504" w:rsidRPr="00611C3C" w:rsidRDefault="00AB7504" w:rsidP="001C4D29">
      <w:pPr>
        <w:spacing w:after="0" w:line="240" w:lineRule="auto"/>
        <w:ind w:firstLine="720"/>
        <w:jc w:val="both"/>
        <w:rPr>
          <w:rFonts w:eastAsia="Times New Roman"/>
        </w:rPr>
      </w:pPr>
      <w:r w:rsidRPr="00611C3C">
        <w:rPr>
          <w:rFonts w:eastAsia="Times New Roman"/>
        </w:rPr>
        <w:t>[1.1] No Elektroniskās maksātnespējas uzskaites sistēmas</w:t>
      </w:r>
      <w:r w:rsidR="006F700A" w:rsidRPr="00611C3C">
        <w:rPr>
          <w:rFonts w:eastAsia="Times New Roman"/>
        </w:rPr>
        <w:t xml:space="preserve"> (turpmāk – EMUS)</w:t>
      </w:r>
      <w:r w:rsidR="006513E0" w:rsidRPr="00611C3C">
        <w:rPr>
          <w:rFonts w:eastAsia="Times New Roman"/>
        </w:rPr>
        <w:t xml:space="preserve"> </w:t>
      </w:r>
      <w:r w:rsidRPr="00611C3C">
        <w:rPr>
          <w:rFonts w:eastAsia="Times New Roman"/>
        </w:rPr>
        <w:t xml:space="preserve">redzams, ka Administratore 2024. gada 14. jūnijā Parādniecei nosūtījusi rēķinu </w:t>
      </w:r>
      <w:r w:rsidR="00327DDC" w:rsidRPr="00611C3C">
        <w:rPr>
          <w:rFonts w:eastAsia="Times New Roman"/>
        </w:rPr>
        <w:t xml:space="preserve">par </w:t>
      </w:r>
      <w:r w:rsidRPr="00611C3C">
        <w:rPr>
          <w:rFonts w:eastAsia="Times New Roman"/>
        </w:rPr>
        <w:t>16,46 </w:t>
      </w:r>
      <w:proofErr w:type="spellStart"/>
      <w:r w:rsidRPr="00611C3C">
        <w:rPr>
          <w:rFonts w:eastAsia="Times New Roman"/>
          <w:i/>
          <w:iCs/>
        </w:rPr>
        <w:t>euro</w:t>
      </w:r>
      <w:proofErr w:type="spellEnd"/>
      <w:r w:rsidR="00327DDC" w:rsidRPr="00611C3C">
        <w:rPr>
          <w:rFonts w:eastAsia="Times New Roman"/>
        </w:rPr>
        <w:t xml:space="preserve"> </w:t>
      </w:r>
      <w:r w:rsidR="008765D0" w:rsidRPr="00611C3C">
        <w:rPr>
          <w:rFonts w:eastAsia="Times New Roman"/>
        </w:rPr>
        <w:t>(turpmāk – Rēķins)</w:t>
      </w:r>
      <w:r w:rsidRPr="00611C3C">
        <w:rPr>
          <w:rFonts w:eastAsia="Times New Roman"/>
        </w:rPr>
        <w:t xml:space="preserve">. Rēķinā tiek lūgts Parādniecei veikt samaksu par </w:t>
      </w:r>
      <w:r w:rsidR="005E65D1" w:rsidRPr="00611C3C">
        <w:rPr>
          <w:rFonts w:eastAsia="Times New Roman"/>
        </w:rPr>
        <w:t>F</w:t>
      </w:r>
      <w:r w:rsidRPr="00611C3C">
        <w:rPr>
          <w:rFonts w:eastAsia="Times New Roman"/>
        </w:rPr>
        <w:t>irmas.lv izziņu 8,47 </w:t>
      </w:r>
      <w:proofErr w:type="spellStart"/>
      <w:r w:rsidRPr="00611C3C">
        <w:rPr>
          <w:rFonts w:eastAsia="Times New Roman"/>
          <w:i/>
          <w:iCs/>
        </w:rPr>
        <w:t>euro</w:t>
      </w:r>
      <w:proofErr w:type="spellEnd"/>
      <w:r w:rsidR="008765D0" w:rsidRPr="00611C3C">
        <w:rPr>
          <w:rFonts w:eastAsia="Times New Roman"/>
        </w:rPr>
        <w:t xml:space="preserve"> un </w:t>
      </w:r>
      <w:r w:rsidRPr="00611C3C">
        <w:rPr>
          <w:rFonts w:eastAsia="Times New Roman"/>
        </w:rPr>
        <w:t>citiem maksātnespējas procesa izdevumiem 7,99 </w:t>
      </w:r>
      <w:proofErr w:type="spellStart"/>
      <w:r w:rsidRPr="00611C3C">
        <w:rPr>
          <w:rFonts w:eastAsia="Times New Roman"/>
          <w:i/>
          <w:iCs/>
        </w:rPr>
        <w:t>euro</w:t>
      </w:r>
      <w:proofErr w:type="spellEnd"/>
      <w:r w:rsidRPr="00611C3C">
        <w:rPr>
          <w:rFonts w:eastAsia="Times New Roman"/>
        </w:rPr>
        <w:t>.</w:t>
      </w:r>
    </w:p>
    <w:p w14:paraId="06D67BED" w14:textId="51E33AE8" w:rsidR="00AB7504" w:rsidRPr="00611C3C" w:rsidRDefault="002D487F" w:rsidP="001C4D29">
      <w:pPr>
        <w:spacing w:after="0" w:line="240" w:lineRule="auto"/>
        <w:ind w:firstLine="720"/>
        <w:jc w:val="both"/>
      </w:pPr>
      <w:r w:rsidRPr="00611C3C">
        <w:rPr>
          <w:rFonts w:eastAsia="Times New Roman"/>
        </w:rPr>
        <w:t>[1.2] </w:t>
      </w:r>
      <w:r w:rsidR="00AB7504" w:rsidRPr="00611C3C">
        <w:rPr>
          <w:rFonts w:eastAsia="Times New Roman"/>
        </w:rPr>
        <w:t>Administratorei lūgts</w:t>
      </w:r>
      <w:r w:rsidR="001469DA" w:rsidRPr="00611C3C">
        <w:rPr>
          <w:rStyle w:val="Vresatsauce"/>
          <w:rFonts w:eastAsia="Times New Roman"/>
        </w:rPr>
        <w:footnoteReference w:id="1"/>
      </w:r>
      <w:r w:rsidR="00AB7504" w:rsidRPr="00611C3C">
        <w:rPr>
          <w:rFonts w:eastAsia="Times New Roman"/>
        </w:rPr>
        <w:t xml:space="preserve"> </w:t>
      </w:r>
      <w:r w:rsidR="00AB7504" w:rsidRPr="00611C3C">
        <w:rPr>
          <w:iCs/>
        </w:rPr>
        <w:t>iesniegt Maksātnespējas kontroles dienestā</w:t>
      </w:r>
      <w:r w:rsidR="009323D0" w:rsidRPr="00611C3C">
        <w:rPr>
          <w:iCs/>
        </w:rPr>
        <w:t xml:space="preserve"> </w:t>
      </w:r>
      <w:r w:rsidR="00AB7504" w:rsidRPr="00611C3C">
        <w:t>Parādnieces maksātnespējas procesa izmaksu pamatojošos dokumentus, par kuri</w:t>
      </w:r>
      <w:r w:rsidR="009323D0" w:rsidRPr="00611C3C">
        <w:t xml:space="preserve">em izrakstīts </w:t>
      </w:r>
      <w:r w:rsidR="0048038E" w:rsidRPr="00611C3C">
        <w:t>R</w:t>
      </w:r>
      <w:r w:rsidR="00AB7504" w:rsidRPr="00611C3C">
        <w:t>ēķin</w:t>
      </w:r>
      <w:r w:rsidR="009323D0" w:rsidRPr="00611C3C">
        <w:t xml:space="preserve">s un sniegt </w:t>
      </w:r>
      <w:r w:rsidR="00AB7504" w:rsidRPr="00611C3C">
        <w:t>informāciju, kādas izmaksu pozīcijas veido "</w:t>
      </w:r>
      <w:r w:rsidR="00AB7504" w:rsidRPr="00611C3C">
        <w:rPr>
          <w:rFonts w:eastAsia="Times New Roman"/>
        </w:rPr>
        <w:t xml:space="preserve">citi maksātnespējas procesa izdevumi" </w:t>
      </w:r>
      <w:r w:rsidR="009323D0" w:rsidRPr="00611C3C">
        <w:rPr>
          <w:rFonts w:eastAsia="Times New Roman"/>
        </w:rPr>
        <w:t>7,99 </w:t>
      </w:r>
      <w:proofErr w:type="spellStart"/>
      <w:r w:rsidR="009323D0" w:rsidRPr="00611C3C">
        <w:rPr>
          <w:rFonts w:eastAsia="Times New Roman"/>
          <w:i/>
          <w:iCs/>
        </w:rPr>
        <w:t>euro</w:t>
      </w:r>
      <w:proofErr w:type="spellEnd"/>
      <w:r w:rsidR="00AB7504" w:rsidRPr="00611C3C">
        <w:t xml:space="preserve"> apmērā</w:t>
      </w:r>
      <w:r w:rsidR="009323D0" w:rsidRPr="00611C3C">
        <w:t>.</w:t>
      </w:r>
    </w:p>
    <w:p w14:paraId="3B7F05AC" w14:textId="6252D550" w:rsidR="00E81060" w:rsidRPr="00611C3C" w:rsidRDefault="002D487F" w:rsidP="001C4D29">
      <w:pPr>
        <w:spacing w:after="0" w:line="240" w:lineRule="auto"/>
        <w:ind w:firstLine="720"/>
        <w:jc w:val="both"/>
        <w:rPr>
          <w:rFonts w:asciiTheme="majorBidi" w:hAnsiTheme="majorBidi" w:cstheme="majorBidi"/>
          <w:shd w:val="clear" w:color="auto" w:fill="FFFFFF"/>
        </w:rPr>
      </w:pPr>
      <w:r w:rsidRPr="00611C3C">
        <w:t>[1.3] </w:t>
      </w:r>
      <w:r w:rsidR="00BC5F4C" w:rsidRPr="00611C3C">
        <w:t>Maksātnespējas kontroles dienestā saņemti</w:t>
      </w:r>
      <w:r w:rsidR="002E1F73" w:rsidRPr="00611C3C">
        <w:t xml:space="preserve"> </w:t>
      </w:r>
      <w:r w:rsidR="00BC5F4C" w:rsidRPr="00611C3C">
        <w:t>Administratores paskaidrojumi</w:t>
      </w:r>
      <w:r w:rsidR="00B93730" w:rsidRPr="00611C3C">
        <w:rPr>
          <w:rStyle w:val="Vresatsauce"/>
        </w:rPr>
        <w:footnoteReference w:id="2"/>
      </w:r>
      <w:r w:rsidR="003A5880" w:rsidRPr="00611C3C">
        <w:t xml:space="preserve">, ka </w:t>
      </w:r>
      <w:r w:rsidR="003A5880" w:rsidRPr="00611C3C">
        <w:lastRenderedPageBreak/>
        <w:t xml:space="preserve">izdevumi </w:t>
      </w:r>
      <w:r w:rsidR="00050A7F" w:rsidRPr="00611C3C">
        <w:t>attiecināmi uz Parādnieces maksātnespējas procesu un tie atbilst</w:t>
      </w:r>
      <w:r w:rsidR="00050A7F" w:rsidRPr="00611C3C">
        <w:rPr>
          <w:rFonts w:asciiTheme="majorBidi" w:hAnsiTheme="majorBidi" w:cstheme="majorBidi"/>
          <w:shd w:val="clear" w:color="auto" w:fill="FFFFFF"/>
        </w:rPr>
        <w:t xml:space="preserve"> normatīvajiem aktiem.</w:t>
      </w:r>
    </w:p>
    <w:p w14:paraId="19308722" w14:textId="1557B152" w:rsidR="00C61A33" w:rsidRPr="00611C3C" w:rsidRDefault="00470EC2" w:rsidP="00E81060">
      <w:pPr>
        <w:spacing w:after="0" w:line="240" w:lineRule="auto"/>
        <w:ind w:firstLine="720"/>
        <w:jc w:val="both"/>
        <w:rPr>
          <w:rFonts w:asciiTheme="majorBidi" w:hAnsiTheme="majorBidi" w:cstheme="majorBidi"/>
          <w:shd w:val="clear" w:color="auto" w:fill="FFFFFF"/>
        </w:rPr>
      </w:pPr>
      <w:r w:rsidRPr="00611C3C">
        <w:t xml:space="preserve">Administratore paskaidrojusi, ka </w:t>
      </w:r>
      <w:r w:rsidR="0037616D" w:rsidRPr="00611C3C">
        <w:t xml:space="preserve">Parādniece </w:t>
      </w:r>
      <w:r w:rsidR="0037616D" w:rsidRPr="00611C3C">
        <w:rPr>
          <w:rFonts w:asciiTheme="majorBidi" w:eastAsia="Times New Roman" w:hAnsiTheme="majorBidi" w:cstheme="majorBidi"/>
        </w:rPr>
        <w:t xml:space="preserve">ir Krievijas Federācijas pilsone, </w:t>
      </w:r>
      <w:r w:rsidR="005F6F34" w:rsidRPr="00611C3C">
        <w:rPr>
          <w:rFonts w:asciiTheme="majorBidi" w:eastAsia="Times New Roman" w:hAnsiTheme="majorBidi" w:cstheme="majorBidi"/>
        </w:rPr>
        <w:t>tādēļ</w:t>
      </w:r>
      <w:r w:rsidR="0037616D" w:rsidRPr="00611C3C">
        <w:rPr>
          <w:rFonts w:asciiTheme="majorBidi" w:hAnsiTheme="majorBidi" w:cstheme="majorBidi"/>
        </w:rPr>
        <w:t xml:space="preserve"> maksātnespējas procesā </w:t>
      </w:r>
      <w:r w:rsidR="0037616D" w:rsidRPr="00611C3C">
        <w:rPr>
          <w:rFonts w:asciiTheme="majorBidi" w:hAnsiTheme="majorBidi" w:cstheme="majorBidi"/>
          <w:bCs/>
          <w:lang w:eastAsia="en-US"/>
        </w:rPr>
        <w:t>nepieciešama nepārtraukta</w:t>
      </w:r>
      <w:r w:rsidR="001D08D7" w:rsidRPr="00611C3C">
        <w:rPr>
          <w:rFonts w:asciiTheme="majorBidi" w:hAnsiTheme="majorBidi" w:cstheme="majorBidi"/>
          <w:bCs/>
          <w:lang w:eastAsia="en-US"/>
        </w:rPr>
        <w:t xml:space="preserve"> Parādnieces pārbaude saskaņā ar</w:t>
      </w:r>
      <w:r w:rsidR="0037616D" w:rsidRPr="00611C3C">
        <w:rPr>
          <w:rFonts w:asciiTheme="majorBidi" w:hAnsiTheme="majorBidi" w:cstheme="majorBidi"/>
          <w:bCs/>
          <w:lang w:eastAsia="en-US"/>
        </w:rPr>
        <w:t xml:space="preserve"> </w:t>
      </w:r>
      <w:r w:rsidR="00E81060" w:rsidRPr="00611C3C">
        <w:rPr>
          <w:rFonts w:asciiTheme="majorBidi" w:hAnsiTheme="majorBidi" w:cstheme="majorBidi"/>
          <w:lang w:eastAsia="en-US"/>
        </w:rPr>
        <w:t xml:space="preserve">Noziedzīgi iegūtu līdzekļu legalizācijas un terorisma un </w:t>
      </w:r>
      <w:proofErr w:type="spellStart"/>
      <w:r w:rsidR="00E81060" w:rsidRPr="00611C3C">
        <w:rPr>
          <w:rFonts w:asciiTheme="majorBidi" w:hAnsiTheme="majorBidi" w:cstheme="majorBidi"/>
          <w:lang w:eastAsia="en-US"/>
        </w:rPr>
        <w:t>proliferācijas</w:t>
      </w:r>
      <w:proofErr w:type="spellEnd"/>
      <w:r w:rsidR="00E81060" w:rsidRPr="00611C3C">
        <w:rPr>
          <w:rFonts w:asciiTheme="majorBidi" w:hAnsiTheme="majorBidi" w:cstheme="majorBidi"/>
          <w:lang w:eastAsia="en-US"/>
        </w:rPr>
        <w:t xml:space="preserve"> finansēšanas novēršanas likuma (turpmāk – </w:t>
      </w:r>
      <w:r w:rsidR="001B22A7" w:rsidRPr="00611C3C">
        <w:rPr>
          <w:rFonts w:asciiTheme="majorBidi" w:hAnsiTheme="majorBidi" w:cstheme="majorBidi"/>
          <w:lang w:eastAsia="en-US"/>
        </w:rPr>
        <w:t xml:space="preserve">Novēršanas </w:t>
      </w:r>
      <w:r w:rsidR="00E81060" w:rsidRPr="00611C3C">
        <w:rPr>
          <w:rFonts w:asciiTheme="majorBidi" w:hAnsiTheme="majorBidi" w:cstheme="majorBidi"/>
          <w:lang w:eastAsia="en-US"/>
        </w:rPr>
        <w:t xml:space="preserve">likums) </w:t>
      </w:r>
      <w:r w:rsidR="0037616D" w:rsidRPr="00611C3C">
        <w:rPr>
          <w:rFonts w:asciiTheme="majorBidi" w:hAnsiTheme="majorBidi" w:cstheme="majorBidi"/>
          <w:bCs/>
          <w:lang w:eastAsia="en-US"/>
        </w:rPr>
        <w:t xml:space="preserve">normām un </w:t>
      </w:r>
      <w:r w:rsidR="00E81060" w:rsidRPr="00611C3C">
        <w:rPr>
          <w:rFonts w:asciiTheme="majorBidi" w:hAnsiTheme="majorBidi" w:cstheme="majorBidi"/>
        </w:rPr>
        <w:t>Starptautisko un Latvijas Republikas nacionālo sankciju likuma (turpmāk – Sankciju likums)</w:t>
      </w:r>
      <w:r w:rsidR="00E81060" w:rsidRPr="00611C3C">
        <w:rPr>
          <w:rFonts w:asciiTheme="majorBidi" w:hAnsiTheme="majorBidi" w:cstheme="majorBidi"/>
          <w:shd w:val="clear" w:color="auto" w:fill="FFFFFF"/>
        </w:rPr>
        <w:t xml:space="preserve"> </w:t>
      </w:r>
      <w:r w:rsidR="0037616D" w:rsidRPr="00611C3C">
        <w:rPr>
          <w:rFonts w:asciiTheme="majorBidi" w:hAnsiTheme="majorBidi" w:cstheme="majorBidi"/>
        </w:rPr>
        <w:t>normām.</w:t>
      </w:r>
      <w:r w:rsidR="00297B78" w:rsidRPr="00611C3C">
        <w:rPr>
          <w:rFonts w:asciiTheme="majorBidi" w:hAnsiTheme="majorBidi" w:cstheme="majorBidi"/>
        </w:rPr>
        <w:t xml:space="preserve"> Minētā</w:t>
      </w:r>
      <w:r w:rsidR="005F6F34" w:rsidRPr="00611C3C">
        <w:rPr>
          <w:rFonts w:asciiTheme="majorBidi" w:hAnsiTheme="majorBidi" w:cstheme="majorBidi"/>
        </w:rPr>
        <w:t xml:space="preserve"> pienākuma izpildes nodrošināšanai </w:t>
      </w:r>
      <w:r w:rsidR="00C61A33" w:rsidRPr="00611C3C">
        <w:rPr>
          <w:kern w:val="3"/>
          <w:lang w:eastAsia="zh-CN" w:bidi="hi-IN"/>
        </w:rPr>
        <w:t>pasūtī</w:t>
      </w:r>
      <w:r w:rsidR="005F6F34" w:rsidRPr="00611C3C">
        <w:rPr>
          <w:kern w:val="3"/>
          <w:lang w:eastAsia="zh-CN" w:bidi="hi-IN"/>
        </w:rPr>
        <w:t xml:space="preserve">ta </w:t>
      </w:r>
      <w:r w:rsidR="00C61A33" w:rsidRPr="00611C3C">
        <w:rPr>
          <w:kern w:val="3"/>
          <w:lang w:eastAsia="zh-CN" w:bidi="hi-IN"/>
        </w:rPr>
        <w:t>informācij</w:t>
      </w:r>
      <w:r w:rsidR="005F6F34" w:rsidRPr="00611C3C">
        <w:rPr>
          <w:kern w:val="3"/>
          <w:lang w:eastAsia="zh-CN" w:bidi="hi-IN"/>
        </w:rPr>
        <w:t>a no</w:t>
      </w:r>
      <w:r w:rsidR="00C61A33" w:rsidRPr="00611C3C">
        <w:rPr>
          <w:kern w:val="3"/>
          <w:lang w:eastAsia="zh-CN" w:bidi="hi-IN"/>
        </w:rPr>
        <w:t xml:space="preserve"> Firmas.lv</w:t>
      </w:r>
      <w:r w:rsidR="009C24E9" w:rsidRPr="00611C3C">
        <w:rPr>
          <w:kern w:val="3"/>
          <w:lang w:eastAsia="zh-CN" w:bidi="hi-IN"/>
        </w:rPr>
        <w:t xml:space="preserve"> un dokumenti izdrukāti</w:t>
      </w:r>
      <w:r w:rsidR="00B2635A" w:rsidRPr="00611C3C">
        <w:rPr>
          <w:kern w:val="3"/>
          <w:lang w:eastAsia="zh-CN" w:bidi="hi-IN"/>
        </w:rPr>
        <w:t>, jo elektroniska</w:t>
      </w:r>
      <w:r w:rsidR="009C24E9" w:rsidRPr="00611C3C">
        <w:rPr>
          <w:kern w:val="3"/>
          <w:lang w:eastAsia="zh-CN" w:bidi="hi-IN"/>
        </w:rPr>
        <w:t xml:space="preserve"> d</w:t>
      </w:r>
      <w:r w:rsidR="00C61A33" w:rsidRPr="00611C3C">
        <w:rPr>
          <w:kern w:val="3"/>
          <w:lang w:eastAsia="zh-CN" w:bidi="hi-IN"/>
        </w:rPr>
        <w:t>okumentu glabāšana</w:t>
      </w:r>
      <w:r w:rsidR="00B2635A" w:rsidRPr="00611C3C">
        <w:rPr>
          <w:kern w:val="3"/>
          <w:lang w:eastAsia="zh-CN" w:bidi="hi-IN"/>
        </w:rPr>
        <w:t xml:space="preserve">, Administratores ieskatā, </w:t>
      </w:r>
      <w:r w:rsidR="00C61A33" w:rsidRPr="00611C3C">
        <w:rPr>
          <w:kern w:val="3"/>
          <w:lang w:eastAsia="zh-CN" w:bidi="hi-IN"/>
        </w:rPr>
        <w:t>ir nedroš</w:t>
      </w:r>
      <w:r w:rsidR="009C24E9" w:rsidRPr="00611C3C">
        <w:rPr>
          <w:kern w:val="3"/>
          <w:lang w:eastAsia="zh-CN" w:bidi="hi-IN"/>
        </w:rPr>
        <w:t>a.</w:t>
      </w:r>
      <w:r w:rsidR="00C61A33" w:rsidRPr="00611C3C">
        <w:rPr>
          <w:kern w:val="3"/>
          <w:lang w:eastAsia="zh-CN" w:bidi="hi-IN"/>
        </w:rPr>
        <w:t xml:space="preserve"> </w:t>
      </w:r>
    </w:p>
    <w:p w14:paraId="4B90380A" w14:textId="5B94C0CD" w:rsidR="003E2CEB" w:rsidRPr="00611C3C" w:rsidRDefault="00A05F77" w:rsidP="006E0640">
      <w:pPr>
        <w:spacing w:after="0" w:line="240" w:lineRule="auto"/>
        <w:ind w:firstLine="720"/>
        <w:jc w:val="both"/>
        <w:rPr>
          <w:bCs/>
        </w:rPr>
      </w:pPr>
      <w:r w:rsidRPr="00611C3C">
        <w:t>P</w:t>
      </w:r>
      <w:r w:rsidR="006B0249" w:rsidRPr="00611C3C">
        <w:t>askaidrojumiem pievienot</w:t>
      </w:r>
      <w:r w:rsidR="003E2CEB" w:rsidRPr="00611C3C">
        <w:t>i</w:t>
      </w:r>
      <w:r w:rsidR="006B0249" w:rsidRPr="00611C3C">
        <w:t xml:space="preserve"> dokument</w:t>
      </w:r>
      <w:r w:rsidR="003E2CEB" w:rsidRPr="00611C3C">
        <w:t>i</w:t>
      </w:r>
      <w:r w:rsidRPr="00611C3C">
        <w:t xml:space="preserve">, kas norāda, </w:t>
      </w:r>
      <w:r w:rsidR="006B0249" w:rsidRPr="00611C3C">
        <w:t>ka</w:t>
      </w:r>
      <w:r w:rsidR="000D0EF6" w:rsidRPr="00611C3C">
        <w:t xml:space="preserve"> </w:t>
      </w:r>
      <w:r w:rsidR="00BD1309" w:rsidRPr="00611C3C">
        <w:t xml:space="preserve">2024. gada 8. jūnijā </w:t>
      </w:r>
      <w:r w:rsidR="00401623" w:rsidRPr="00611C3C">
        <w:t>/</w:t>
      </w:r>
      <w:r w:rsidR="00BD1309" w:rsidRPr="00611C3C">
        <w:t>SIA "</w:t>
      </w:r>
      <w:r w:rsidR="00401623" w:rsidRPr="00611C3C">
        <w:t>Nosaukums A</w:t>
      </w:r>
      <w:r w:rsidR="00BD1309" w:rsidRPr="00611C3C">
        <w:t>"</w:t>
      </w:r>
      <w:r w:rsidR="00401623" w:rsidRPr="00611C3C">
        <w:t>/</w:t>
      </w:r>
      <w:r w:rsidR="00BD1309" w:rsidRPr="00611C3C">
        <w:t xml:space="preserve">, </w:t>
      </w:r>
      <w:r w:rsidR="00401623" w:rsidRPr="00611C3C">
        <w:t>/</w:t>
      </w:r>
      <w:r w:rsidR="00BD1309" w:rsidRPr="00611C3C">
        <w:t xml:space="preserve">reģistrācijas </w:t>
      </w:r>
      <w:r w:rsidR="00401623" w:rsidRPr="00611C3C">
        <w:t>numurs/</w:t>
      </w:r>
      <w:r w:rsidR="00BD1309" w:rsidRPr="00611C3C">
        <w:t>, izrakstīja Administratorei rēķinu par sniegtajiem pakalpojumiem</w:t>
      </w:r>
      <w:r w:rsidR="000E554A" w:rsidRPr="00611C3C">
        <w:t>, proti,</w:t>
      </w:r>
      <w:r w:rsidR="000B0824" w:rsidRPr="00611C3C">
        <w:t xml:space="preserve"> </w:t>
      </w:r>
      <w:r w:rsidR="007C6A2A" w:rsidRPr="00611C3C">
        <w:t xml:space="preserve">Administratorei </w:t>
      </w:r>
      <w:r w:rsidR="000E554A" w:rsidRPr="00611C3C">
        <w:t xml:space="preserve">sniegta </w:t>
      </w:r>
      <w:r w:rsidR="00BD1309" w:rsidRPr="00611C3C">
        <w:t>informācija no Firmas.lv pa</w:t>
      </w:r>
      <w:r w:rsidR="00CC0779" w:rsidRPr="00611C3C">
        <w:t>r Parādnieci. P</w:t>
      </w:r>
      <w:r w:rsidR="00BD1309" w:rsidRPr="00611C3C">
        <w:t xml:space="preserve">akalpojuma izmaksas </w:t>
      </w:r>
      <w:r w:rsidR="00391B56" w:rsidRPr="00611C3C">
        <w:t xml:space="preserve">sastādīja </w:t>
      </w:r>
      <w:r w:rsidR="00BD1309" w:rsidRPr="00611C3C">
        <w:rPr>
          <w:rFonts w:eastAsia="Times New Roman"/>
        </w:rPr>
        <w:t>8,47 </w:t>
      </w:r>
      <w:proofErr w:type="spellStart"/>
      <w:r w:rsidR="00BD1309" w:rsidRPr="00611C3C">
        <w:rPr>
          <w:rFonts w:eastAsia="Times New Roman"/>
          <w:i/>
          <w:iCs/>
        </w:rPr>
        <w:t>euro</w:t>
      </w:r>
      <w:proofErr w:type="spellEnd"/>
      <w:r w:rsidR="00BD1309" w:rsidRPr="00611C3C">
        <w:rPr>
          <w:bCs/>
        </w:rPr>
        <w:t>. Rēķina pavadzīmes apmaksu veikusi Administratore no saviem naudas līdzekļiem</w:t>
      </w:r>
      <w:r w:rsidR="005F448D" w:rsidRPr="00611C3C">
        <w:rPr>
          <w:bCs/>
        </w:rPr>
        <w:t xml:space="preserve"> un pēc tam lūgusi Parādnieci šīs izmaksas </w:t>
      </w:r>
      <w:r w:rsidR="00BD3EBD" w:rsidRPr="00611C3C">
        <w:rPr>
          <w:bCs/>
        </w:rPr>
        <w:t>kompensēt no Parādnieces naudas līdzekļiem</w:t>
      </w:r>
      <w:r w:rsidR="005F448D" w:rsidRPr="00611C3C">
        <w:rPr>
          <w:bCs/>
        </w:rPr>
        <w:t>.</w:t>
      </w:r>
      <w:r w:rsidR="003E2CEB" w:rsidRPr="00611C3C">
        <w:rPr>
          <w:bCs/>
        </w:rPr>
        <w:t xml:space="preserve"> </w:t>
      </w:r>
    </w:p>
    <w:p w14:paraId="642F53B7" w14:textId="3C1936C4" w:rsidR="006E0640" w:rsidRPr="00611C3C" w:rsidRDefault="00B67F76" w:rsidP="006E0640">
      <w:pPr>
        <w:spacing w:after="0" w:line="240" w:lineRule="auto"/>
        <w:ind w:firstLine="720"/>
        <w:jc w:val="both"/>
        <w:rPr>
          <w:bCs/>
        </w:rPr>
      </w:pPr>
      <w:r w:rsidRPr="00611C3C">
        <w:rPr>
          <w:bCs/>
        </w:rPr>
        <w:t>2</w:t>
      </w:r>
      <w:r w:rsidR="000D0EF6" w:rsidRPr="00611C3C">
        <w:t xml:space="preserve">024. gada 13. jūnijā </w:t>
      </w:r>
      <w:r w:rsidR="00F37067" w:rsidRPr="00611C3C">
        <w:t>/</w:t>
      </w:r>
      <w:r w:rsidR="000D0EF6" w:rsidRPr="00611C3C">
        <w:t>SIA "</w:t>
      </w:r>
      <w:r w:rsidR="00F37067" w:rsidRPr="00611C3C">
        <w:t>Nosaukums B</w:t>
      </w:r>
      <w:r w:rsidR="000D0EF6" w:rsidRPr="00611C3C">
        <w:t>"</w:t>
      </w:r>
      <w:r w:rsidR="00F37067" w:rsidRPr="00611C3C">
        <w:t>/</w:t>
      </w:r>
      <w:r w:rsidR="000D0EF6" w:rsidRPr="00611C3C">
        <w:t xml:space="preserve">, </w:t>
      </w:r>
      <w:r w:rsidR="00F37067" w:rsidRPr="00611C3C">
        <w:t>/</w:t>
      </w:r>
      <w:r w:rsidR="000D0EF6" w:rsidRPr="00611C3C">
        <w:t xml:space="preserve">reģistrācijas </w:t>
      </w:r>
      <w:r w:rsidR="00F37067" w:rsidRPr="00611C3C">
        <w:t>numurs/</w:t>
      </w:r>
      <w:r w:rsidR="000D0EF6" w:rsidRPr="00611C3C">
        <w:t xml:space="preserve">, piegādājis Administratorei vienu papīra paku un arhīva </w:t>
      </w:r>
      <w:proofErr w:type="spellStart"/>
      <w:r w:rsidR="000D0EF6" w:rsidRPr="00611C3C">
        <w:t>klipsi</w:t>
      </w:r>
      <w:proofErr w:type="spellEnd"/>
      <w:r w:rsidR="000D0EF6" w:rsidRPr="00611C3C">
        <w:t xml:space="preserve">. Pavadzīmē norādīts saimnieciskā darījuma apraksts: preču piegāde </w:t>
      </w:r>
      <w:r w:rsidR="00883AD0" w:rsidRPr="00611C3C">
        <w:rPr>
          <w:bCs/>
        </w:rPr>
        <w:t>Parādnieces</w:t>
      </w:r>
      <w:r w:rsidR="000D0EF6" w:rsidRPr="00611C3C">
        <w:rPr>
          <w:bCs/>
        </w:rPr>
        <w:t xml:space="preserve"> maksātnespējas procesam. Preces piegādātas 7,99 </w:t>
      </w:r>
      <w:proofErr w:type="spellStart"/>
      <w:r w:rsidR="000D0EF6" w:rsidRPr="00611C3C">
        <w:rPr>
          <w:rFonts w:eastAsia="Times New Roman"/>
          <w:i/>
          <w:iCs/>
        </w:rPr>
        <w:t>euro</w:t>
      </w:r>
      <w:proofErr w:type="spellEnd"/>
      <w:r w:rsidR="000D0EF6" w:rsidRPr="00611C3C">
        <w:rPr>
          <w:bCs/>
        </w:rPr>
        <w:t xml:space="preserve"> vērtībā, pavadzīmes apmaksu veikusi Administratore no saviem naudas līdzekļiem</w:t>
      </w:r>
      <w:r w:rsidR="00BD3EBD" w:rsidRPr="00611C3C">
        <w:rPr>
          <w:bCs/>
        </w:rPr>
        <w:t xml:space="preserve"> un pēc tam lūgusi Parādnieci šīs izmaksas kompensēt no Parādnieces naudas līdzekļiem.</w:t>
      </w:r>
    </w:p>
    <w:p w14:paraId="3A2CA912" w14:textId="3B3C5677" w:rsidR="00F24859" w:rsidRPr="00611C3C" w:rsidRDefault="00CB7622" w:rsidP="00F24859">
      <w:pPr>
        <w:spacing w:after="0" w:line="240" w:lineRule="auto"/>
        <w:ind w:firstLine="720"/>
        <w:jc w:val="both"/>
        <w:rPr>
          <w:iCs/>
        </w:rPr>
      </w:pPr>
      <w:r w:rsidRPr="00611C3C">
        <w:rPr>
          <w:bCs/>
        </w:rPr>
        <w:t>[1.4] </w:t>
      </w:r>
      <w:r w:rsidRPr="00611C3C">
        <w:rPr>
          <w:rFonts w:eastAsia="Times New Roman"/>
        </w:rPr>
        <w:t xml:space="preserve">Administratorei </w:t>
      </w:r>
      <w:r w:rsidR="00C74BD4" w:rsidRPr="00611C3C">
        <w:rPr>
          <w:rFonts w:eastAsia="Times New Roman"/>
        </w:rPr>
        <w:t>nosūtīts papildu paskaidrojumu pieprasījums, kurā lūgts</w:t>
      </w:r>
      <w:r w:rsidRPr="00611C3C">
        <w:rPr>
          <w:rStyle w:val="Vresatsauce"/>
          <w:rFonts w:eastAsia="Times New Roman"/>
        </w:rPr>
        <w:footnoteReference w:id="3"/>
      </w:r>
      <w:r w:rsidR="006E0640" w:rsidRPr="00611C3C">
        <w:rPr>
          <w:rFonts w:eastAsia="Times New Roman"/>
        </w:rPr>
        <w:t xml:space="preserve"> sniegt </w:t>
      </w:r>
      <w:r w:rsidR="006E0640" w:rsidRPr="00611C3C">
        <w:rPr>
          <w:iCs/>
        </w:rPr>
        <w:t xml:space="preserve">informāciju, vai Parādniece apmaksājusi </w:t>
      </w:r>
      <w:r w:rsidR="0094446B" w:rsidRPr="00611C3C">
        <w:rPr>
          <w:rFonts w:eastAsia="Times New Roman"/>
        </w:rPr>
        <w:t>R</w:t>
      </w:r>
      <w:r w:rsidR="006E0640" w:rsidRPr="00611C3C">
        <w:rPr>
          <w:rFonts w:eastAsia="Times New Roman"/>
        </w:rPr>
        <w:t xml:space="preserve">ēķinu; vai </w:t>
      </w:r>
      <w:r w:rsidR="00097340" w:rsidRPr="00611C3C">
        <w:rPr>
          <w:rFonts w:eastAsia="Times New Roman"/>
        </w:rPr>
        <w:t>R</w:t>
      </w:r>
      <w:r w:rsidR="006E0640" w:rsidRPr="00611C3C">
        <w:rPr>
          <w:rFonts w:eastAsia="Times New Roman"/>
        </w:rPr>
        <w:t xml:space="preserve">ēķinā iekļautās izmaksu pozīcijas ir uzskatāmas par Parādnieces maksātnespējas procesa tiešajām vai netiešajām izmaksām; norādīt, kurā tieši Maksātnespējas likuma 172. pantā norādītajā izmaksu pozīcijā, Administratores ieskatā, iekļaujas </w:t>
      </w:r>
      <w:r w:rsidR="00097340" w:rsidRPr="00611C3C">
        <w:rPr>
          <w:rFonts w:eastAsia="Times New Roman"/>
        </w:rPr>
        <w:t>R</w:t>
      </w:r>
      <w:r w:rsidR="006E0640" w:rsidRPr="00611C3C">
        <w:rPr>
          <w:rFonts w:eastAsia="Times New Roman"/>
        </w:rPr>
        <w:t xml:space="preserve">ēķinā iekļautās pozīcijas; </w:t>
      </w:r>
      <w:r w:rsidR="006E0640" w:rsidRPr="00611C3C">
        <w:rPr>
          <w:iCs/>
        </w:rPr>
        <w:t xml:space="preserve">paskaidrojumus, kādēļ izmantots Firmas.lv, </w:t>
      </w:r>
      <w:r w:rsidR="006E0640" w:rsidRPr="00611C3C">
        <w:t xml:space="preserve">kas faktiski ir datu </w:t>
      </w:r>
      <w:proofErr w:type="spellStart"/>
      <w:r w:rsidR="006E0640" w:rsidRPr="00611C3C">
        <w:t>atkalizmantotājs</w:t>
      </w:r>
      <w:proofErr w:type="spellEnd"/>
      <w:r w:rsidR="006E0640" w:rsidRPr="00611C3C">
        <w:rPr>
          <w:rStyle w:val="Vresatsauce"/>
        </w:rPr>
        <w:footnoteReference w:id="4"/>
      </w:r>
      <w:r w:rsidR="006E0640" w:rsidRPr="00611C3C">
        <w:t>,</w:t>
      </w:r>
      <w:r w:rsidR="006E0640" w:rsidRPr="00611C3C">
        <w:rPr>
          <w:iCs/>
        </w:rPr>
        <w:t xml:space="preserve"> maksas pakalpojums, nevis iegūta bezmaksas informācija no publiskajām datu bāzēm, reģistriem; paskaidrojumus, kādu tieši informāciju </w:t>
      </w:r>
      <w:r w:rsidR="00323407" w:rsidRPr="00611C3C">
        <w:rPr>
          <w:iCs/>
        </w:rPr>
        <w:t>Administratore</w:t>
      </w:r>
      <w:r w:rsidR="006E0640" w:rsidRPr="00611C3C">
        <w:rPr>
          <w:iCs/>
        </w:rPr>
        <w:t xml:space="preserve"> saņēm</w:t>
      </w:r>
      <w:r w:rsidR="00323407" w:rsidRPr="00611C3C">
        <w:rPr>
          <w:iCs/>
        </w:rPr>
        <w:t xml:space="preserve">a </w:t>
      </w:r>
      <w:r w:rsidR="006E0640" w:rsidRPr="00611C3C">
        <w:rPr>
          <w:iCs/>
        </w:rPr>
        <w:t xml:space="preserve">no Firmas.lv, kas attiecināma uz </w:t>
      </w:r>
      <w:r w:rsidR="006E0640" w:rsidRPr="00611C3C">
        <w:rPr>
          <w:rFonts w:asciiTheme="majorBidi" w:hAnsiTheme="majorBidi" w:cstheme="majorBidi"/>
          <w:bCs/>
          <w:lang w:eastAsia="en-US"/>
        </w:rPr>
        <w:t xml:space="preserve">Parādnieces pārbaudi saskaņā ar </w:t>
      </w:r>
      <w:r w:rsidR="001B22A7" w:rsidRPr="00611C3C">
        <w:rPr>
          <w:rFonts w:asciiTheme="majorBidi" w:hAnsiTheme="majorBidi" w:cstheme="majorBidi"/>
          <w:lang w:eastAsia="en-US"/>
        </w:rPr>
        <w:t xml:space="preserve">Novēršanas </w:t>
      </w:r>
      <w:r w:rsidR="006E0640" w:rsidRPr="00611C3C">
        <w:rPr>
          <w:rFonts w:asciiTheme="majorBidi" w:hAnsiTheme="majorBidi" w:cstheme="majorBidi"/>
          <w:lang w:eastAsia="en-US"/>
        </w:rPr>
        <w:t xml:space="preserve">likuma </w:t>
      </w:r>
      <w:r w:rsidR="006E0640" w:rsidRPr="00611C3C">
        <w:rPr>
          <w:rFonts w:asciiTheme="majorBidi" w:hAnsiTheme="majorBidi" w:cstheme="majorBidi"/>
          <w:bCs/>
          <w:lang w:eastAsia="en-US"/>
        </w:rPr>
        <w:t xml:space="preserve">normām un </w:t>
      </w:r>
      <w:r w:rsidR="00323407" w:rsidRPr="00611C3C">
        <w:rPr>
          <w:rFonts w:asciiTheme="majorBidi" w:hAnsiTheme="majorBidi" w:cstheme="majorBidi"/>
          <w:bCs/>
          <w:lang w:eastAsia="en-US"/>
        </w:rPr>
        <w:t>S</w:t>
      </w:r>
      <w:r w:rsidR="006E0640" w:rsidRPr="00611C3C">
        <w:rPr>
          <w:rFonts w:asciiTheme="majorBidi" w:hAnsiTheme="majorBidi" w:cstheme="majorBidi"/>
        </w:rPr>
        <w:t>ankciju likuma</w:t>
      </w:r>
      <w:r w:rsidR="006E0640" w:rsidRPr="00611C3C">
        <w:rPr>
          <w:rFonts w:asciiTheme="majorBidi" w:hAnsiTheme="majorBidi" w:cstheme="majorBidi"/>
          <w:shd w:val="clear" w:color="auto" w:fill="FFFFFF"/>
        </w:rPr>
        <w:t xml:space="preserve"> </w:t>
      </w:r>
      <w:r w:rsidR="006E0640" w:rsidRPr="00611C3C">
        <w:rPr>
          <w:rFonts w:asciiTheme="majorBidi" w:hAnsiTheme="majorBidi" w:cstheme="majorBidi"/>
        </w:rPr>
        <w:t>normām</w:t>
      </w:r>
      <w:r w:rsidR="006E0640" w:rsidRPr="00611C3C">
        <w:rPr>
          <w:iCs/>
        </w:rPr>
        <w:t xml:space="preserve">, ko </w:t>
      </w:r>
      <w:r w:rsidR="00323407" w:rsidRPr="00611C3C">
        <w:rPr>
          <w:iCs/>
        </w:rPr>
        <w:t>Administratore</w:t>
      </w:r>
      <w:r w:rsidR="006E0640" w:rsidRPr="00611C3C">
        <w:rPr>
          <w:iCs/>
        </w:rPr>
        <w:t xml:space="preserve"> nevarēj</w:t>
      </w:r>
      <w:r w:rsidR="00D979F1" w:rsidRPr="00611C3C">
        <w:rPr>
          <w:iCs/>
        </w:rPr>
        <w:t>a</w:t>
      </w:r>
      <w:r w:rsidR="006E0640" w:rsidRPr="00611C3C">
        <w:rPr>
          <w:iCs/>
        </w:rPr>
        <w:t xml:space="preserve"> iegūt bez maksas no publiskajām datu bāzēm</w:t>
      </w:r>
      <w:r w:rsidR="00391B56" w:rsidRPr="00611C3C">
        <w:rPr>
          <w:iCs/>
        </w:rPr>
        <w:t xml:space="preserve"> un</w:t>
      </w:r>
      <w:r w:rsidR="006E0640" w:rsidRPr="00611C3C">
        <w:rPr>
          <w:iCs/>
        </w:rPr>
        <w:t xml:space="preserve"> reģistriem</w:t>
      </w:r>
      <w:r w:rsidR="00323407" w:rsidRPr="00611C3C">
        <w:rPr>
          <w:iCs/>
        </w:rPr>
        <w:t>.</w:t>
      </w:r>
    </w:p>
    <w:p w14:paraId="5230465E" w14:textId="21DDBB25" w:rsidR="00F24859" w:rsidRPr="00611C3C" w:rsidRDefault="0098526E" w:rsidP="00F24859">
      <w:pPr>
        <w:spacing w:after="0" w:line="240" w:lineRule="auto"/>
        <w:ind w:firstLine="720"/>
        <w:jc w:val="both"/>
        <w:rPr>
          <w:rFonts w:asciiTheme="majorBidi" w:eastAsia="Times New Roman" w:hAnsiTheme="majorBidi" w:cstheme="majorBidi"/>
        </w:rPr>
      </w:pPr>
      <w:r w:rsidRPr="00611C3C">
        <w:rPr>
          <w:iCs/>
        </w:rPr>
        <w:t>[1.5] Administratore paskaidroj</w:t>
      </w:r>
      <w:r w:rsidR="00E00D7A" w:rsidRPr="00611C3C">
        <w:rPr>
          <w:iCs/>
        </w:rPr>
        <w:t>usi</w:t>
      </w:r>
      <w:r w:rsidR="0080534E" w:rsidRPr="00611C3C">
        <w:rPr>
          <w:rStyle w:val="Vresatsauce"/>
          <w:iCs/>
        </w:rPr>
        <w:footnoteReference w:id="5"/>
      </w:r>
      <w:r w:rsidRPr="00611C3C">
        <w:rPr>
          <w:iCs/>
        </w:rPr>
        <w:t xml:space="preserve">, ka </w:t>
      </w:r>
      <w:r w:rsidR="00097340" w:rsidRPr="00611C3C">
        <w:rPr>
          <w:rFonts w:asciiTheme="majorBidi" w:eastAsia="Times New Roman" w:hAnsiTheme="majorBidi" w:cstheme="majorBidi"/>
        </w:rPr>
        <w:t xml:space="preserve">Parādniece </w:t>
      </w:r>
      <w:r w:rsidR="00097340" w:rsidRPr="00611C3C">
        <w:rPr>
          <w:rFonts w:asciiTheme="majorBidi" w:hAnsiTheme="majorBidi" w:cstheme="majorBidi"/>
          <w:iCs/>
        </w:rPr>
        <w:t>R</w:t>
      </w:r>
      <w:r w:rsidR="00097340" w:rsidRPr="00611C3C">
        <w:rPr>
          <w:rFonts w:asciiTheme="majorBidi" w:eastAsia="Times New Roman" w:hAnsiTheme="majorBidi" w:cstheme="majorBidi"/>
        </w:rPr>
        <w:t xml:space="preserve">ēķinu apmaksājusi pilnā apmērā </w:t>
      </w:r>
      <w:r w:rsidRPr="00611C3C">
        <w:rPr>
          <w:rFonts w:asciiTheme="majorBidi" w:eastAsia="Times New Roman" w:hAnsiTheme="majorBidi" w:cstheme="majorBidi"/>
        </w:rPr>
        <w:t>2024. gada 17. jūnijā</w:t>
      </w:r>
      <w:r w:rsidR="00097340" w:rsidRPr="00611C3C">
        <w:rPr>
          <w:rFonts w:asciiTheme="majorBidi" w:eastAsia="Times New Roman" w:hAnsiTheme="majorBidi" w:cstheme="majorBidi"/>
        </w:rPr>
        <w:t>.</w:t>
      </w:r>
    </w:p>
    <w:p w14:paraId="5FDBBB16" w14:textId="77CD8C83" w:rsidR="00F24859" w:rsidRPr="00611C3C" w:rsidRDefault="00E00D7A" w:rsidP="00F24859">
      <w:pPr>
        <w:spacing w:after="0" w:line="240" w:lineRule="auto"/>
        <w:ind w:firstLine="720"/>
        <w:jc w:val="both"/>
        <w:rPr>
          <w:rFonts w:asciiTheme="majorBidi" w:hAnsiTheme="majorBidi" w:cstheme="majorBidi"/>
        </w:rPr>
      </w:pPr>
      <w:r w:rsidRPr="00611C3C">
        <w:rPr>
          <w:rFonts w:asciiTheme="majorBidi" w:hAnsiTheme="majorBidi" w:cstheme="majorBidi"/>
        </w:rPr>
        <w:t>S</w:t>
      </w:r>
      <w:r w:rsidR="00097340" w:rsidRPr="00611C3C">
        <w:rPr>
          <w:rFonts w:asciiTheme="majorBidi" w:hAnsiTheme="majorBidi" w:cstheme="majorBidi"/>
        </w:rPr>
        <w:t>askaņā ar judikatūras nolēmumiem rēķinā iekļautās izmaksu pozīcijas ir uzskatāmas par Parādnieka maksātnespējas procesa tiešajām izmaksām.</w:t>
      </w:r>
      <w:r w:rsidR="0080534E" w:rsidRPr="00611C3C">
        <w:rPr>
          <w:rFonts w:asciiTheme="majorBidi" w:hAnsiTheme="majorBidi" w:cstheme="majorBidi"/>
        </w:rPr>
        <w:t xml:space="preserve"> Administratore </w:t>
      </w:r>
      <w:r w:rsidRPr="00611C3C">
        <w:rPr>
          <w:rFonts w:asciiTheme="majorBidi" w:hAnsiTheme="majorBidi" w:cstheme="majorBidi"/>
        </w:rPr>
        <w:t xml:space="preserve">paskaidrojumos </w:t>
      </w:r>
      <w:r w:rsidR="0080534E" w:rsidRPr="00611C3C">
        <w:rPr>
          <w:rFonts w:asciiTheme="majorBidi" w:hAnsiTheme="majorBidi" w:cstheme="majorBidi"/>
        </w:rPr>
        <w:t xml:space="preserve">atsaucas uz </w:t>
      </w:r>
      <w:r w:rsidR="001B22A7" w:rsidRPr="00611C3C">
        <w:rPr>
          <w:rFonts w:asciiTheme="majorBidi" w:hAnsiTheme="majorBidi" w:cstheme="majorBidi"/>
        </w:rPr>
        <w:t xml:space="preserve">Latvijas Republikas </w:t>
      </w:r>
      <w:r w:rsidR="0080534E" w:rsidRPr="00611C3C">
        <w:rPr>
          <w:rFonts w:asciiTheme="majorBidi" w:hAnsiTheme="majorBidi" w:cstheme="majorBidi"/>
        </w:rPr>
        <w:t>Senāta</w:t>
      </w:r>
      <w:r w:rsidR="001B22A7" w:rsidRPr="00611C3C">
        <w:rPr>
          <w:rFonts w:asciiTheme="majorBidi" w:hAnsiTheme="majorBidi" w:cstheme="majorBidi"/>
        </w:rPr>
        <w:t xml:space="preserve"> (turpmāk – Senāts)</w:t>
      </w:r>
      <w:r w:rsidR="0080534E" w:rsidRPr="00611C3C">
        <w:rPr>
          <w:rFonts w:asciiTheme="majorBidi" w:hAnsiTheme="majorBidi" w:cstheme="majorBidi"/>
        </w:rPr>
        <w:t xml:space="preserve"> nolēmumu</w:t>
      </w:r>
      <w:r w:rsidR="0080534E" w:rsidRPr="00611C3C">
        <w:rPr>
          <w:rStyle w:val="Vresatsauce"/>
          <w:rFonts w:asciiTheme="majorBidi" w:hAnsiTheme="majorBidi" w:cstheme="majorBidi"/>
        </w:rPr>
        <w:footnoteReference w:id="6"/>
      </w:r>
      <w:r w:rsidR="00A9794B" w:rsidRPr="00611C3C">
        <w:rPr>
          <w:rFonts w:asciiTheme="majorBidi" w:hAnsiTheme="majorBidi" w:cstheme="majorBidi"/>
        </w:rPr>
        <w:t xml:space="preserve"> un </w:t>
      </w:r>
      <w:r w:rsidR="00337767" w:rsidRPr="00611C3C">
        <w:t xml:space="preserve">norāda, ka likumdevējs nebija paredzējis sasniegt maksātnespējas procesa mērķus, atbrīvojot </w:t>
      </w:r>
      <w:r w:rsidR="00391B56" w:rsidRPr="00611C3C">
        <w:t>p</w:t>
      </w:r>
      <w:r w:rsidR="00337767" w:rsidRPr="00611C3C">
        <w:t>arādnieku no citu izdevumu, kas ir nepieciešami maksātnespējas procesa norisei</w:t>
      </w:r>
      <w:r w:rsidR="00F34B58" w:rsidRPr="00611C3C">
        <w:t>,</w:t>
      </w:r>
      <w:r w:rsidR="00337767" w:rsidRPr="00611C3C">
        <w:t xml:space="preserve"> </w:t>
      </w:r>
      <w:r w:rsidR="00D979F1" w:rsidRPr="00611C3C">
        <w:t>samaksas</w:t>
      </w:r>
      <w:r w:rsidR="00337767" w:rsidRPr="00611C3C">
        <w:t xml:space="preserve">. </w:t>
      </w:r>
      <w:r w:rsidR="00410AF0" w:rsidRPr="00611C3C">
        <w:rPr>
          <w:rFonts w:asciiTheme="majorBidi" w:hAnsiTheme="majorBidi" w:cstheme="majorBidi"/>
        </w:rPr>
        <w:t xml:space="preserve">Primāri visi fiziskās personas maksātnespējas procesa izdevumi ir jāsedz </w:t>
      </w:r>
      <w:r w:rsidR="001C2ED6" w:rsidRPr="00611C3C">
        <w:rPr>
          <w:rFonts w:asciiTheme="majorBidi" w:hAnsiTheme="majorBidi" w:cstheme="majorBidi"/>
        </w:rPr>
        <w:t>p</w:t>
      </w:r>
      <w:r w:rsidR="00410AF0" w:rsidRPr="00611C3C">
        <w:rPr>
          <w:rFonts w:asciiTheme="majorBidi" w:hAnsiTheme="majorBidi" w:cstheme="majorBidi"/>
        </w:rPr>
        <w:t>arādniekam</w:t>
      </w:r>
      <w:r w:rsidR="00E90910" w:rsidRPr="00611C3C">
        <w:rPr>
          <w:rFonts w:asciiTheme="majorBidi" w:hAnsiTheme="majorBidi" w:cstheme="majorBidi"/>
        </w:rPr>
        <w:t>, nevis</w:t>
      </w:r>
      <w:r w:rsidR="00410AF0" w:rsidRPr="00611C3C">
        <w:rPr>
          <w:rFonts w:asciiTheme="majorBidi" w:hAnsiTheme="majorBidi" w:cstheme="majorBidi"/>
        </w:rPr>
        <w:t xml:space="preserve"> </w:t>
      </w:r>
      <w:r w:rsidR="001C2ED6" w:rsidRPr="00611C3C">
        <w:rPr>
          <w:rFonts w:asciiTheme="majorBidi" w:hAnsiTheme="majorBidi" w:cstheme="majorBidi"/>
        </w:rPr>
        <w:t>a</w:t>
      </w:r>
      <w:r w:rsidR="00410AF0" w:rsidRPr="00611C3C">
        <w:rPr>
          <w:rFonts w:asciiTheme="majorBidi" w:hAnsiTheme="majorBidi" w:cstheme="majorBidi"/>
        </w:rPr>
        <w:t>dministrator</w:t>
      </w:r>
      <w:r w:rsidR="001C2ED6" w:rsidRPr="00611C3C">
        <w:rPr>
          <w:rFonts w:asciiTheme="majorBidi" w:hAnsiTheme="majorBidi" w:cstheme="majorBidi"/>
        </w:rPr>
        <w:t>am.</w:t>
      </w:r>
    </w:p>
    <w:p w14:paraId="733FADDF" w14:textId="19F4724A" w:rsidR="00D20025" w:rsidRPr="00611C3C" w:rsidRDefault="00F24859" w:rsidP="00D20025">
      <w:pPr>
        <w:spacing w:after="0" w:line="240" w:lineRule="auto"/>
        <w:ind w:firstLine="720"/>
        <w:jc w:val="both"/>
        <w:rPr>
          <w:rFonts w:asciiTheme="majorBidi" w:hAnsiTheme="majorBidi" w:cstheme="majorBidi"/>
        </w:rPr>
      </w:pPr>
      <w:r w:rsidRPr="00611C3C">
        <w:rPr>
          <w:rFonts w:asciiTheme="majorBidi" w:hAnsiTheme="majorBidi" w:cstheme="majorBidi"/>
        </w:rPr>
        <w:t>Ar Firmas.lv palīdzību noskaidrots, vai ir</w:t>
      </w:r>
      <w:r w:rsidR="00D20025" w:rsidRPr="00611C3C">
        <w:rPr>
          <w:rFonts w:asciiTheme="majorBidi" w:hAnsiTheme="majorBidi" w:cstheme="majorBidi"/>
        </w:rPr>
        <w:t>/bija</w:t>
      </w:r>
      <w:r w:rsidRPr="00611C3C">
        <w:rPr>
          <w:rFonts w:asciiTheme="majorBidi" w:hAnsiTheme="majorBidi" w:cstheme="majorBidi"/>
        </w:rPr>
        <w:t xml:space="preserve"> juridiska persona vai vienība, kas atrodas</w:t>
      </w:r>
      <w:r w:rsidR="00D20025" w:rsidRPr="00611C3C">
        <w:rPr>
          <w:rFonts w:asciiTheme="majorBidi" w:hAnsiTheme="majorBidi" w:cstheme="majorBidi"/>
        </w:rPr>
        <w:t>/atradās</w:t>
      </w:r>
      <w:r w:rsidRPr="00611C3C">
        <w:rPr>
          <w:rFonts w:asciiTheme="majorBidi" w:hAnsiTheme="majorBidi" w:cstheme="majorBidi"/>
        </w:rPr>
        <w:t xml:space="preserve"> </w:t>
      </w:r>
      <w:r w:rsidRPr="00611C3C">
        <w:rPr>
          <w:rFonts w:asciiTheme="majorBidi" w:eastAsia="Times New Roman" w:hAnsiTheme="majorBidi" w:cstheme="majorBidi"/>
        </w:rPr>
        <w:t>Parādnie</w:t>
      </w:r>
      <w:r w:rsidR="00D20025" w:rsidRPr="00611C3C">
        <w:rPr>
          <w:rFonts w:asciiTheme="majorBidi" w:eastAsia="Times New Roman" w:hAnsiTheme="majorBidi" w:cstheme="majorBidi"/>
        </w:rPr>
        <w:t>ces</w:t>
      </w:r>
      <w:r w:rsidRPr="00611C3C">
        <w:rPr>
          <w:rFonts w:asciiTheme="majorBidi" w:eastAsia="Times New Roman" w:hAnsiTheme="majorBidi" w:cstheme="majorBidi"/>
          <w:i/>
          <w:iCs/>
        </w:rPr>
        <w:t xml:space="preserve"> </w:t>
      </w:r>
      <w:r w:rsidRPr="00611C3C">
        <w:rPr>
          <w:rFonts w:asciiTheme="majorBidi" w:hAnsiTheme="majorBidi" w:cstheme="majorBidi"/>
        </w:rPr>
        <w:t>īpašumā</w:t>
      </w:r>
      <w:r w:rsidR="00D20025" w:rsidRPr="00611C3C">
        <w:rPr>
          <w:rFonts w:asciiTheme="majorBidi" w:hAnsiTheme="majorBidi" w:cstheme="majorBidi"/>
        </w:rPr>
        <w:t>.</w:t>
      </w:r>
    </w:p>
    <w:p w14:paraId="3B2DCCF3" w14:textId="14CDE774" w:rsidR="00076B75" w:rsidRPr="00611C3C" w:rsidRDefault="00D20025" w:rsidP="00076B75">
      <w:pPr>
        <w:spacing w:after="0" w:line="240" w:lineRule="auto"/>
        <w:ind w:firstLine="720"/>
        <w:jc w:val="both"/>
        <w:rPr>
          <w:rFonts w:asciiTheme="majorBidi" w:hAnsiTheme="majorBidi" w:cstheme="majorBidi"/>
        </w:rPr>
      </w:pPr>
      <w:r w:rsidRPr="00611C3C">
        <w:rPr>
          <w:rFonts w:asciiTheme="majorBidi" w:hAnsiTheme="majorBidi" w:cstheme="majorBidi"/>
        </w:rPr>
        <w:t xml:space="preserve">Firmas.lv datubāzē var pārliecinies, vai </w:t>
      </w:r>
      <w:r w:rsidRPr="00611C3C">
        <w:rPr>
          <w:rFonts w:asciiTheme="majorBidi" w:eastAsia="Times New Roman" w:hAnsiTheme="majorBidi" w:cstheme="majorBidi"/>
        </w:rPr>
        <w:t>Parādniece</w:t>
      </w:r>
      <w:r w:rsidRPr="00611C3C">
        <w:rPr>
          <w:rFonts w:asciiTheme="majorBidi" w:hAnsiTheme="majorBidi" w:cstheme="majorBidi"/>
        </w:rPr>
        <w:t xml:space="preserve"> ir iekļaut</w:t>
      </w:r>
      <w:r w:rsidR="001C2ED6" w:rsidRPr="00611C3C">
        <w:rPr>
          <w:rFonts w:asciiTheme="majorBidi" w:hAnsiTheme="majorBidi" w:cstheme="majorBidi"/>
        </w:rPr>
        <w:t xml:space="preserve">a </w:t>
      </w:r>
      <w:r w:rsidRPr="00611C3C">
        <w:rPr>
          <w:rFonts w:asciiTheme="majorBidi" w:hAnsiTheme="majorBidi" w:cstheme="majorBidi"/>
        </w:rPr>
        <w:t>Latvijas vai starptautiskajos sankciju sarakstos:</w:t>
      </w:r>
      <w:r w:rsidR="009D6D89" w:rsidRPr="00611C3C">
        <w:t xml:space="preserve"> </w:t>
      </w:r>
      <w:r w:rsidR="009D6D89" w:rsidRPr="00611C3C">
        <w:rPr>
          <w:rFonts w:asciiTheme="majorBidi" w:hAnsiTheme="majorBidi" w:cstheme="majorBidi"/>
        </w:rPr>
        <w:t>Eiropas Savienības (turpmāk – ES), Apvienoto Nāciju Organizācijas (turpmāk</w:t>
      </w:r>
      <w:r w:rsidR="001B22A7" w:rsidRPr="00611C3C">
        <w:rPr>
          <w:rFonts w:asciiTheme="majorBidi" w:hAnsiTheme="majorBidi" w:cstheme="majorBidi"/>
        </w:rPr>
        <w:t> </w:t>
      </w:r>
      <w:r w:rsidR="009D6D89" w:rsidRPr="00611C3C">
        <w:rPr>
          <w:rFonts w:asciiTheme="majorBidi" w:hAnsiTheme="majorBidi" w:cstheme="majorBidi"/>
        </w:rPr>
        <w:t xml:space="preserve">– ANO), Apvienotās Karalistes (turpmāk – UK), Amerikas Savienoto Valstu Ārvalstu aktīvu kontroles biroja (turpmāk – OFAC), Kanādas un Austrālijas sankciju sarakstos. </w:t>
      </w:r>
      <w:r w:rsidRPr="00611C3C">
        <w:rPr>
          <w:rFonts w:asciiTheme="majorBidi" w:hAnsiTheme="majorBidi" w:cstheme="majorBidi"/>
        </w:rPr>
        <w:t>Neviena cita datubāze Latvij</w:t>
      </w:r>
      <w:r w:rsidR="00305F0A" w:rsidRPr="00611C3C">
        <w:rPr>
          <w:rFonts w:asciiTheme="majorBidi" w:hAnsiTheme="majorBidi" w:cstheme="majorBidi"/>
        </w:rPr>
        <w:t>ā</w:t>
      </w:r>
      <w:r w:rsidRPr="00611C3C">
        <w:rPr>
          <w:rFonts w:asciiTheme="majorBidi" w:hAnsiTheme="majorBidi" w:cstheme="majorBidi"/>
        </w:rPr>
        <w:t xml:space="preserve"> nenodrošina iespēju pārliecinies, vai </w:t>
      </w:r>
      <w:r w:rsidRPr="00611C3C">
        <w:rPr>
          <w:rFonts w:asciiTheme="majorBidi" w:eastAsia="Times New Roman" w:hAnsiTheme="majorBidi" w:cstheme="majorBidi"/>
        </w:rPr>
        <w:t>Parādniece</w:t>
      </w:r>
      <w:r w:rsidRPr="00611C3C">
        <w:rPr>
          <w:rFonts w:asciiTheme="majorBidi" w:hAnsiTheme="majorBidi" w:cstheme="majorBidi"/>
        </w:rPr>
        <w:t xml:space="preserve"> nav (ir) iekļaut</w:t>
      </w:r>
      <w:r w:rsidR="00164373" w:rsidRPr="00611C3C">
        <w:rPr>
          <w:rFonts w:asciiTheme="majorBidi" w:hAnsiTheme="majorBidi" w:cstheme="majorBidi"/>
        </w:rPr>
        <w:t>a visos iepriekš minētajos sankciju reģistros.</w:t>
      </w:r>
    </w:p>
    <w:p w14:paraId="7E60AA76" w14:textId="77777777" w:rsidR="00565319" w:rsidRPr="00611C3C" w:rsidRDefault="00C545B8" w:rsidP="00565319">
      <w:pPr>
        <w:spacing w:after="0" w:line="240" w:lineRule="auto"/>
        <w:ind w:firstLine="720"/>
        <w:jc w:val="both"/>
        <w:rPr>
          <w:rFonts w:asciiTheme="majorBidi" w:eastAsia="Times New Roman" w:hAnsiTheme="majorBidi" w:cstheme="majorBidi"/>
        </w:rPr>
      </w:pPr>
      <w:r w:rsidRPr="00611C3C">
        <w:rPr>
          <w:rFonts w:asciiTheme="majorBidi" w:hAnsiTheme="majorBidi" w:cstheme="majorBidi"/>
          <w:iCs/>
        </w:rPr>
        <w:lastRenderedPageBreak/>
        <w:t>B</w:t>
      </w:r>
      <w:r w:rsidR="00164373" w:rsidRPr="00611C3C">
        <w:rPr>
          <w:rFonts w:asciiTheme="majorBidi" w:hAnsiTheme="majorBidi" w:cstheme="majorBidi"/>
          <w:iCs/>
        </w:rPr>
        <w:t>ezmaksas informācija no publiskajām datu bāzēm ir iegūta, bet tā nav pietiekoš</w:t>
      </w:r>
      <w:r w:rsidRPr="00611C3C">
        <w:rPr>
          <w:rFonts w:asciiTheme="majorBidi" w:hAnsiTheme="majorBidi" w:cstheme="majorBidi"/>
          <w:iCs/>
        </w:rPr>
        <w:t>a</w:t>
      </w:r>
      <w:r w:rsidR="00FC62C1" w:rsidRPr="00611C3C">
        <w:rPr>
          <w:rFonts w:asciiTheme="majorBidi" w:hAnsiTheme="majorBidi" w:cstheme="majorBidi"/>
          <w:iCs/>
        </w:rPr>
        <w:t xml:space="preserve">. </w:t>
      </w:r>
      <w:r w:rsidR="00164373" w:rsidRPr="00611C3C">
        <w:rPr>
          <w:rFonts w:asciiTheme="majorBidi" w:eastAsia="Times New Roman" w:hAnsiTheme="majorBidi" w:cstheme="majorBidi"/>
        </w:rPr>
        <w:t>F</w:t>
      </w:r>
      <w:r w:rsidR="00421849" w:rsidRPr="00611C3C">
        <w:rPr>
          <w:rFonts w:asciiTheme="majorBidi" w:eastAsia="Times New Roman" w:hAnsiTheme="majorBidi" w:cstheme="majorBidi"/>
        </w:rPr>
        <w:t>inanšu izlūkošanas dienest</w:t>
      </w:r>
      <w:r w:rsidR="00FC62C1" w:rsidRPr="00611C3C">
        <w:rPr>
          <w:rFonts w:asciiTheme="majorBidi" w:eastAsia="Times New Roman" w:hAnsiTheme="majorBidi" w:cstheme="majorBidi"/>
        </w:rPr>
        <w:t>a</w:t>
      </w:r>
      <w:r w:rsidR="008D1E28" w:rsidRPr="00611C3C">
        <w:rPr>
          <w:rFonts w:asciiTheme="majorBidi" w:eastAsia="Times New Roman" w:hAnsiTheme="majorBidi" w:cstheme="majorBidi"/>
        </w:rPr>
        <w:t xml:space="preserve"> (turpmāk – FID)</w:t>
      </w:r>
      <w:r w:rsidR="00421849" w:rsidRPr="00611C3C">
        <w:rPr>
          <w:rFonts w:asciiTheme="majorBidi" w:eastAsia="Times New Roman" w:hAnsiTheme="majorBidi" w:cstheme="majorBidi"/>
        </w:rPr>
        <w:t xml:space="preserve"> </w:t>
      </w:r>
      <w:r w:rsidR="00164373" w:rsidRPr="00611C3C">
        <w:rPr>
          <w:rFonts w:asciiTheme="majorBidi" w:eastAsia="Times New Roman" w:hAnsiTheme="majorBidi" w:cstheme="majorBidi"/>
        </w:rPr>
        <w:t xml:space="preserve">sankciju meklētājā nav pieejama informācija par </w:t>
      </w:r>
      <w:r w:rsidR="00FC62C1" w:rsidRPr="00611C3C">
        <w:rPr>
          <w:rFonts w:asciiTheme="majorBidi" w:eastAsia="Times New Roman" w:hAnsiTheme="majorBidi" w:cstheme="majorBidi"/>
        </w:rPr>
        <w:t>visiem</w:t>
      </w:r>
      <w:r w:rsidR="00164373" w:rsidRPr="00611C3C">
        <w:rPr>
          <w:rFonts w:asciiTheme="majorBidi" w:eastAsia="Times New Roman" w:hAnsiTheme="majorBidi" w:cstheme="majorBidi"/>
        </w:rPr>
        <w:t xml:space="preserve"> sankciju veidiem, kā arī nav pieejama informācija par personām, kuras uzskatāmas par sankciju sarakstā iekļautas persona kontrolē vai īpašumā esošām</w:t>
      </w:r>
      <w:r w:rsidR="00337767" w:rsidRPr="00611C3C">
        <w:rPr>
          <w:rFonts w:asciiTheme="majorBidi" w:eastAsia="Times New Roman" w:hAnsiTheme="majorBidi" w:cstheme="majorBidi"/>
        </w:rPr>
        <w:t>.</w:t>
      </w:r>
    </w:p>
    <w:p w14:paraId="27839715" w14:textId="564B90CE" w:rsidR="00323407" w:rsidRPr="00611C3C" w:rsidRDefault="00EF232A" w:rsidP="00B572CE">
      <w:pPr>
        <w:spacing w:after="0" w:line="240" w:lineRule="auto"/>
        <w:ind w:firstLine="720"/>
        <w:jc w:val="both"/>
        <w:rPr>
          <w:bCs/>
        </w:rPr>
      </w:pPr>
      <w:r w:rsidRPr="00611C3C">
        <w:rPr>
          <w:rFonts w:asciiTheme="majorBidi" w:hAnsiTheme="majorBidi" w:cstheme="majorBidi"/>
        </w:rPr>
        <w:t>P</w:t>
      </w:r>
      <w:r w:rsidR="00337767" w:rsidRPr="00611C3C">
        <w:rPr>
          <w:rFonts w:asciiTheme="majorBidi" w:hAnsiTheme="majorBidi" w:cstheme="majorBidi"/>
        </w:rPr>
        <w:t xml:space="preserve">askaidrojumiem pievienotā izziņa no Firmas.lv </w:t>
      </w:r>
      <w:r w:rsidRPr="00611C3C">
        <w:rPr>
          <w:rFonts w:asciiTheme="majorBidi" w:hAnsiTheme="majorBidi" w:cstheme="majorBidi"/>
        </w:rPr>
        <w:t>norāda</w:t>
      </w:r>
      <w:r w:rsidR="00337767" w:rsidRPr="00611C3C">
        <w:rPr>
          <w:rFonts w:asciiTheme="majorBidi" w:hAnsiTheme="majorBidi" w:cstheme="majorBidi"/>
        </w:rPr>
        <w:t xml:space="preserve">, ka </w:t>
      </w:r>
      <w:r w:rsidRPr="00611C3C">
        <w:rPr>
          <w:rFonts w:asciiTheme="majorBidi" w:hAnsiTheme="majorBidi" w:cstheme="majorBidi"/>
        </w:rPr>
        <w:t>Administratorei sniegta vēsturiska informācija par to, ka Parādniece</w:t>
      </w:r>
      <w:r w:rsidR="004F155F" w:rsidRPr="00611C3C">
        <w:rPr>
          <w:rFonts w:asciiTheme="majorBidi" w:hAnsiTheme="majorBidi" w:cstheme="majorBidi"/>
        </w:rPr>
        <w:t>i</w:t>
      </w:r>
      <w:r w:rsidR="00F124FA" w:rsidRPr="00611C3C">
        <w:rPr>
          <w:rFonts w:asciiTheme="majorBidi" w:hAnsiTheme="majorBidi" w:cstheme="majorBidi"/>
        </w:rPr>
        <w:t xml:space="preserve"> piederējis</w:t>
      </w:r>
      <w:r w:rsidRPr="00611C3C">
        <w:rPr>
          <w:rFonts w:asciiTheme="majorBidi" w:hAnsiTheme="majorBidi" w:cstheme="majorBidi"/>
        </w:rPr>
        <w:t xml:space="preserve"> individuālais komersants</w:t>
      </w:r>
      <w:r w:rsidR="003D4B8F" w:rsidRPr="00611C3C">
        <w:rPr>
          <w:rFonts w:asciiTheme="majorBidi" w:hAnsiTheme="majorBidi" w:cstheme="majorBidi"/>
        </w:rPr>
        <w:t>, kas likvidēts 2015. gadā</w:t>
      </w:r>
      <w:r w:rsidR="00993E5F" w:rsidRPr="00611C3C">
        <w:rPr>
          <w:rFonts w:asciiTheme="majorBidi" w:hAnsiTheme="majorBidi" w:cstheme="majorBidi"/>
        </w:rPr>
        <w:t xml:space="preserve"> un informācija par Parādnieces maksātnespējas procesu</w:t>
      </w:r>
      <w:r w:rsidR="003D4B8F" w:rsidRPr="00611C3C">
        <w:rPr>
          <w:rFonts w:asciiTheme="majorBidi" w:hAnsiTheme="majorBidi" w:cstheme="majorBidi"/>
        </w:rPr>
        <w:t>.</w:t>
      </w:r>
      <w:r w:rsidR="00FC62C1" w:rsidRPr="00611C3C">
        <w:rPr>
          <w:rFonts w:asciiTheme="majorBidi" w:hAnsiTheme="majorBidi" w:cstheme="majorBidi"/>
        </w:rPr>
        <w:t xml:space="preserve"> </w:t>
      </w:r>
      <w:r w:rsidR="006C1422" w:rsidRPr="00611C3C">
        <w:rPr>
          <w:rFonts w:asciiTheme="majorBidi" w:hAnsiTheme="majorBidi" w:cstheme="majorBidi"/>
        </w:rPr>
        <w:t xml:space="preserve">Parādnieces pārbaudi sankciju </w:t>
      </w:r>
      <w:r w:rsidR="002334E5" w:rsidRPr="00611C3C">
        <w:rPr>
          <w:rFonts w:asciiTheme="majorBidi" w:hAnsiTheme="majorBidi" w:cstheme="majorBidi"/>
        </w:rPr>
        <w:t xml:space="preserve">sarakstos </w:t>
      </w:r>
      <w:r w:rsidR="006C1422" w:rsidRPr="00611C3C">
        <w:rPr>
          <w:rFonts w:asciiTheme="majorBidi" w:hAnsiTheme="majorBidi" w:cstheme="majorBidi"/>
        </w:rPr>
        <w:t xml:space="preserve">Administratore veikusi, izmantojot Firmas.lv mājas lapā pieejamo </w:t>
      </w:r>
      <w:r w:rsidR="002F7D18" w:rsidRPr="00611C3C">
        <w:rPr>
          <w:rFonts w:asciiTheme="majorBidi" w:hAnsiTheme="majorBidi" w:cstheme="majorBidi"/>
        </w:rPr>
        <w:t xml:space="preserve">bezmaksas </w:t>
      </w:r>
      <w:r w:rsidR="006C1422" w:rsidRPr="00611C3C">
        <w:rPr>
          <w:rFonts w:asciiTheme="majorBidi" w:hAnsiTheme="majorBidi" w:cstheme="majorBidi"/>
        </w:rPr>
        <w:t>rīku.</w:t>
      </w:r>
    </w:p>
    <w:p w14:paraId="5DDFEABC" w14:textId="7B62F7EA" w:rsidR="00465B9A" w:rsidRPr="00611C3C" w:rsidRDefault="00465B9A" w:rsidP="00B572CE">
      <w:pPr>
        <w:widowControl/>
        <w:spacing w:after="0" w:line="240" w:lineRule="auto"/>
        <w:ind w:firstLine="709"/>
        <w:jc w:val="both"/>
      </w:pPr>
      <w:r w:rsidRPr="00611C3C">
        <w:rPr>
          <w:b/>
          <w:bCs/>
        </w:rPr>
        <w:t xml:space="preserve">Izvērtējot Maksātnespējas kontroles dienesta rīcībā esošo informāciju, Administratores sniegtos paskaidrojumus un </w:t>
      </w:r>
      <w:r w:rsidR="00F02C07" w:rsidRPr="00611C3C">
        <w:rPr>
          <w:b/>
          <w:bCs/>
        </w:rPr>
        <w:t>Maksātnespējas likuma normas</w:t>
      </w:r>
      <w:r w:rsidRPr="00611C3C">
        <w:rPr>
          <w:b/>
          <w:bCs/>
        </w:rPr>
        <w:t>, secināms turpmāk minētais.</w:t>
      </w:r>
    </w:p>
    <w:p w14:paraId="5284442E" w14:textId="67091AAE" w:rsidR="00004A97" w:rsidRPr="00611C3C" w:rsidRDefault="00465B9A" w:rsidP="00B572CE">
      <w:pPr>
        <w:pStyle w:val="naisf"/>
        <w:spacing w:before="0" w:after="0"/>
        <w:ind w:firstLine="720"/>
        <w:rPr>
          <w:b/>
          <w:bCs/>
        </w:rPr>
      </w:pPr>
      <w:r w:rsidRPr="00611C3C">
        <w:rPr>
          <w:b/>
          <w:bCs/>
        </w:rPr>
        <w:t>[</w:t>
      </w:r>
      <w:r w:rsidR="003B4FE6" w:rsidRPr="00611C3C">
        <w:rPr>
          <w:b/>
          <w:bCs/>
        </w:rPr>
        <w:t>2</w:t>
      </w:r>
      <w:r w:rsidRPr="00611C3C">
        <w:rPr>
          <w:b/>
          <w:bCs/>
        </w:rPr>
        <w:t>] </w:t>
      </w:r>
      <w:r w:rsidR="003B4FE6" w:rsidRPr="00611C3C">
        <w:rPr>
          <w:b/>
          <w:bCs/>
        </w:rPr>
        <w:t>Par Administratores rīcību, pieprasot Parādniecei segt izdevumus,</w:t>
      </w:r>
      <w:r w:rsidR="00B87E38" w:rsidRPr="00611C3C">
        <w:rPr>
          <w:b/>
          <w:bCs/>
        </w:rPr>
        <w:t xml:space="preserve"> kas nav iekļauti Maksātnespējas likuma 172. pantā</w:t>
      </w:r>
      <w:r w:rsidR="003B4FE6" w:rsidRPr="00611C3C">
        <w:rPr>
          <w:b/>
          <w:bCs/>
        </w:rPr>
        <w:t>.</w:t>
      </w:r>
    </w:p>
    <w:p w14:paraId="1000BA95" w14:textId="4FAC80F7" w:rsidR="00AF69C1" w:rsidRPr="00611C3C" w:rsidRDefault="003B4FE6" w:rsidP="00B572CE">
      <w:pPr>
        <w:spacing w:after="0" w:line="240" w:lineRule="auto"/>
        <w:ind w:firstLine="720"/>
        <w:jc w:val="both"/>
      </w:pPr>
      <w:r w:rsidRPr="00611C3C">
        <w:rPr>
          <w:bCs/>
        </w:rPr>
        <w:t>[2.1] </w:t>
      </w:r>
      <w:r w:rsidRPr="00611C3C">
        <w:t>Maksātnespējas likuma 26.</w:t>
      </w:r>
      <w:r w:rsidR="00407413" w:rsidRPr="00611C3C">
        <w:t> </w:t>
      </w:r>
      <w:r w:rsidRPr="00611C3C">
        <w:t xml:space="preserve">panta otrā daļa nosaka, ka administrators nodrošina efektīvu un likumīgu </w:t>
      </w:r>
      <w:r w:rsidR="007431F2" w:rsidRPr="00611C3C">
        <w:t>fiziskās</w:t>
      </w:r>
      <w:r w:rsidRPr="00611C3C">
        <w:t xml:space="preserve"> personas maksātnespējas procesa norisi un mērķu sasniegšanu.</w:t>
      </w:r>
      <w:r w:rsidR="007431F2" w:rsidRPr="00611C3C">
        <w:t xml:space="preserve"> </w:t>
      </w:r>
      <w:r w:rsidR="00AF69C1" w:rsidRPr="00611C3C">
        <w:t>Proti, administratora darbībām vienlaikus jāatbilst efektivitātes principam un likuma normām. Efektivitātes princips noteic, ka maksātnespējas procesa ietvaros piemērojami tādi pasākumi, kas ļauj ar vismazāko resursu patēriņu vispilnīgāk sasniegt procesa mērķi. Savukārt jēdziens "likumīgs" paredz, ka administratoram maksātnespējas procesā jādarbojas ar likumu piešķirto pilnvaru ietvaros, nodrošinot, ka viņa darbības atbilst ne tikai spēkā esošajiem normatīvajiem aktiem, bet arī tiesību sistēmai kopumā.</w:t>
      </w:r>
    </w:p>
    <w:p w14:paraId="1C427614" w14:textId="2BFF0514" w:rsidR="00266BE5" w:rsidRPr="00611C3C" w:rsidRDefault="00A15CFD" w:rsidP="00A15CFD">
      <w:pPr>
        <w:spacing w:after="0" w:line="240" w:lineRule="auto"/>
        <w:ind w:firstLine="720"/>
        <w:jc w:val="both"/>
      </w:pPr>
      <w:r w:rsidRPr="00611C3C">
        <w:t>Maksātnespējas likuma 172. pant</w:t>
      </w:r>
      <w:r w:rsidR="00266BE5" w:rsidRPr="00611C3C">
        <w:t>a pirm</w:t>
      </w:r>
      <w:r w:rsidR="002334E5" w:rsidRPr="00611C3C">
        <w:t>ajā daļā noteikts</w:t>
      </w:r>
      <w:r w:rsidR="00266BE5" w:rsidRPr="00611C3C">
        <w:t>, ka</w:t>
      </w:r>
      <w:r w:rsidRPr="00611C3C">
        <w:t xml:space="preserve"> </w:t>
      </w:r>
      <w:r w:rsidR="00266BE5" w:rsidRPr="00611C3C">
        <w:t>izmaksas, kas parādniekam rodas pēc fiziskās personas maksātnespējas procesa pasludināšanas, tiek iedalītas fiziskās personas maksātnespējas procesa tiešajās un netiešajās izmaksās.</w:t>
      </w:r>
    </w:p>
    <w:p w14:paraId="099ABB96" w14:textId="77777777" w:rsidR="00C433B0" w:rsidRPr="00611C3C" w:rsidRDefault="00266BE5" w:rsidP="00C433B0">
      <w:pPr>
        <w:spacing w:after="0" w:line="240" w:lineRule="auto"/>
        <w:ind w:firstLine="720"/>
        <w:jc w:val="both"/>
      </w:pPr>
      <w:r w:rsidRPr="00611C3C">
        <w:t xml:space="preserve">Atbilstoši Maksātnespējas likuma 172. panta otrajai un </w:t>
      </w:r>
      <w:r w:rsidR="00FB2184" w:rsidRPr="00611C3C">
        <w:t>ceturtajai</w:t>
      </w:r>
      <w:r w:rsidRPr="00611C3C">
        <w:t xml:space="preserve"> daļai</w:t>
      </w:r>
      <w:r w:rsidR="00FB2184" w:rsidRPr="00611C3C">
        <w:t xml:space="preserve"> tiešās izmaksas ir izmaksas, kas saistītas ar fiziskās personas maksātnespējas procesa nodrošināšanu: 1) izdevumi sludinājumu ievietošanai, izsoļu organizēšanai, norēķinu konta atvēršanai, apkalpošanai un slēgšanai; 2) izdevumi par pasta korespondences nosūtīšanas pakalpojumiem; 3) izdevumi, kas saistīti ar fiziskās personas mantas vērtēšanu; 4) izdevumi par notāra pakalpojumiem; 5) izdevumi, kas saistīti ar fiziskās personas mantas uzturēšanu, ja tā ir nodota administratoram, un darījumu pārbaudi, kā arī mantas un darījumu apdrošināšanu. Savukārt netiešās izmaksas ir</w:t>
      </w:r>
      <w:r w:rsidR="000A5286" w:rsidRPr="00611C3C">
        <w:t xml:space="preserve"> parādnieka uzturēšanas izmaksas pēc fiziskās personas maksātnespējas procesa pasludināšanas: 1) uzturēšanas izdevumi; 2) kārtējie nodokļu un nodevu maksājumi; 3) kārtējie uzturlīdzekļu maksājumi; 4) likumiskie maksājumi un maksājumi, kas izriet no tiem līgumiem, kuri tiek turpināti vai šajā likumā noteiktajā kārtībā noslēgti pēc fiziskās personas maksātnespējas procesa pasludināšanas (piemēram, administratīvie sodi, īres maksa, maksa par komunālajiem pakalpojumiem utt.); 5) izdevumi, kas saistīti ar trešajām personām piederošās mantas uzturēšanu līdz tās nodošanai šīm personām; 6) sprieduma izpildes izdevumi, ciktāl tie nav segti saskaņā ar Civilprocesa likumu.</w:t>
      </w:r>
    </w:p>
    <w:p w14:paraId="1F8B7D61" w14:textId="57593AF4" w:rsidR="006D0292" w:rsidRPr="00611C3C" w:rsidRDefault="00BD1761" w:rsidP="006D0292">
      <w:pPr>
        <w:spacing w:after="0" w:line="240" w:lineRule="auto"/>
        <w:ind w:firstLine="720"/>
        <w:jc w:val="both"/>
      </w:pPr>
      <w:r w:rsidRPr="00611C3C">
        <w:t>L</w:t>
      </w:r>
      <w:r w:rsidR="005A32DC" w:rsidRPr="00611C3C">
        <w:t xml:space="preserve">ikumdevējs Maksātnespējas likuma 172. panta otrajā </w:t>
      </w:r>
      <w:r w:rsidR="00E4661F" w:rsidRPr="00611C3C">
        <w:t xml:space="preserve">un ceturtajā </w:t>
      </w:r>
      <w:r w:rsidR="005A32DC" w:rsidRPr="00611C3C">
        <w:t xml:space="preserve">daļā </w:t>
      </w:r>
      <w:r w:rsidR="001F0CC6" w:rsidRPr="00611C3C">
        <w:t xml:space="preserve">ir konkrēti </w:t>
      </w:r>
      <w:r w:rsidR="008707E2" w:rsidRPr="00611C3C">
        <w:t>uzskaitījis</w:t>
      </w:r>
      <w:r w:rsidR="001F0CC6" w:rsidRPr="00611C3C">
        <w:t>, kād</w:t>
      </w:r>
      <w:r w:rsidR="00E4661F" w:rsidRPr="00611C3C">
        <w:t xml:space="preserve">as </w:t>
      </w:r>
      <w:r w:rsidRPr="00611C3C">
        <w:t xml:space="preserve">izmaksas ir uzskatāmas par </w:t>
      </w:r>
      <w:r w:rsidR="00E4661F" w:rsidRPr="00611C3C">
        <w:t>fiziskās personas maksātnespējas procesa tieš</w:t>
      </w:r>
      <w:r w:rsidRPr="00611C3C">
        <w:t>ajām un netiešajām izmaksām</w:t>
      </w:r>
      <w:r w:rsidR="00E4661F" w:rsidRPr="00611C3C">
        <w:t xml:space="preserve">, kas ir sedzamas no </w:t>
      </w:r>
      <w:r w:rsidR="00583DAD" w:rsidRPr="00611C3C">
        <w:t>p</w:t>
      </w:r>
      <w:r w:rsidR="00E4661F" w:rsidRPr="00611C3C">
        <w:t xml:space="preserve">arādnieka mantas vai </w:t>
      </w:r>
      <w:r w:rsidRPr="00611C3C">
        <w:t xml:space="preserve">no parādnieka līdzekļiem, ko viņš ir tiesīgs paturēt sev uzturēšanas izmaksu segšanai. </w:t>
      </w:r>
      <w:r w:rsidR="008707E2" w:rsidRPr="00611C3C">
        <w:t>S</w:t>
      </w:r>
      <w:r w:rsidR="00E748D5" w:rsidRPr="00611C3C">
        <w:t xml:space="preserve">ecināms, ka </w:t>
      </w:r>
      <w:r w:rsidR="00780D53" w:rsidRPr="00611C3C">
        <w:t>tiesību normas formulējums nepieļauj interpretāciju un</w:t>
      </w:r>
      <w:r w:rsidR="00E748D5" w:rsidRPr="00611C3C">
        <w:t xml:space="preserve"> noteiktais </w:t>
      </w:r>
      <w:r w:rsidR="002334E5" w:rsidRPr="00611C3C">
        <w:t xml:space="preserve">fiziskās personas </w:t>
      </w:r>
      <w:r w:rsidR="00DA1E9E" w:rsidRPr="00611C3C">
        <w:t xml:space="preserve">maksātnespējas procesa </w:t>
      </w:r>
      <w:r w:rsidR="00E748D5" w:rsidRPr="00611C3C">
        <w:t>izdevumu uzskaitījums</w:t>
      </w:r>
      <w:r w:rsidR="004556C9" w:rsidRPr="00611C3C">
        <w:t xml:space="preserve"> </w:t>
      </w:r>
      <w:r w:rsidR="00E748D5" w:rsidRPr="00611C3C">
        <w:t>ir izsmeļošs</w:t>
      </w:r>
      <w:r w:rsidR="00FD0AC8" w:rsidRPr="00611C3C">
        <w:t>.</w:t>
      </w:r>
      <w:r w:rsidR="00B73A1A" w:rsidRPr="00611C3C">
        <w:t xml:space="preserve"> </w:t>
      </w:r>
      <w:r w:rsidR="00011B6D" w:rsidRPr="00611C3C">
        <w:t>Līdz ar to Administratore</w:t>
      </w:r>
      <w:r w:rsidR="008D7731" w:rsidRPr="00611C3C">
        <w:t xml:space="preserve"> nepamatoti paplašinājusi </w:t>
      </w:r>
      <w:r w:rsidR="00011B6D" w:rsidRPr="00611C3C">
        <w:t>maksātnespējas</w:t>
      </w:r>
      <w:r w:rsidR="008D7731" w:rsidRPr="00611C3C">
        <w:t xml:space="preserve"> </w:t>
      </w:r>
      <w:r w:rsidR="001501DD" w:rsidRPr="00611C3C">
        <w:t>procesa</w:t>
      </w:r>
      <w:r w:rsidR="00011B6D" w:rsidRPr="00611C3C">
        <w:t xml:space="preserve"> tieš</w:t>
      </w:r>
      <w:r w:rsidR="008D7731" w:rsidRPr="00611C3C">
        <w:t>o</w:t>
      </w:r>
      <w:r w:rsidR="00011B6D" w:rsidRPr="00611C3C">
        <w:t xml:space="preserve"> izmaks</w:t>
      </w:r>
      <w:r w:rsidR="008D7731" w:rsidRPr="00611C3C">
        <w:t>u</w:t>
      </w:r>
      <w:r w:rsidR="001501DD" w:rsidRPr="00611C3C">
        <w:t xml:space="preserve"> uzskaitījumu.</w:t>
      </w:r>
    </w:p>
    <w:p w14:paraId="0FE7E442" w14:textId="3A3506E9" w:rsidR="003D36E1" w:rsidRPr="00611C3C" w:rsidRDefault="001B22A7" w:rsidP="003D36E1">
      <w:pPr>
        <w:spacing w:after="0" w:line="240" w:lineRule="auto"/>
        <w:ind w:firstLine="720"/>
        <w:jc w:val="both"/>
      </w:pPr>
      <w:r w:rsidRPr="00611C3C">
        <w:t xml:space="preserve">Tāpat </w:t>
      </w:r>
      <w:r w:rsidR="003D36E1" w:rsidRPr="00611C3C">
        <w:t>Administratores atsauce uz Senāta nolēmumu</w:t>
      </w:r>
      <w:r w:rsidR="003D36E1" w:rsidRPr="00611C3C">
        <w:rPr>
          <w:rStyle w:val="Vresatsauce"/>
        </w:rPr>
        <w:footnoteReference w:id="7"/>
      </w:r>
      <w:r w:rsidR="003D36E1" w:rsidRPr="00611C3C">
        <w:t xml:space="preserve"> nav pamatota. Proti, Senāts nolēmumā skatīja jautājumu par to, vai par ienākumu, kas gūts no nekustamā īpašuma atsavināšanas maksātnespējas procesa laikā, ir jāmaksā iedzīvotāju ienākuma nodoklis, konkrēti – nodoklis no kapitāla pieauguma. Ņemot vērā minēto, šis Senāta nolēmums nav attiecināms uz </w:t>
      </w:r>
      <w:r w:rsidR="005C5B61" w:rsidRPr="00611C3C">
        <w:lastRenderedPageBreak/>
        <w:t xml:space="preserve">konkrēto </w:t>
      </w:r>
      <w:r w:rsidR="003D36E1" w:rsidRPr="00611C3C">
        <w:t xml:space="preserve">gadījumu, kad Administratore </w:t>
      </w:r>
      <w:r w:rsidR="00E60467" w:rsidRPr="00611C3C">
        <w:t xml:space="preserve">ir </w:t>
      </w:r>
      <w:r w:rsidR="003D36E1" w:rsidRPr="00611C3C">
        <w:t xml:space="preserve">pieprasījusi Parādniecei segt kancelejas izmaksas un izmaksas, kas Administratorei radušās veicot personas pārbaudi saskaņā ar </w:t>
      </w:r>
      <w:r w:rsidRPr="00611C3C">
        <w:t xml:space="preserve">Novēršanas likuma </w:t>
      </w:r>
      <w:r w:rsidR="003D36E1" w:rsidRPr="00611C3C">
        <w:t xml:space="preserve">un Sankciju likuma normām. </w:t>
      </w:r>
    </w:p>
    <w:p w14:paraId="05DFA67A" w14:textId="5EBD8698" w:rsidR="00916F2A" w:rsidRPr="00611C3C" w:rsidRDefault="00C322D7" w:rsidP="0005578C">
      <w:pPr>
        <w:spacing w:after="0" w:line="240" w:lineRule="auto"/>
        <w:ind w:firstLine="720"/>
        <w:jc w:val="both"/>
      </w:pPr>
      <w:r w:rsidRPr="00611C3C">
        <w:t xml:space="preserve">Rēķinā iekļautās </w:t>
      </w:r>
      <w:r w:rsidR="00D928BE" w:rsidRPr="00611C3C">
        <w:t xml:space="preserve">izmaksas likumdevējs nav paredzējis segt parādniekam ne kā tiešās izmaksas, ne kā netiešās izmaksas. </w:t>
      </w:r>
      <w:r w:rsidR="007704EF" w:rsidRPr="00611C3C">
        <w:t>Administratores izvēle veikt dokumentu glabāšanu papīra formā un saņemt maksas izziņu</w:t>
      </w:r>
      <w:r w:rsidR="001E70C4" w:rsidRPr="00611C3C">
        <w:t xml:space="preserve"> ar informāciju, </w:t>
      </w:r>
      <w:r w:rsidR="002334E5" w:rsidRPr="00611C3C">
        <w:t xml:space="preserve">ko </w:t>
      </w:r>
      <w:r w:rsidR="001E70C4" w:rsidRPr="00611C3C">
        <w:t>Administratorei ir iespējams iegūt bez maksas</w:t>
      </w:r>
      <w:r w:rsidR="001E70C4" w:rsidRPr="00611C3C">
        <w:rPr>
          <w:rStyle w:val="Vresatsauce"/>
        </w:rPr>
        <w:footnoteReference w:id="8"/>
      </w:r>
      <w:r w:rsidR="001E70C4" w:rsidRPr="00611C3C">
        <w:t>,</w:t>
      </w:r>
      <w:r w:rsidR="007704EF" w:rsidRPr="00611C3C">
        <w:t xml:space="preserve"> </w:t>
      </w:r>
      <w:r w:rsidR="00A5673F" w:rsidRPr="00611C3C">
        <w:t xml:space="preserve">nedrīkst </w:t>
      </w:r>
      <w:r w:rsidR="00711481" w:rsidRPr="00611C3C">
        <w:t xml:space="preserve">pasliktināt </w:t>
      </w:r>
      <w:r w:rsidR="00A5673F" w:rsidRPr="00611C3C">
        <w:t>Parādnieces mantisko stāvokli.</w:t>
      </w:r>
      <w:r w:rsidR="008F46FF" w:rsidRPr="00611C3C">
        <w:t xml:space="preserve"> </w:t>
      </w:r>
      <w:r w:rsidRPr="00611C3C">
        <w:rPr>
          <w:bCs/>
        </w:rPr>
        <w:t xml:space="preserve">Proti, Administratore </w:t>
      </w:r>
      <w:r w:rsidR="005C5B61" w:rsidRPr="00611C3C">
        <w:rPr>
          <w:bCs/>
        </w:rPr>
        <w:t xml:space="preserve">nedrīkstēja lūgt </w:t>
      </w:r>
      <w:r w:rsidRPr="00611C3C">
        <w:rPr>
          <w:bCs/>
        </w:rPr>
        <w:t>Parādniec</w:t>
      </w:r>
      <w:r w:rsidR="005C5B61" w:rsidRPr="00611C3C">
        <w:rPr>
          <w:bCs/>
        </w:rPr>
        <w:t>e</w:t>
      </w:r>
      <w:r w:rsidRPr="00611C3C">
        <w:rPr>
          <w:bCs/>
        </w:rPr>
        <w:t xml:space="preserve">i segt izmaksas, </w:t>
      </w:r>
      <w:r w:rsidR="00CC09EE" w:rsidRPr="00611C3C">
        <w:rPr>
          <w:bCs/>
        </w:rPr>
        <w:t>ko</w:t>
      </w:r>
      <w:r w:rsidR="009C1CE6" w:rsidRPr="00611C3C">
        <w:rPr>
          <w:bCs/>
        </w:rPr>
        <w:t xml:space="preserve"> likumdevējs Maksātnespējas likumā nav iekļāvis kā tādas, kas būtu sedzamas no Parādnieces mantas</w:t>
      </w:r>
      <w:r w:rsidR="00A279A1" w:rsidRPr="00611C3C">
        <w:rPr>
          <w:bCs/>
        </w:rPr>
        <w:t xml:space="preserve"> vai naudas līdzekļiem</w:t>
      </w:r>
      <w:r w:rsidR="00B87E38" w:rsidRPr="00611C3C">
        <w:rPr>
          <w:bCs/>
        </w:rPr>
        <w:t>, līdz ar to</w:t>
      </w:r>
      <w:r w:rsidR="009C1CE6" w:rsidRPr="00611C3C">
        <w:rPr>
          <w:bCs/>
        </w:rPr>
        <w:t xml:space="preserve"> </w:t>
      </w:r>
      <w:r w:rsidRPr="00611C3C">
        <w:rPr>
          <w:bCs/>
        </w:rPr>
        <w:t xml:space="preserve">Parādniecei </w:t>
      </w:r>
      <w:r w:rsidR="005C5B61" w:rsidRPr="00611C3C">
        <w:rPr>
          <w:bCs/>
        </w:rPr>
        <w:t xml:space="preserve">nebija </w:t>
      </w:r>
      <w:r w:rsidRPr="00611C3C">
        <w:rPr>
          <w:bCs/>
        </w:rPr>
        <w:t>pienākums segt</w:t>
      </w:r>
      <w:r w:rsidRPr="00611C3C">
        <w:t xml:space="preserve"> šādas izmaksas</w:t>
      </w:r>
      <w:r w:rsidR="00CC09EE" w:rsidRPr="00611C3C">
        <w:t>.</w:t>
      </w:r>
    </w:p>
    <w:p w14:paraId="6E723C4B" w14:textId="1951BEAF" w:rsidR="00BB0281" w:rsidRPr="00611C3C" w:rsidRDefault="00286D8F" w:rsidP="0005578C">
      <w:pPr>
        <w:spacing w:after="0" w:line="240" w:lineRule="auto"/>
        <w:ind w:firstLine="720"/>
        <w:jc w:val="both"/>
      </w:pPr>
      <w:r w:rsidRPr="00611C3C">
        <w:t>[2.2] </w:t>
      </w:r>
      <w:r w:rsidR="001E70C4" w:rsidRPr="00611C3C">
        <w:t xml:space="preserve">Rēķinā iekļautās </w:t>
      </w:r>
      <w:r w:rsidR="00BB0281" w:rsidRPr="00611C3C">
        <w:t>izmaksas</w:t>
      </w:r>
      <w:r w:rsidR="009C0A9E" w:rsidRPr="00611C3C">
        <w:t xml:space="preserve">, kas saistītas ar dokumentu </w:t>
      </w:r>
      <w:r w:rsidR="0048509F" w:rsidRPr="00611C3C">
        <w:t xml:space="preserve">glabāšanu </w:t>
      </w:r>
      <w:r w:rsidR="009C0A9E" w:rsidRPr="00611C3C">
        <w:t>papīra formā un Parādnieces pārbaudi</w:t>
      </w:r>
      <w:r w:rsidR="00BB0281" w:rsidRPr="00611C3C">
        <w:t xml:space="preserve"> </w:t>
      </w:r>
      <w:r w:rsidR="009C0A9E" w:rsidRPr="00611C3C">
        <w:rPr>
          <w:rFonts w:asciiTheme="majorBidi" w:hAnsiTheme="majorBidi" w:cstheme="majorBidi"/>
          <w:bCs/>
          <w:lang w:eastAsia="en-US"/>
        </w:rPr>
        <w:t xml:space="preserve">saskaņā ar </w:t>
      </w:r>
      <w:r w:rsidR="0048509F" w:rsidRPr="00611C3C">
        <w:rPr>
          <w:rFonts w:asciiTheme="majorBidi" w:hAnsiTheme="majorBidi" w:cstheme="majorBidi"/>
          <w:bCs/>
          <w:lang w:eastAsia="en-US"/>
        </w:rPr>
        <w:t xml:space="preserve">Novēršanas </w:t>
      </w:r>
      <w:r w:rsidR="009C0A9E" w:rsidRPr="00611C3C">
        <w:rPr>
          <w:rFonts w:asciiTheme="majorBidi" w:hAnsiTheme="majorBidi" w:cstheme="majorBidi"/>
          <w:bCs/>
          <w:lang w:eastAsia="en-US"/>
        </w:rPr>
        <w:t xml:space="preserve">likuma un </w:t>
      </w:r>
      <w:r w:rsidR="009C0A9E" w:rsidRPr="00611C3C">
        <w:rPr>
          <w:rFonts w:asciiTheme="majorBidi" w:hAnsiTheme="majorBidi" w:cstheme="majorBidi"/>
        </w:rPr>
        <w:t xml:space="preserve">Sankciju likuma normām, </w:t>
      </w:r>
      <w:r w:rsidR="001E70C4" w:rsidRPr="00611C3C">
        <w:t xml:space="preserve">ir ne tikai neatbilstošas Maksātnespējas likuma 172. pantam, bet </w:t>
      </w:r>
      <w:r w:rsidR="009C0A9E" w:rsidRPr="00611C3C">
        <w:t xml:space="preserve">nav </w:t>
      </w:r>
      <w:r w:rsidR="00BB0281" w:rsidRPr="00611C3C">
        <w:t>pamatotas</w:t>
      </w:r>
      <w:r w:rsidR="001E70C4" w:rsidRPr="00611C3C">
        <w:t xml:space="preserve"> arī pēc būtības</w:t>
      </w:r>
      <w:r w:rsidR="00BB0281" w:rsidRPr="00611C3C">
        <w:t>.</w:t>
      </w:r>
    </w:p>
    <w:p w14:paraId="7AE42080" w14:textId="37882E81" w:rsidR="00A64ED4" w:rsidRPr="00611C3C" w:rsidRDefault="0051097C" w:rsidP="0005578C">
      <w:pPr>
        <w:spacing w:after="0" w:line="240" w:lineRule="auto"/>
        <w:ind w:firstLine="720"/>
        <w:jc w:val="both"/>
      </w:pPr>
      <w:r w:rsidRPr="00611C3C">
        <w:t>[2.2.1] </w:t>
      </w:r>
      <w:r w:rsidR="00CA2B3E" w:rsidRPr="00611C3C">
        <w:t>Saskaņā ar Sankciju likuma</w:t>
      </w:r>
      <w:r w:rsidR="00A64ED4" w:rsidRPr="00611C3C">
        <w:t xml:space="preserve"> 2. panta pirmo daļu un</w:t>
      </w:r>
      <w:r w:rsidR="00CA2B3E" w:rsidRPr="00611C3C">
        <w:t xml:space="preserve"> </w:t>
      </w:r>
      <w:r w:rsidR="00363753" w:rsidRPr="00611C3C">
        <w:t>11. panta pirmo</w:t>
      </w:r>
      <w:r w:rsidR="00E11B99" w:rsidRPr="00611C3C">
        <w:t xml:space="preserve"> daļu </w:t>
      </w:r>
      <w:r w:rsidR="002A7ABA" w:rsidRPr="00611C3C">
        <w:t>Latvijā tieši piemērojamas un attiecināmas ir Latvijas nacionālās sankcijas, ES un ANO sankcijas</w:t>
      </w:r>
      <w:r w:rsidR="008F2C2D" w:rsidRPr="00611C3C">
        <w:t xml:space="preserve">. </w:t>
      </w:r>
      <w:r w:rsidR="00A64ED4" w:rsidRPr="00611C3C">
        <w:t>Sankciju likumā noteiktajos gadījumos Latvijā ir piemērojamas arī ES dalībvalsts vai NATO dalībvalsts noteiktās sankcijas</w:t>
      </w:r>
      <w:r w:rsidR="00DB47BF" w:rsidRPr="00611C3C">
        <w:t xml:space="preserve"> (piemēram, ASV OFAC sankcijas vai </w:t>
      </w:r>
      <w:r w:rsidR="006C683A" w:rsidRPr="00611C3C">
        <w:t>UK</w:t>
      </w:r>
      <w:r w:rsidR="00DB47BF" w:rsidRPr="00611C3C">
        <w:t xml:space="preserve"> noteiktās nacionālās sankcijas, utt.)</w:t>
      </w:r>
      <w:r w:rsidR="008F2C2D" w:rsidRPr="00611C3C">
        <w:t>, tomēr šīs sankcijas Latvijā nav tieši piemērojamas</w:t>
      </w:r>
      <w:r w:rsidR="003F6ED9" w:rsidRPr="00611C3C">
        <w:rPr>
          <w:rStyle w:val="Vresatsauce"/>
        </w:rPr>
        <w:footnoteReference w:id="9"/>
      </w:r>
      <w:r w:rsidR="008F2C2D" w:rsidRPr="00611C3C">
        <w:t>.</w:t>
      </w:r>
    </w:p>
    <w:p w14:paraId="5B5BDF6D" w14:textId="1494624E" w:rsidR="00281790" w:rsidRPr="00611C3C" w:rsidRDefault="006D7F00" w:rsidP="00281B7A">
      <w:pPr>
        <w:spacing w:after="0" w:line="240" w:lineRule="auto"/>
        <w:ind w:firstLine="720"/>
        <w:jc w:val="both"/>
      </w:pPr>
      <w:r w:rsidRPr="00611C3C">
        <w:t xml:space="preserve">FID </w:t>
      </w:r>
      <w:r w:rsidR="004A38AD" w:rsidRPr="00611C3C">
        <w:t>s</w:t>
      </w:r>
      <w:r w:rsidR="002A7ABA" w:rsidRPr="00611C3C">
        <w:t>ankciju meklētājs atspoguļo sankciju subjektus, kur</w:t>
      </w:r>
      <w:r w:rsidR="008B1DFF" w:rsidRPr="00611C3C">
        <w:t xml:space="preserve">i </w:t>
      </w:r>
      <w:r w:rsidR="002A7ABA" w:rsidRPr="00611C3C">
        <w:t>iekļauti</w:t>
      </w:r>
      <w:r w:rsidR="00A34540" w:rsidRPr="00611C3C">
        <w:t xml:space="preserve"> </w:t>
      </w:r>
      <w:r w:rsidR="002A7ABA" w:rsidRPr="00611C3C">
        <w:t>ES noteikto sankciju sarakstos, ANO mērķēto finanšu sankciju sarakstos un Latvijas nacionālo sankciju sarakstā</w:t>
      </w:r>
      <w:r w:rsidR="001C0B8E" w:rsidRPr="00611C3C">
        <w:t>, līdz</w:t>
      </w:r>
      <w:r w:rsidR="0048509F" w:rsidRPr="00611C3C">
        <w:t xml:space="preserve"> ar to</w:t>
      </w:r>
      <w:r w:rsidR="001C0B8E" w:rsidRPr="00611C3C">
        <w:t xml:space="preserve"> FID </w:t>
      </w:r>
      <w:r w:rsidR="005B75E6" w:rsidRPr="00611C3C">
        <w:t>s</w:t>
      </w:r>
      <w:r w:rsidR="001C0B8E" w:rsidRPr="00611C3C">
        <w:t>ankciju meklētāj</w:t>
      </w:r>
      <w:r w:rsidR="00C85186" w:rsidRPr="00611C3C">
        <w:t>s nodrošina personas pārbaudi</w:t>
      </w:r>
      <w:r w:rsidR="001C0B8E" w:rsidRPr="00611C3C">
        <w:t xml:space="preserve"> </w:t>
      </w:r>
      <w:r w:rsidRPr="00611C3C">
        <w:t xml:space="preserve">atbilstoši </w:t>
      </w:r>
      <w:r w:rsidR="0048509F" w:rsidRPr="00611C3C">
        <w:t xml:space="preserve">Latvijā </w:t>
      </w:r>
      <w:r w:rsidRPr="00611C3C">
        <w:t>tieši piemē</w:t>
      </w:r>
      <w:r w:rsidR="00C85186" w:rsidRPr="00611C3C">
        <w:t>rojamo sankciju apmēram.</w:t>
      </w:r>
      <w:r w:rsidR="004B2A44" w:rsidRPr="00611C3C">
        <w:t xml:space="preserve"> Arī Maksātnespējas kontroles dienesta </w:t>
      </w:r>
      <w:r w:rsidR="00DF2597" w:rsidRPr="00611C3C">
        <w:t xml:space="preserve">izstrādātajās </w:t>
      </w:r>
      <w:r w:rsidR="004B2A44" w:rsidRPr="00611C3C">
        <w:t>vadlīnijās</w:t>
      </w:r>
      <w:r w:rsidR="004B2A44" w:rsidRPr="00611C3C">
        <w:rPr>
          <w:rStyle w:val="Vresatsauce"/>
        </w:rPr>
        <w:footnoteReference w:id="10"/>
      </w:r>
      <w:r w:rsidR="00701844" w:rsidRPr="00611C3C">
        <w:t xml:space="preserve"> </w:t>
      </w:r>
      <w:r w:rsidR="00DF2597" w:rsidRPr="00611C3C">
        <w:t>norādīts,</w:t>
      </w:r>
      <w:r w:rsidR="00701844" w:rsidRPr="00611C3C">
        <w:t xml:space="preserve"> </w:t>
      </w:r>
      <w:r w:rsidR="00DF2597" w:rsidRPr="00611C3C">
        <w:t xml:space="preserve">ka </w:t>
      </w:r>
      <w:r w:rsidR="00701844" w:rsidRPr="00611C3C">
        <w:t xml:space="preserve">maksātnespējīgā subjekta </w:t>
      </w:r>
      <w:r w:rsidR="00DF2597" w:rsidRPr="00611C3C">
        <w:t xml:space="preserve">pārbaude veicama FID tīmekļa vietnē </w:t>
      </w:r>
      <w:hyperlink r:id="rId8" w:history="1">
        <w:r w:rsidR="00281B7A" w:rsidRPr="00611C3C">
          <w:rPr>
            <w:rStyle w:val="Hipersaite"/>
          </w:rPr>
          <w:t>www.sankcijas.fid.gov.lv</w:t>
        </w:r>
      </w:hyperlink>
      <w:r w:rsidR="00701844" w:rsidRPr="00611C3C">
        <w:t>.</w:t>
      </w:r>
      <w:r w:rsidR="00281B7A" w:rsidRPr="00611C3C">
        <w:t xml:space="preserve"> </w:t>
      </w:r>
      <w:r w:rsidR="00441B8F" w:rsidRPr="00611C3C">
        <w:t>A</w:t>
      </w:r>
      <w:r w:rsidR="00C85186" w:rsidRPr="00611C3C">
        <w:t xml:space="preserve">dministrators var veikt </w:t>
      </w:r>
      <w:r w:rsidR="00B62A85" w:rsidRPr="00611C3C">
        <w:t xml:space="preserve">papildu </w:t>
      </w:r>
      <w:r w:rsidR="00C85186" w:rsidRPr="00611C3C">
        <w:t xml:space="preserve">personas pārbaudi </w:t>
      </w:r>
      <w:r w:rsidR="00441B8F" w:rsidRPr="00611C3C">
        <w:t xml:space="preserve">citos sankciju reģistros, piemēram, </w:t>
      </w:r>
      <w:r w:rsidR="00C85186" w:rsidRPr="00611C3C">
        <w:t>OFAC</w:t>
      </w:r>
      <w:r w:rsidR="001471DA" w:rsidRPr="00611C3C">
        <w:rPr>
          <w:rStyle w:val="Vresatsauce"/>
        </w:rPr>
        <w:footnoteReference w:id="11"/>
      </w:r>
      <w:r w:rsidR="00441B8F" w:rsidRPr="00611C3C">
        <w:t xml:space="preserve">, tomēr </w:t>
      </w:r>
      <w:r w:rsidR="00884327" w:rsidRPr="00611C3C">
        <w:t xml:space="preserve">jebkuram personas izpētes apjomam ir jāatbilst personai piemītošajam sankciju riskam. Proti, administratoram nav nepieciešams veikt </w:t>
      </w:r>
      <w:r w:rsidR="009425CA" w:rsidRPr="00611C3C">
        <w:t xml:space="preserve">personas pārbaudi visos </w:t>
      </w:r>
      <w:r w:rsidR="00B078BD" w:rsidRPr="00611C3C">
        <w:t xml:space="preserve">pastāvošajos </w:t>
      </w:r>
      <w:r w:rsidR="009425CA" w:rsidRPr="00611C3C">
        <w:t>sankciju sarakstos</w:t>
      </w:r>
      <w:r w:rsidR="00CA5924" w:rsidRPr="00611C3C">
        <w:t>.</w:t>
      </w:r>
      <w:r w:rsidR="000D6FB1" w:rsidRPr="00611C3C">
        <w:t xml:space="preserve"> </w:t>
      </w:r>
    </w:p>
    <w:p w14:paraId="2C89C9D1" w14:textId="4DA27C3D" w:rsidR="00F63CE2" w:rsidRPr="00611C3C" w:rsidRDefault="004A38AD" w:rsidP="00C11EBD">
      <w:pPr>
        <w:spacing w:after="0" w:line="240" w:lineRule="auto"/>
        <w:ind w:firstLine="720"/>
        <w:jc w:val="both"/>
      </w:pPr>
      <w:r w:rsidRPr="00611C3C">
        <w:t>Ievērojot minēto, n</w:t>
      </w:r>
      <w:r w:rsidR="005C5B61" w:rsidRPr="00611C3C">
        <w:t xml:space="preserve">orādāms, ka </w:t>
      </w:r>
      <w:r w:rsidRPr="00611C3C">
        <w:t>Administratorei ir iespēja veikt Latvijā tieši piemērojamo sankciju sarakst</w:t>
      </w:r>
      <w:r w:rsidR="000B31C8" w:rsidRPr="00611C3C">
        <w:t>ā</w:t>
      </w:r>
      <w:r w:rsidRPr="00611C3C">
        <w:t xml:space="preserve"> pārbaudi</w:t>
      </w:r>
      <w:r w:rsidR="003B35B7" w:rsidRPr="00611C3C">
        <w:t xml:space="preserve"> par personu</w:t>
      </w:r>
      <w:r w:rsidRPr="00611C3C">
        <w:t xml:space="preserve"> </w:t>
      </w:r>
      <w:r w:rsidR="00C11EBD" w:rsidRPr="00611C3C">
        <w:t>bez maksas</w:t>
      </w:r>
      <w:r w:rsidR="003F70BA" w:rsidRPr="00611C3C">
        <w:t>.</w:t>
      </w:r>
      <w:r w:rsidRPr="00611C3C">
        <w:t xml:space="preserve"> Turklāt</w:t>
      </w:r>
      <w:r w:rsidR="003F70BA" w:rsidRPr="00611C3C">
        <w:t xml:space="preserve"> </w:t>
      </w:r>
      <w:r w:rsidR="00C11EBD" w:rsidRPr="00611C3C">
        <w:t>Administratores paskaidrojumiem pievienotie dokumenti</w:t>
      </w:r>
      <w:r w:rsidR="00934599" w:rsidRPr="00611C3C">
        <w:t xml:space="preserve"> </w:t>
      </w:r>
      <w:r w:rsidR="00C11EBD" w:rsidRPr="00611C3C">
        <w:t>norāda, ka Parādnieces pārbaudi sankciju sarakstā Administratore veikusi, izmantojot Firmas.lv mājas lapā</w:t>
      </w:r>
      <w:r w:rsidR="00C11EBD" w:rsidRPr="00611C3C">
        <w:rPr>
          <w:rStyle w:val="Vresatsauce"/>
        </w:rPr>
        <w:footnoteReference w:id="12"/>
      </w:r>
      <w:r w:rsidR="00C11EBD" w:rsidRPr="00611C3C">
        <w:t xml:space="preserve"> pieejamo bezmaksas rīku</w:t>
      </w:r>
      <w:r w:rsidR="00336C15" w:rsidRPr="00611C3C">
        <w:t>.</w:t>
      </w:r>
      <w:r w:rsidR="007D5732" w:rsidRPr="00611C3C">
        <w:t xml:space="preserve"> Līdz ar to </w:t>
      </w:r>
      <w:r w:rsidRPr="00611C3C">
        <w:t xml:space="preserve">nav pamatoti </w:t>
      </w:r>
      <w:r w:rsidR="007D5732" w:rsidRPr="00611C3C">
        <w:t>Administratores paskaidrojumi</w:t>
      </w:r>
      <w:r w:rsidR="009D57AE" w:rsidRPr="00611C3C">
        <w:t>, ka maksas izziņas saņemšana</w:t>
      </w:r>
      <w:r w:rsidRPr="00611C3C">
        <w:t xml:space="preserve"> no Firmas.lv </w:t>
      </w:r>
      <w:r w:rsidR="00F63CE2" w:rsidRPr="00611C3C">
        <w:t>ir saistīta ar sankciju sarakstu pārbaudi</w:t>
      </w:r>
      <w:r w:rsidR="009D57AE" w:rsidRPr="00611C3C">
        <w:t>.</w:t>
      </w:r>
    </w:p>
    <w:p w14:paraId="7017ED21" w14:textId="64DFA2DF" w:rsidR="00601904" w:rsidRPr="00611C3C" w:rsidRDefault="00F63CE2" w:rsidP="00C11EBD">
      <w:pPr>
        <w:spacing w:after="0" w:line="240" w:lineRule="auto"/>
        <w:ind w:firstLine="720"/>
        <w:jc w:val="both"/>
      </w:pPr>
      <w:r w:rsidRPr="00611C3C">
        <w:t xml:space="preserve">Papildus norādāms, ka Administratore nevar radīt papildu izmaksas Parādnieces maksātnespējas procesā un lūgt Parādniecei šādas izmaksas segt gadījumā, ja Administratore izvēlas izmantot maksas pakalpojumus, </w:t>
      </w:r>
      <w:r w:rsidR="007F4561" w:rsidRPr="00611C3C">
        <w:t>tā vietā, lai</w:t>
      </w:r>
      <w:r w:rsidRPr="00611C3C">
        <w:t xml:space="preserve"> saņemt</w:t>
      </w:r>
      <w:r w:rsidR="007F4561" w:rsidRPr="00611C3C">
        <w:t>u informāciju</w:t>
      </w:r>
      <w:r w:rsidRPr="00611C3C">
        <w:t xml:space="preserve"> bez maksas. Par šādām procesa izmaksām Administratore ir atbildīga</w:t>
      </w:r>
      <w:r w:rsidR="002B7F81" w:rsidRPr="00611C3C">
        <w:t xml:space="preserve"> personīgi</w:t>
      </w:r>
      <w:r w:rsidRPr="00611C3C">
        <w:t xml:space="preserve">. </w:t>
      </w:r>
    </w:p>
    <w:p w14:paraId="49475E6A" w14:textId="7216235E" w:rsidR="00C11EBD" w:rsidRPr="00611C3C" w:rsidRDefault="0051097C" w:rsidP="00C11EBD">
      <w:pPr>
        <w:spacing w:after="0" w:line="240" w:lineRule="auto"/>
        <w:ind w:firstLine="720"/>
        <w:jc w:val="both"/>
        <w:rPr>
          <w:rFonts w:asciiTheme="majorBidi" w:hAnsiTheme="majorBidi" w:cstheme="majorBidi"/>
        </w:rPr>
      </w:pPr>
      <w:r w:rsidRPr="00611C3C">
        <w:rPr>
          <w:rFonts w:asciiTheme="majorBidi" w:hAnsiTheme="majorBidi" w:cstheme="majorBidi"/>
        </w:rPr>
        <w:t>[2.2.2] </w:t>
      </w:r>
      <w:r w:rsidR="00967F26" w:rsidRPr="00611C3C">
        <w:rPr>
          <w:rFonts w:asciiTheme="majorBidi" w:hAnsiTheme="majorBidi" w:cstheme="majorBidi"/>
        </w:rPr>
        <w:t>Firmas.lv datubāzē tiek atspoguļota informācija</w:t>
      </w:r>
      <w:r w:rsidR="003E149B" w:rsidRPr="00611C3C">
        <w:rPr>
          <w:rFonts w:asciiTheme="majorBidi" w:hAnsiTheme="majorBidi" w:cstheme="majorBidi"/>
        </w:rPr>
        <w:t xml:space="preserve">, </w:t>
      </w:r>
      <w:r w:rsidR="0048509F" w:rsidRPr="00611C3C">
        <w:rPr>
          <w:rFonts w:asciiTheme="majorBidi" w:hAnsiTheme="majorBidi" w:cstheme="majorBidi"/>
        </w:rPr>
        <w:t>k</w:t>
      </w:r>
      <w:r w:rsidR="00BF15F5" w:rsidRPr="00611C3C">
        <w:rPr>
          <w:rFonts w:asciiTheme="majorBidi" w:hAnsiTheme="majorBidi" w:cstheme="majorBidi"/>
        </w:rPr>
        <w:t>o</w:t>
      </w:r>
      <w:r w:rsidR="0048509F" w:rsidRPr="00611C3C">
        <w:rPr>
          <w:rFonts w:asciiTheme="majorBidi" w:hAnsiTheme="majorBidi" w:cstheme="majorBidi"/>
        </w:rPr>
        <w:t xml:space="preserve"> ir iespējams iegūt</w:t>
      </w:r>
      <w:r w:rsidR="003E149B" w:rsidRPr="00611C3C">
        <w:rPr>
          <w:rFonts w:asciiTheme="majorBidi" w:hAnsiTheme="majorBidi" w:cstheme="majorBidi"/>
        </w:rPr>
        <w:t xml:space="preserve"> arī no </w:t>
      </w:r>
      <w:r w:rsidR="00967F26" w:rsidRPr="00611C3C">
        <w:rPr>
          <w:rFonts w:asciiTheme="majorBidi" w:hAnsiTheme="majorBidi" w:cstheme="majorBidi"/>
        </w:rPr>
        <w:t xml:space="preserve">Latvijas </w:t>
      </w:r>
      <w:r w:rsidR="0048509F" w:rsidRPr="00611C3C">
        <w:rPr>
          <w:rFonts w:asciiTheme="majorBidi" w:hAnsiTheme="majorBidi" w:cstheme="majorBidi"/>
        </w:rPr>
        <w:t xml:space="preserve">Republikas </w:t>
      </w:r>
      <w:r w:rsidR="00967F26" w:rsidRPr="00611C3C">
        <w:rPr>
          <w:rFonts w:asciiTheme="majorBidi" w:hAnsiTheme="majorBidi" w:cstheme="majorBidi"/>
        </w:rPr>
        <w:t>Uzņēmumu reģistra</w:t>
      </w:r>
      <w:r w:rsidR="00411EF5" w:rsidRPr="00611C3C">
        <w:rPr>
          <w:rFonts w:asciiTheme="majorBidi" w:hAnsiTheme="majorBidi" w:cstheme="majorBidi"/>
        </w:rPr>
        <w:t xml:space="preserve">. </w:t>
      </w:r>
      <w:r w:rsidR="00FF6000" w:rsidRPr="00611C3C">
        <w:rPr>
          <w:rFonts w:asciiTheme="majorBidi" w:hAnsiTheme="majorBidi" w:cstheme="majorBidi"/>
        </w:rPr>
        <w:t>Proti</w:t>
      </w:r>
      <w:r w:rsidR="00C67863" w:rsidRPr="00611C3C">
        <w:rPr>
          <w:rFonts w:asciiTheme="majorBidi" w:hAnsiTheme="majorBidi" w:cstheme="majorBidi"/>
        </w:rPr>
        <w:t xml:space="preserve">, </w:t>
      </w:r>
      <w:r w:rsidR="00601904" w:rsidRPr="00611C3C">
        <w:t xml:space="preserve">informāciju, ka </w:t>
      </w:r>
      <w:r w:rsidR="00C67863" w:rsidRPr="00611C3C">
        <w:rPr>
          <w:rFonts w:asciiTheme="majorBidi" w:hAnsiTheme="majorBidi" w:cstheme="majorBidi"/>
        </w:rPr>
        <w:t>Parādniecei piederējis individuālais komersants</w:t>
      </w:r>
      <w:r w:rsidR="00411EF5" w:rsidRPr="00611C3C">
        <w:rPr>
          <w:rFonts w:asciiTheme="majorBidi" w:hAnsiTheme="majorBidi" w:cstheme="majorBidi"/>
        </w:rPr>
        <w:t>,</w:t>
      </w:r>
      <w:r w:rsidR="00601904" w:rsidRPr="00611C3C">
        <w:rPr>
          <w:rFonts w:asciiTheme="majorBidi" w:hAnsiTheme="majorBidi" w:cstheme="majorBidi"/>
        </w:rPr>
        <w:t xml:space="preserve"> </w:t>
      </w:r>
      <w:r w:rsidR="00AD7ACF" w:rsidRPr="00611C3C">
        <w:t>Administratore</w:t>
      </w:r>
      <w:r w:rsidR="00934599" w:rsidRPr="00611C3C">
        <w:t>,</w:t>
      </w:r>
      <w:r w:rsidR="00AD7ACF" w:rsidRPr="00611C3C">
        <w:t xml:space="preserve"> </w:t>
      </w:r>
      <w:r w:rsidR="00934599" w:rsidRPr="00611C3C">
        <w:t xml:space="preserve">atbilstoši Maksātnespējas likuma 27. panta pirmās daļas 2. punktam, </w:t>
      </w:r>
      <w:r w:rsidR="00AD7ACF" w:rsidRPr="00611C3C">
        <w:t>varēja saņemt bez maksas</w:t>
      </w:r>
      <w:r w:rsidR="00601904" w:rsidRPr="00611C3C">
        <w:t xml:space="preserve">, vēršoties ar informācijas pieprasījumu </w:t>
      </w:r>
      <w:r w:rsidR="00601904" w:rsidRPr="00611C3C">
        <w:rPr>
          <w:rFonts w:asciiTheme="majorBidi" w:hAnsiTheme="majorBidi" w:cstheme="majorBidi"/>
        </w:rPr>
        <w:t xml:space="preserve">Latvijas </w:t>
      </w:r>
      <w:r w:rsidR="0048509F" w:rsidRPr="00611C3C">
        <w:rPr>
          <w:rFonts w:asciiTheme="majorBidi" w:hAnsiTheme="majorBidi" w:cstheme="majorBidi"/>
        </w:rPr>
        <w:t xml:space="preserve">Republikas </w:t>
      </w:r>
      <w:r w:rsidR="00601904" w:rsidRPr="00611C3C">
        <w:rPr>
          <w:rFonts w:asciiTheme="majorBidi" w:hAnsiTheme="majorBidi" w:cstheme="majorBidi"/>
        </w:rPr>
        <w:lastRenderedPageBreak/>
        <w:t>Uzņēmumu reģistrā.</w:t>
      </w:r>
    </w:p>
    <w:p w14:paraId="77FD7787" w14:textId="72782657" w:rsidR="001D7868" w:rsidRPr="00611C3C" w:rsidRDefault="001D7868" w:rsidP="001D7868">
      <w:pPr>
        <w:spacing w:after="0" w:line="240" w:lineRule="auto"/>
        <w:ind w:firstLine="720"/>
        <w:jc w:val="both"/>
      </w:pPr>
      <w:r w:rsidRPr="00611C3C">
        <w:rPr>
          <w:rFonts w:asciiTheme="majorBidi" w:hAnsiTheme="majorBidi" w:cstheme="majorBidi"/>
        </w:rPr>
        <w:t>Norādāms, ka l</w:t>
      </w:r>
      <w:r w:rsidR="00177FA3" w:rsidRPr="00611C3C">
        <w:rPr>
          <w:rFonts w:asciiTheme="majorBidi" w:hAnsiTheme="majorBidi" w:cstheme="majorBidi"/>
        </w:rPr>
        <w:t xml:space="preserve">ikumdevējs caur Maksātnespējas likuma regulējumu ir nodrošinājis to, ka </w:t>
      </w:r>
      <w:r w:rsidR="00F63CE2" w:rsidRPr="00611C3C">
        <w:rPr>
          <w:rFonts w:asciiTheme="majorBidi" w:hAnsiTheme="majorBidi" w:cstheme="majorBidi"/>
        </w:rPr>
        <w:t>a</w:t>
      </w:r>
      <w:r w:rsidR="00177FA3" w:rsidRPr="00611C3C">
        <w:rPr>
          <w:rFonts w:asciiTheme="majorBidi" w:hAnsiTheme="majorBidi" w:cstheme="majorBidi"/>
        </w:rPr>
        <w:t>dministrator</w:t>
      </w:r>
      <w:r w:rsidR="00F63CE2" w:rsidRPr="00611C3C">
        <w:rPr>
          <w:rFonts w:asciiTheme="majorBidi" w:hAnsiTheme="majorBidi" w:cstheme="majorBidi"/>
        </w:rPr>
        <w:t>s no valsts un pašvaldību institūcijām fizisko personu maksā</w:t>
      </w:r>
      <w:r w:rsidRPr="00611C3C">
        <w:rPr>
          <w:rFonts w:asciiTheme="majorBidi" w:hAnsiTheme="majorBidi" w:cstheme="majorBidi"/>
        </w:rPr>
        <w:t>tnespējas procesā nepieciešamo informāciju var saņe</w:t>
      </w:r>
      <w:r w:rsidR="00177FA3" w:rsidRPr="00611C3C">
        <w:rPr>
          <w:rFonts w:asciiTheme="majorBidi" w:hAnsiTheme="majorBidi" w:cstheme="majorBidi"/>
        </w:rPr>
        <w:t>m</w:t>
      </w:r>
      <w:r w:rsidRPr="00611C3C">
        <w:rPr>
          <w:rFonts w:asciiTheme="majorBidi" w:hAnsiTheme="majorBidi" w:cstheme="majorBidi"/>
        </w:rPr>
        <w:t>t bez maksas. Līdz ar to nav pamatota Administratores rīcība, lūdzot Parādniecei segt izmaksas, kas saistītas ar izziņas saņemšanu no Firmas.lv</w:t>
      </w:r>
      <w:r w:rsidR="004D68AF" w:rsidRPr="00611C3C">
        <w:rPr>
          <w:rFonts w:asciiTheme="majorBidi" w:hAnsiTheme="majorBidi" w:cstheme="majorBidi"/>
        </w:rPr>
        <w:t xml:space="preserve">. </w:t>
      </w:r>
      <w:r w:rsidRPr="00611C3C">
        <w:rPr>
          <w:rFonts w:asciiTheme="majorBidi" w:hAnsiTheme="majorBidi" w:cstheme="majorBidi"/>
        </w:rPr>
        <w:t xml:space="preserve">par Parādnieces dalību juridiskajā personā. Atkārtoti norādāms, ka </w:t>
      </w:r>
      <w:r w:rsidR="009918D8" w:rsidRPr="00611C3C">
        <w:rPr>
          <w:rFonts w:asciiTheme="majorBidi" w:hAnsiTheme="majorBidi" w:cstheme="majorBidi"/>
        </w:rPr>
        <w:t>Administratore</w:t>
      </w:r>
      <w:r w:rsidRPr="00611C3C">
        <w:rPr>
          <w:rFonts w:asciiTheme="majorBidi" w:hAnsiTheme="majorBidi" w:cstheme="majorBidi"/>
        </w:rPr>
        <w:t xml:space="preserve"> </w:t>
      </w:r>
      <w:r w:rsidRPr="00611C3C">
        <w:t>nevar radīt papildu izmaksas Parādnieces maksātnespējas procesā un lūgt Parādniecei šādas izmaksas segt gadījumā, ja maksātnespējas procesā informācija, k</w:t>
      </w:r>
      <w:r w:rsidR="004D68AF" w:rsidRPr="00611C3C">
        <w:t>o</w:t>
      </w:r>
      <w:r w:rsidRPr="00611C3C">
        <w:t xml:space="preserve"> iespējams iegūt bez maksas, ir iegūta kā maksas pakalpojums. Par šādām procesa izmaksām Administratore ir atbildīga</w:t>
      </w:r>
      <w:r w:rsidR="002B7F81" w:rsidRPr="00611C3C">
        <w:t xml:space="preserve"> personīgi</w:t>
      </w:r>
      <w:r w:rsidRPr="00611C3C">
        <w:t xml:space="preserve">. </w:t>
      </w:r>
    </w:p>
    <w:p w14:paraId="764FC43E" w14:textId="3C12FA70" w:rsidR="00BF15F5" w:rsidRPr="00611C3C" w:rsidRDefault="0051097C" w:rsidP="00844B3D">
      <w:pPr>
        <w:spacing w:after="0" w:line="240" w:lineRule="auto"/>
        <w:ind w:firstLine="720"/>
        <w:jc w:val="both"/>
      </w:pPr>
      <w:r w:rsidRPr="00611C3C">
        <w:t>[2.2.3]</w:t>
      </w:r>
      <w:r w:rsidR="001E672C" w:rsidRPr="00611C3C">
        <w:t> N</w:t>
      </w:r>
      <w:r w:rsidR="0013498A" w:rsidRPr="00611C3C">
        <w:t>o N</w:t>
      </w:r>
      <w:r w:rsidR="001E672C" w:rsidRPr="00611C3C">
        <w:t>ovēršanas likuma 11.</w:t>
      </w:r>
      <w:r w:rsidR="001E672C" w:rsidRPr="00611C3C">
        <w:rPr>
          <w:vertAlign w:val="superscript"/>
        </w:rPr>
        <w:t>1</w:t>
      </w:r>
      <w:r w:rsidR="001E672C" w:rsidRPr="00611C3C">
        <w:t> panta pirmās daļas 5.punkt</w:t>
      </w:r>
      <w:r w:rsidR="0013498A" w:rsidRPr="00611C3C">
        <w:t xml:space="preserve">a un </w:t>
      </w:r>
      <w:r w:rsidR="001E672C" w:rsidRPr="00611C3C">
        <w:t>37.</w:t>
      </w:r>
      <w:r w:rsidR="0013498A" w:rsidRPr="00611C3C">
        <w:t> </w:t>
      </w:r>
      <w:r w:rsidR="001E672C" w:rsidRPr="00611C3C">
        <w:t>pant</w:t>
      </w:r>
      <w:r w:rsidR="0013498A" w:rsidRPr="00611C3C">
        <w:t>a regulējuma izriet, ka a</w:t>
      </w:r>
      <w:r w:rsidR="00C6782E" w:rsidRPr="00611C3C">
        <w:t>dministratoram ir jādokumentē un jāsaglabā visa klienta izpētes laikā iegūtā informācija un dokumenti,</w:t>
      </w:r>
      <w:r w:rsidR="0082095B" w:rsidRPr="00611C3C">
        <w:t xml:space="preserve"> </w:t>
      </w:r>
      <w:r w:rsidR="00C6782E" w:rsidRPr="00611C3C">
        <w:t xml:space="preserve">tomēr normatīvais regulējums neuzliek </w:t>
      </w:r>
      <w:r w:rsidR="00F76F38" w:rsidRPr="00611C3C">
        <w:t xml:space="preserve">Administratorei </w:t>
      </w:r>
      <w:r w:rsidR="00C6782E" w:rsidRPr="00611C3C">
        <w:t>par pienākumu izpētes dokumentus uzglabāt tieši papīra formā.</w:t>
      </w:r>
      <w:r w:rsidR="005B75E6" w:rsidRPr="00611C3C">
        <w:t xml:space="preserve"> </w:t>
      </w:r>
    </w:p>
    <w:p w14:paraId="449E2262" w14:textId="147F37C1" w:rsidR="00BF15F5" w:rsidRPr="00611C3C" w:rsidRDefault="00BD3102" w:rsidP="00D642D5">
      <w:pPr>
        <w:spacing w:after="0" w:line="240" w:lineRule="auto"/>
        <w:ind w:firstLine="720"/>
        <w:jc w:val="both"/>
      </w:pPr>
      <w:r w:rsidRPr="00611C3C">
        <w:t xml:space="preserve">Secināms, ka </w:t>
      </w:r>
      <w:r w:rsidR="00617905" w:rsidRPr="00611C3C">
        <w:t>Administratores vēlme organizēt dokumentu glabāšanu papīra formā ir viņas personīgā izvēle, nevis nepieciešamība</w:t>
      </w:r>
      <w:r w:rsidR="005B75E6" w:rsidRPr="00611C3C">
        <w:t>. Papildus</w:t>
      </w:r>
      <w:r w:rsidR="005004C4" w:rsidRPr="00611C3C">
        <w:t xml:space="preserve"> norādāms, ka </w:t>
      </w:r>
      <w:r w:rsidR="005B75E6" w:rsidRPr="00611C3C">
        <w:t>savos paskaidrojumos Administratore nav norādījusi uz objektīviem apstākļiem, kas pamatotu ar Parādnieces maksātnespējas procesu saistīto dokumentu glabāšanu papīra formātā. Ievērojot minēto, secināms, ka</w:t>
      </w:r>
      <w:r w:rsidRPr="00611C3C">
        <w:t xml:space="preserve"> </w:t>
      </w:r>
      <w:r w:rsidR="005B75E6" w:rsidRPr="00611C3C">
        <w:t>A</w:t>
      </w:r>
      <w:r w:rsidR="00703992" w:rsidRPr="00611C3C">
        <w:t>dministratore</w:t>
      </w:r>
      <w:r w:rsidR="005B75E6" w:rsidRPr="00611C3C">
        <w:t xml:space="preserve"> nepamatoti ir lūgusi</w:t>
      </w:r>
      <w:r w:rsidR="00703992" w:rsidRPr="00611C3C">
        <w:t xml:space="preserve"> </w:t>
      </w:r>
      <w:r w:rsidR="00617905" w:rsidRPr="00611C3C">
        <w:t xml:space="preserve">Parādniecei </w:t>
      </w:r>
      <w:r w:rsidR="00703992" w:rsidRPr="00611C3C">
        <w:t xml:space="preserve">segt </w:t>
      </w:r>
      <w:r w:rsidR="005B75E6" w:rsidRPr="00611C3C">
        <w:t xml:space="preserve">kancelejas preču iegādes </w:t>
      </w:r>
      <w:r w:rsidR="00703992" w:rsidRPr="00611C3C">
        <w:t>izmaksas</w:t>
      </w:r>
      <w:r w:rsidR="004B2801" w:rsidRPr="00611C3C">
        <w:t xml:space="preserve">. </w:t>
      </w:r>
    </w:p>
    <w:p w14:paraId="1338868B" w14:textId="0663D5F0" w:rsidR="00191276" w:rsidRPr="00611C3C" w:rsidRDefault="00326121" w:rsidP="00267533">
      <w:pPr>
        <w:spacing w:after="0" w:line="240" w:lineRule="auto"/>
        <w:ind w:firstLine="720"/>
        <w:jc w:val="both"/>
        <w:rPr>
          <w:rFonts w:asciiTheme="majorBidi" w:hAnsiTheme="majorBidi" w:cstheme="majorBidi"/>
        </w:rPr>
      </w:pPr>
      <w:r w:rsidRPr="00611C3C">
        <w:rPr>
          <w:lang w:eastAsia="en-US"/>
        </w:rPr>
        <w:t>[2.</w:t>
      </w:r>
      <w:r w:rsidR="001146C5" w:rsidRPr="00611C3C">
        <w:rPr>
          <w:lang w:eastAsia="en-US"/>
        </w:rPr>
        <w:t>3</w:t>
      </w:r>
      <w:r w:rsidRPr="00611C3C">
        <w:rPr>
          <w:lang w:eastAsia="en-US"/>
        </w:rPr>
        <w:t>] Ņemot vērā</w:t>
      </w:r>
      <w:r w:rsidR="00D642D5" w:rsidRPr="00611C3C">
        <w:rPr>
          <w:lang w:eastAsia="en-US"/>
        </w:rPr>
        <w:t xml:space="preserve"> visu iepriekš</w:t>
      </w:r>
      <w:r w:rsidRPr="00611C3C">
        <w:rPr>
          <w:lang w:eastAsia="en-US"/>
        </w:rPr>
        <w:t xml:space="preserve"> minēto,</w:t>
      </w:r>
      <w:r w:rsidR="00D642D5" w:rsidRPr="00611C3C">
        <w:rPr>
          <w:lang w:eastAsia="en-US"/>
        </w:rPr>
        <w:t xml:space="preserve"> secināms, </w:t>
      </w:r>
      <w:r w:rsidR="006C1C76" w:rsidRPr="00611C3C">
        <w:rPr>
          <w:lang w:eastAsia="en-US"/>
        </w:rPr>
        <w:t xml:space="preserve">ka </w:t>
      </w:r>
      <w:r w:rsidR="006C1C76" w:rsidRPr="00611C3C">
        <w:rPr>
          <w:rFonts w:asciiTheme="majorBidi" w:hAnsiTheme="majorBidi" w:cstheme="majorBidi"/>
        </w:rPr>
        <w:t>Administratores sniegtie paskaidrojumi neattaisno Firmas.lv maksas izziņas saņemšanas nepieciešamību</w:t>
      </w:r>
      <w:r w:rsidR="00016855" w:rsidRPr="00611C3C">
        <w:rPr>
          <w:rFonts w:asciiTheme="majorBidi" w:hAnsiTheme="majorBidi" w:cstheme="majorBidi"/>
        </w:rPr>
        <w:t xml:space="preserve">. </w:t>
      </w:r>
      <w:r w:rsidR="00CE3D31" w:rsidRPr="00611C3C">
        <w:rPr>
          <w:rFonts w:asciiTheme="majorBidi" w:hAnsiTheme="majorBidi" w:cstheme="majorBidi"/>
        </w:rPr>
        <w:t>Maksas izziņas saņemšana no Firmas.lv un dokumentu glabāšana papīra formā ir Administratores subjektīvā izvēle, nevis nepieciešamība</w:t>
      </w:r>
      <w:r w:rsidR="00BD3102" w:rsidRPr="00611C3C">
        <w:rPr>
          <w:rFonts w:asciiTheme="majorBidi" w:hAnsiTheme="majorBidi" w:cstheme="majorBidi"/>
        </w:rPr>
        <w:t xml:space="preserve"> vai </w:t>
      </w:r>
      <w:r w:rsidR="007F4561" w:rsidRPr="00611C3C">
        <w:rPr>
          <w:rFonts w:asciiTheme="majorBidi" w:hAnsiTheme="majorBidi" w:cstheme="majorBidi"/>
        </w:rPr>
        <w:t>ar likumu</w:t>
      </w:r>
      <w:r w:rsidR="00BD3102" w:rsidRPr="00611C3C">
        <w:rPr>
          <w:rFonts w:asciiTheme="majorBidi" w:hAnsiTheme="majorBidi" w:cstheme="majorBidi"/>
        </w:rPr>
        <w:t xml:space="preserve"> uzlikts pienākums.</w:t>
      </w:r>
      <w:r w:rsidR="00CE3D31" w:rsidRPr="00611C3C">
        <w:rPr>
          <w:rFonts w:asciiTheme="majorBidi" w:hAnsiTheme="majorBidi" w:cstheme="majorBidi"/>
        </w:rPr>
        <w:t xml:space="preserve"> Proti, v</w:t>
      </w:r>
      <w:r w:rsidR="00AC128F" w:rsidRPr="00611C3C">
        <w:rPr>
          <w:rFonts w:asciiTheme="majorBidi" w:hAnsiTheme="majorBidi" w:cstheme="majorBidi"/>
        </w:rPr>
        <w:t>alsts ir nodrošināj</w:t>
      </w:r>
      <w:r w:rsidR="001A35BF" w:rsidRPr="00611C3C">
        <w:rPr>
          <w:rFonts w:asciiTheme="majorBidi" w:hAnsiTheme="majorBidi" w:cstheme="majorBidi"/>
        </w:rPr>
        <w:t>usi</w:t>
      </w:r>
      <w:r w:rsidR="00AC128F" w:rsidRPr="00611C3C">
        <w:rPr>
          <w:rFonts w:asciiTheme="majorBidi" w:hAnsiTheme="majorBidi" w:cstheme="majorBidi"/>
        </w:rPr>
        <w:t xml:space="preserve"> Administratori ar rīkiem un normatīvo regulējumu, lai </w:t>
      </w:r>
      <w:r w:rsidR="00AC128F" w:rsidRPr="00611C3C">
        <w:t xml:space="preserve">Parādnieces pārbaudi </w:t>
      </w:r>
      <w:r w:rsidR="00AC128F" w:rsidRPr="00611C3C">
        <w:rPr>
          <w:rFonts w:asciiTheme="majorBidi" w:hAnsiTheme="majorBidi" w:cstheme="majorBidi"/>
          <w:bCs/>
          <w:lang w:eastAsia="en-US"/>
        </w:rPr>
        <w:t xml:space="preserve">saskaņā ar Novēršanas likuma un </w:t>
      </w:r>
      <w:r w:rsidR="00AC128F" w:rsidRPr="00611C3C">
        <w:rPr>
          <w:rFonts w:asciiTheme="majorBidi" w:hAnsiTheme="majorBidi" w:cstheme="majorBidi"/>
        </w:rPr>
        <w:t>Sankciju likuma normām varētu veikt bez maksas</w:t>
      </w:r>
      <w:r w:rsidR="006C1C76" w:rsidRPr="00611C3C">
        <w:rPr>
          <w:rFonts w:asciiTheme="majorBidi" w:hAnsiTheme="majorBidi" w:cstheme="majorBidi"/>
        </w:rPr>
        <w:t>. Administratore</w:t>
      </w:r>
      <w:r w:rsidR="00D01312" w:rsidRPr="00611C3C">
        <w:rPr>
          <w:rFonts w:asciiTheme="majorBidi" w:hAnsiTheme="majorBidi" w:cstheme="majorBidi"/>
        </w:rPr>
        <w:t xml:space="preserve"> šī pienākuma izpildē </w:t>
      </w:r>
      <w:r w:rsidR="007551E5" w:rsidRPr="00611C3C">
        <w:rPr>
          <w:rFonts w:asciiTheme="majorBidi" w:hAnsiTheme="majorBidi" w:cstheme="majorBidi"/>
        </w:rPr>
        <w:t>var</w:t>
      </w:r>
      <w:r w:rsidR="006C1C76" w:rsidRPr="00611C3C">
        <w:rPr>
          <w:rFonts w:asciiTheme="majorBidi" w:hAnsiTheme="majorBidi" w:cstheme="majorBidi"/>
        </w:rPr>
        <w:t xml:space="preserve"> </w:t>
      </w:r>
      <w:r w:rsidR="007551E5" w:rsidRPr="00611C3C">
        <w:rPr>
          <w:rFonts w:asciiTheme="majorBidi" w:hAnsiTheme="majorBidi" w:cstheme="majorBidi"/>
        </w:rPr>
        <w:t xml:space="preserve">izmantot </w:t>
      </w:r>
      <w:r w:rsidR="006C1C76" w:rsidRPr="00611C3C">
        <w:rPr>
          <w:rFonts w:asciiTheme="majorBidi" w:hAnsiTheme="majorBidi" w:cstheme="majorBidi"/>
        </w:rPr>
        <w:t>maksas pakalpojumus</w:t>
      </w:r>
      <w:r w:rsidR="00980154" w:rsidRPr="00611C3C">
        <w:rPr>
          <w:rFonts w:asciiTheme="majorBidi" w:hAnsiTheme="majorBidi" w:cstheme="majorBidi"/>
        </w:rPr>
        <w:t xml:space="preserve"> un </w:t>
      </w:r>
      <w:r w:rsidR="00FA7BE9" w:rsidRPr="00611C3C">
        <w:rPr>
          <w:rFonts w:asciiTheme="majorBidi" w:hAnsiTheme="majorBidi" w:cstheme="majorBidi"/>
        </w:rPr>
        <w:t>elektroniskus dokumentu</w:t>
      </w:r>
      <w:r w:rsidR="007F4561" w:rsidRPr="00611C3C">
        <w:rPr>
          <w:rFonts w:asciiTheme="majorBidi" w:hAnsiTheme="majorBidi" w:cstheme="majorBidi"/>
        </w:rPr>
        <w:t>s</w:t>
      </w:r>
      <w:r w:rsidR="00FA7BE9" w:rsidRPr="00611C3C">
        <w:rPr>
          <w:rFonts w:asciiTheme="majorBidi" w:hAnsiTheme="majorBidi" w:cstheme="majorBidi"/>
        </w:rPr>
        <w:t xml:space="preserve"> glabāt papīra formā</w:t>
      </w:r>
      <w:r w:rsidR="007551E5" w:rsidRPr="00611C3C">
        <w:rPr>
          <w:rFonts w:asciiTheme="majorBidi" w:hAnsiTheme="majorBidi" w:cstheme="majorBidi"/>
        </w:rPr>
        <w:t xml:space="preserve">, bet </w:t>
      </w:r>
      <w:r w:rsidR="00D01312" w:rsidRPr="00611C3C">
        <w:rPr>
          <w:rFonts w:asciiTheme="majorBidi" w:hAnsiTheme="majorBidi" w:cstheme="majorBidi"/>
        </w:rPr>
        <w:t>tādā gadījumā</w:t>
      </w:r>
      <w:r w:rsidR="007551E5" w:rsidRPr="00611C3C">
        <w:rPr>
          <w:rFonts w:asciiTheme="majorBidi" w:hAnsiTheme="majorBidi" w:cstheme="majorBidi"/>
        </w:rPr>
        <w:t xml:space="preserve"> </w:t>
      </w:r>
      <w:r w:rsidR="00191276" w:rsidRPr="00611C3C">
        <w:rPr>
          <w:rFonts w:asciiTheme="majorBidi" w:hAnsiTheme="majorBidi" w:cstheme="majorBidi"/>
        </w:rPr>
        <w:t xml:space="preserve">šādas izmaksas </w:t>
      </w:r>
      <w:r w:rsidR="00CF69C2" w:rsidRPr="00611C3C">
        <w:rPr>
          <w:rFonts w:asciiTheme="majorBidi" w:hAnsiTheme="majorBidi" w:cstheme="majorBidi"/>
        </w:rPr>
        <w:t>ir jāsedz</w:t>
      </w:r>
      <w:r w:rsidR="00D01312" w:rsidRPr="00611C3C">
        <w:rPr>
          <w:rFonts w:asciiTheme="majorBidi" w:hAnsiTheme="majorBidi" w:cstheme="majorBidi"/>
        </w:rPr>
        <w:t xml:space="preserve"> </w:t>
      </w:r>
      <w:r w:rsidR="00CF69C2" w:rsidRPr="00611C3C">
        <w:rPr>
          <w:rFonts w:asciiTheme="majorBidi" w:hAnsiTheme="majorBidi" w:cstheme="majorBidi"/>
        </w:rPr>
        <w:t>Administratorei, nevis Parādniecei</w:t>
      </w:r>
      <w:r w:rsidR="00191276" w:rsidRPr="00611C3C">
        <w:rPr>
          <w:rFonts w:asciiTheme="majorBidi" w:hAnsiTheme="majorBidi" w:cstheme="majorBidi"/>
        </w:rPr>
        <w:t>.</w:t>
      </w:r>
    </w:p>
    <w:p w14:paraId="25505FCA" w14:textId="248A53E7" w:rsidR="00326121" w:rsidRPr="00611C3C" w:rsidRDefault="0090311A" w:rsidP="00521CC1">
      <w:pPr>
        <w:spacing w:after="0" w:line="240" w:lineRule="auto"/>
        <w:ind w:firstLine="720"/>
        <w:jc w:val="both"/>
      </w:pPr>
      <w:r w:rsidRPr="00611C3C">
        <w:t>S</w:t>
      </w:r>
      <w:r w:rsidR="00D642D5" w:rsidRPr="00611C3C">
        <w:t xml:space="preserve">ecināms, ka Administratore Parādnieces maksātnespējas procesā ne tikai lūdza segt Parādniecei izmaksas, ko </w:t>
      </w:r>
      <w:r w:rsidR="00D642D5" w:rsidRPr="00611C3C">
        <w:rPr>
          <w:bCs/>
        </w:rPr>
        <w:t xml:space="preserve">likumdevējs Maksātnespējas likumā nav iekļāvis kā tādas, kas būtu sedzamas no Parādnieces mantas vai naudas līdzekļiem, bet </w:t>
      </w:r>
      <w:r w:rsidR="00D642D5" w:rsidRPr="00611C3C">
        <w:t>radītās izmaksas nav atzīstamas arī par pamatotām.</w:t>
      </w:r>
      <w:r w:rsidR="0002430C" w:rsidRPr="00611C3C">
        <w:t xml:space="preserve"> </w:t>
      </w:r>
      <w:r w:rsidR="00326121" w:rsidRPr="00611C3C">
        <w:rPr>
          <w:lang w:eastAsia="en-US"/>
        </w:rPr>
        <w:t xml:space="preserve">Administratore, </w:t>
      </w:r>
      <w:bookmarkStart w:id="1" w:name="_Hlk170907878"/>
      <w:r w:rsidR="00326121" w:rsidRPr="00611C3C">
        <w:t xml:space="preserve">izrakstot Parādniecei </w:t>
      </w:r>
      <w:r w:rsidR="00296DEA" w:rsidRPr="00611C3C">
        <w:t>R</w:t>
      </w:r>
      <w:r w:rsidR="00326121" w:rsidRPr="00611C3C">
        <w:t>ēķinu par</w:t>
      </w:r>
      <w:r w:rsidR="00830F5B" w:rsidRPr="00611C3C">
        <w:t xml:space="preserve"> izdevumiem, kas </w:t>
      </w:r>
      <w:r w:rsidR="00A36728" w:rsidRPr="00611C3C">
        <w:t xml:space="preserve">Administratorei radušies veicot </w:t>
      </w:r>
      <w:r w:rsidR="00F36576" w:rsidRPr="00611C3C">
        <w:t xml:space="preserve">dokumentu </w:t>
      </w:r>
      <w:r w:rsidR="00296DEA" w:rsidRPr="00611C3C">
        <w:t xml:space="preserve">glabāšanu </w:t>
      </w:r>
      <w:r w:rsidR="00F36576" w:rsidRPr="00611C3C">
        <w:t xml:space="preserve">papīra formā un </w:t>
      </w:r>
      <w:r w:rsidR="00011649" w:rsidRPr="00611C3C">
        <w:t xml:space="preserve">veicot </w:t>
      </w:r>
      <w:r w:rsidR="00A36728" w:rsidRPr="00611C3C">
        <w:rPr>
          <w:rFonts w:asciiTheme="majorBidi" w:hAnsiTheme="majorBidi" w:cstheme="majorBidi"/>
          <w:bCs/>
          <w:lang w:eastAsia="en-US"/>
        </w:rPr>
        <w:t xml:space="preserve">Parādnieces pārbaudi saskaņā ar </w:t>
      </w:r>
      <w:r w:rsidR="0048509F" w:rsidRPr="00611C3C">
        <w:rPr>
          <w:rFonts w:asciiTheme="majorBidi" w:hAnsiTheme="majorBidi" w:cstheme="majorBidi"/>
          <w:bCs/>
          <w:lang w:eastAsia="en-US"/>
        </w:rPr>
        <w:t xml:space="preserve">Novēršanas </w:t>
      </w:r>
      <w:r w:rsidR="00A36728" w:rsidRPr="00611C3C">
        <w:rPr>
          <w:rFonts w:asciiTheme="majorBidi" w:hAnsiTheme="majorBidi" w:cstheme="majorBidi"/>
          <w:bCs/>
          <w:lang w:eastAsia="en-US"/>
        </w:rPr>
        <w:t xml:space="preserve">likuma un </w:t>
      </w:r>
      <w:r w:rsidR="00A36728" w:rsidRPr="00611C3C">
        <w:rPr>
          <w:rFonts w:asciiTheme="majorBidi" w:hAnsiTheme="majorBidi" w:cstheme="majorBidi"/>
        </w:rPr>
        <w:t xml:space="preserve">Sankciju likuma normām, </w:t>
      </w:r>
      <w:r w:rsidR="00326121" w:rsidRPr="00611C3C">
        <w:t>nav ievērojusi Maksātnespējas likuma 26.</w:t>
      </w:r>
      <w:r w:rsidR="00A36728" w:rsidRPr="00611C3C">
        <w:t> </w:t>
      </w:r>
      <w:r w:rsidR="00326121" w:rsidRPr="00611C3C">
        <w:t>panta otrās daļas</w:t>
      </w:r>
      <w:r w:rsidR="008B502D" w:rsidRPr="00611C3C">
        <w:t xml:space="preserve"> prasības kopsakarā ar </w:t>
      </w:r>
      <w:r w:rsidR="00326121" w:rsidRPr="00611C3C">
        <w:t>172.</w:t>
      </w:r>
      <w:r w:rsidR="008B502D" w:rsidRPr="00611C3C">
        <w:t> </w:t>
      </w:r>
      <w:r w:rsidR="00326121" w:rsidRPr="00611C3C">
        <w:t>panta otrās daļas noteikum</w:t>
      </w:r>
      <w:r w:rsidR="008B502D" w:rsidRPr="00611C3C">
        <w:t>iem.</w:t>
      </w:r>
    </w:p>
    <w:p w14:paraId="2B1AF7DC" w14:textId="616EDE61" w:rsidR="001B0921" w:rsidRPr="00611C3C" w:rsidRDefault="001B0921" w:rsidP="001B0921">
      <w:pPr>
        <w:spacing w:after="0" w:line="240" w:lineRule="auto"/>
        <w:ind w:firstLine="720"/>
        <w:jc w:val="both"/>
        <w:rPr>
          <w:lang w:eastAsia="en-US"/>
        </w:rPr>
      </w:pPr>
      <w:r w:rsidRPr="00611C3C">
        <w:rPr>
          <w:lang w:eastAsia="en-US"/>
        </w:rPr>
        <w:t xml:space="preserve">[3] Izvērtējot šā lēmuma norādīto </w:t>
      </w:r>
      <w:proofErr w:type="spellStart"/>
      <w:r w:rsidRPr="00611C3C">
        <w:rPr>
          <w:lang w:eastAsia="en-US"/>
        </w:rPr>
        <w:t>izvērtējumu</w:t>
      </w:r>
      <w:proofErr w:type="spellEnd"/>
      <w:r w:rsidRPr="00611C3C">
        <w:rPr>
          <w:lang w:eastAsia="en-US"/>
        </w:rPr>
        <w:t xml:space="preserve"> un pamatojoties uz norādītajām tiesību normām, kā arī Maksātnespējas likuma 173. panta pirmo daļu, 174.</w:t>
      </w:r>
      <w:r w:rsidRPr="00611C3C">
        <w:rPr>
          <w:vertAlign w:val="superscript"/>
          <w:lang w:eastAsia="en-US"/>
        </w:rPr>
        <w:t>1</w:t>
      </w:r>
      <w:r w:rsidRPr="00611C3C">
        <w:rPr>
          <w:lang w:eastAsia="en-US"/>
        </w:rPr>
        <w:t> panta 1. punktu</w:t>
      </w:r>
      <w:r w:rsidR="008749BA" w:rsidRPr="00611C3C">
        <w:rPr>
          <w:lang w:eastAsia="en-US"/>
        </w:rPr>
        <w:t xml:space="preserve">, </w:t>
      </w:r>
      <w:r w:rsidR="008749BA" w:rsidRPr="00611C3C">
        <w:t>174.</w:t>
      </w:r>
      <w:r w:rsidR="008749BA" w:rsidRPr="00611C3C">
        <w:rPr>
          <w:vertAlign w:val="superscript"/>
        </w:rPr>
        <w:t>2</w:t>
      </w:r>
      <w:r w:rsidR="008749BA" w:rsidRPr="00611C3C">
        <w:t xml:space="preserve"> panta pirmās daļas 7. punktu, </w:t>
      </w:r>
      <w:r w:rsidRPr="00611C3C">
        <w:rPr>
          <w:lang w:eastAsia="en-US"/>
        </w:rPr>
        <w:t>175. panta pirmās daļas 2. punktu,</w:t>
      </w:r>
    </w:p>
    <w:p w14:paraId="44A36F3D" w14:textId="77777777" w:rsidR="001B0921" w:rsidRPr="00611C3C" w:rsidRDefault="001B0921" w:rsidP="001B0921">
      <w:pPr>
        <w:spacing w:after="0" w:line="240" w:lineRule="auto"/>
        <w:ind w:firstLine="720"/>
        <w:jc w:val="both"/>
        <w:rPr>
          <w:lang w:eastAsia="en-US"/>
        </w:rPr>
      </w:pPr>
    </w:p>
    <w:p w14:paraId="4CEF5977" w14:textId="77777777" w:rsidR="001B0921" w:rsidRPr="00611C3C" w:rsidRDefault="001B0921" w:rsidP="001B0921">
      <w:pPr>
        <w:spacing w:after="0" w:line="240" w:lineRule="auto"/>
        <w:jc w:val="center"/>
        <w:rPr>
          <w:b/>
          <w:iCs/>
          <w:lang w:eastAsia="en-US"/>
        </w:rPr>
      </w:pPr>
      <w:r w:rsidRPr="00611C3C">
        <w:rPr>
          <w:b/>
          <w:iCs/>
          <w:lang w:eastAsia="en-US"/>
        </w:rPr>
        <w:t>NOLĒMU:</w:t>
      </w:r>
    </w:p>
    <w:p w14:paraId="15481010" w14:textId="77777777" w:rsidR="001B0921" w:rsidRPr="00611C3C" w:rsidRDefault="001B0921" w:rsidP="001B0921">
      <w:pPr>
        <w:spacing w:after="0" w:line="240" w:lineRule="auto"/>
        <w:ind w:firstLine="720"/>
        <w:jc w:val="both"/>
        <w:rPr>
          <w:b/>
          <w:iCs/>
          <w:lang w:eastAsia="en-US"/>
        </w:rPr>
      </w:pPr>
    </w:p>
    <w:p w14:paraId="2F4BB448" w14:textId="714CE025" w:rsidR="0087730B" w:rsidRPr="00611C3C" w:rsidRDefault="001B0921" w:rsidP="0087730B">
      <w:pPr>
        <w:spacing w:after="0" w:line="240" w:lineRule="auto"/>
        <w:ind w:firstLine="720"/>
        <w:jc w:val="both"/>
      </w:pPr>
      <w:r w:rsidRPr="00611C3C">
        <w:rPr>
          <w:b/>
          <w:bCs/>
          <w:lang w:eastAsia="en-US"/>
        </w:rPr>
        <w:t>Atzīt,</w:t>
      </w:r>
      <w:r w:rsidRPr="00611C3C">
        <w:rPr>
          <w:lang w:eastAsia="en-US"/>
        </w:rPr>
        <w:t xml:space="preserve"> ka maksātnespējas procesa administratore </w:t>
      </w:r>
      <w:r w:rsidR="00B85F38" w:rsidRPr="00611C3C">
        <w:t>/Administrators/</w:t>
      </w:r>
      <w:r w:rsidRPr="00611C3C">
        <w:t xml:space="preserve">, </w:t>
      </w:r>
      <w:r w:rsidR="00B85F38" w:rsidRPr="00611C3C">
        <w:t>/</w:t>
      </w:r>
      <w:r w:rsidRPr="00611C3C">
        <w:t xml:space="preserve">amata apliecības </w:t>
      </w:r>
      <w:r w:rsidR="00B85F38" w:rsidRPr="00611C3C">
        <w:t>numurs/</w:t>
      </w:r>
      <w:r w:rsidRPr="00611C3C">
        <w:t>,</w:t>
      </w:r>
      <w:r w:rsidRPr="00611C3C">
        <w:rPr>
          <w:bCs/>
          <w:iCs/>
          <w:lang w:eastAsia="en-US"/>
        </w:rPr>
        <w:t xml:space="preserve"> </w:t>
      </w:r>
      <w:r w:rsidR="00B85F38" w:rsidRPr="00611C3C">
        <w:t>/pers. A/</w:t>
      </w:r>
      <w:r w:rsidR="00A10676" w:rsidRPr="00611C3C">
        <w:t xml:space="preserve"> </w:t>
      </w:r>
      <w:r w:rsidRPr="00611C3C">
        <w:rPr>
          <w:bCs/>
          <w:iCs/>
          <w:lang w:eastAsia="en-US"/>
        </w:rPr>
        <w:t>maksātnespējas procesā</w:t>
      </w:r>
      <w:r w:rsidR="00A10676" w:rsidRPr="00611C3C">
        <w:rPr>
          <w:bCs/>
          <w:iCs/>
          <w:lang w:eastAsia="en-US"/>
        </w:rPr>
        <w:t xml:space="preserve">, </w:t>
      </w:r>
      <w:r w:rsidR="00A10676" w:rsidRPr="00611C3C">
        <w:t>izrakstot Parādniecei rēķinu par  izdevumiem</w:t>
      </w:r>
      <w:r w:rsidR="00860577" w:rsidRPr="00611C3C">
        <w:t xml:space="preserve"> </w:t>
      </w:r>
      <w:r w:rsidR="00B076E4" w:rsidRPr="00611C3C">
        <w:rPr>
          <w:rFonts w:eastAsia="Times New Roman"/>
        </w:rPr>
        <w:t>16,46 </w:t>
      </w:r>
      <w:proofErr w:type="spellStart"/>
      <w:r w:rsidR="00B076E4" w:rsidRPr="00611C3C">
        <w:rPr>
          <w:rFonts w:eastAsia="Times New Roman"/>
          <w:i/>
          <w:iCs/>
        </w:rPr>
        <w:t>euro</w:t>
      </w:r>
      <w:proofErr w:type="spellEnd"/>
      <w:r w:rsidR="00B076E4" w:rsidRPr="00611C3C">
        <w:rPr>
          <w:rFonts w:eastAsia="Times New Roman"/>
          <w:i/>
          <w:iCs/>
        </w:rPr>
        <w:t xml:space="preserve"> </w:t>
      </w:r>
      <w:r w:rsidR="00B076E4" w:rsidRPr="00611C3C">
        <w:rPr>
          <w:rFonts w:eastAsia="Times New Roman"/>
        </w:rPr>
        <w:t>apmērā</w:t>
      </w:r>
      <w:r w:rsidR="00A10676" w:rsidRPr="00611C3C">
        <w:t xml:space="preserve">, kas Administratorei radušies veicot </w:t>
      </w:r>
      <w:r w:rsidR="00F36576" w:rsidRPr="00611C3C">
        <w:t xml:space="preserve">dokumentu </w:t>
      </w:r>
      <w:r w:rsidR="00296DEA" w:rsidRPr="00611C3C">
        <w:t xml:space="preserve">glabāšanu </w:t>
      </w:r>
      <w:r w:rsidR="00F36576" w:rsidRPr="00611C3C">
        <w:t>papīra formā</w:t>
      </w:r>
      <w:r w:rsidR="00011649" w:rsidRPr="00611C3C">
        <w:t xml:space="preserve"> un veicot</w:t>
      </w:r>
      <w:r w:rsidR="00F36576" w:rsidRPr="00611C3C">
        <w:t xml:space="preserve"> </w:t>
      </w:r>
      <w:r w:rsidR="00A10676" w:rsidRPr="00611C3C">
        <w:rPr>
          <w:rFonts w:asciiTheme="majorBidi" w:hAnsiTheme="majorBidi" w:cstheme="majorBidi"/>
          <w:bCs/>
          <w:lang w:eastAsia="en-US"/>
        </w:rPr>
        <w:t xml:space="preserve">Parādnieces pārbaudi saskaņā ar </w:t>
      </w:r>
      <w:r w:rsidR="00296DEA" w:rsidRPr="00611C3C">
        <w:rPr>
          <w:rFonts w:asciiTheme="majorBidi" w:hAnsiTheme="majorBidi" w:cstheme="majorBidi"/>
          <w:bCs/>
          <w:lang w:eastAsia="en-US"/>
        </w:rPr>
        <w:t xml:space="preserve">Novēršanas </w:t>
      </w:r>
      <w:r w:rsidR="00A10676" w:rsidRPr="00611C3C">
        <w:rPr>
          <w:rFonts w:asciiTheme="majorBidi" w:hAnsiTheme="majorBidi" w:cstheme="majorBidi"/>
          <w:bCs/>
          <w:lang w:eastAsia="en-US"/>
        </w:rPr>
        <w:t xml:space="preserve">likuma un </w:t>
      </w:r>
      <w:r w:rsidR="00A10676" w:rsidRPr="00611C3C">
        <w:rPr>
          <w:rFonts w:asciiTheme="majorBidi" w:hAnsiTheme="majorBidi" w:cstheme="majorBidi"/>
        </w:rPr>
        <w:t xml:space="preserve">Sankciju likuma normām, </w:t>
      </w:r>
      <w:r w:rsidR="00A10676" w:rsidRPr="00611C3C">
        <w:t>nav ievērojusi Maksātnespējas likuma 26. panta otrās daļas prasības kopsakarā ar 172. panta otrās daļas noteikumiem.</w:t>
      </w:r>
    </w:p>
    <w:p w14:paraId="5B48958B" w14:textId="35C3E5E7" w:rsidR="008749BA" w:rsidRPr="00611C3C" w:rsidRDefault="008749BA" w:rsidP="0087730B">
      <w:pPr>
        <w:spacing w:after="0" w:line="240" w:lineRule="auto"/>
        <w:ind w:firstLine="720"/>
        <w:jc w:val="both"/>
      </w:pPr>
      <w:r w:rsidRPr="00611C3C">
        <w:rPr>
          <w:b/>
          <w:bCs/>
        </w:rPr>
        <w:t>Uzlikt</w:t>
      </w:r>
      <w:r w:rsidRPr="00611C3C">
        <w:t xml:space="preserve"> maksātnespējas procesa administratorei </w:t>
      </w:r>
      <w:r w:rsidR="00B85F38" w:rsidRPr="00611C3C">
        <w:t>/Administratore/</w:t>
      </w:r>
      <w:r w:rsidRPr="00611C3C">
        <w:t xml:space="preserve">, amata apliecības </w:t>
      </w:r>
      <w:r w:rsidR="00B85F38" w:rsidRPr="00611C3C">
        <w:t>numurs/</w:t>
      </w:r>
      <w:r w:rsidRPr="00611C3C">
        <w:t xml:space="preserve">, tiesisko pienākumu nekavējoties, bet ne vēlāk kā līdz </w:t>
      </w:r>
      <w:r w:rsidRPr="00611C3C">
        <w:rPr>
          <w:b/>
          <w:bCs/>
        </w:rPr>
        <w:t xml:space="preserve">2024. gada </w:t>
      </w:r>
      <w:r w:rsidR="00DC623B" w:rsidRPr="00611C3C">
        <w:rPr>
          <w:b/>
          <w:bCs/>
        </w:rPr>
        <w:t>1</w:t>
      </w:r>
      <w:r w:rsidR="00960224" w:rsidRPr="00611C3C">
        <w:rPr>
          <w:b/>
          <w:bCs/>
        </w:rPr>
        <w:t>4</w:t>
      </w:r>
      <w:r w:rsidR="0087730B" w:rsidRPr="00611C3C">
        <w:rPr>
          <w:b/>
          <w:bCs/>
        </w:rPr>
        <w:t>. augustam</w:t>
      </w:r>
      <w:r w:rsidRPr="00611C3C">
        <w:t xml:space="preserve">, </w:t>
      </w:r>
      <w:r w:rsidR="0087730B" w:rsidRPr="00611C3C">
        <w:t xml:space="preserve">atmaksāt </w:t>
      </w:r>
      <w:r w:rsidR="00B85F38" w:rsidRPr="00611C3C">
        <w:t>/pers. A/</w:t>
      </w:r>
      <w:r w:rsidR="0087730B" w:rsidRPr="00611C3C">
        <w:t xml:space="preserve"> </w:t>
      </w:r>
      <w:r w:rsidR="00960201" w:rsidRPr="00611C3C">
        <w:t xml:space="preserve">tās samaksātos naudas līdzekļus </w:t>
      </w:r>
      <w:r w:rsidR="009A76BB" w:rsidRPr="00611C3C">
        <w:rPr>
          <w:rFonts w:eastAsia="Times New Roman"/>
        </w:rPr>
        <w:t>16,46 </w:t>
      </w:r>
      <w:proofErr w:type="spellStart"/>
      <w:r w:rsidR="009A76BB" w:rsidRPr="00611C3C">
        <w:rPr>
          <w:rFonts w:eastAsia="Times New Roman"/>
          <w:i/>
          <w:iCs/>
        </w:rPr>
        <w:t>euro</w:t>
      </w:r>
      <w:proofErr w:type="spellEnd"/>
      <w:r w:rsidR="009A76BB" w:rsidRPr="00611C3C">
        <w:rPr>
          <w:rFonts w:eastAsia="Times New Roman"/>
        </w:rPr>
        <w:t xml:space="preserve"> apmērā</w:t>
      </w:r>
      <w:r w:rsidR="00960201" w:rsidRPr="00611C3C">
        <w:rPr>
          <w:rFonts w:eastAsia="Times New Roman"/>
        </w:rPr>
        <w:t xml:space="preserve"> un </w:t>
      </w:r>
      <w:r w:rsidR="00960201" w:rsidRPr="00611C3C">
        <w:t>iesniegt Maksātnespējas kontroles dienestā informāciju par iepriekš norādītā tiesiskā pienākuma izpildi, pievienojot pamatojošus dokumentus.</w:t>
      </w:r>
    </w:p>
    <w:bookmarkEnd w:id="1"/>
    <w:p w14:paraId="492E461A" w14:textId="77777777" w:rsidR="00A31746" w:rsidRPr="00611C3C" w:rsidRDefault="00A31746" w:rsidP="00393CE8">
      <w:pPr>
        <w:widowControl/>
        <w:spacing w:after="0" w:line="240" w:lineRule="auto"/>
        <w:ind w:firstLine="720"/>
        <w:jc w:val="both"/>
        <w:rPr>
          <w:rFonts w:eastAsia="Times New Roman"/>
          <w:lang w:val="lt-LT"/>
        </w:rPr>
      </w:pPr>
    </w:p>
    <w:p w14:paraId="5B088320" w14:textId="5D7F4F39" w:rsidR="00393CE8" w:rsidRPr="00611C3C" w:rsidRDefault="00393CE8" w:rsidP="00393CE8">
      <w:pPr>
        <w:widowControl/>
        <w:spacing w:after="0" w:line="240" w:lineRule="auto"/>
        <w:ind w:firstLine="720"/>
        <w:jc w:val="both"/>
        <w:rPr>
          <w:rFonts w:eastAsia="Times New Roman"/>
          <w:lang w:val="lt-LT"/>
        </w:rPr>
      </w:pPr>
      <w:r w:rsidRPr="00611C3C">
        <w:rPr>
          <w:rFonts w:eastAsia="Times New Roman"/>
          <w:lang w:val="lt-LT"/>
        </w:rPr>
        <w:lastRenderedPageBreak/>
        <w:t xml:space="preserve">Lēmumu var pārsūdzēt </w:t>
      </w:r>
      <w:r w:rsidR="00B85F38" w:rsidRPr="00611C3C">
        <w:rPr>
          <w:rFonts w:eastAsia="Times New Roman"/>
          <w:lang w:val="lt-LT"/>
        </w:rPr>
        <w:t>/tiesas nosaukums/</w:t>
      </w:r>
      <w:r w:rsidRPr="00611C3C">
        <w:rPr>
          <w:rFonts w:eastAsia="Times New Roman"/>
          <w:lang w:val="lt-LT"/>
        </w:rPr>
        <w:t xml:space="preserve"> mēneša laikā no lēmuma saņemšanas dienas. Sūdzības iesniegšana tiesā neaptur Maksātnespējas kontroles dienesta lēmuma darbību.</w:t>
      </w:r>
    </w:p>
    <w:p w14:paraId="709B3CC3" w14:textId="77777777" w:rsidR="00393CE8" w:rsidRPr="00611C3C" w:rsidRDefault="00393CE8" w:rsidP="00393CE8">
      <w:pPr>
        <w:widowControl/>
        <w:spacing w:after="0" w:line="240" w:lineRule="auto"/>
        <w:jc w:val="both"/>
        <w:rPr>
          <w:rFonts w:eastAsia="Times New Roman"/>
          <w:lang w:val="lt-LT"/>
        </w:rPr>
      </w:pPr>
    </w:p>
    <w:p w14:paraId="043D8906" w14:textId="73948F9C" w:rsidR="00393CE8" w:rsidRPr="00611C3C" w:rsidRDefault="00393CE8" w:rsidP="00393CE8">
      <w:pPr>
        <w:spacing w:after="0" w:line="240" w:lineRule="auto"/>
        <w:jc w:val="both"/>
        <w:rPr>
          <w:b/>
          <w:bCs/>
          <w:lang w:eastAsia="en-US"/>
        </w:rPr>
      </w:pPr>
      <w:r w:rsidRPr="00611C3C">
        <w:rPr>
          <w:rFonts w:eastAsia="Times New Roman"/>
          <w:lang w:val="lt-LT"/>
        </w:rPr>
        <w:t>Direktore</w:t>
      </w:r>
      <w:r w:rsidRPr="00611C3C">
        <w:rPr>
          <w:rFonts w:eastAsia="Times New Roman"/>
          <w:lang w:val="lt-LT"/>
        </w:rPr>
        <w:tab/>
      </w:r>
      <w:r w:rsidRPr="00611C3C">
        <w:rPr>
          <w:rFonts w:eastAsia="Times New Roman"/>
          <w:lang w:val="lt-LT"/>
        </w:rPr>
        <w:tab/>
      </w:r>
      <w:r w:rsidRPr="00611C3C">
        <w:rPr>
          <w:rFonts w:eastAsia="Times New Roman"/>
          <w:lang w:val="lt-LT"/>
        </w:rPr>
        <w:tab/>
      </w:r>
      <w:r w:rsidRPr="00611C3C">
        <w:rPr>
          <w:rFonts w:eastAsia="Times New Roman"/>
          <w:lang w:val="lt-LT"/>
        </w:rPr>
        <w:tab/>
      </w:r>
      <w:r w:rsidRPr="00611C3C">
        <w:rPr>
          <w:rFonts w:eastAsia="Times New Roman"/>
          <w:lang w:val="lt-LT"/>
        </w:rPr>
        <w:tab/>
      </w:r>
      <w:r w:rsidRPr="00611C3C">
        <w:rPr>
          <w:rFonts w:eastAsia="Times New Roman"/>
          <w:lang w:val="lt-LT"/>
        </w:rPr>
        <w:tab/>
      </w:r>
      <w:r w:rsidRPr="00611C3C">
        <w:rPr>
          <w:rFonts w:eastAsia="Times New Roman"/>
          <w:lang w:val="lt-LT"/>
        </w:rPr>
        <w:tab/>
      </w:r>
      <w:r w:rsidRPr="00611C3C">
        <w:rPr>
          <w:rFonts w:eastAsia="Times New Roman"/>
          <w:lang w:val="lt-LT"/>
        </w:rPr>
        <w:tab/>
      </w:r>
      <w:r w:rsidRPr="00611C3C">
        <w:rPr>
          <w:rFonts w:eastAsia="Times New Roman"/>
          <w:lang w:val="lt-LT"/>
        </w:rPr>
        <w:tab/>
      </w:r>
      <w:r w:rsidRPr="00611C3C">
        <w:rPr>
          <w:rFonts w:eastAsia="Times New Roman"/>
          <w:lang w:val="lt-LT"/>
        </w:rPr>
        <w:tab/>
        <w:t xml:space="preserve">    </w:t>
      </w:r>
      <w:r w:rsidR="00960201" w:rsidRPr="00611C3C">
        <w:rPr>
          <w:rFonts w:eastAsia="Times New Roman"/>
          <w:lang w:val="lt-LT"/>
        </w:rPr>
        <w:t>I</w:t>
      </w:r>
      <w:r w:rsidRPr="00611C3C">
        <w:rPr>
          <w:rFonts w:eastAsia="Times New Roman"/>
          <w:lang w:val="lt-LT"/>
        </w:rPr>
        <w:t>.</w:t>
      </w:r>
      <w:r w:rsidR="00A30B95" w:rsidRPr="00611C3C">
        <w:rPr>
          <w:rFonts w:eastAsia="Times New Roman"/>
          <w:lang w:val="lt-LT"/>
        </w:rPr>
        <w:t> </w:t>
      </w:r>
      <w:r w:rsidR="00960201" w:rsidRPr="00611C3C">
        <w:rPr>
          <w:rFonts w:eastAsia="Times New Roman"/>
          <w:lang w:val="lt-LT"/>
        </w:rPr>
        <w:t>Šteina</w:t>
      </w:r>
    </w:p>
    <w:p w14:paraId="47BE627A" w14:textId="77777777" w:rsidR="00393CE8" w:rsidRPr="00611C3C" w:rsidRDefault="00393CE8" w:rsidP="00393CE8">
      <w:pPr>
        <w:widowControl/>
        <w:spacing w:after="0"/>
        <w:jc w:val="both"/>
        <w:rPr>
          <w:rFonts w:eastAsia="Times New Roman"/>
          <w:i/>
          <w:iCs/>
          <w:sz w:val="20"/>
          <w:szCs w:val="20"/>
        </w:rPr>
      </w:pPr>
      <w:bookmarkStart w:id="2" w:name="_Hlk133566568"/>
    </w:p>
    <w:p w14:paraId="6DD4BE1B" w14:textId="77777777" w:rsidR="00393CE8" w:rsidRPr="00611C3C" w:rsidRDefault="00393CE8" w:rsidP="00393CE8">
      <w:pPr>
        <w:widowControl/>
        <w:spacing w:after="0"/>
        <w:jc w:val="both"/>
        <w:rPr>
          <w:rFonts w:eastAsia="Times New Roman"/>
          <w:i/>
          <w:iCs/>
          <w:sz w:val="20"/>
          <w:szCs w:val="20"/>
        </w:rPr>
      </w:pPr>
    </w:p>
    <w:p w14:paraId="079A6CE7" w14:textId="77777777" w:rsidR="00FF6000" w:rsidRPr="00611C3C" w:rsidRDefault="00FF6000" w:rsidP="00393CE8">
      <w:pPr>
        <w:widowControl/>
        <w:spacing w:after="0"/>
        <w:jc w:val="both"/>
        <w:rPr>
          <w:rFonts w:eastAsia="Times New Roman"/>
          <w:i/>
          <w:iCs/>
          <w:sz w:val="20"/>
          <w:szCs w:val="20"/>
        </w:rPr>
      </w:pPr>
    </w:p>
    <w:p w14:paraId="45CC4F38" w14:textId="77777777" w:rsidR="00A31746" w:rsidRPr="00611C3C" w:rsidRDefault="00A31746" w:rsidP="00393CE8">
      <w:pPr>
        <w:widowControl/>
        <w:spacing w:after="0"/>
        <w:jc w:val="both"/>
        <w:rPr>
          <w:rFonts w:eastAsia="Times New Roman"/>
          <w:i/>
          <w:iCs/>
          <w:sz w:val="20"/>
          <w:szCs w:val="20"/>
        </w:rPr>
      </w:pPr>
    </w:p>
    <w:p w14:paraId="15FC57F8" w14:textId="77777777" w:rsidR="00FF6000" w:rsidRPr="00611C3C" w:rsidRDefault="00FF6000" w:rsidP="00393CE8">
      <w:pPr>
        <w:widowControl/>
        <w:spacing w:after="0"/>
        <w:jc w:val="both"/>
        <w:rPr>
          <w:rFonts w:eastAsia="Times New Roman"/>
          <w:i/>
          <w:iCs/>
          <w:sz w:val="20"/>
          <w:szCs w:val="20"/>
        </w:rPr>
      </w:pPr>
    </w:p>
    <w:bookmarkEnd w:id="2"/>
    <w:p w14:paraId="4DBBFB97" w14:textId="77777777" w:rsidR="00E8606B" w:rsidRPr="00245BD8" w:rsidRDefault="00E8606B" w:rsidP="00E8606B">
      <w:pPr>
        <w:widowControl/>
        <w:spacing w:after="0" w:line="240" w:lineRule="auto"/>
        <w:jc w:val="center"/>
        <w:rPr>
          <w:rFonts w:eastAsia="Times New Roman"/>
          <w:sz w:val="20"/>
          <w:szCs w:val="20"/>
        </w:rPr>
      </w:pPr>
      <w:r w:rsidRPr="00611C3C">
        <w:rPr>
          <w:sz w:val="20"/>
          <w:szCs w:val="20"/>
          <w:lang w:eastAsia="en-US"/>
        </w:rPr>
        <w:t>DOKUMENTS IR PARAKSTĪTS AR DROŠU ELEKTRONISKO PARAKSTU</w:t>
      </w:r>
      <w:bookmarkEnd w:id="0"/>
    </w:p>
    <w:sectPr w:rsidR="00E8606B" w:rsidRPr="00245BD8" w:rsidSect="00F1756B">
      <w:footerReference w:type="default" r:id="rId9"/>
      <w:headerReference w:type="first" r:id="rId10"/>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233AB" w14:textId="77777777" w:rsidR="00B776B2" w:rsidRDefault="00B776B2">
      <w:pPr>
        <w:spacing w:after="0" w:line="240" w:lineRule="auto"/>
      </w:pPr>
      <w:r>
        <w:separator/>
      </w:r>
    </w:p>
  </w:endnote>
  <w:endnote w:type="continuationSeparator" w:id="0">
    <w:p w14:paraId="5A8C117F" w14:textId="77777777" w:rsidR="00B776B2" w:rsidRDefault="00B7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384054"/>
      <w:docPartObj>
        <w:docPartGallery w:val="Page Numbers (Bottom of Page)"/>
        <w:docPartUnique/>
      </w:docPartObj>
    </w:sdtPr>
    <w:sdtContent>
      <w:p w14:paraId="556B8D98" w14:textId="696F8DD0" w:rsidR="00AD3A89" w:rsidRDefault="00AD3A89">
        <w:pPr>
          <w:pStyle w:val="Kjene"/>
          <w:jc w:val="center"/>
        </w:pPr>
        <w:r>
          <w:fldChar w:fldCharType="begin"/>
        </w:r>
        <w:r>
          <w:instrText>PAGE   \* MERGEFORMAT</w:instrText>
        </w:r>
        <w:r>
          <w:fldChar w:fldCharType="separate"/>
        </w:r>
        <w:r>
          <w:t>2</w:t>
        </w:r>
        <w:r>
          <w:fldChar w:fldCharType="end"/>
        </w:r>
      </w:p>
    </w:sdtContent>
  </w:sdt>
  <w:p w14:paraId="5CAEC4F3" w14:textId="77777777" w:rsidR="00AD3A89" w:rsidRDefault="00AD3A8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D6DDB" w14:textId="77777777" w:rsidR="00B776B2" w:rsidRDefault="00B776B2">
      <w:pPr>
        <w:spacing w:after="0" w:line="240" w:lineRule="auto"/>
      </w:pPr>
      <w:r>
        <w:separator/>
      </w:r>
    </w:p>
  </w:footnote>
  <w:footnote w:type="continuationSeparator" w:id="0">
    <w:p w14:paraId="221820C3" w14:textId="77777777" w:rsidR="00B776B2" w:rsidRDefault="00B776B2">
      <w:pPr>
        <w:spacing w:after="0" w:line="240" w:lineRule="auto"/>
      </w:pPr>
      <w:r>
        <w:continuationSeparator/>
      </w:r>
    </w:p>
  </w:footnote>
  <w:footnote w:id="1">
    <w:p w14:paraId="2A1C6F75" w14:textId="3B9AB8E1" w:rsidR="001469DA" w:rsidRPr="00611C3C" w:rsidRDefault="001469DA">
      <w:pPr>
        <w:pStyle w:val="Vresteksts"/>
      </w:pPr>
      <w:r>
        <w:rPr>
          <w:rStyle w:val="Vresatsauce"/>
        </w:rPr>
        <w:footnoteRef/>
      </w:r>
      <w:r>
        <w:t xml:space="preserve"> </w:t>
      </w:r>
      <w:r w:rsidR="005C1977">
        <w:t xml:space="preserve">Maksātnespējas kontroles dienesta 2024. gada 19. jūnija paskaidrojumu </w:t>
      </w:r>
      <w:r w:rsidR="005C1977" w:rsidRPr="00611C3C">
        <w:t xml:space="preserve">pieprasījums </w:t>
      </w:r>
      <w:r w:rsidR="00401623" w:rsidRPr="00611C3C">
        <w:t>/paskaidrojumu numurs/</w:t>
      </w:r>
      <w:r w:rsidR="001D25D7" w:rsidRPr="00611C3C">
        <w:t>.</w:t>
      </w:r>
    </w:p>
  </w:footnote>
  <w:footnote w:id="2">
    <w:p w14:paraId="1ECE501B" w14:textId="5EE3E3F6" w:rsidR="00B93730" w:rsidRDefault="00B93730">
      <w:pPr>
        <w:pStyle w:val="Vresteksts"/>
      </w:pPr>
      <w:r w:rsidRPr="00611C3C">
        <w:rPr>
          <w:rStyle w:val="Vresatsauce"/>
        </w:rPr>
        <w:footnoteRef/>
      </w:r>
      <w:r w:rsidRPr="00611C3C">
        <w:t xml:space="preserve"> Administratores 2024. gada </w:t>
      </w:r>
      <w:r w:rsidR="00993DA5" w:rsidRPr="00611C3C">
        <w:t xml:space="preserve">2. jūlija paskaidrojumi </w:t>
      </w:r>
      <w:r w:rsidR="00401623" w:rsidRPr="00611C3C">
        <w:t>/paskaidrojumu numurs/</w:t>
      </w:r>
      <w:r w:rsidR="00993DA5" w:rsidRPr="00611C3C">
        <w:t>.</w:t>
      </w:r>
    </w:p>
  </w:footnote>
  <w:footnote w:id="3">
    <w:p w14:paraId="07CBF6DC" w14:textId="3C9821DD" w:rsidR="00CB7622" w:rsidRPr="00611C3C" w:rsidRDefault="00CB7622" w:rsidP="00E00D7A">
      <w:pPr>
        <w:pStyle w:val="Vresteksts"/>
        <w:jc w:val="both"/>
      </w:pPr>
      <w:r w:rsidRPr="00E00D7A">
        <w:rPr>
          <w:rStyle w:val="Vresatsauce"/>
        </w:rPr>
        <w:footnoteRef/>
      </w:r>
      <w:r w:rsidR="00E00D7A">
        <w:t> </w:t>
      </w:r>
      <w:r w:rsidRPr="00E00D7A">
        <w:t>Maksātnespējas kontroles dienesta 2024. gada 9. jū</w:t>
      </w:r>
      <w:r w:rsidR="00275DE3" w:rsidRPr="00E00D7A">
        <w:t>lija papildu</w:t>
      </w:r>
      <w:r w:rsidRPr="00E00D7A">
        <w:t xml:space="preserve"> paskaidrojumu </w:t>
      </w:r>
      <w:r w:rsidRPr="00611C3C">
        <w:t xml:space="preserve">pieprasījums </w:t>
      </w:r>
      <w:r w:rsidR="000261B0" w:rsidRPr="00611C3C">
        <w:t>/pieprasījuma numurs/</w:t>
      </w:r>
      <w:r w:rsidR="00275DE3" w:rsidRPr="00611C3C">
        <w:t>.</w:t>
      </w:r>
    </w:p>
  </w:footnote>
  <w:footnote w:id="4">
    <w:p w14:paraId="1EA11C61" w14:textId="5A0253B0" w:rsidR="006E0640" w:rsidRPr="00611C3C" w:rsidRDefault="006E0640" w:rsidP="00E00D7A">
      <w:pPr>
        <w:pStyle w:val="Paraststmeklis"/>
        <w:shd w:val="clear" w:color="auto" w:fill="FFFFFF"/>
        <w:spacing w:before="0" w:beforeAutospacing="0" w:after="0" w:afterAutospacing="0"/>
        <w:jc w:val="both"/>
        <w:rPr>
          <w:sz w:val="20"/>
          <w:szCs w:val="20"/>
        </w:rPr>
      </w:pPr>
      <w:r w:rsidRPr="00611C3C">
        <w:rPr>
          <w:rStyle w:val="Vresatsauce"/>
          <w:sz w:val="20"/>
          <w:szCs w:val="20"/>
        </w:rPr>
        <w:footnoteRef/>
      </w:r>
      <w:r w:rsidR="00E00D7A" w:rsidRPr="00611C3C">
        <w:rPr>
          <w:sz w:val="20"/>
          <w:szCs w:val="20"/>
        </w:rPr>
        <w:t> </w:t>
      </w:r>
      <w:r w:rsidRPr="00611C3C">
        <w:rPr>
          <w:sz w:val="20"/>
          <w:szCs w:val="20"/>
        </w:rPr>
        <w:t>Saskaņā ar publiski pieejamo informāciju Firmas.lv datubāzes aktualizēšana notiek, izmantojot dažādus oficiālos un publiski pieejamos avotus, tādus kā: Latvijas</w:t>
      </w:r>
      <w:r w:rsidR="001D25D7" w:rsidRPr="00611C3C">
        <w:rPr>
          <w:sz w:val="20"/>
          <w:szCs w:val="20"/>
        </w:rPr>
        <w:t xml:space="preserve"> Republikas</w:t>
      </w:r>
      <w:r w:rsidRPr="00611C3C">
        <w:rPr>
          <w:sz w:val="20"/>
          <w:szCs w:val="20"/>
        </w:rPr>
        <w:t xml:space="preserve"> Uzņēmumu reģistrs, Valsts Zemes dienests, Centrālā statistikas pārvalde u.c. Pieejams: </w:t>
      </w:r>
      <w:hyperlink r:id="rId1" w:history="1">
        <w:r w:rsidRPr="00611C3C">
          <w:rPr>
            <w:rStyle w:val="Hipersaite"/>
            <w:sz w:val="20"/>
            <w:szCs w:val="20"/>
          </w:rPr>
          <w:t>https://www.firmas.lv/lv/par-mums</w:t>
        </w:r>
      </w:hyperlink>
      <w:r w:rsidRPr="00611C3C">
        <w:rPr>
          <w:sz w:val="20"/>
          <w:szCs w:val="20"/>
        </w:rPr>
        <w:t xml:space="preserve">, aplūkots </w:t>
      </w:r>
      <w:r w:rsidR="00AC7620" w:rsidRPr="00611C3C">
        <w:rPr>
          <w:sz w:val="20"/>
          <w:szCs w:val="20"/>
        </w:rPr>
        <w:t>30</w:t>
      </w:r>
      <w:r w:rsidRPr="00611C3C">
        <w:rPr>
          <w:sz w:val="20"/>
          <w:szCs w:val="20"/>
        </w:rPr>
        <w:t>.07.2024.</w:t>
      </w:r>
    </w:p>
  </w:footnote>
  <w:footnote w:id="5">
    <w:p w14:paraId="327BFC2E" w14:textId="39A8B069" w:rsidR="0080534E" w:rsidRPr="00611C3C" w:rsidRDefault="0080534E" w:rsidP="00E00D7A">
      <w:pPr>
        <w:pStyle w:val="Vresteksts"/>
        <w:jc w:val="both"/>
      </w:pPr>
      <w:r w:rsidRPr="00611C3C">
        <w:rPr>
          <w:rStyle w:val="Vresatsauce"/>
        </w:rPr>
        <w:footnoteRef/>
      </w:r>
      <w:r w:rsidR="00E00D7A" w:rsidRPr="00611C3C">
        <w:t> </w:t>
      </w:r>
      <w:r w:rsidRPr="00611C3C">
        <w:t>Administratores 2024. gada 2</w:t>
      </w:r>
      <w:r w:rsidR="004737CA" w:rsidRPr="00611C3C">
        <w:t>2</w:t>
      </w:r>
      <w:r w:rsidRPr="00611C3C">
        <w:t xml:space="preserve">. jūlija paskaidrojumi </w:t>
      </w:r>
      <w:r w:rsidR="00907F2B" w:rsidRPr="00611C3C">
        <w:t>/paskaidrojumu numurs/</w:t>
      </w:r>
      <w:r w:rsidRPr="00611C3C">
        <w:t>.</w:t>
      </w:r>
    </w:p>
  </w:footnote>
  <w:footnote w:id="6">
    <w:p w14:paraId="2CF14EC0" w14:textId="309FECBD" w:rsidR="0080534E" w:rsidRDefault="0080534E" w:rsidP="00E00D7A">
      <w:pPr>
        <w:pStyle w:val="Vresteksts"/>
        <w:jc w:val="both"/>
      </w:pPr>
      <w:r w:rsidRPr="00611C3C">
        <w:rPr>
          <w:rStyle w:val="Vresatsauce"/>
        </w:rPr>
        <w:footnoteRef/>
      </w:r>
      <w:r w:rsidR="00E00D7A" w:rsidRPr="00611C3C">
        <w:t> </w:t>
      </w:r>
      <w:r w:rsidRPr="00611C3C">
        <w:rPr>
          <w:rFonts w:asciiTheme="majorBidi" w:hAnsiTheme="majorBidi" w:cstheme="majorBidi"/>
        </w:rPr>
        <w:t>Latvijas Republikas Senāta Administratīvo lietu departamenta 2022. gada 12. decembra spriedums lietā</w:t>
      </w:r>
      <w:r w:rsidRPr="00E00D7A">
        <w:rPr>
          <w:rFonts w:asciiTheme="majorBidi" w:hAnsiTheme="majorBidi" w:cstheme="majorBidi"/>
        </w:rPr>
        <w:t xml:space="preserve"> Nr. A420316017, SKA-45/2022.</w:t>
      </w:r>
    </w:p>
  </w:footnote>
  <w:footnote w:id="7">
    <w:p w14:paraId="4E2C72F2" w14:textId="77777777" w:rsidR="003D36E1" w:rsidRDefault="003D36E1" w:rsidP="003D36E1">
      <w:pPr>
        <w:pStyle w:val="Vresteksts"/>
        <w:jc w:val="both"/>
      </w:pPr>
      <w:r>
        <w:rPr>
          <w:rStyle w:val="Vresatsauce"/>
        </w:rPr>
        <w:footnoteRef/>
      </w:r>
      <w:r>
        <w:t> </w:t>
      </w:r>
      <w:r w:rsidRPr="00E00D7A">
        <w:rPr>
          <w:rFonts w:asciiTheme="majorBidi" w:hAnsiTheme="majorBidi" w:cstheme="majorBidi"/>
        </w:rPr>
        <w:t>Latvijas Republikas Senāta Administratīvo lietu departamenta 2022. gada 12. decembra spriedums lietā Nr. A420316017, SKA-45/2022.</w:t>
      </w:r>
    </w:p>
  </w:footnote>
  <w:footnote w:id="8">
    <w:p w14:paraId="1BA39D60" w14:textId="12A54AA3" w:rsidR="001E70C4" w:rsidRDefault="001E70C4" w:rsidP="00151BA5">
      <w:pPr>
        <w:pStyle w:val="Vresteksts"/>
        <w:jc w:val="both"/>
      </w:pPr>
      <w:r>
        <w:rPr>
          <w:rStyle w:val="Vresatsauce"/>
        </w:rPr>
        <w:footnoteRef/>
      </w:r>
      <w:r>
        <w:t xml:space="preserve"> Saskaņā ar Maksātnespējas likuma 27. panta pirmās daļas 2.</w:t>
      </w:r>
      <w:r w:rsidR="00F63CE2">
        <w:t> </w:t>
      </w:r>
      <w:r>
        <w:t xml:space="preserve">punktu administratoram ir tiesības </w:t>
      </w:r>
      <w:r w:rsidRPr="0057122D">
        <w:t>pieprasīt un saņemt no valsts un pašvaldību institūcijām bez maksas to rīcībā esošo fiziskās personas maksātnespējas procesā nepieciešamo informāciju par parādnieku</w:t>
      </w:r>
      <w:r>
        <w:t>.</w:t>
      </w:r>
    </w:p>
  </w:footnote>
  <w:footnote w:id="9">
    <w:p w14:paraId="53728234" w14:textId="502E2DAA" w:rsidR="003F6ED9" w:rsidRDefault="003F6ED9" w:rsidP="00DA6824">
      <w:pPr>
        <w:pStyle w:val="Vresteksts"/>
        <w:jc w:val="both"/>
      </w:pPr>
      <w:r>
        <w:rPr>
          <w:rStyle w:val="Vresatsauce"/>
        </w:rPr>
        <w:footnoteRef/>
      </w:r>
      <w:r>
        <w:t xml:space="preserve"> Papildus skatīt </w:t>
      </w:r>
      <w:r w:rsidRPr="003F6ED9">
        <w:t xml:space="preserve">FID </w:t>
      </w:r>
      <w:r w:rsidR="0048509F" w:rsidRPr="003F6ED9">
        <w:t>informatīv</w:t>
      </w:r>
      <w:r w:rsidR="0048509F">
        <w:t>o</w:t>
      </w:r>
      <w:r w:rsidR="0048509F" w:rsidRPr="003F6ED9">
        <w:t xml:space="preserve"> materiāl</w:t>
      </w:r>
      <w:r w:rsidR="0048509F">
        <w:t>u</w:t>
      </w:r>
      <w:r w:rsidR="00DA6824">
        <w:t xml:space="preserve">, </w:t>
      </w:r>
      <w:r w:rsidR="00DA6824" w:rsidRPr="00DA6824">
        <w:t>jautājum</w:t>
      </w:r>
      <w:r w:rsidR="00DA6824">
        <w:t>s</w:t>
      </w:r>
      <w:r w:rsidR="00DA6824" w:rsidRPr="00DA6824">
        <w:t xml:space="preserve"> Nr.</w:t>
      </w:r>
      <w:r w:rsidR="0048509F">
        <w:t> </w:t>
      </w:r>
      <w:r w:rsidR="00DA6824" w:rsidRPr="00DA6824">
        <w:t>1.10</w:t>
      </w:r>
      <w:r w:rsidR="00DA6824">
        <w:t> "</w:t>
      </w:r>
      <w:r w:rsidR="00DA6824" w:rsidRPr="00DA6824">
        <w:t>Kādos gadījumos un kurām personām ir pienākums ievērot noteiktas ES dalībvalsts vai NATO dalībvalsts noteiktas sankcijas?</w:t>
      </w:r>
      <w:r w:rsidR="00DA6824">
        <w:t>"</w:t>
      </w:r>
      <w:r>
        <w:t xml:space="preserve">, pieejams: </w:t>
      </w:r>
      <w:hyperlink r:id="rId2" w:history="1">
        <w:r w:rsidRPr="00FE02EA">
          <w:rPr>
            <w:rStyle w:val="Hipersaite"/>
          </w:rPr>
          <w:t>https://sankcijas.fid.gov.lv/uploads/biezak-uzdotie-jautajumi.pdf</w:t>
        </w:r>
      </w:hyperlink>
      <w:r>
        <w:t>, aplūkots 30.07.2024.</w:t>
      </w:r>
    </w:p>
  </w:footnote>
  <w:footnote w:id="10">
    <w:p w14:paraId="1984443C" w14:textId="78070667" w:rsidR="004B2A44" w:rsidRDefault="004B2A44" w:rsidP="00DF2597">
      <w:pPr>
        <w:pStyle w:val="Vresteksts"/>
        <w:jc w:val="both"/>
      </w:pPr>
      <w:r>
        <w:rPr>
          <w:rStyle w:val="Vresatsauce"/>
        </w:rPr>
        <w:footnoteRef/>
      </w:r>
      <w:r w:rsidR="00DF2597">
        <w:t> </w:t>
      </w:r>
      <w:r>
        <w:t xml:space="preserve">Vadlīnijas Starptautisko un Latvijas Republikas nacionālo sankciju likumā noteikto prasību ievērošanai maksātnespējas procesa administratoriem, pieejams: </w:t>
      </w:r>
      <w:r w:rsidRPr="004B2A44">
        <w:t>https://www.mkd.gov.lv/lv/starptautisko-un-latvijas-republikas-nacionalo-sankciju-likuma-noteikto-prasibu-ieverosana-maksatnespejas-procesa-administratoriem?utm_source=https%3A%2F%2Fwww.google.com%2F</w:t>
      </w:r>
    </w:p>
  </w:footnote>
  <w:footnote w:id="11">
    <w:p w14:paraId="37689131" w14:textId="3AEACB03" w:rsidR="001471DA" w:rsidRDefault="001471DA">
      <w:pPr>
        <w:pStyle w:val="Vresteksts"/>
      </w:pPr>
      <w:r>
        <w:rPr>
          <w:rStyle w:val="Vresatsauce"/>
        </w:rPr>
        <w:footnoteRef/>
      </w:r>
      <w:r>
        <w:t xml:space="preserve"> S</w:t>
      </w:r>
      <w:r w:rsidRPr="008D1E28">
        <w:t>ankciju saraksts ir pieejams OFAC</w:t>
      </w:r>
      <w:r>
        <w:t xml:space="preserve"> </w:t>
      </w:r>
      <w:r w:rsidRPr="008D1E28">
        <w:t>mājaslapā: https://sanctionssearch.ofac.treas.gov/.</w:t>
      </w:r>
    </w:p>
  </w:footnote>
  <w:footnote w:id="12">
    <w:p w14:paraId="4F82DDC2" w14:textId="77777777" w:rsidR="00C11EBD" w:rsidRDefault="00C11EBD" w:rsidP="00C11EBD">
      <w:pPr>
        <w:pStyle w:val="Vresteksts"/>
        <w:jc w:val="both"/>
      </w:pPr>
      <w:r w:rsidRPr="00AC7620">
        <w:rPr>
          <w:rStyle w:val="Vresatsauce"/>
        </w:rPr>
        <w:footnoteRef/>
      </w:r>
      <w:r w:rsidRPr="00AC7620">
        <w:t xml:space="preserve"> Sankciju saraksti. Pie</w:t>
      </w:r>
      <w:r>
        <w:t>e</w:t>
      </w:r>
      <w:r w:rsidRPr="00AC7620">
        <w:t xml:space="preserve">jams: </w:t>
      </w:r>
      <w:r w:rsidRPr="00E14E9A">
        <w:t>https://www.firmas.lv/lv/sankcijas</w:t>
      </w:r>
      <w:r w:rsidRPr="00AC7620">
        <w:t>, aplūkots 30.07.2024.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05.08.2024.</w:t>
          </w:r>
        </w:p>
      </w:tc>
      <w:tc>
        <w:tcPr>
          <w:tcW w:w="4792" w:type="dxa"/>
        </w:tcPr>
        <w:p w14:paraId="39F85DD5" w14:textId="612F5A10" w:rsidR="00D37331" w:rsidRDefault="00401623" w:rsidP="00D37331">
          <w:pPr>
            <w:tabs>
              <w:tab w:val="left" w:pos="2296"/>
            </w:tabs>
            <w:jc w:val="right"/>
          </w:pPr>
          <w:r>
            <w:t>/</w:t>
          </w:r>
          <w:r w:rsidRPr="00611C3C">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1B103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465262B"/>
    <w:multiLevelType w:val="hybridMultilevel"/>
    <w:tmpl w:val="30A20F5A"/>
    <w:lvl w:ilvl="0" w:tplc="805CDE84">
      <w:start w:val="1"/>
      <w:numFmt w:val="decimal"/>
      <w:lvlText w:val="%1)"/>
      <w:lvlJc w:val="left"/>
      <w:pPr>
        <w:ind w:left="1637" w:hanging="360"/>
      </w:pPr>
      <w:rPr>
        <w:rFonts w:hint="default"/>
      </w:rPr>
    </w:lvl>
    <w:lvl w:ilvl="1" w:tplc="04260019" w:tentative="1">
      <w:start w:val="1"/>
      <w:numFmt w:val="lowerLetter"/>
      <w:lvlText w:val="%2."/>
      <w:lvlJc w:val="left"/>
      <w:pPr>
        <w:ind w:left="2357" w:hanging="360"/>
      </w:pPr>
    </w:lvl>
    <w:lvl w:ilvl="2" w:tplc="0426001B" w:tentative="1">
      <w:start w:val="1"/>
      <w:numFmt w:val="lowerRoman"/>
      <w:lvlText w:val="%3."/>
      <w:lvlJc w:val="right"/>
      <w:pPr>
        <w:ind w:left="3077" w:hanging="180"/>
      </w:pPr>
    </w:lvl>
    <w:lvl w:ilvl="3" w:tplc="0426000F" w:tentative="1">
      <w:start w:val="1"/>
      <w:numFmt w:val="decimal"/>
      <w:lvlText w:val="%4."/>
      <w:lvlJc w:val="left"/>
      <w:pPr>
        <w:ind w:left="3797" w:hanging="360"/>
      </w:pPr>
    </w:lvl>
    <w:lvl w:ilvl="4" w:tplc="04260019" w:tentative="1">
      <w:start w:val="1"/>
      <w:numFmt w:val="lowerLetter"/>
      <w:lvlText w:val="%5."/>
      <w:lvlJc w:val="left"/>
      <w:pPr>
        <w:ind w:left="4517" w:hanging="360"/>
      </w:pPr>
    </w:lvl>
    <w:lvl w:ilvl="5" w:tplc="0426001B" w:tentative="1">
      <w:start w:val="1"/>
      <w:numFmt w:val="lowerRoman"/>
      <w:lvlText w:val="%6."/>
      <w:lvlJc w:val="right"/>
      <w:pPr>
        <w:ind w:left="5237" w:hanging="180"/>
      </w:pPr>
    </w:lvl>
    <w:lvl w:ilvl="6" w:tplc="0426000F" w:tentative="1">
      <w:start w:val="1"/>
      <w:numFmt w:val="decimal"/>
      <w:lvlText w:val="%7."/>
      <w:lvlJc w:val="left"/>
      <w:pPr>
        <w:ind w:left="5957" w:hanging="360"/>
      </w:pPr>
    </w:lvl>
    <w:lvl w:ilvl="7" w:tplc="04260019" w:tentative="1">
      <w:start w:val="1"/>
      <w:numFmt w:val="lowerLetter"/>
      <w:lvlText w:val="%8."/>
      <w:lvlJc w:val="left"/>
      <w:pPr>
        <w:ind w:left="6677" w:hanging="360"/>
      </w:pPr>
    </w:lvl>
    <w:lvl w:ilvl="8" w:tplc="0426001B" w:tentative="1">
      <w:start w:val="1"/>
      <w:numFmt w:val="lowerRoman"/>
      <w:lvlText w:val="%9."/>
      <w:lvlJc w:val="right"/>
      <w:pPr>
        <w:ind w:left="7397" w:hanging="180"/>
      </w:pPr>
    </w:lvl>
  </w:abstractNum>
  <w:abstractNum w:abstractNumId="14" w15:restartNumberingAfterBreak="0">
    <w:nsid w:val="1C5A51F4"/>
    <w:multiLevelType w:val="multilevel"/>
    <w:tmpl w:val="3B0A45A0"/>
    <w:lvl w:ilvl="0">
      <w:start w:val="1"/>
      <w:numFmt w:val="decimal"/>
      <w:lvlText w:val="%1."/>
      <w:lvlJc w:val="left"/>
      <w:pPr>
        <w:ind w:left="720" w:hanging="360"/>
      </w:pPr>
      <w:rPr>
        <w:b/>
        <w:bCs/>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34E86474"/>
    <w:multiLevelType w:val="hybridMultilevel"/>
    <w:tmpl w:val="C86A0620"/>
    <w:lvl w:ilvl="0" w:tplc="1EC244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5B45199"/>
    <w:multiLevelType w:val="hybridMultilevel"/>
    <w:tmpl w:val="567ADE9C"/>
    <w:lvl w:ilvl="0" w:tplc="A2F629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57CA50"/>
    <w:multiLevelType w:val="singleLevel"/>
    <w:tmpl w:val="5657CA50"/>
    <w:lvl w:ilvl="0">
      <w:start w:val="1"/>
      <w:numFmt w:val="decimal"/>
      <w:suff w:val="space"/>
      <w:lvlText w:val="[%1]"/>
      <w:lvlJc w:val="left"/>
      <w:pPr>
        <w:ind w:left="0" w:firstLine="0"/>
      </w:pPr>
    </w:lvl>
  </w:abstractNum>
  <w:num w:numId="1" w16cid:durableId="1346321917">
    <w:abstractNumId w:val="10"/>
  </w:num>
  <w:num w:numId="2" w16cid:durableId="371538773">
    <w:abstractNumId w:val="8"/>
  </w:num>
  <w:num w:numId="3" w16cid:durableId="292909656">
    <w:abstractNumId w:val="7"/>
  </w:num>
  <w:num w:numId="4" w16cid:durableId="1108620612">
    <w:abstractNumId w:val="6"/>
  </w:num>
  <w:num w:numId="5" w16cid:durableId="1243221097">
    <w:abstractNumId w:val="5"/>
  </w:num>
  <w:num w:numId="6" w16cid:durableId="1142846570">
    <w:abstractNumId w:val="9"/>
  </w:num>
  <w:num w:numId="7" w16cid:durableId="930546714">
    <w:abstractNumId w:val="4"/>
  </w:num>
  <w:num w:numId="8" w16cid:durableId="1816408758">
    <w:abstractNumId w:val="3"/>
  </w:num>
  <w:num w:numId="9" w16cid:durableId="1341662785">
    <w:abstractNumId w:val="2"/>
  </w:num>
  <w:num w:numId="10" w16cid:durableId="330182993">
    <w:abstractNumId w:val="1"/>
  </w:num>
  <w:num w:numId="11" w16cid:durableId="1439908207">
    <w:abstractNumId w:val="0"/>
  </w:num>
  <w:num w:numId="12" w16cid:durableId="817309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0171649">
    <w:abstractNumId w:val="18"/>
    <w:lvlOverride w:ilvl="0">
      <w:startOverride w:val="1"/>
    </w:lvlOverride>
  </w:num>
  <w:num w:numId="14" w16cid:durableId="1881897654">
    <w:abstractNumId w:val="15"/>
  </w:num>
  <w:num w:numId="15" w16cid:durableId="204030346">
    <w:abstractNumId w:val="16"/>
  </w:num>
  <w:num w:numId="16" w16cid:durableId="1434933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588109">
    <w:abstractNumId w:val="13"/>
  </w:num>
  <w:num w:numId="18" w16cid:durableId="1332444924">
    <w:abstractNumId w:val="17"/>
  </w:num>
  <w:num w:numId="19" w16cid:durableId="2927125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E07"/>
    <w:rsid w:val="00001378"/>
    <w:rsid w:val="000014BD"/>
    <w:rsid w:val="00004A97"/>
    <w:rsid w:val="00006384"/>
    <w:rsid w:val="00011649"/>
    <w:rsid w:val="00011B6D"/>
    <w:rsid w:val="00016855"/>
    <w:rsid w:val="0002430C"/>
    <w:rsid w:val="000261B0"/>
    <w:rsid w:val="00030349"/>
    <w:rsid w:val="0003669D"/>
    <w:rsid w:val="00043A59"/>
    <w:rsid w:val="00046B4D"/>
    <w:rsid w:val="000478B4"/>
    <w:rsid w:val="00050A7F"/>
    <w:rsid w:val="00051DA9"/>
    <w:rsid w:val="000525B5"/>
    <w:rsid w:val="000530F7"/>
    <w:rsid w:val="00055211"/>
    <w:rsid w:val="0005578C"/>
    <w:rsid w:val="0005779C"/>
    <w:rsid w:val="00061C78"/>
    <w:rsid w:val="00074544"/>
    <w:rsid w:val="00076B75"/>
    <w:rsid w:val="000818B6"/>
    <w:rsid w:val="0009569A"/>
    <w:rsid w:val="00097340"/>
    <w:rsid w:val="000A04D8"/>
    <w:rsid w:val="000A5286"/>
    <w:rsid w:val="000B03D6"/>
    <w:rsid w:val="000B0824"/>
    <w:rsid w:val="000B0F2C"/>
    <w:rsid w:val="000B242F"/>
    <w:rsid w:val="000B283E"/>
    <w:rsid w:val="000B31C8"/>
    <w:rsid w:val="000C1E13"/>
    <w:rsid w:val="000C28EE"/>
    <w:rsid w:val="000D0437"/>
    <w:rsid w:val="000D0EF6"/>
    <w:rsid w:val="000D0F8A"/>
    <w:rsid w:val="000D6FB1"/>
    <w:rsid w:val="000D7019"/>
    <w:rsid w:val="000E554A"/>
    <w:rsid w:val="000E5A6B"/>
    <w:rsid w:val="000F3DB3"/>
    <w:rsid w:val="000F730D"/>
    <w:rsid w:val="00106DA1"/>
    <w:rsid w:val="001146C5"/>
    <w:rsid w:val="001166A0"/>
    <w:rsid w:val="001205B0"/>
    <w:rsid w:val="00124173"/>
    <w:rsid w:val="00126EC3"/>
    <w:rsid w:val="001317C3"/>
    <w:rsid w:val="0013498A"/>
    <w:rsid w:val="001469DA"/>
    <w:rsid w:val="00146F59"/>
    <w:rsid w:val="001471DA"/>
    <w:rsid w:val="001501DD"/>
    <w:rsid w:val="00151BA5"/>
    <w:rsid w:val="00152815"/>
    <w:rsid w:val="001538FE"/>
    <w:rsid w:val="00154CB3"/>
    <w:rsid w:val="00164373"/>
    <w:rsid w:val="00173680"/>
    <w:rsid w:val="00177FA3"/>
    <w:rsid w:val="00181B9A"/>
    <w:rsid w:val="00181FD8"/>
    <w:rsid w:val="00191276"/>
    <w:rsid w:val="001936ED"/>
    <w:rsid w:val="0019392E"/>
    <w:rsid w:val="001949EA"/>
    <w:rsid w:val="001A1F01"/>
    <w:rsid w:val="001A35BF"/>
    <w:rsid w:val="001B0921"/>
    <w:rsid w:val="001B229F"/>
    <w:rsid w:val="001B22A7"/>
    <w:rsid w:val="001B265D"/>
    <w:rsid w:val="001B79BA"/>
    <w:rsid w:val="001B7A8C"/>
    <w:rsid w:val="001C0B8E"/>
    <w:rsid w:val="001C2ED6"/>
    <w:rsid w:val="001C3BB0"/>
    <w:rsid w:val="001C4D29"/>
    <w:rsid w:val="001D08D7"/>
    <w:rsid w:val="001D25D7"/>
    <w:rsid w:val="001D61C3"/>
    <w:rsid w:val="001D64B4"/>
    <w:rsid w:val="001D6FB7"/>
    <w:rsid w:val="001D7868"/>
    <w:rsid w:val="001E0647"/>
    <w:rsid w:val="001E672C"/>
    <w:rsid w:val="001E70C4"/>
    <w:rsid w:val="001F0CC6"/>
    <w:rsid w:val="001F1752"/>
    <w:rsid w:val="001F77D7"/>
    <w:rsid w:val="00202232"/>
    <w:rsid w:val="002134D7"/>
    <w:rsid w:val="002153E6"/>
    <w:rsid w:val="00223018"/>
    <w:rsid w:val="002268F8"/>
    <w:rsid w:val="002316BB"/>
    <w:rsid w:val="002334E5"/>
    <w:rsid w:val="002335AE"/>
    <w:rsid w:val="002367B0"/>
    <w:rsid w:val="00237EB9"/>
    <w:rsid w:val="00244AF5"/>
    <w:rsid w:val="00244D31"/>
    <w:rsid w:val="00245BD8"/>
    <w:rsid w:val="00250E40"/>
    <w:rsid w:val="00252E5F"/>
    <w:rsid w:val="002545A4"/>
    <w:rsid w:val="00256E62"/>
    <w:rsid w:val="00257CC7"/>
    <w:rsid w:val="00266BE5"/>
    <w:rsid w:val="00267533"/>
    <w:rsid w:val="00272021"/>
    <w:rsid w:val="00272FEE"/>
    <w:rsid w:val="00275B9E"/>
    <w:rsid w:val="00275DE3"/>
    <w:rsid w:val="00281790"/>
    <w:rsid w:val="00281B7A"/>
    <w:rsid w:val="00286D8F"/>
    <w:rsid w:val="00287A23"/>
    <w:rsid w:val="00295F18"/>
    <w:rsid w:val="00296DEA"/>
    <w:rsid w:val="00297B78"/>
    <w:rsid w:val="002A1C9A"/>
    <w:rsid w:val="002A3953"/>
    <w:rsid w:val="002A4DB8"/>
    <w:rsid w:val="002A7ABA"/>
    <w:rsid w:val="002B21F0"/>
    <w:rsid w:val="002B2810"/>
    <w:rsid w:val="002B6F2D"/>
    <w:rsid w:val="002B7F81"/>
    <w:rsid w:val="002C2AE4"/>
    <w:rsid w:val="002C395A"/>
    <w:rsid w:val="002C700D"/>
    <w:rsid w:val="002D0D75"/>
    <w:rsid w:val="002D3458"/>
    <w:rsid w:val="002D487F"/>
    <w:rsid w:val="002E1474"/>
    <w:rsid w:val="002E1F73"/>
    <w:rsid w:val="002E32E3"/>
    <w:rsid w:val="002E53DA"/>
    <w:rsid w:val="002F0919"/>
    <w:rsid w:val="002F1883"/>
    <w:rsid w:val="002F3FF6"/>
    <w:rsid w:val="002F5733"/>
    <w:rsid w:val="002F6E2A"/>
    <w:rsid w:val="002F770A"/>
    <w:rsid w:val="002F7D18"/>
    <w:rsid w:val="00300E99"/>
    <w:rsid w:val="00305F0A"/>
    <w:rsid w:val="00313A13"/>
    <w:rsid w:val="003141F2"/>
    <w:rsid w:val="00323407"/>
    <w:rsid w:val="00326121"/>
    <w:rsid w:val="00327DDC"/>
    <w:rsid w:val="00330310"/>
    <w:rsid w:val="00330677"/>
    <w:rsid w:val="003322AF"/>
    <w:rsid w:val="00336C15"/>
    <w:rsid w:val="00337767"/>
    <w:rsid w:val="00344700"/>
    <w:rsid w:val="00351911"/>
    <w:rsid w:val="00362F65"/>
    <w:rsid w:val="00363753"/>
    <w:rsid w:val="00372398"/>
    <w:rsid w:val="00373851"/>
    <w:rsid w:val="00375975"/>
    <w:rsid w:val="0037616D"/>
    <w:rsid w:val="00382821"/>
    <w:rsid w:val="0038533F"/>
    <w:rsid w:val="00391B56"/>
    <w:rsid w:val="00393535"/>
    <w:rsid w:val="00393CE8"/>
    <w:rsid w:val="003963CA"/>
    <w:rsid w:val="003A5880"/>
    <w:rsid w:val="003A745E"/>
    <w:rsid w:val="003A7E15"/>
    <w:rsid w:val="003B0F7B"/>
    <w:rsid w:val="003B35B7"/>
    <w:rsid w:val="003B49A9"/>
    <w:rsid w:val="003B4FE6"/>
    <w:rsid w:val="003C1918"/>
    <w:rsid w:val="003C2855"/>
    <w:rsid w:val="003C7ACD"/>
    <w:rsid w:val="003D36E1"/>
    <w:rsid w:val="003D4B8F"/>
    <w:rsid w:val="003D5F8A"/>
    <w:rsid w:val="003E149B"/>
    <w:rsid w:val="003E2CEB"/>
    <w:rsid w:val="003F6ED9"/>
    <w:rsid w:val="003F70BA"/>
    <w:rsid w:val="00401623"/>
    <w:rsid w:val="00407413"/>
    <w:rsid w:val="00410AF0"/>
    <w:rsid w:val="00411251"/>
    <w:rsid w:val="00411EF5"/>
    <w:rsid w:val="004150E6"/>
    <w:rsid w:val="00415D01"/>
    <w:rsid w:val="004167DB"/>
    <w:rsid w:val="00421849"/>
    <w:rsid w:val="004238B9"/>
    <w:rsid w:val="004248A8"/>
    <w:rsid w:val="00425493"/>
    <w:rsid w:val="00433DC2"/>
    <w:rsid w:val="004374C0"/>
    <w:rsid w:val="00441B8F"/>
    <w:rsid w:val="00442F5F"/>
    <w:rsid w:val="004531BE"/>
    <w:rsid w:val="004556C9"/>
    <w:rsid w:val="0046138E"/>
    <w:rsid w:val="00465B9A"/>
    <w:rsid w:val="00470EC2"/>
    <w:rsid w:val="004737CA"/>
    <w:rsid w:val="00474B9B"/>
    <w:rsid w:val="00475182"/>
    <w:rsid w:val="00480134"/>
    <w:rsid w:val="0048038E"/>
    <w:rsid w:val="0048509F"/>
    <w:rsid w:val="00493C83"/>
    <w:rsid w:val="004A050E"/>
    <w:rsid w:val="004A2963"/>
    <w:rsid w:val="004A38AD"/>
    <w:rsid w:val="004A65F3"/>
    <w:rsid w:val="004A6C5A"/>
    <w:rsid w:val="004A73AD"/>
    <w:rsid w:val="004B03C0"/>
    <w:rsid w:val="004B22FA"/>
    <w:rsid w:val="004B2801"/>
    <w:rsid w:val="004B2A44"/>
    <w:rsid w:val="004B47FB"/>
    <w:rsid w:val="004B6762"/>
    <w:rsid w:val="004C0216"/>
    <w:rsid w:val="004C26E4"/>
    <w:rsid w:val="004D68AF"/>
    <w:rsid w:val="004D756A"/>
    <w:rsid w:val="004E13E4"/>
    <w:rsid w:val="004F155F"/>
    <w:rsid w:val="004F4A31"/>
    <w:rsid w:val="004F768F"/>
    <w:rsid w:val="005004C4"/>
    <w:rsid w:val="005033FF"/>
    <w:rsid w:val="00504398"/>
    <w:rsid w:val="0051097C"/>
    <w:rsid w:val="0051105D"/>
    <w:rsid w:val="005209BB"/>
    <w:rsid w:val="00521CC1"/>
    <w:rsid w:val="00527CE0"/>
    <w:rsid w:val="00535564"/>
    <w:rsid w:val="00554294"/>
    <w:rsid w:val="005602E8"/>
    <w:rsid w:val="005618DA"/>
    <w:rsid w:val="00565319"/>
    <w:rsid w:val="0057122D"/>
    <w:rsid w:val="00571348"/>
    <w:rsid w:val="005716D4"/>
    <w:rsid w:val="00575A21"/>
    <w:rsid w:val="005769B6"/>
    <w:rsid w:val="005839F2"/>
    <w:rsid w:val="00583DAD"/>
    <w:rsid w:val="005A05CC"/>
    <w:rsid w:val="005A14A8"/>
    <w:rsid w:val="005A32DC"/>
    <w:rsid w:val="005B1035"/>
    <w:rsid w:val="005B75E6"/>
    <w:rsid w:val="005C1977"/>
    <w:rsid w:val="005C5B61"/>
    <w:rsid w:val="005C7545"/>
    <w:rsid w:val="005D1ACF"/>
    <w:rsid w:val="005D2EC7"/>
    <w:rsid w:val="005D51AF"/>
    <w:rsid w:val="005E039E"/>
    <w:rsid w:val="005E2C5A"/>
    <w:rsid w:val="005E65D1"/>
    <w:rsid w:val="005F448D"/>
    <w:rsid w:val="005F6F34"/>
    <w:rsid w:val="00601904"/>
    <w:rsid w:val="00604DFC"/>
    <w:rsid w:val="006051EC"/>
    <w:rsid w:val="00611115"/>
    <w:rsid w:val="00611C3C"/>
    <w:rsid w:val="00617905"/>
    <w:rsid w:val="00625272"/>
    <w:rsid w:val="00644746"/>
    <w:rsid w:val="00646788"/>
    <w:rsid w:val="006513E0"/>
    <w:rsid w:val="0065173B"/>
    <w:rsid w:val="00654529"/>
    <w:rsid w:val="00663C3A"/>
    <w:rsid w:val="006778D0"/>
    <w:rsid w:val="00680399"/>
    <w:rsid w:val="0068310D"/>
    <w:rsid w:val="006936E4"/>
    <w:rsid w:val="006A543E"/>
    <w:rsid w:val="006B0249"/>
    <w:rsid w:val="006C1422"/>
    <w:rsid w:val="006C1C76"/>
    <w:rsid w:val="006C54E8"/>
    <w:rsid w:val="006C683A"/>
    <w:rsid w:val="006C73EB"/>
    <w:rsid w:val="006D0292"/>
    <w:rsid w:val="006D2BF8"/>
    <w:rsid w:val="006D7F00"/>
    <w:rsid w:val="006E0640"/>
    <w:rsid w:val="006E43D8"/>
    <w:rsid w:val="006E5A3C"/>
    <w:rsid w:val="006E7BB0"/>
    <w:rsid w:val="006F0382"/>
    <w:rsid w:val="006F15D7"/>
    <w:rsid w:val="006F1A34"/>
    <w:rsid w:val="006F700A"/>
    <w:rsid w:val="00701844"/>
    <w:rsid w:val="0070269B"/>
    <w:rsid w:val="00703992"/>
    <w:rsid w:val="007052BE"/>
    <w:rsid w:val="00705974"/>
    <w:rsid w:val="00706702"/>
    <w:rsid w:val="0071044A"/>
    <w:rsid w:val="00711481"/>
    <w:rsid w:val="00717DAE"/>
    <w:rsid w:val="007310A9"/>
    <w:rsid w:val="007431F2"/>
    <w:rsid w:val="007551E5"/>
    <w:rsid w:val="007643AC"/>
    <w:rsid w:val="007704EF"/>
    <w:rsid w:val="00780D53"/>
    <w:rsid w:val="007815EB"/>
    <w:rsid w:val="00784A3E"/>
    <w:rsid w:val="00786021"/>
    <w:rsid w:val="00787FEE"/>
    <w:rsid w:val="007A5F7B"/>
    <w:rsid w:val="007A63D7"/>
    <w:rsid w:val="007B1EDD"/>
    <w:rsid w:val="007B3BA5"/>
    <w:rsid w:val="007C64AB"/>
    <w:rsid w:val="007C6A2A"/>
    <w:rsid w:val="007D19F1"/>
    <w:rsid w:val="007D2784"/>
    <w:rsid w:val="007D2CDC"/>
    <w:rsid w:val="007D5732"/>
    <w:rsid w:val="007D5AF0"/>
    <w:rsid w:val="007E4D1F"/>
    <w:rsid w:val="007F2771"/>
    <w:rsid w:val="007F4561"/>
    <w:rsid w:val="007F7886"/>
    <w:rsid w:val="0080534E"/>
    <w:rsid w:val="008061D0"/>
    <w:rsid w:val="00815277"/>
    <w:rsid w:val="0082095B"/>
    <w:rsid w:val="00821D6E"/>
    <w:rsid w:val="00830F5B"/>
    <w:rsid w:val="008364B0"/>
    <w:rsid w:val="00844B3D"/>
    <w:rsid w:val="00860339"/>
    <w:rsid w:val="00860577"/>
    <w:rsid w:val="008607DE"/>
    <w:rsid w:val="00861DDD"/>
    <w:rsid w:val="00862B17"/>
    <w:rsid w:val="008707E2"/>
    <w:rsid w:val="008749BA"/>
    <w:rsid w:val="008765D0"/>
    <w:rsid w:val="00876C21"/>
    <w:rsid w:val="00877306"/>
    <w:rsid w:val="0087730B"/>
    <w:rsid w:val="008821E8"/>
    <w:rsid w:val="00883AD0"/>
    <w:rsid w:val="00883F72"/>
    <w:rsid w:val="00884327"/>
    <w:rsid w:val="00895592"/>
    <w:rsid w:val="00895838"/>
    <w:rsid w:val="0089760E"/>
    <w:rsid w:val="008A3CB5"/>
    <w:rsid w:val="008B1DFF"/>
    <w:rsid w:val="008B502D"/>
    <w:rsid w:val="008B5D2E"/>
    <w:rsid w:val="008C2310"/>
    <w:rsid w:val="008C2D46"/>
    <w:rsid w:val="008C4C1B"/>
    <w:rsid w:val="008D1E28"/>
    <w:rsid w:val="008D7603"/>
    <w:rsid w:val="008D7731"/>
    <w:rsid w:val="008E5484"/>
    <w:rsid w:val="008E7491"/>
    <w:rsid w:val="008F2C2D"/>
    <w:rsid w:val="008F3286"/>
    <w:rsid w:val="008F46FF"/>
    <w:rsid w:val="0090311A"/>
    <w:rsid w:val="00907F2B"/>
    <w:rsid w:val="00916F2A"/>
    <w:rsid w:val="00924E9F"/>
    <w:rsid w:val="009259E8"/>
    <w:rsid w:val="00925F2C"/>
    <w:rsid w:val="009263F5"/>
    <w:rsid w:val="009323D0"/>
    <w:rsid w:val="00934599"/>
    <w:rsid w:val="009425CA"/>
    <w:rsid w:val="0094446B"/>
    <w:rsid w:val="00952585"/>
    <w:rsid w:val="0095641E"/>
    <w:rsid w:val="00960201"/>
    <w:rsid w:val="00960224"/>
    <w:rsid w:val="00960C5E"/>
    <w:rsid w:val="00962029"/>
    <w:rsid w:val="00964FD8"/>
    <w:rsid w:val="00967F26"/>
    <w:rsid w:val="00973736"/>
    <w:rsid w:val="00980154"/>
    <w:rsid w:val="00982480"/>
    <w:rsid w:val="0098526E"/>
    <w:rsid w:val="00991007"/>
    <w:rsid w:val="009918D8"/>
    <w:rsid w:val="00993DA5"/>
    <w:rsid w:val="00993E5F"/>
    <w:rsid w:val="00995FAA"/>
    <w:rsid w:val="009977E3"/>
    <w:rsid w:val="009A28A9"/>
    <w:rsid w:val="009A4356"/>
    <w:rsid w:val="009A4813"/>
    <w:rsid w:val="009A5D95"/>
    <w:rsid w:val="009A5EC0"/>
    <w:rsid w:val="009A609B"/>
    <w:rsid w:val="009A76BB"/>
    <w:rsid w:val="009C0A9E"/>
    <w:rsid w:val="009C1CE6"/>
    <w:rsid w:val="009C24E9"/>
    <w:rsid w:val="009D2938"/>
    <w:rsid w:val="009D439B"/>
    <w:rsid w:val="009D57AE"/>
    <w:rsid w:val="009D6578"/>
    <w:rsid w:val="009D6D89"/>
    <w:rsid w:val="009E0EFC"/>
    <w:rsid w:val="009F4C6D"/>
    <w:rsid w:val="00A014C8"/>
    <w:rsid w:val="00A05F13"/>
    <w:rsid w:val="00A05F77"/>
    <w:rsid w:val="00A10676"/>
    <w:rsid w:val="00A15CFD"/>
    <w:rsid w:val="00A24769"/>
    <w:rsid w:val="00A279A1"/>
    <w:rsid w:val="00A30B95"/>
    <w:rsid w:val="00A31746"/>
    <w:rsid w:val="00A3247A"/>
    <w:rsid w:val="00A32BAE"/>
    <w:rsid w:val="00A34540"/>
    <w:rsid w:val="00A36728"/>
    <w:rsid w:val="00A419B1"/>
    <w:rsid w:val="00A438A1"/>
    <w:rsid w:val="00A521E1"/>
    <w:rsid w:val="00A5495E"/>
    <w:rsid w:val="00A5673F"/>
    <w:rsid w:val="00A64ED4"/>
    <w:rsid w:val="00A71720"/>
    <w:rsid w:val="00A73F59"/>
    <w:rsid w:val="00A83811"/>
    <w:rsid w:val="00A95BEA"/>
    <w:rsid w:val="00A9794B"/>
    <w:rsid w:val="00AB2701"/>
    <w:rsid w:val="00AB3D15"/>
    <w:rsid w:val="00AB7504"/>
    <w:rsid w:val="00AC052D"/>
    <w:rsid w:val="00AC128F"/>
    <w:rsid w:val="00AC6946"/>
    <w:rsid w:val="00AC7620"/>
    <w:rsid w:val="00AD2B40"/>
    <w:rsid w:val="00AD3A89"/>
    <w:rsid w:val="00AD7ACF"/>
    <w:rsid w:val="00AE068C"/>
    <w:rsid w:val="00AE202A"/>
    <w:rsid w:val="00AE2595"/>
    <w:rsid w:val="00AE305E"/>
    <w:rsid w:val="00AE4050"/>
    <w:rsid w:val="00AE6DD8"/>
    <w:rsid w:val="00AE7767"/>
    <w:rsid w:val="00AF5DBF"/>
    <w:rsid w:val="00AF69C1"/>
    <w:rsid w:val="00AF7337"/>
    <w:rsid w:val="00B00003"/>
    <w:rsid w:val="00B029AD"/>
    <w:rsid w:val="00B05736"/>
    <w:rsid w:val="00B07324"/>
    <w:rsid w:val="00B076E4"/>
    <w:rsid w:val="00B078BD"/>
    <w:rsid w:val="00B12C26"/>
    <w:rsid w:val="00B164A6"/>
    <w:rsid w:val="00B2110B"/>
    <w:rsid w:val="00B2201E"/>
    <w:rsid w:val="00B232E8"/>
    <w:rsid w:val="00B2635A"/>
    <w:rsid w:val="00B377D5"/>
    <w:rsid w:val="00B4116E"/>
    <w:rsid w:val="00B4773D"/>
    <w:rsid w:val="00B47914"/>
    <w:rsid w:val="00B51D40"/>
    <w:rsid w:val="00B5723E"/>
    <w:rsid w:val="00B572CE"/>
    <w:rsid w:val="00B6097A"/>
    <w:rsid w:val="00B629B2"/>
    <w:rsid w:val="00B62A85"/>
    <w:rsid w:val="00B67F76"/>
    <w:rsid w:val="00B70C91"/>
    <w:rsid w:val="00B73487"/>
    <w:rsid w:val="00B73A1A"/>
    <w:rsid w:val="00B776B2"/>
    <w:rsid w:val="00B85F38"/>
    <w:rsid w:val="00B87E38"/>
    <w:rsid w:val="00B908BC"/>
    <w:rsid w:val="00B91769"/>
    <w:rsid w:val="00B91BEE"/>
    <w:rsid w:val="00B93730"/>
    <w:rsid w:val="00B95689"/>
    <w:rsid w:val="00BA3A39"/>
    <w:rsid w:val="00BA551F"/>
    <w:rsid w:val="00BB0281"/>
    <w:rsid w:val="00BB0DEF"/>
    <w:rsid w:val="00BC5F4C"/>
    <w:rsid w:val="00BD0556"/>
    <w:rsid w:val="00BD1309"/>
    <w:rsid w:val="00BD1761"/>
    <w:rsid w:val="00BD200D"/>
    <w:rsid w:val="00BD3102"/>
    <w:rsid w:val="00BD3EBD"/>
    <w:rsid w:val="00BD4E0D"/>
    <w:rsid w:val="00BE514C"/>
    <w:rsid w:val="00BE70F2"/>
    <w:rsid w:val="00BF15F5"/>
    <w:rsid w:val="00BF4C43"/>
    <w:rsid w:val="00C0048C"/>
    <w:rsid w:val="00C01CAA"/>
    <w:rsid w:val="00C11EBD"/>
    <w:rsid w:val="00C12E77"/>
    <w:rsid w:val="00C138E4"/>
    <w:rsid w:val="00C1579A"/>
    <w:rsid w:val="00C27C8A"/>
    <w:rsid w:val="00C322D7"/>
    <w:rsid w:val="00C324BD"/>
    <w:rsid w:val="00C33311"/>
    <w:rsid w:val="00C37C0F"/>
    <w:rsid w:val="00C42FCE"/>
    <w:rsid w:val="00C433B0"/>
    <w:rsid w:val="00C443B5"/>
    <w:rsid w:val="00C44EF7"/>
    <w:rsid w:val="00C47F57"/>
    <w:rsid w:val="00C541E2"/>
    <w:rsid w:val="00C545B8"/>
    <w:rsid w:val="00C61A33"/>
    <w:rsid w:val="00C63DBB"/>
    <w:rsid w:val="00C643F4"/>
    <w:rsid w:val="00C67713"/>
    <w:rsid w:val="00C6782E"/>
    <w:rsid w:val="00C67863"/>
    <w:rsid w:val="00C67F62"/>
    <w:rsid w:val="00C73418"/>
    <w:rsid w:val="00C73E6F"/>
    <w:rsid w:val="00C74BD4"/>
    <w:rsid w:val="00C821CE"/>
    <w:rsid w:val="00C85186"/>
    <w:rsid w:val="00C86179"/>
    <w:rsid w:val="00C905BF"/>
    <w:rsid w:val="00C94A16"/>
    <w:rsid w:val="00C968A9"/>
    <w:rsid w:val="00CA2B3E"/>
    <w:rsid w:val="00CA41BC"/>
    <w:rsid w:val="00CA5924"/>
    <w:rsid w:val="00CB347B"/>
    <w:rsid w:val="00CB7622"/>
    <w:rsid w:val="00CC0779"/>
    <w:rsid w:val="00CC09EE"/>
    <w:rsid w:val="00CC1C0A"/>
    <w:rsid w:val="00CD037F"/>
    <w:rsid w:val="00CE3D31"/>
    <w:rsid w:val="00CE4953"/>
    <w:rsid w:val="00CF69C2"/>
    <w:rsid w:val="00CF718C"/>
    <w:rsid w:val="00CF73DD"/>
    <w:rsid w:val="00D01312"/>
    <w:rsid w:val="00D02EF5"/>
    <w:rsid w:val="00D05AD6"/>
    <w:rsid w:val="00D144BF"/>
    <w:rsid w:val="00D20025"/>
    <w:rsid w:val="00D21FA6"/>
    <w:rsid w:val="00D23707"/>
    <w:rsid w:val="00D300B5"/>
    <w:rsid w:val="00D3075A"/>
    <w:rsid w:val="00D340D3"/>
    <w:rsid w:val="00D35A94"/>
    <w:rsid w:val="00D35BC2"/>
    <w:rsid w:val="00D37331"/>
    <w:rsid w:val="00D46CF5"/>
    <w:rsid w:val="00D4791F"/>
    <w:rsid w:val="00D52470"/>
    <w:rsid w:val="00D525AE"/>
    <w:rsid w:val="00D578AC"/>
    <w:rsid w:val="00D642D5"/>
    <w:rsid w:val="00D65231"/>
    <w:rsid w:val="00D6556C"/>
    <w:rsid w:val="00D66B3B"/>
    <w:rsid w:val="00D734DF"/>
    <w:rsid w:val="00D8236C"/>
    <w:rsid w:val="00D8286F"/>
    <w:rsid w:val="00D928BE"/>
    <w:rsid w:val="00D979F1"/>
    <w:rsid w:val="00DA0146"/>
    <w:rsid w:val="00DA1E9E"/>
    <w:rsid w:val="00DA2427"/>
    <w:rsid w:val="00DA6189"/>
    <w:rsid w:val="00DA63E1"/>
    <w:rsid w:val="00DA679B"/>
    <w:rsid w:val="00DA6824"/>
    <w:rsid w:val="00DB105D"/>
    <w:rsid w:val="00DB47BF"/>
    <w:rsid w:val="00DC250C"/>
    <w:rsid w:val="00DC623B"/>
    <w:rsid w:val="00DD02E1"/>
    <w:rsid w:val="00DE5890"/>
    <w:rsid w:val="00DF2597"/>
    <w:rsid w:val="00DF3908"/>
    <w:rsid w:val="00E00D7A"/>
    <w:rsid w:val="00E023E2"/>
    <w:rsid w:val="00E11B99"/>
    <w:rsid w:val="00E13C4D"/>
    <w:rsid w:val="00E14E9A"/>
    <w:rsid w:val="00E155FE"/>
    <w:rsid w:val="00E177B8"/>
    <w:rsid w:val="00E31AA8"/>
    <w:rsid w:val="00E365AA"/>
    <w:rsid w:val="00E365CE"/>
    <w:rsid w:val="00E45543"/>
    <w:rsid w:val="00E4661F"/>
    <w:rsid w:val="00E4670F"/>
    <w:rsid w:val="00E47873"/>
    <w:rsid w:val="00E51CE9"/>
    <w:rsid w:val="00E60467"/>
    <w:rsid w:val="00E64033"/>
    <w:rsid w:val="00E65157"/>
    <w:rsid w:val="00E666DF"/>
    <w:rsid w:val="00E714B6"/>
    <w:rsid w:val="00E71FCF"/>
    <w:rsid w:val="00E7353C"/>
    <w:rsid w:val="00E748D5"/>
    <w:rsid w:val="00E756E4"/>
    <w:rsid w:val="00E802FB"/>
    <w:rsid w:val="00E81060"/>
    <w:rsid w:val="00E81B96"/>
    <w:rsid w:val="00E83E58"/>
    <w:rsid w:val="00E84BFC"/>
    <w:rsid w:val="00E8606B"/>
    <w:rsid w:val="00E90910"/>
    <w:rsid w:val="00EA201C"/>
    <w:rsid w:val="00EB6412"/>
    <w:rsid w:val="00EC0883"/>
    <w:rsid w:val="00EC28F4"/>
    <w:rsid w:val="00EC3A3C"/>
    <w:rsid w:val="00EC7326"/>
    <w:rsid w:val="00ED29AA"/>
    <w:rsid w:val="00ED7FBA"/>
    <w:rsid w:val="00EE4756"/>
    <w:rsid w:val="00EE654D"/>
    <w:rsid w:val="00EE7D7A"/>
    <w:rsid w:val="00EF232A"/>
    <w:rsid w:val="00EF250E"/>
    <w:rsid w:val="00EF4F3B"/>
    <w:rsid w:val="00EF533D"/>
    <w:rsid w:val="00F013C3"/>
    <w:rsid w:val="00F02418"/>
    <w:rsid w:val="00F02C07"/>
    <w:rsid w:val="00F10DA7"/>
    <w:rsid w:val="00F124FA"/>
    <w:rsid w:val="00F146B6"/>
    <w:rsid w:val="00F1756B"/>
    <w:rsid w:val="00F24859"/>
    <w:rsid w:val="00F24F9E"/>
    <w:rsid w:val="00F27CAF"/>
    <w:rsid w:val="00F34B58"/>
    <w:rsid w:val="00F36576"/>
    <w:rsid w:val="00F37067"/>
    <w:rsid w:val="00F4053E"/>
    <w:rsid w:val="00F41978"/>
    <w:rsid w:val="00F472BD"/>
    <w:rsid w:val="00F535A6"/>
    <w:rsid w:val="00F577D4"/>
    <w:rsid w:val="00F614BB"/>
    <w:rsid w:val="00F63CE2"/>
    <w:rsid w:val="00F65B96"/>
    <w:rsid w:val="00F6651E"/>
    <w:rsid w:val="00F707B8"/>
    <w:rsid w:val="00F70DB4"/>
    <w:rsid w:val="00F73D58"/>
    <w:rsid w:val="00F76F38"/>
    <w:rsid w:val="00F80865"/>
    <w:rsid w:val="00F87215"/>
    <w:rsid w:val="00F94FC3"/>
    <w:rsid w:val="00F969B5"/>
    <w:rsid w:val="00F96CD1"/>
    <w:rsid w:val="00F96EE9"/>
    <w:rsid w:val="00FA6BE2"/>
    <w:rsid w:val="00FA7BE9"/>
    <w:rsid w:val="00FB10DB"/>
    <w:rsid w:val="00FB1EB6"/>
    <w:rsid w:val="00FB2184"/>
    <w:rsid w:val="00FC1CE9"/>
    <w:rsid w:val="00FC62C1"/>
    <w:rsid w:val="00FC659F"/>
    <w:rsid w:val="00FD0AC8"/>
    <w:rsid w:val="00FD7AE9"/>
    <w:rsid w:val="00FE7798"/>
    <w:rsid w:val="00FF6000"/>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basedOn w:val="Parasts"/>
    <w:link w:val="VrestekstsRakstz"/>
    <w:uiPriority w:val="99"/>
    <w:unhideWhenUsed/>
    <w:rsid w:val="00382821"/>
    <w:pPr>
      <w:spacing w:after="0" w:line="240" w:lineRule="auto"/>
    </w:pPr>
    <w:rPr>
      <w:sz w:val="20"/>
      <w:szCs w:val="20"/>
    </w:rPr>
  </w:style>
  <w:style w:type="character" w:customStyle="1" w:styleId="VrestekstsRakstz">
    <w:name w:val="Vēres teksts Rakstz."/>
    <w:basedOn w:val="Noklusjumarindkopasfonts"/>
    <w:link w:val="Vresteksts"/>
    <w:uiPriority w:val="99"/>
    <w:rsid w:val="0038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basedOn w:val="Noklusjumarindkopasfonts"/>
    <w:uiPriority w:val="99"/>
    <w:unhideWhenUsed/>
    <w:qFormat/>
    <w:rsid w:val="00382821"/>
    <w:rPr>
      <w:vertAlign w:val="superscript"/>
    </w:rPr>
  </w:style>
  <w:style w:type="paragraph" w:styleId="Sarakstarindkopa">
    <w:name w:val="List Paragraph"/>
    <w:aliases w:val="H&amp;P List Paragraph,List Paragraph1,Syle 1,Strip,2,LP1."/>
    <w:basedOn w:val="Parasts"/>
    <w:link w:val="SarakstarindkopaRakstz"/>
    <w:uiPriority w:val="34"/>
    <w:qFormat/>
    <w:rsid w:val="00AB7504"/>
    <w:pPr>
      <w:ind w:left="720"/>
      <w:contextualSpacing/>
    </w:pPr>
  </w:style>
  <w:style w:type="character" w:customStyle="1" w:styleId="apple-style-span">
    <w:name w:val="apple-style-span"/>
    <w:basedOn w:val="Noklusjumarindkopasfonts"/>
    <w:rsid w:val="006B0249"/>
  </w:style>
  <w:style w:type="paragraph" w:customStyle="1" w:styleId="tv213">
    <w:name w:val="tv213"/>
    <w:basedOn w:val="Parasts"/>
    <w:rsid w:val="0037616D"/>
    <w:pPr>
      <w:widowControl/>
      <w:spacing w:before="100" w:beforeAutospacing="1" w:after="100" w:afterAutospacing="1" w:line="240" w:lineRule="auto"/>
    </w:pPr>
    <w:rPr>
      <w:rFonts w:eastAsia="Times New Roman"/>
    </w:rPr>
  </w:style>
  <w:style w:type="character" w:customStyle="1" w:styleId="SarakstarindkopaRakstz">
    <w:name w:val="Saraksta rindkopa Rakstz."/>
    <w:aliases w:val="H&amp;P List Paragraph Rakstz.,List Paragraph1 Rakstz.,Syle 1 Rakstz.,Strip Rakstz.,2 Rakstz.,LP1. Rakstz."/>
    <w:link w:val="Sarakstarindkopa"/>
    <w:uiPriority w:val="34"/>
    <w:qFormat/>
    <w:locked/>
    <w:rsid w:val="0037616D"/>
  </w:style>
  <w:style w:type="paragraph" w:styleId="Bezatstarpm">
    <w:name w:val="No Spacing"/>
    <w:uiPriority w:val="1"/>
    <w:qFormat/>
    <w:rsid w:val="004E13E4"/>
    <w:rPr>
      <w:rFonts w:eastAsia="Times New Roman"/>
      <w:sz w:val="20"/>
      <w:szCs w:val="20"/>
      <w:lang w:val="en-US" w:eastAsia="en-US"/>
    </w:rPr>
  </w:style>
  <w:style w:type="character" w:styleId="Izclums">
    <w:name w:val="Emphasis"/>
    <w:basedOn w:val="Noklusjumarindkopasfonts"/>
    <w:uiPriority w:val="20"/>
    <w:qFormat/>
    <w:rsid w:val="00050A7F"/>
    <w:rPr>
      <w:i/>
      <w:iCs/>
    </w:rPr>
  </w:style>
  <w:style w:type="character" w:styleId="Komentraatsauce">
    <w:name w:val="annotation reference"/>
    <w:basedOn w:val="Noklusjumarindkopasfonts"/>
    <w:uiPriority w:val="99"/>
    <w:semiHidden/>
    <w:unhideWhenUsed/>
    <w:rsid w:val="00393CE8"/>
    <w:rPr>
      <w:sz w:val="16"/>
      <w:szCs w:val="16"/>
    </w:rPr>
  </w:style>
  <w:style w:type="paragraph" w:styleId="Komentrateksts">
    <w:name w:val="annotation text"/>
    <w:basedOn w:val="Parasts"/>
    <w:link w:val="KomentratekstsRakstz"/>
    <w:uiPriority w:val="99"/>
    <w:unhideWhenUsed/>
    <w:rsid w:val="00393CE8"/>
    <w:pPr>
      <w:spacing w:line="240" w:lineRule="auto"/>
    </w:pPr>
    <w:rPr>
      <w:sz w:val="20"/>
      <w:szCs w:val="20"/>
    </w:rPr>
  </w:style>
  <w:style w:type="character" w:customStyle="1" w:styleId="KomentratekstsRakstz">
    <w:name w:val="Komentāra teksts Rakstz."/>
    <w:basedOn w:val="Noklusjumarindkopasfonts"/>
    <w:link w:val="Komentrateksts"/>
    <w:uiPriority w:val="99"/>
    <w:rsid w:val="00393CE8"/>
    <w:rPr>
      <w:sz w:val="20"/>
      <w:szCs w:val="20"/>
    </w:rPr>
  </w:style>
  <w:style w:type="paragraph" w:styleId="Prskatjums">
    <w:name w:val="Revision"/>
    <w:hidden/>
    <w:uiPriority w:val="99"/>
    <w:semiHidden/>
    <w:rsid w:val="00330310"/>
  </w:style>
  <w:style w:type="paragraph" w:styleId="Komentratma">
    <w:name w:val="annotation subject"/>
    <w:basedOn w:val="Komentrateksts"/>
    <w:next w:val="Komentrateksts"/>
    <w:link w:val="KomentratmaRakstz"/>
    <w:uiPriority w:val="99"/>
    <w:semiHidden/>
    <w:unhideWhenUsed/>
    <w:rsid w:val="00330310"/>
    <w:rPr>
      <w:b/>
      <w:bCs/>
    </w:rPr>
  </w:style>
  <w:style w:type="character" w:customStyle="1" w:styleId="KomentratmaRakstz">
    <w:name w:val="Komentāra tēma Rakstz."/>
    <w:basedOn w:val="KomentratekstsRakstz"/>
    <w:link w:val="Komentratma"/>
    <w:uiPriority w:val="99"/>
    <w:semiHidden/>
    <w:rsid w:val="00330310"/>
    <w:rPr>
      <w:b/>
      <w:bCs/>
      <w:sz w:val="20"/>
      <w:szCs w:val="20"/>
    </w:rPr>
  </w:style>
  <w:style w:type="paragraph" w:styleId="Beiguvresteksts">
    <w:name w:val="endnote text"/>
    <w:basedOn w:val="Parasts"/>
    <w:link w:val="BeiguvrestekstsRakstz"/>
    <w:uiPriority w:val="99"/>
    <w:semiHidden/>
    <w:unhideWhenUsed/>
    <w:rsid w:val="000E5A6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E5A6B"/>
    <w:rPr>
      <w:sz w:val="20"/>
      <w:szCs w:val="20"/>
    </w:rPr>
  </w:style>
  <w:style w:type="character" w:styleId="Beiguvresatsauce">
    <w:name w:val="endnote reference"/>
    <w:basedOn w:val="Noklusjumarindkopasfonts"/>
    <w:uiPriority w:val="99"/>
    <w:semiHidden/>
    <w:unhideWhenUsed/>
    <w:rsid w:val="000E5A6B"/>
    <w:rPr>
      <w:vertAlign w:val="superscript"/>
    </w:rPr>
  </w:style>
  <w:style w:type="paragraph" w:styleId="Paraststmeklis">
    <w:name w:val="Normal (Web)"/>
    <w:basedOn w:val="Parasts"/>
    <w:uiPriority w:val="99"/>
    <w:unhideWhenUsed/>
    <w:rsid w:val="006E0640"/>
    <w:pPr>
      <w:widowControl/>
      <w:spacing w:before="100" w:beforeAutospacing="1" w:after="100" w:afterAutospacing="1" w:line="240" w:lineRule="auto"/>
    </w:pPr>
    <w:rPr>
      <w:rFonts w:eastAsia="Times New Roman"/>
    </w:rPr>
  </w:style>
  <w:style w:type="character" w:customStyle="1" w:styleId="apple-converted-space">
    <w:name w:val="apple-converted-space"/>
    <w:basedOn w:val="Noklusjumarindkopasfonts"/>
    <w:rsid w:val="0098526E"/>
  </w:style>
  <w:style w:type="paragraph" w:customStyle="1" w:styleId="Default">
    <w:name w:val="Default"/>
    <w:rsid w:val="0098526E"/>
    <w:pPr>
      <w:autoSpaceDE w:val="0"/>
      <w:autoSpaceDN w:val="0"/>
      <w:adjustRightInd w:val="0"/>
    </w:pPr>
    <w:rPr>
      <w:rFonts w:eastAsiaTheme="minorHAnsi"/>
      <w:color w:val="000000"/>
      <w:lang w:eastAsia="en-US"/>
    </w:rPr>
  </w:style>
  <w:style w:type="paragraph" w:customStyle="1" w:styleId="FID">
    <w:name w:val="FID"/>
    <w:basedOn w:val="Parasts"/>
    <w:link w:val="FIDChar"/>
    <w:qFormat/>
    <w:rsid w:val="00F24859"/>
    <w:pPr>
      <w:widowControl/>
      <w:suppressAutoHyphens/>
      <w:spacing w:after="0" w:line="240" w:lineRule="auto"/>
      <w:ind w:firstLine="720"/>
      <w:jc w:val="both"/>
    </w:pPr>
    <w:rPr>
      <w:lang w:eastAsia="en-US"/>
    </w:rPr>
  </w:style>
  <w:style w:type="character" w:customStyle="1" w:styleId="FIDChar">
    <w:name w:val="FID Char"/>
    <w:link w:val="FID"/>
    <w:rsid w:val="00F24859"/>
    <w:rPr>
      <w:lang w:eastAsia="en-US"/>
    </w:rPr>
  </w:style>
  <w:style w:type="character" w:styleId="Izmantotahipersaite">
    <w:name w:val="FollowedHyperlink"/>
    <w:basedOn w:val="Noklusjumarindkopasfonts"/>
    <w:uiPriority w:val="99"/>
    <w:semiHidden/>
    <w:unhideWhenUsed/>
    <w:rsid w:val="00AC76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kcijas.fi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ankcijas.fid.gov.lv/uploads/biezak-uzdotie-jautajumi.pdf" TargetMode="External"/><Relationship Id="rId1" Type="http://schemas.openxmlformats.org/officeDocument/2006/relationships/hyperlink" Target="https://www.firmas.lv/lv/par-mu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11254</Words>
  <Characters>6416</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9</cp:revision>
  <cp:lastPrinted>2024-07-31T10:11:00Z</cp:lastPrinted>
  <dcterms:created xsi:type="dcterms:W3CDTF">2024-09-03T03:32:00Z</dcterms:created>
  <dcterms:modified xsi:type="dcterms:W3CDTF">2024-10-30T06:40:00Z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